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4BDB51D" w14:textId="77777777" w:rsidR="00ED50B5" w:rsidRDefault="00ED50B5" w:rsidP="00166D75">
      <w:pPr>
        <w:spacing w:after="0" w:line="360" w:lineRule="auto"/>
        <w:ind w:firstLine="567"/>
        <w:jc w:val="center"/>
        <w:rPr>
          <w:rFonts w:ascii="Times New Roman" w:eastAsia="Times New Roman" w:hAnsi="Times New Roman" w:cs="Times New Roman"/>
          <w:sz w:val="24"/>
          <w:szCs w:val="24"/>
          <w:lang w:eastAsia="ru-RU"/>
        </w:rPr>
      </w:pPr>
      <w:bookmarkStart w:id="0" w:name="_GoBack"/>
      <w:bookmarkEnd w:id="0"/>
    </w:p>
    <w:p w14:paraId="006E507C" w14:textId="77777777" w:rsidR="00ED50B5" w:rsidRDefault="00ED50B5" w:rsidP="00ED50B5">
      <w:pPr>
        <w:spacing w:after="0" w:line="360" w:lineRule="auto"/>
        <w:jc w:val="center"/>
        <w:rPr>
          <w:rFonts w:ascii="Times New Roman" w:eastAsia="Calibri" w:hAnsi="Times New Roman" w:cs="Times New Roman"/>
          <w:b/>
          <w:sz w:val="24"/>
          <w:szCs w:val="24"/>
        </w:rPr>
      </w:pPr>
      <w:r>
        <w:rPr>
          <w:noProof/>
        </w:rPr>
        <w:drawing>
          <wp:inline distT="0" distB="0" distL="0" distR="0" wp14:anchorId="4ED6B382" wp14:editId="30B99921">
            <wp:extent cx="5767242" cy="8740140"/>
            <wp:effectExtent l="0" t="0" r="5080" b="381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a:extLst>
                        <a:ext uri="{28A0092B-C50C-407E-A947-70E740481C1C}">
                          <a14:useLocalDpi xmlns:a14="http://schemas.microsoft.com/office/drawing/2010/main" val="0"/>
                        </a:ext>
                      </a:extLst>
                    </a:blip>
                    <a:srcRect l="12315" t="4444" r="4821" b="6765"/>
                    <a:stretch/>
                  </pic:blipFill>
                  <pic:spPr bwMode="auto">
                    <a:xfrm>
                      <a:off x="0" y="0"/>
                      <a:ext cx="5783761" cy="8765175"/>
                    </a:xfrm>
                    <a:prstGeom prst="rect">
                      <a:avLst/>
                    </a:prstGeom>
                    <a:noFill/>
                    <a:ln>
                      <a:noFill/>
                    </a:ln>
                    <a:extLst>
                      <a:ext uri="{53640926-AAD7-44D8-BBD7-CCE9431645EC}">
                        <a14:shadowObscured xmlns:a14="http://schemas.microsoft.com/office/drawing/2010/main"/>
                      </a:ext>
                    </a:extLst>
                  </pic:spPr>
                </pic:pic>
              </a:graphicData>
            </a:graphic>
          </wp:inline>
        </w:drawing>
      </w:r>
    </w:p>
    <w:p w14:paraId="0D99364E" w14:textId="23124B0A" w:rsidR="00671696" w:rsidRDefault="00671696" w:rsidP="00166D75">
      <w:pPr>
        <w:spacing w:after="0" w:line="360" w:lineRule="auto"/>
        <w:ind w:firstLine="567"/>
        <w:jc w:val="center"/>
        <w:rPr>
          <w:rFonts w:ascii="Times New Roman" w:eastAsia="Calibri" w:hAnsi="Times New Roman" w:cs="Times New Roman"/>
          <w:b/>
          <w:sz w:val="24"/>
          <w:szCs w:val="24"/>
        </w:rPr>
      </w:pPr>
    </w:p>
    <w:p w14:paraId="0FD575A2" w14:textId="4BE22379" w:rsidR="00ED50B5" w:rsidRPr="00D13895" w:rsidRDefault="00ED50B5" w:rsidP="00ED50B5">
      <w:pPr>
        <w:spacing w:after="0" w:line="360" w:lineRule="auto"/>
        <w:jc w:val="center"/>
        <w:rPr>
          <w:rFonts w:ascii="Times New Roman" w:eastAsia="Times New Roman" w:hAnsi="Times New Roman" w:cs="Times New Roman"/>
          <w:sz w:val="24"/>
          <w:szCs w:val="24"/>
          <w:lang w:val="en-US" w:eastAsia="ru-RU"/>
        </w:rPr>
      </w:pPr>
      <w:r>
        <w:rPr>
          <w:noProof/>
        </w:rPr>
        <w:drawing>
          <wp:inline distT="0" distB="0" distL="0" distR="0" wp14:anchorId="51C95D10" wp14:editId="4A7C8299">
            <wp:extent cx="5973883" cy="8900160"/>
            <wp:effectExtent l="0" t="0" r="825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1801" t="5260" r="4949" b="7044"/>
                    <a:stretch/>
                  </pic:blipFill>
                  <pic:spPr bwMode="auto">
                    <a:xfrm>
                      <a:off x="0" y="0"/>
                      <a:ext cx="5995534" cy="8932416"/>
                    </a:xfrm>
                    <a:prstGeom prst="rect">
                      <a:avLst/>
                    </a:prstGeom>
                    <a:noFill/>
                    <a:ln>
                      <a:noFill/>
                    </a:ln>
                    <a:extLst>
                      <a:ext uri="{53640926-AAD7-44D8-BBD7-CCE9431645EC}">
                        <a14:shadowObscured xmlns:a14="http://schemas.microsoft.com/office/drawing/2010/main"/>
                      </a:ext>
                    </a:extLst>
                  </pic:spPr>
                </pic:pic>
              </a:graphicData>
            </a:graphic>
          </wp:inline>
        </w:drawing>
      </w:r>
    </w:p>
    <w:p w14:paraId="3ACDCD8E" w14:textId="62957310" w:rsidR="00524DC9" w:rsidRPr="00D13895" w:rsidRDefault="00524DC9" w:rsidP="00166D75">
      <w:pPr>
        <w:spacing w:after="0" w:line="360" w:lineRule="auto"/>
        <w:ind w:firstLine="709"/>
        <w:jc w:val="center"/>
        <w:rPr>
          <w:rFonts w:ascii="Times New Roman" w:eastAsia="Times New Roman" w:hAnsi="Times New Roman" w:cs="Times New Roman"/>
          <w:b/>
          <w:sz w:val="24"/>
          <w:szCs w:val="24"/>
          <w:lang w:eastAsia="ru-RU"/>
        </w:rPr>
      </w:pPr>
      <w:bookmarkStart w:id="1" w:name="_Hlk55242593"/>
      <w:r w:rsidRPr="00D13895">
        <w:rPr>
          <w:rFonts w:ascii="Times New Roman" w:eastAsia="Times New Roman" w:hAnsi="Times New Roman" w:cs="Times New Roman"/>
          <w:b/>
          <w:sz w:val="24"/>
          <w:szCs w:val="24"/>
          <w:lang w:eastAsia="ru-RU"/>
        </w:rPr>
        <w:lastRenderedPageBreak/>
        <w:t>РЕФЕРАТ</w:t>
      </w:r>
    </w:p>
    <w:p w14:paraId="04539F00" w14:textId="77777777" w:rsidR="00524DC9" w:rsidRPr="00EC6A4E" w:rsidRDefault="00524DC9" w:rsidP="00166D75">
      <w:pPr>
        <w:spacing w:after="0" w:line="360" w:lineRule="auto"/>
        <w:ind w:firstLine="709"/>
        <w:jc w:val="center"/>
        <w:rPr>
          <w:rFonts w:ascii="Times New Roman" w:eastAsia="Times New Roman" w:hAnsi="Times New Roman" w:cs="Times New Roman"/>
          <w:sz w:val="16"/>
          <w:szCs w:val="24"/>
          <w:lang w:eastAsia="ru-RU"/>
        </w:rPr>
      </w:pPr>
    </w:p>
    <w:p w14:paraId="17077162" w14:textId="18C64ACE" w:rsidR="00524DC9" w:rsidRPr="00D13895" w:rsidRDefault="00524DC9" w:rsidP="00166D75">
      <w:pPr>
        <w:spacing w:after="0" w:line="360" w:lineRule="auto"/>
        <w:ind w:firstLine="709"/>
        <w:outlineLvl w:val="6"/>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 xml:space="preserve">Отчет </w:t>
      </w:r>
      <w:r w:rsidR="0080357C">
        <w:rPr>
          <w:rFonts w:ascii="Times New Roman" w:eastAsia="Times New Roman" w:hAnsi="Times New Roman" w:cs="Times New Roman"/>
          <w:sz w:val="24"/>
          <w:szCs w:val="24"/>
          <w:lang w:eastAsia="ru-RU"/>
        </w:rPr>
        <w:t>14</w:t>
      </w:r>
      <w:r w:rsidR="00633955">
        <w:rPr>
          <w:rFonts w:ascii="Times New Roman" w:eastAsia="Times New Roman" w:hAnsi="Times New Roman" w:cs="Times New Roman"/>
          <w:sz w:val="24"/>
          <w:szCs w:val="24"/>
          <w:lang w:eastAsia="ru-RU"/>
        </w:rPr>
        <w:t>3</w:t>
      </w:r>
      <w:r w:rsidRPr="00D13895">
        <w:rPr>
          <w:rFonts w:ascii="Times New Roman" w:eastAsia="Times New Roman" w:hAnsi="Times New Roman" w:cs="Times New Roman"/>
          <w:sz w:val="24"/>
          <w:szCs w:val="24"/>
          <w:lang w:eastAsia="ru-RU"/>
        </w:rPr>
        <w:t xml:space="preserve"> с</w:t>
      </w:r>
      <w:r w:rsidR="00031367" w:rsidRPr="00D13895">
        <w:rPr>
          <w:rFonts w:ascii="Times New Roman" w:eastAsia="Times New Roman" w:hAnsi="Times New Roman" w:cs="Times New Roman"/>
          <w:sz w:val="24"/>
          <w:szCs w:val="24"/>
          <w:lang w:eastAsia="ru-RU"/>
        </w:rPr>
        <w:t>.</w:t>
      </w:r>
      <w:r w:rsidRPr="00D13895">
        <w:rPr>
          <w:rFonts w:ascii="Times New Roman" w:eastAsia="Times New Roman" w:hAnsi="Times New Roman" w:cs="Times New Roman"/>
          <w:sz w:val="24"/>
          <w:szCs w:val="24"/>
          <w:lang w:eastAsia="ru-RU"/>
        </w:rPr>
        <w:t xml:space="preserve">, </w:t>
      </w:r>
      <w:r w:rsidR="001E67B0">
        <w:rPr>
          <w:rFonts w:ascii="Times New Roman" w:eastAsia="Times New Roman" w:hAnsi="Times New Roman" w:cs="Times New Roman"/>
          <w:sz w:val="24"/>
          <w:szCs w:val="24"/>
          <w:lang w:eastAsia="ru-RU"/>
        </w:rPr>
        <w:t xml:space="preserve">1 кн., </w:t>
      </w:r>
      <w:r w:rsidR="004C26EA">
        <w:rPr>
          <w:rFonts w:ascii="Times New Roman" w:eastAsia="Times New Roman" w:hAnsi="Times New Roman" w:cs="Times New Roman"/>
          <w:sz w:val="24"/>
          <w:szCs w:val="24"/>
          <w:lang w:eastAsia="ru-RU"/>
        </w:rPr>
        <w:t>7</w:t>
      </w:r>
      <w:r w:rsidR="00031367" w:rsidRPr="00D13895">
        <w:rPr>
          <w:rFonts w:ascii="Times New Roman" w:eastAsia="Times New Roman" w:hAnsi="Times New Roman" w:cs="Times New Roman"/>
          <w:sz w:val="24"/>
          <w:szCs w:val="24"/>
          <w:lang w:eastAsia="ru-RU"/>
        </w:rPr>
        <w:t xml:space="preserve"> рис., </w:t>
      </w:r>
      <w:r w:rsidR="00A11D8A">
        <w:rPr>
          <w:rFonts w:ascii="Times New Roman" w:eastAsia="Times New Roman" w:hAnsi="Times New Roman" w:cs="Times New Roman"/>
          <w:sz w:val="24"/>
          <w:szCs w:val="24"/>
          <w:lang w:eastAsia="ru-RU"/>
        </w:rPr>
        <w:t>7</w:t>
      </w:r>
      <w:r w:rsidRPr="00D13895">
        <w:rPr>
          <w:rFonts w:ascii="Times New Roman" w:eastAsia="Times New Roman" w:hAnsi="Times New Roman" w:cs="Times New Roman"/>
          <w:sz w:val="24"/>
          <w:szCs w:val="24"/>
          <w:lang w:eastAsia="ru-RU"/>
        </w:rPr>
        <w:t xml:space="preserve"> табл</w:t>
      </w:r>
      <w:r w:rsidR="00031367" w:rsidRPr="00D13895">
        <w:rPr>
          <w:rFonts w:ascii="Times New Roman" w:eastAsia="Times New Roman" w:hAnsi="Times New Roman" w:cs="Times New Roman"/>
          <w:sz w:val="24"/>
          <w:szCs w:val="24"/>
          <w:lang w:eastAsia="ru-RU"/>
        </w:rPr>
        <w:t>.</w:t>
      </w:r>
      <w:r w:rsidRPr="00D13895">
        <w:rPr>
          <w:rFonts w:ascii="Times New Roman" w:eastAsia="Times New Roman" w:hAnsi="Times New Roman" w:cs="Times New Roman"/>
          <w:sz w:val="24"/>
          <w:szCs w:val="24"/>
          <w:lang w:eastAsia="ru-RU"/>
        </w:rPr>
        <w:t xml:space="preserve">, </w:t>
      </w:r>
      <w:r w:rsidR="004C26EA">
        <w:rPr>
          <w:rFonts w:ascii="Times New Roman" w:eastAsia="Times New Roman" w:hAnsi="Times New Roman" w:cs="Times New Roman"/>
          <w:sz w:val="24"/>
          <w:szCs w:val="24"/>
          <w:lang w:eastAsia="ru-RU"/>
        </w:rPr>
        <w:t>62</w:t>
      </w:r>
      <w:r w:rsidRPr="00D13895">
        <w:rPr>
          <w:rFonts w:ascii="Times New Roman" w:eastAsia="Times New Roman" w:hAnsi="Times New Roman" w:cs="Times New Roman"/>
          <w:sz w:val="24"/>
          <w:szCs w:val="24"/>
          <w:lang w:eastAsia="ru-RU"/>
        </w:rPr>
        <w:t xml:space="preserve"> </w:t>
      </w:r>
      <w:proofErr w:type="spellStart"/>
      <w:r w:rsidRPr="00D13895">
        <w:rPr>
          <w:rFonts w:ascii="Times New Roman" w:eastAsia="Times New Roman" w:hAnsi="Times New Roman" w:cs="Times New Roman"/>
          <w:sz w:val="24"/>
          <w:szCs w:val="24"/>
          <w:lang w:eastAsia="ru-RU"/>
        </w:rPr>
        <w:t>источн</w:t>
      </w:r>
      <w:proofErr w:type="spellEnd"/>
      <w:r w:rsidR="00031367" w:rsidRPr="00D13895">
        <w:rPr>
          <w:rFonts w:ascii="Times New Roman" w:eastAsia="Times New Roman" w:hAnsi="Times New Roman" w:cs="Times New Roman"/>
          <w:sz w:val="24"/>
          <w:szCs w:val="24"/>
          <w:lang w:eastAsia="ru-RU"/>
        </w:rPr>
        <w:t xml:space="preserve">., </w:t>
      </w:r>
      <w:r w:rsidR="004C26EA">
        <w:rPr>
          <w:rFonts w:ascii="Times New Roman" w:eastAsia="Times New Roman" w:hAnsi="Times New Roman" w:cs="Times New Roman"/>
          <w:sz w:val="24"/>
          <w:szCs w:val="24"/>
          <w:lang w:eastAsia="ru-RU"/>
        </w:rPr>
        <w:t>4</w:t>
      </w:r>
      <w:r w:rsidR="00031367" w:rsidRPr="00D13895">
        <w:rPr>
          <w:rFonts w:ascii="Times New Roman" w:eastAsia="Times New Roman" w:hAnsi="Times New Roman" w:cs="Times New Roman"/>
          <w:sz w:val="24"/>
          <w:szCs w:val="24"/>
          <w:lang w:eastAsia="ru-RU"/>
        </w:rPr>
        <w:t xml:space="preserve"> прил</w:t>
      </w:r>
      <w:r w:rsidRPr="00D13895">
        <w:rPr>
          <w:rFonts w:ascii="Times New Roman" w:eastAsia="Times New Roman" w:hAnsi="Times New Roman" w:cs="Times New Roman"/>
          <w:sz w:val="24"/>
          <w:szCs w:val="24"/>
          <w:lang w:eastAsia="ru-RU"/>
        </w:rPr>
        <w:t>.</w:t>
      </w:r>
    </w:p>
    <w:p w14:paraId="139580CA" w14:textId="1938B985" w:rsidR="00DB4B68" w:rsidRPr="00D13895" w:rsidRDefault="00DB4B68" w:rsidP="00166D75">
      <w:pPr>
        <w:tabs>
          <w:tab w:val="left" w:pos="8919"/>
        </w:tabs>
        <w:spacing w:after="0" w:line="360" w:lineRule="auto"/>
        <w:ind w:firstLine="709"/>
        <w:jc w:val="both"/>
        <w:rPr>
          <w:rFonts w:ascii="Times New Roman" w:hAnsi="Times New Roman" w:cs="Times New Roman"/>
          <w:color w:val="000000"/>
          <w:sz w:val="24"/>
          <w:szCs w:val="24"/>
        </w:rPr>
      </w:pPr>
      <w:r w:rsidRPr="00D13895">
        <w:rPr>
          <w:rFonts w:ascii="Times New Roman" w:hAnsi="Times New Roman" w:cs="Times New Roman"/>
          <w:color w:val="000000"/>
          <w:sz w:val="24"/>
          <w:szCs w:val="24"/>
        </w:rPr>
        <w:t>ПОЛИФУНКЦИОНАЛЬНЫЕ КОРМОВЫЕ ДОБАВКИ, ГИДРОЛИЗАТЫ РАСТИТЕЛЬНЫХ БЕЛКОВ, ОРГАНИЧЕСКИЙ ЙОД,</w:t>
      </w:r>
      <w:r w:rsidR="00DF10F6" w:rsidRPr="00D13895">
        <w:rPr>
          <w:rFonts w:ascii="Times New Roman" w:hAnsi="Times New Roman" w:cs="Times New Roman"/>
          <w:color w:val="000000"/>
          <w:sz w:val="24"/>
          <w:szCs w:val="24"/>
        </w:rPr>
        <w:t xml:space="preserve"> ЭКСТРАКТ РАСТИТЕЛЬНОГО БЕЛКА,</w:t>
      </w:r>
      <w:r w:rsidRPr="00D13895">
        <w:rPr>
          <w:rFonts w:ascii="Times New Roman" w:hAnsi="Times New Roman" w:cs="Times New Roman"/>
          <w:color w:val="000000"/>
          <w:sz w:val="24"/>
          <w:szCs w:val="24"/>
        </w:rPr>
        <w:t xml:space="preserve"> КАЧЕСТВО И БЕЗОПАСНОСТЬ ПРОДУКТОВ</w:t>
      </w:r>
    </w:p>
    <w:p w14:paraId="697A8418" w14:textId="4EADE893" w:rsidR="00524DC9" w:rsidRPr="00D13895" w:rsidRDefault="00524DC9" w:rsidP="00166D75">
      <w:pPr>
        <w:tabs>
          <w:tab w:val="left" w:pos="8919"/>
        </w:tabs>
        <w:spacing w:after="0" w:line="360" w:lineRule="auto"/>
        <w:ind w:firstLine="709"/>
        <w:jc w:val="both"/>
        <w:rPr>
          <w:rFonts w:ascii="Times New Roman" w:eastAsia="Times New Roman" w:hAnsi="Times New Roman" w:cs="Times New Roman"/>
          <w:sz w:val="24"/>
          <w:szCs w:val="24"/>
          <w:lang w:eastAsia="ru-RU"/>
        </w:rPr>
      </w:pPr>
      <w:r w:rsidRPr="005E68E0">
        <w:rPr>
          <w:rFonts w:ascii="Times New Roman" w:eastAsia="Times New Roman" w:hAnsi="Times New Roman" w:cs="Times New Roman"/>
          <w:sz w:val="24"/>
          <w:szCs w:val="24"/>
          <w:lang w:eastAsia="ru-RU"/>
        </w:rPr>
        <w:t>Объектом исследований являются</w:t>
      </w:r>
      <w:r w:rsidRPr="00D13895">
        <w:rPr>
          <w:rFonts w:ascii="Times New Roman" w:eastAsia="Times New Roman" w:hAnsi="Times New Roman" w:cs="Times New Roman"/>
          <w:sz w:val="24"/>
          <w:szCs w:val="24"/>
          <w:lang w:eastAsia="ru-RU"/>
        </w:rPr>
        <w:t xml:space="preserve"> </w:t>
      </w:r>
      <w:r w:rsidR="00DB4B68" w:rsidRPr="00D13895">
        <w:rPr>
          <w:rFonts w:ascii="Times New Roman" w:eastAsia="Times New Roman" w:hAnsi="Times New Roman" w:cs="Times New Roman"/>
          <w:sz w:val="24"/>
          <w:szCs w:val="24"/>
          <w:lang w:eastAsia="ru-RU"/>
        </w:rPr>
        <w:t>полифункциональные</w:t>
      </w:r>
      <w:r w:rsidRPr="00D13895">
        <w:rPr>
          <w:rFonts w:ascii="Times New Roman" w:eastAsia="Times New Roman" w:hAnsi="Times New Roman" w:cs="Times New Roman"/>
          <w:sz w:val="24"/>
          <w:szCs w:val="24"/>
          <w:lang w:eastAsia="ru-RU"/>
        </w:rPr>
        <w:t xml:space="preserve"> кормовые добавки, </w:t>
      </w:r>
      <w:r w:rsidR="005E68E0" w:rsidRPr="00D13895">
        <w:rPr>
          <w:rFonts w:ascii="Times New Roman" w:eastAsia="Times New Roman" w:hAnsi="Times New Roman" w:cs="Times New Roman"/>
          <w:sz w:val="24"/>
          <w:szCs w:val="24"/>
          <w:lang w:eastAsia="ru-RU"/>
        </w:rPr>
        <w:t>растительн</w:t>
      </w:r>
      <w:r w:rsidR="005E68E0">
        <w:rPr>
          <w:rFonts w:ascii="Times New Roman" w:eastAsia="Times New Roman" w:hAnsi="Times New Roman" w:cs="Times New Roman"/>
          <w:sz w:val="24"/>
          <w:szCs w:val="24"/>
          <w:lang w:eastAsia="ru-RU"/>
        </w:rPr>
        <w:t>ые</w:t>
      </w:r>
      <w:r w:rsidR="005E68E0" w:rsidRPr="00D13895">
        <w:rPr>
          <w:rFonts w:ascii="Times New Roman" w:eastAsia="Times New Roman" w:hAnsi="Times New Roman" w:cs="Times New Roman"/>
          <w:sz w:val="24"/>
          <w:szCs w:val="24"/>
          <w:lang w:eastAsia="ru-RU"/>
        </w:rPr>
        <w:t xml:space="preserve"> </w:t>
      </w:r>
      <w:r w:rsidR="00642C4C" w:rsidRPr="00D13895">
        <w:rPr>
          <w:rFonts w:ascii="Times New Roman" w:eastAsia="Times New Roman" w:hAnsi="Times New Roman" w:cs="Times New Roman"/>
          <w:sz w:val="24"/>
          <w:szCs w:val="24"/>
          <w:lang w:eastAsia="ru-RU"/>
        </w:rPr>
        <w:t>экстракты</w:t>
      </w:r>
      <w:r w:rsidRPr="00D13895">
        <w:rPr>
          <w:rFonts w:ascii="Times New Roman" w:eastAsia="Times New Roman" w:hAnsi="Times New Roman" w:cs="Times New Roman"/>
          <w:sz w:val="24"/>
          <w:szCs w:val="24"/>
          <w:lang w:eastAsia="ru-RU"/>
        </w:rPr>
        <w:t>, инфузории</w:t>
      </w:r>
      <w:r w:rsidR="00DB4B68" w:rsidRPr="00D13895">
        <w:rPr>
          <w:rFonts w:ascii="Times New Roman" w:eastAsia="Times New Roman" w:hAnsi="Times New Roman" w:cs="Times New Roman"/>
          <w:sz w:val="24"/>
          <w:szCs w:val="24"/>
          <w:lang w:eastAsia="ru-RU"/>
        </w:rPr>
        <w:t xml:space="preserve">, рыбки </w:t>
      </w:r>
      <w:r w:rsidR="001E67B0">
        <w:rPr>
          <w:rFonts w:ascii="Times New Roman" w:eastAsia="Times New Roman" w:hAnsi="Times New Roman" w:cs="Times New Roman"/>
          <w:sz w:val="24"/>
          <w:szCs w:val="24"/>
          <w:lang w:eastAsia="ru-RU"/>
        </w:rPr>
        <w:t>г</w:t>
      </w:r>
      <w:r w:rsidR="00DB4B68" w:rsidRPr="00D13895">
        <w:rPr>
          <w:rFonts w:ascii="Times New Roman" w:eastAsia="Times New Roman" w:hAnsi="Times New Roman" w:cs="Times New Roman"/>
          <w:sz w:val="24"/>
          <w:szCs w:val="24"/>
          <w:lang w:eastAsia="ru-RU"/>
        </w:rPr>
        <w:t>уппи, лабораторные мыши</w:t>
      </w:r>
      <w:r w:rsidR="001E67B0">
        <w:rPr>
          <w:rFonts w:ascii="Times New Roman" w:eastAsia="Times New Roman" w:hAnsi="Times New Roman" w:cs="Times New Roman"/>
          <w:sz w:val="24"/>
          <w:szCs w:val="24"/>
          <w:lang w:eastAsia="ru-RU"/>
        </w:rPr>
        <w:t>, телята</w:t>
      </w:r>
      <w:r w:rsidR="00DB4B68" w:rsidRPr="00D13895">
        <w:rPr>
          <w:rFonts w:ascii="Times New Roman" w:eastAsia="Times New Roman" w:hAnsi="Times New Roman" w:cs="Times New Roman"/>
          <w:sz w:val="24"/>
          <w:szCs w:val="24"/>
          <w:lang w:eastAsia="ru-RU"/>
        </w:rPr>
        <w:t>.</w:t>
      </w:r>
    </w:p>
    <w:p w14:paraId="1C2A8E33" w14:textId="5365C63E" w:rsidR="00524DC9" w:rsidRDefault="00524DC9" w:rsidP="00166D75">
      <w:pPr>
        <w:spacing w:after="0" w:line="360" w:lineRule="auto"/>
        <w:ind w:firstLine="709"/>
        <w:jc w:val="both"/>
        <w:rPr>
          <w:rFonts w:ascii="Times New Roman" w:eastAsia="Calibri" w:hAnsi="Times New Roman" w:cs="Times New Roman"/>
          <w:bCs/>
          <w:color w:val="000000"/>
          <w:spacing w:val="1"/>
          <w:sz w:val="24"/>
          <w:szCs w:val="24"/>
        </w:rPr>
      </w:pPr>
      <w:r w:rsidRPr="005E68E0">
        <w:rPr>
          <w:rFonts w:ascii="Times New Roman" w:eastAsia="Times New Roman" w:hAnsi="Times New Roman" w:cs="Times New Roman"/>
          <w:sz w:val="24"/>
          <w:szCs w:val="24"/>
          <w:lang w:eastAsia="ru-RU"/>
        </w:rPr>
        <w:t>Цель работы</w:t>
      </w:r>
      <w:r w:rsidRPr="00D13895">
        <w:rPr>
          <w:rFonts w:ascii="Times New Roman" w:eastAsia="Times New Roman" w:hAnsi="Times New Roman" w:cs="Times New Roman"/>
          <w:i/>
          <w:sz w:val="24"/>
          <w:szCs w:val="24"/>
          <w:lang w:eastAsia="ru-RU"/>
        </w:rPr>
        <w:t xml:space="preserve"> – </w:t>
      </w:r>
      <w:r w:rsidR="00DB4B68" w:rsidRPr="00D13895">
        <w:rPr>
          <w:rFonts w:ascii="Times New Roman" w:hAnsi="Times New Roman" w:cs="Times New Roman"/>
          <w:color w:val="000000"/>
          <w:sz w:val="24"/>
          <w:szCs w:val="24"/>
        </w:rPr>
        <w:t xml:space="preserve">Разработать полифункциональные кормовые добавки для повышения продуктивности животных, изучить безопасность </w:t>
      </w:r>
      <w:r w:rsidR="00740AB5">
        <w:rPr>
          <w:rFonts w:ascii="Times New Roman" w:hAnsi="Times New Roman" w:cs="Times New Roman"/>
          <w:color w:val="000000"/>
          <w:sz w:val="24"/>
          <w:szCs w:val="24"/>
        </w:rPr>
        <w:t>составных компонентов</w:t>
      </w:r>
      <w:r w:rsidRPr="00D13895">
        <w:rPr>
          <w:rFonts w:ascii="Times New Roman" w:eastAsia="Calibri" w:hAnsi="Times New Roman" w:cs="Times New Roman"/>
          <w:bCs/>
          <w:color w:val="000000"/>
          <w:spacing w:val="1"/>
          <w:sz w:val="24"/>
          <w:szCs w:val="24"/>
        </w:rPr>
        <w:t>.</w:t>
      </w:r>
    </w:p>
    <w:p w14:paraId="4E2F02EA" w14:textId="1274D865" w:rsidR="00EC6A4E" w:rsidRPr="00D13895" w:rsidRDefault="00EC6A4E" w:rsidP="00EC6A4E">
      <w:pPr>
        <w:pStyle w:val="af1"/>
        <w:shd w:val="clear" w:color="auto" w:fill="FFFFFF"/>
        <w:spacing w:before="0" w:after="0" w:line="360" w:lineRule="auto"/>
        <w:ind w:firstLine="709"/>
        <w:contextualSpacing/>
        <w:jc w:val="both"/>
        <w:textAlignment w:val="baseline"/>
        <w:rPr>
          <w:rFonts w:ascii="Times New Roman" w:hAnsi="Times New Roman" w:cs="Times New Roman"/>
        </w:rPr>
      </w:pPr>
      <w:r w:rsidRPr="005E68E0">
        <w:rPr>
          <w:rFonts w:ascii="Times New Roman" w:hAnsi="Times New Roman" w:cs="Times New Roman"/>
        </w:rPr>
        <w:t>Методы проведения работы</w:t>
      </w:r>
      <w:r w:rsidRPr="00D13895">
        <w:rPr>
          <w:rFonts w:ascii="Times New Roman" w:hAnsi="Times New Roman" w:cs="Times New Roman"/>
          <w:i/>
        </w:rPr>
        <w:t xml:space="preserve"> –</w:t>
      </w:r>
      <w:bookmarkStart w:id="2" w:name="_Hlk493191133"/>
      <w:r>
        <w:rPr>
          <w:rFonts w:ascii="Times New Roman" w:hAnsi="Times New Roman" w:cs="Times New Roman"/>
        </w:rPr>
        <w:t xml:space="preserve"> </w:t>
      </w:r>
      <w:r w:rsidRPr="00D13895">
        <w:rPr>
          <w:rFonts w:ascii="Times New Roman" w:hAnsi="Times New Roman" w:cs="Times New Roman"/>
        </w:rPr>
        <w:t>общепринятые стандартные зоотехнические, биометрические, общеклинические, биохимические и статистические.</w:t>
      </w:r>
      <w:r>
        <w:rPr>
          <w:rFonts w:ascii="Times New Roman" w:hAnsi="Times New Roman" w:cs="Times New Roman"/>
        </w:rPr>
        <w:t xml:space="preserve"> Изготовление кормовых добавок осуществляли путем </w:t>
      </w:r>
      <w:proofErr w:type="spellStart"/>
      <w:r>
        <w:rPr>
          <w:rFonts w:ascii="Times New Roman" w:hAnsi="Times New Roman" w:cs="Times New Roman"/>
        </w:rPr>
        <w:t>экструдирования</w:t>
      </w:r>
      <w:proofErr w:type="spellEnd"/>
      <w:r>
        <w:rPr>
          <w:rFonts w:ascii="Times New Roman" w:hAnsi="Times New Roman" w:cs="Times New Roman"/>
        </w:rPr>
        <w:t xml:space="preserve"> и гранулирования.</w:t>
      </w:r>
    </w:p>
    <w:bookmarkEnd w:id="2"/>
    <w:p w14:paraId="1F4A3FA4" w14:textId="2FFF560B" w:rsidR="00C6484C" w:rsidRDefault="00964531" w:rsidP="004160BF">
      <w:pPr>
        <w:pStyle w:val="af1"/>
        <w:shd w:val="clear" w:color="auto" w:fill="FFFFFF"/>
        <w:spacing w:before="0" w:after="0" w:line="360" w:lineRule="auto"/>
        <w:ind w:firstLine="709"/>
        <w:contextualSpacing/>
        <w:jc w:val="both"/>
        <w:textAlignment w:val="baseline"/>
        <w:rPr>
          <w:rFonts w:ascii="Times New Roman" w:hAnsi="Times New Roman" w:cs="Times New Roman"/>
          <w:lang w:val="kk-KZ"/>
        </w:rPr>
      </w:pPr>
      <w:r>
        <w:rPr>
          <w:rFonts w:ascii="Times New Roman" w:hAnsi="Times New Roman" w:cs="Times New Roman"/>
        </w:rPr>
        <w:t xml:space="preserve">В </w:t>
      </w:r>
      <w:r w:rsidR="00740AB5">
        <w:rPr>
          <w:rFonts w:ascii="Times New Roman" w:hAnsi="Times New Roman" w:cs="Times New Roman"/>
        </w:rPr>
        <w:t>результате</w:t>
      </w:r>
      <w:r>
        <w:rPr>
          <w:rFonts w:ascii="Times New Roman" w:hAnsi="Times New Roman" w:cs="Times New Roman"/>
        </w:rPr>
        <w:t xml:space="preserve"> работы </w:t>
      </w:r>
      <w:r w:rsidR="004160BF">
        <w:rPr>
          <w:rFonts w:ascii="Times New Roman" w:hAnsi="Times New Roman" w:cs="Times New Roman"/>
        </w:rPr>
        <w:t>составлен</w:t>
      </w:r>
      <w:r w:rsidR="00740AB5">
        <w:rPr>
          <w:rFonts w:ascii="Times New Roman" w:hAnsi="Times New Roman" w:cs="Times New Roman"/>
        </w:rPr>
        <w:t>ы</w:t>
      </w:r>
      <w:r w:rsidR="004160BF">
        <w:rPr>
          <w:rFonts w:ascii="Times New Roman" w:hAnsi="Times New Roman" w:cs="Times New Roman"/>
        </w:rPr>
        <w:t xml:space="preserve"> и обоснован</w:t>
      </w:r>
      <w:r w:rsidR="00740AB5">
        <w:rPr>
          <w:rFonts w:ascii="Times New Roman" w:hAnsi="Times New Roman" w:cs="Times New Roman"/>
        </w:rPr>
        <w:t>ы</w:t>
      </w:r>
      <w:r w:rsidR="004160BF">
        <w:rPr>
          <w:rFonts w:ascii="Times New Roman" w:hAnsi="Times New Roman" w:cs="Times New Roman"/>
        </w:rPr>
        <w:t xml:space="preserve"> рецептур</w:t>
      </w:r>
      <w:r w:rsidR="00740AB5">
        <w:rPr>
          <w:rFonts w:ascii="Times New Roman" w:hAnsi="Times New Roman" w:cs="Times New Roman"/>
        </w:rPr>
        <w:t>ы</w:t>
      </w:r>
      <w:r w:rsidR="004160BF">
        <w:rPr>
          <w:rFonts w:ascii="Times New Roman" w:hAnsi="Times New Roman" w:cs="Times New Roman"/>
        </w:rPr>
        <w:t xml:space="preserve"> </w:t>
      </w:r>
      <w:r w:rsidR="00740AB5">
        <w:rPr>
          <w:rFonts w:ascii="Times New Roman" w:hAnsi="Times New Roman" w:cs="Times New Roman"/>
        </w:rPr>
        <w:t xml:space="preserve">6-и </w:t>
      </w:r>
      <w:r w:rsidR="004160BF">
        <w:rPr>
          <w:rFonts w:ascii="Times New Roman" w:hAnsi="Times New Roman" w:cs="Times New Roman"/>
        </w:rPr>
        <w:t>кормовых добавок</w:t>
      </w:r>
      <w:r w:rsidR="004160BF" w:rsidRPr="004160BF">
        <w:rPr>
          <w:rFonts w:ascii="Times New Roman" w:eastAsia="Calibri" w:hAnsi="Times New Roman" w:cs="Times New Roman"/>
          <w:iCs/>
        </w:rPr>
        <w:t xml:space="preserve"> </w:t>
      </w:r>
      <w:r w:rsidR="004160BF" w:rsidRPr="00D3245F">
        <w:rPr>
          <w:rFonts w:ascii="Times New Roman" w:eastAsia="Calibri" w:hAnsi="Times New Roman" w:cs="Times New Roman"/>
          <w:iCs/>
        </w:rPr>
        <w:t xml:space="preserve">на основе </w:t>
      </w:r>
      <w:r w:rsidR="004160BF" w:rsidRPr="00D3245F">
        <w:rPr>
          <w:rFonts w:ascii="Times New Roman" w:hAnsi="Times New Roman" w:cs="Times New Roman"/>
        </w:rPr>
        <w:t xml:space="preserve">биополимерных </w:t>
      </w:r>
      <w:r w:rsidR="00740AB5">
        <w:rPr>
          <w:rFonts w:ascii="Times New Roman" w:hAnsi="Times New Roman" w:cs="Times New Roman"/>
        </w:rPr>
        <w:t xml:space="preserve">крахмальных </w:t>
      </w:r>
      <w:r w:rsidR="004160BF" w:rsidRPr="00D3245F">
        <w:rPr>
          <w:rFonts w:ascii="Times New Roman" w:hAnsi="Times New Roman" w:cs="Times New Roman"/>
        </w:rPr>
        <w:t>гранул, обогащенных в зависимости от рецептуры различными биологически активными компонентами: гидролизат</w:t>
      </w:r>
      <w:r w:rsidR="004160BF">
        <w:rPr>
          <w:rFonts w:ascii="Times New Roman" w:hAnsi="Times New Roman" w:cs="Times New Roman"/>
        </w:rPr>
        <w:t>ом</w:t>
      </w:r>
      <w:r w:rsidR="004160BF" w:rsidRPr="00D3245F">
        <w:rPr>
          <w:rFonts w:ascii="Times New Roman" w:hAnsi="Times New Roman" w:cs="Times New Roman"/>
        </w:rPr>
        <w:t xml:space="preserve"> растительных белков</w:t>
      </w:r>
      <w:r w:rsidR="004160BF">
        <w:rPr>
          <w:rFonts w:ascii="Times New Roman" w:hAnsi="Times New Roman" w:cs="Times New Roman"/>
        </w:rPr>
        <w:t xml:space="preserve"> с</w:t>
      </w:r>
      <w:r w:rsidR="004160BF" w:rsidRPr="00D3245F">
        <w:rPr>
          <w:rFonts w:ascii="Times New Roman" w:hAnsi="Times New Roman" w:cs="Times New Roman"/>
        </w:rPr>
        <w:t xml:space="preserve"> органическим йодом</w:t>
      </w:r>
      <w:r w:rsidR="004160BF">
        <w:rPr>
          <w:rFonts w:ascii="Times New Roman" w:hAnsi="Times New Roman" w:cs="Times New Roman"/>
        </w:rPr>
        <w:t xml:space="preserve"> и селеном</w:t>
      </w:r>
      <w:r w:rsidR="004160BF" w:rsidRPr="00D3245F">
        <w:rPr>
          <w:rFonts w:ascii="Times New Roman" w:hAnsi="Times New Roman" w:cs="Times New Roman"/>
        </w:rPr>
        <w:t>, растительно-энергетическими, сорбционными и др.</w:t>
      </w:r>
      <w:r w:rsidR="004160BF">
        <w:rPr>
          <w:rFonts w:ascii="Times New Roman" w:hAnsi="Times New Roman" w:cs="Times New Roman"/>
        </w:rPr>
        <w:t xml:space="preserve">, </w:t>
      </w:r>
      <w:r w:rsidR="00D3245F">
        <w:rPr>
          <w:rFonts w:ascii="Times New Roman" w:hAnsi="Times New Roman" w:cs="Times New Roman"/>
        </w:rPr>
        <w:t xml:space="preserve">Изучена безопасность компонентов </w:t>
      </w:r>
      <w:r w:rsidR="00A42113">
        <w:rPr>
          <w:rFonts w:ascii="Times New Roman" w:hAnsi="Times New Roman" w:cs="Times New Roman"/>
        </w:rPr>
        <w:t xml:space="preserve">кормовых добавок. </w:t>
      </w:r>
      <w:r w:rsidR="003F4AEB" w:rsidRPr="003F4AEB">
        <w:rPr>
          <w:rFonts w:ascii="Times New Roman" w:hAnsi="Times New Roman" w:cs="Times New Roman"/>
          <w:lang w:val="kk-KZ"/>
        </w:rPr>
        <w:t>Изготовлен</w:t>
      </w:r>
      <w:r w:rsidR="00583961">
        <w:rPr>
          <w:rFonts w:ascii="Times New Roman" w:hAnsi="Times New Roman" w:cs="Times New Roman"/>
          <w:lang w:val="kk-KZ"/>
        </w:rPr>
        <w:t>ы</w:t>
      </w:r>
      <w:r w:rsidR="003F4AEB" w:rsidRPr="003F4AEB">
        <w:rPr>
          <w:rFonts w:ascii="Times New Roman" w:hAnsi="Times New Roman" w:cs="Times New Roman"/>
          <w:lang w:val="kk-KZ"/>
        </w:rPr>
        <w:t xml:space="preserve"> экспериментальны</w:t>
      </w:r>
      <w:r w:rsidR="00583961">
        <w:rPr>
          <w:rFonts w:ascii="Times New Roman" w:hAnsi="Times New Roman" w:cs="Times New Roman"/>
          <w:lang w:val="kk-KZ"/>
        </w:rPr>
        <w:t>е</w:t>
      </w:r>
      <w:r w:rsidR="003F4AEB" w:rsidRPr="003F4AEB">
        <w:rPr>
          <w:rFonts w:ascii="Times New Roman" w:hAnsi="Times New Roman" w:cs="Times New Roman"/>
          <w:lang w:val="kk-KZ"/>
        </w:rPr>
        <w:t xml:space="preserve"> парти</w:t>
      </w:r>
      <w:r w:rsidR="00583961">
        <w:rPr>
          <w:rFonts w:ascii="Times New Roman" w:hAnsi="Times New Roman" w:cs="Times New Roman"/>
          <w:lang w:val="kk-KZ"/>
        </w:rPr>
        <w:t>и</w:t>
      </w:r>
      <w:r w:rsidR="003F4AEB" w:rsidRPr="003F4AEB">
        <w:rPr>
          <w:rFonts w:ascii="Times New Roman" w:hAnsi="Times New Roman" w:cs="Times New Roman"/>
          <w:lang w:val="kk-KZ"/>
        </w:rPr>
        <w:t xml:space="preserve"> кормовых добавок и</w:t>
      </w:r>
      <w:r w:rsidR="00583961">
        <w:rPr>
          <w:rFonts w:ascii="Times New Roman" w:hAnsi="Times New Roman" w:cs="Times New Roman"/>
          <w:lang w:val="kk-KZ"/>
        </w:rPr>
        <w:t xml:space="preserve"> проведена</w:t>
      </w:r>
      <w:r w:rsidR="003F4AEB" w:rsidRPr="003F4AEB">
        <w:rPr>
          <w:rFonts w:ascii="Times New Roman" w:hAnsi="Times New Roman" w:cs="Times New Roman"/>
          <w:lang w:val="kk-KZ"/>
        </w:rPr>
        <w:t xml:space="preserve"> практическая подготовка к опыту на животных</w:t>
      </w:r>
      <w:r w:rsidR="00583961">
        <w:rPr>
          <w:rFonts w:ascii="Times New Roman" w:hAnsi="Times New Roman" w:cs="Times New Roman"/>
          <w:lang w:val="kk-KZ"/>
        </w:rPr>
        <w:t>.</w:t>
      </w:r>
    </w:p>
    <w:p w14:paraId="05225790" w14:textId="605B3DCB" w:rsidR="00735C72" w:rsidRDefault="004160BF" w:rsidP="00166D75">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iCs/>
          <w:sz w:val="24"/>
          <w:szCs w:val="24"/>
        </w:rPr>
        <w:t>В результате исследований впервые</w:t>
      </w:r>
      <w:r w:rsidR="00524DC9" w:rsidRPr="00D3245F">
        <w:rPr>
          <w:rFonts w:ascii="Times New Roman" w:eastAsia="Calibri" w:hAnsi="Times New Roman" w:cs="Times New Roman"/>
          <w:sz w:val="24"/>
          <w:szCs w:val="24"/>
        </w:rPr>
        <w:t xml:space="preserve"> </w:t>
      </w:r>
      <w:r w:rsidR="00735C72">
        <w:rPr>
          <w:rFonts w:ascii="Times New Roman" w:eastAsia="Calibri" w:hAnsi="Times New Roman" w:cs="Times New Roman"/>
          <w:sz w:val="24"/>
          <w:szCs w:val="24"/>
        </w:rPr>
        <w:t>разработаны составы полифункциональных кормовые добавок направленного действия.</w:t>
      </w:r>
    </w:p>
    <w:p w14:paraId="3ED9F093" w14:textId="77777777" w:rsidR="00EC6A4E" w:rsidRPr="00EC6A4E" w:rsidRDefault="00EC6A4E" w:rsidP="00EC6A4E">
      <w:pPr>
        <w:spacing w:after="0" w:line="360" w:lineRule="auto"/>
        <w:ind w:firstLine="709"/>
        <w:jc w:val="both"/>
        <w:rPr>
          <w:rFonts w:ascii="Times New Roman" w:eastAsia="Calibri" w:hAnsi="Times New Roman" w:cs="Times New Roman"/>
          <w:sz w:val="24"/>
          <w:szCs w:val="24"/>
        </w:rPr>
      </w:pPr>
      <w:r w:rsidRPr="00EC6A4E">
        <w:rPr>
          <w:rFonts w:ascii="Times New Roman" w:eastAsia="Calibri" w:hAnsi="Times New Roman" w:cs="Times New Roman"/>
          <w:iCs/>
          <w:sz w:val="24"/>
          <w:szCs w:val="24"/>
        </w:rPr>
        <w:t>Область применения</w:t>
      </w:r>
      <w:r w:rsidRPr="00EC6A4E">
        <w:rPr>
          <w:rFonts w:ascii="Times New Roman" w:eastAsia="Calibri" w:hAnsi="Times New Roman" w:cs="Times New Roman"/>
          <w:b/>
          <w:bCs/>
          <w:sz w:val="24"/>
          <w:szCs w:val="24"/>
        </w:rPr>
        <w:t xml:space="preserve"> – </w:t>
      </w:r>
      <w:r w:rsidRPr="00EC6A4E">
        <w:rPr>
          <w:rFonts w:ascii="Times New Roman" w:eastAsia="Calibri" w:hAnsi="Times New Roman" w:cs="Times New Roman"/>
          <w:sz w:val="24"/>
          <w:szCs w:val="24"/>
        </w:rPr>
        <w:t>Ветеринарно-санитарная экспертиза, кормление.</w:t>
      </w:r>
    </w:p>
    <w:p w14:paraId="0F5CAE81" w14:textId="7E0DE58D" w:rsidR="00524DC9" w:rsidRDefault="00EC6A4E" w:rsidP="00166D75">
      <w:pPr>
        <w:spacing w:after="0" w:line="360" w:lineRule="auto"/>
        <w:ind w:firstLine="709"/>
        <w:jc w:val="both"/>
        <w:rPr>
          <w:rFonts w:ascii="Times New Roman" w:eastAsia="Times New Roman" w:hAnsi="Times New Roman" w:cs="Times New Roman"/>
          <w:sz w:val="24"/>
          <w:szCs w:val="24"/>
          <w:lang w:eastAsia="ru-RU"/>
        </w:rPr>
      </w:pPr>
      <w:r w:rsidRPr="00EC6A4E">
        <w:rPr>
          <w:rFonts w:ascii="Times New Roman" w:eastAsia="Times New Roman" w:hAnsi="Times New Roman" w:cs="Times New Roman"/>
          <w:iCs/>
          <w:sz w:val="24"/>
          <w:szCs w:val="24"/>
          <w:lang w:eastAsia="ru-RU"/>
        </w:rPr>
        <w:t>Рекомендации по внедрению</w:t>
      </w:r>
      <w:r w:rsidRPr="00EC6A4E">
        <w:rPr>
          <w:rFonts w:ascii="Times New Roman" w:eastAsia="Times New Roman" w:hAnsi="Times New Roman" w:cs="Times New Roman"/>
          <w:i/>
          <w:iCs/>
          <w:sz w:val="24"/>
          <w:szCs w:val="24"/>
          <w:lang w:eastAsia="ru-RU"/>
        </w:rPr>
        <w:t xml:space="preserve"> </w:t>
      </w:r>
      <w:r w:rsidR="00524DC9" w:rsidRPr="00D13895">
        <w:rPr>
          <w:rFonts w:ascii="Times New Roman" w:eastAsia="Times New Roman" w:hAnsi="Times New Roman" w:cs="Times New Roman"/>
          <w:b/>
          <w:bCs/>
          <w:sz w:val="24"/>
          <w:szCs w:val="24"/>
          <w:lang w:eastAsia="ru-RU"/>
        </w:rPr>
        <w:t>–</w:t>
      </w:r>
      <w:r w:rsidR="00583961">
        <w:rPr>
          <w:rFonts w:ascii="Times New Roman" w:eastAsia="Times New Roman" w:hAnsi="Times New Roman" w:cs="Times New Roman"/>
          <w:b/>
          <w:bCs/>
          <w:sz w:val="24"/>
          <w:szCs w:val="24"/>
          <w:lang w:eastAsia="ru-RU"/>
        </w:rPr>
        <w:t xml:space="preserve"> </w:t>
      </w:r>
      <w:r w:rsidR="00BA20A4">
        <w:rPr>
          <w:rFonts w:ascii="Times New Roman" w:eastAsia="Times New Roman" w:hAnsi="Times New Roman" w:cs="Times New Roman"/>
          <w:sz w:val="24"/>
          <w:szCs w:val="24"/>
          <w:lang w:eastAsia="ru-RU"/>
        </w:rPr>
        <w:t>применение безопасных полифункциональных кормовых добавок</w:t>
      </w:r>
      <w:r w:rsidR="00735C72">
        <w:rPr>
          <w:rFonts w:ascii="Times New Roman" w:eastAsia="Times New Roman" w:hAnsi="Times New Roman" w:cs="Times New Roman"/>
          <w:sz w:val="24"/>
          <w:szCs w:val="24"/>
          <w:lang w:eastAsia="ru-RU"/>
        </w:rPr>
        <w:t xml:space="preserve"> с </w:t>
      </w:r>
      <w:proofErr w:type="spellStart"/>
      <w:r w:rsidR="00735C72">
        <w:rPr>
          <w:rFonts w:ascii="Times New Roman" w:eastAsia="Times New Roman" w:hAnsi="Times New Roman" w:cs="Times New Roman"/>
          <w:sz w:val="24"/>
          <w:szCs w:val="24"/>
          <w:lang w:eastAsia="ru-RU"/>
        </w:rPr>
        <w:t>фитобиотиками</w:t>
      </w:r>
      <w:proofErr w:type="spellEnd"/>
      <w:r w:rsidR="00BA20A4">
        <w:rPr>
          <w:rFonts w:ascii="Times New Roman" w:eastAsia="Times New Roman" w:hAnsi="Times New Roman" w:cs="Times New Roman"/>
          <w:sz w:val="24"/>
          <w:szCs w:val="24"/>
          <w:lang w:eastAsia="ru-RU"/>
        </w:rPr>
        <w:t xml:space="preserve"> позволит заменить кормовые антибиотики и гормональные препараты</w:t>
      </w:r>
      <w:r w:rsidR="0076563B" w:rsidRPr="00D13895">
        <w:rPr>
          <w:rFonts w:ascii="Times New Roman" w:eastAsia="Times New Roman" w:hAnsi="Times New Roman" w:cs="Times New Roman"/>
          <w:sz w:val="24"/>
          <w:szCs w:val="24"/>
          <w:lang w:eastAsia="ru-RU"/>
        </w:rPr>
        <w:t>.</w:t>
      </w:r>
    </w:p>
    <w:p w14:paraId="05C29A4C" w14:textId="6769FA00" w:rsidR="00524DC9" w:rsidRDefault="00524DC9" w:rsidP="00166D75">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sz w:val="24"/>
          <w:szCs w:val="24"/>
          <w:lang w:eastAsia="ru-RU"/>
        </w:rPr>
      </w:pPr>
      <w:r w:rsidRPr="00214777">
        <w:rPr>
          <w:rFonts w:ascii="Times New Roman" w:eastAsia="Times New Roman" w:hAnsi="Times New Roman" w:cs="Times New Roman"/>
          <w:bCs/>
          <w:sz w:val="24"/>
          <w:szCs w:val="24"/>
          <w:lang w:eastAsia="ru-RU"/>
        </w:rPr>
        <w:t>Эффективность разработки</w:t>
      </w:r>
      <w:r w:rsidRPr="00D13895">
        <w:rPr>
          <w:rFonts w:ascii="Times New Roman" w:eastAsia="Times New Roman" w:hAnsi="Times New Roman" w:cs="Times New Roman"/>
          <w:b/>
          <w:bCs/>
          <w:sz w:val="24"/>
          <w:szCs w:val="24"/>
          <w:lang w:eastAsia="ru-RU"/>
        </w:rPr>
        <w:t xml:space="preserve"> – </w:t>
      </w:r>
      <w:r w:rsidR="00214777">
        <w:rPr>
          <w:rFonts w:ascii="Times New Roman" w:eastAsia="Times New Roman" w:hAnsi="Times New Roman" w:cs="Times New Roman"/>
          <w:bCs/>
          <w:sz w:val="24"/>
          <w:szCs w:val="24"/>
          <w:lang w:eastAsia="ru-RU"/>
        </w:rPr>
        <w:t>применение разработанных добавок</w:t>
      </w:r>
      <w:r w:rsidRPr="00D13895">
        <w:rPr>
          <w:rFonts w:ascii="Times New Roman" w:eastAsia="Times New Roman" w:hAnsi="Times New Roman" w:cs="Times New Roman"/>
          <w:sz w:val="24"/>
          <w:szCs w:val="24"/>
          <w:lang w:eastAsia="ru-RU"/>
        </w:rPr>
        <w:t xml:space="preserve"> приведет к увеличению продуктивности</w:t>
      </w:r>
      <w:r w:rsidR="00214777">
        <w:rPr>
          <w:rFonts w:ascii="Times New Roman" w:eastAsia="Times New Roman" w:hAnsi="Times New Roman" w:cs="Times New Roman"/>
          <w:sz w:val="24"/>
          <w:szCs w:val="24"/>
          <w:lang w:eastAsia="ru-RU"/>
        </w:rPr>
        <w:t xml:space="preserve"> животных</w:t>
      </w:r>
      <w:r w:rsidRPr="00D13895">
        <w:rPr>
          <w:rFonts w:ascii="Times New Roman" w:eastAsia="Times New Roman" w:hAnsi="Times New Roman" w:cs="Times New Roman"/>
          <w:sz w:val="24"/>
          <w:szCs w:val="24"/>
          <w:lang w:eastAsia="ru-RU"/>
        </w:rPr>
        <w:t xml:space="preserve"> без применения </w:t>
      </w:r>
      <w:r w:rsidR="0076563B" w:rsidRPr="00D13895">
        <w:rPr>
          <w:rFonts w:ascii="Times New Roman" w:eastAsia="Times New Roman" w:hAnsi="Times New Roman" w:cs="Times New Roman"/>
          <w:sz w:val="24"/>
          <w:szCs w:val="24"/>
          <w:lang w:eastAsia="ru-RU"/>
        </w:rPr>
        <w:t>иных</w:t>
      </w:r>
      <w:r w:rsidRPr="00D13895">
        <w:rPr>
          <w:rFonts w:ascii="Times New Roman" w:eastAsia="Times New Roman" w:hAnsi="Times New Roman" w:cs="Times New Roman"/>
          <w:sz w:val="24"/>
          <w:szCs w:val="24"/>
          <w:lang w:eastAsia="ru-RU"/>
        </w:rPr>
        <w:t xml:space="preserve"> стимуляторов</w:t>
      </w:r>
      <w:r w:rsidR="00BA20A4">
        <w:rPr>
          <w:rFonts w:ascii="Times New Roman" w:eastAsia="Times New Roman" w:hAnsi="Times New Roman" w:cs="Times New Roman"/>
          <w:sz w:val="24"/>
          <w:szCs w:val="24"/>
          <w:lang w:eastAsia="ru-RU"/>
        </w:rPr>
        <w:t>, что позволит получать безопасные продукты животноводства</w:t>
      </w:r>
      <w:r w:rsidRPr="00D13895">
        <w:rPr>
          <w:rFonts w:ascii="Times New Roman" w:eastAsia="Times New Roman" w:hAnsi="Times New Roman" w:cs="Times New Roman"/>
          <w:sz w:val="24"/>
          <w:szCs w:val="24"/>
          <w:lang w:eastAsia="ru-RU"/>
        </w:rPr>
        <w:t>.</w:t>
      </w:r>
    </w:p>
    <w:p w14:paraId="401A138C" w14:textId="77777777" w:rsidR="00EC6A4E" w:rsidRPr="00EC6A4E" w:rsidRDefault="00EC6A4E" w:rsidP="00EC6A4E">
      <w:pPr>
        <w:widowControl w:val="0"/>
        <w:shd w:val="clear" w:color="auto" w:fill="FFFFFF"/>
        <w:autoSpaceDE w:val="0"/>
        <w:autoSpaceDN w:val="0"/>
        <w:adjustRightInd w:val="0"/>
        <w:spacing w:after="0" w:line="360" w:lineRule="auto"/>
        <w:ind w:firstLine="709"/>
        <w:jc w:val="both"/>
        <w:rPr>
          <w:rFonts w:ascii="Times New Roman" w:eastAsia="Times New Roman" w:hAnsi="Times New Roman" w:cs="Times New Roman"/>
          <w:b/>
          <w:sz w:val="24"/>
          <w:szCs w:val="24"/>
          <w:lang w:eastAsia="ru-RU"/>
        </w:rPr>
      </w:pPr>
      <w:r w:rsidRPr="00EC6A4E">
        <w:rPr>
          <w:rFonts w:ascii="Times New Roman" w:eastAsia="Times New Roman" w:hAnsi="Times New Roman" w:cs="Times New Roman"/>
          <w:bCs/>
          <w:sz w:val="24"/>
          <w:szCs w:val="24"/>
          <w:lang w:eastAsia="ru-RU"/>
        </w:rPr>
        <w:t>Прогнозные предложения о развитии объекта исследования</w:t>
      </w:r>
      <w:r w:rsidRPr="00EC6A4E">
        <w:rPr>
          <w:rFonts w:ascii="Times New Roman" w:eastAsia="Times New Roman" w:hAnsi="Times New Roman" w:cs="Times New Roman"/>
          <w:b/>
          <w:bCs/>
          <w:sz w:val="24"/>
          <w:szCs w:val="24"/>
          <w:lang w:eastAsia="ru-RU"/>
        </w:rPr>
        <w:t xml:space="preserve"> </w:t>
      </w:r>
      <w:r w:rsidRPr="00EC6A4E">
        <w:rPr>
          <w:rFonts w:ascii="Times New Roman" w:eastAsia="Times New Roman" w:hAnsi="Times New Roman" w:cs="Times New Roman"/>
          <w:sz w:val="24"/>
          <w:szCs w:val="24"/>
          <w:lang w:eastAsia="ru-RU"/>
        </w:rPr>
        <w:sym w:font="Symbol" w:char="F02D"/>
      </w:r>
      <w:r w:rsidRPr="00EC6A4E">
        <w:rPr>
          <w:rFonts w:ascii="Times New Roman" w:eastAsia="Times New Roman" w:hAnsi="Times New Roman" w:cs="Times New Roman"/>
          <w:sz w:val="24"/>
          <w:szCs w:val="24"/>
          <w:lang w:eastAsia="ru-RU"/>
        </w:rPr>
        <w:t xml:space="preserve"> в последующем разработанные полифункциональные кормовые добавки будут внедрены в производственную практику выращивания жвачных животных для увеличения мясной и молочной продуктивности.</w:t>
      </w:r>
    </w:p>
    <w:bookmarkEnd w:id="1"/>
    <w:p w14:paraId="1FD33097" w14:textId="77777777" w:rsidR="00FB0F26" w:rsidRDefault="00FB0F26" w:rsidP="00166D75">
      <w:pPr>
        <w:spacing w:after="0" w:line="360" w:lineRule="auto"/>
        <w:ind w:firstLine="709"/>
        <w:jc w:val="center"/>
        <w:rPr>
          <w:rFonts w:ascii="Times New Roman" w:eastAsia="Times New Roman" w:hAnsi="Times New Roman" w:cs="Times New Roman"/>
          <w:b/>
          <w:sz w:val="24"/>
          <w:szCs w:val="24"/>
          <w:lang w:eastAsia="ru-RU"/>
        </w:rPr>
      </w:pPr>
    </w:p>
    <w:p w14:paraId="6FC6DE98" w14:textId="77777777" w:rsidR="00FB0F26" w:rsidRDefault="00FB0F26" w:rsidP="00166D75">
      <w:pPr>
        <w:spacing w:after="0" w:line="360" w:lineRule="auto"/>
        <w:ind w:firstLine="709"/>
        <w:jc w:val="center"/>
        <w:rPr>
          <w:rFonts w:ascii="Times New Roman" w:eastAsia="Times New Roman" w:hAnsi="Times New Roman" w:cs="Times New Roman"/>
          <w:b/>
          <w:sz w:val="24"/>
          <w:szCs w:val="24"/>
          <w:lang w:eastAsia="ru-RU"/>
        </w:rPr>
      </w:pPr>
    </w:p>
    <w:p w14:paraId="7E6891B3" w14:textId="77777777" w:rsidR="00FB0F26" w:rsidRDefault="00FB0F26" w:rsidP="00166D75">
      <w:pPr>
        <w:spacing w:after="0" w:line="360" w:lineRule="auto"/>
        <w:ind w:firstLine="709"/>
        <w:jc w:val="center"/>
        <w:rPr>
          <w:rFonts w:ascii="Times New Roman" w:eastAsia="Times New Roman" w:hAnsi="Times New Roman" w:cs="Times New Roman"/>
          <w:b/>
          <w:sz w:val="24"/>
          <w:szCs w:val="24"/>
          <w:lang w:eastAsia="ru-RU"/>
        </w:rPr>
      </w:pPr>
    </w:p>
    <w:p w14:paraId="65BBE18C" w14:textId="3B567238" w:rsidR="00217B61" w:rsidRDefault="00D25E79" w:rsidP="00166D75">
      <w:pPr>
        <w:spacing w:after="0" w:line="360" w:lineRule="auto"/>
        <w:ind w:firstLine="709"/>
        <w:jc w:val="center"/>
        <w:rPr>
          <w:rFonts w:ascii="Times New Roman" w:eastAsia="Times New Roman" w:hAnsi="Times New Roman" w:cs="Times New Roman"/>
          <w:b/>
          <w:sz w:val="24"/>
          <w:szCs w:val="24"/>
          <w:lang w:eastAsia="ru-RU"/>
        </w:rPr>
      </w:pPr>
      <w:r w:rsidRPr="0080357C">
        <w:rPr>
          <w:rFonts w:ascii="Times New Roman" w:eastAsia="Times New Roman" w:hAnsi="Times New Roman" w:cs="Times New Roman"/>
          <w:b/>
          <w:sz w:val="24"/>
          <w:szCs w:val="24"/>
          <w:lang w:eastAsia="ru-RU"/>
        </w:rPr>
        <w:lastRenderedPageBreak/>
        <w:t>ТҰЖЫРЫМДАМА</w:t>
      </w:r>
    </w:p>
    <w:p w14:paraId="4731B503" w14:textId="77777777" w:rsidR="00D25E79" w:rsidRPr="002C5BD3" w:rsidRDefault="00D25E79" w:rsidP="00166D75">
      <w:pPr>
        <w:spacing w:after="0" w:line="360" w:lineRule="auto"/>
        <w:ind w:firstLine="709"/>
        <w:jc w:val="center"/>
        <w:rPr>
          <w:rFonts w:ascii="Times New Roman" w:eastAsia="Times New Roman" w:hAnsi="Times New Roman" w:cs="Times New Roman"/>
          <w:sz w:val="16"/>
          <w:szCs w:val="24"/>
          <w:lang w:eastAsia="ru-RU"/>
        </w:rPr>
      </w:pPr>
    </w:p>
    <w:p w14:paraId="76214414" w14:textId="02C23205" w:rsidR="002C5BD3" w:rsidRPr="00D13895" w:rsidRDefault="0080357C" w:rsidP="002C5BD3">
      <w:pPr>
        <w:spacing w:after="0" w:line="336" w:lineRule="auto"/>
        <w:ind w:firstLine="709"/>
        <w:outlineLvl w:val="6"/>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kk-KZ" w:eastAsia="ru-RU"/>
        </w:rPr>
        <w:t xml:space="preserve">Есеп </w:t>
      </w:r>
      <w:r>
        <w:rPr>
          <w:rFonts w:ascii="Times New Roman" w:eastAsia="Times New Roman" w:hAnsi="Times New Roman" w:cs="Times New Roman"/>
          <w:sz w:val="24"/>
          <w:szCs w:val="24"/>
          <w:lang w:eastAsia="ru-RU"/>
        </w:rPr>
        <w:t xml:space="preserve"> 14</w:t>
      </w:r>
      <w:r w:rsidR="00633955">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val="kk-KZ" w:eastAsia="ru-RU"/>
        </w:rPr>
        <w:t>б</w:t>
      </w:r>
      <w:r>
        <w:rPr>
          <w:rFonts w:ascii="Times New Roman" w:eastAsia="Times New Roman" w:hAnsi="Times New Roman" w:cs="Times New Roman"/>
          <w:sz w:val="24"/>
          <w:szCs w:val="24"/>
          <w:lang w:eastAsia="ru-RU"/>
        </w:rPr>
        <w:t xml:space="preserve">., 1 </w:t>
      </w:r>
      <w:r>
        <w:rPr>
          <w:rFonts w:ascii="Times New Roman" w:eastAsia="Times New Roman" w:hAnsi="Times New Roman" w:cs="Times New Roman"/>
          <w:sz w:val="24"/>
          <w:szCs w:val="24"/>
          <w:lang w:val="kk-KZ" w:eastAsia="ru-RU"/>
        </w:rPr>
        <w:t>оқ</w:t>
      </w:r>
      <w:r>
        <w:rPr>
          <w:rFonts w:ascii="Times New Roman" w:eastAsia="Times New Roman" w:hAnsi="Times New Roman" w:cs="Times New Roman"/>
          <w:sz w:val="24"/>
          <w:szCs w:val="24"/>
          <w:lang w:eastAsia="ru-RU"/>
        </w:rPr>
        <w:t xml:space="preserve">., 7 </w:t>
      </w:r>
      <w:r>
        <w:rPr>
          <w:rFonts w:ascii="Times New Roman" w:eastAsia="Times New Roman" w:hAnsi="Times New Roman" w:cs="Times New Roman"/>
          <w:sz w:val="24"/>
          <w:szCs w:val="24"/>
          <w:lang w:val="kk-KZ" w:eastAsia="ru-RU"/>
        </w:rPr>
        <w:t>сур</w:t>
      </w:r>
      <w:r>
        <w:rPr>
          <w:rFonts w:ascii="Times New Roman" w:eastAsia="Times New Roman" w:hAnsi="Times New Roman" w:cs="Times New Roman"/>
          <w:sz w:val="24"/>
          <w:szCs w:val="24"/>
          <w:lang w:eastAsia="ru-RU"/>
        </w:rPr>
        <w:t xml:space="preserve">., 7 </w:t>
      </w:r>
      <w:r>
        <w:rPr>
          <w:rFonts w:ascii="Times New Roman" w:eastAsia="Times New Roman" w:hAnsi="Times New Roman" w:cs="Times New Roman"/>
          <w:sz w:val="24"/>
          <w:szCs w:val="24"/>
          <w:lang w:val="kk-KZ" w:eastAsia="ru-RU"/>
        </w:rPr>
        <w:t>кес</w:t>
      </w:r>
      <w:r>
        <w:rPr>
          <w:rFonts w:ascii="Times New Roman" w:eastAsia="Times New Roman" w:hAnsi="Times New Roman" w:cs="Times New Roman"/>
          <w:sz w:val="24"/>
          <w:szCs w:val="24"/>
          <w:lang w:eastAsia="ru-RU"/>
        </w:rPr>
        <w:t>., 62</w:t>
      </w:r>
      <w:r>
        <w:rPr>
          <w:rFonts w:ascii="Times New Roman" w:eastAsia="Times New Roman" w:hAnsi="Times New Roman" w:cs="Times New Roman"/>
          <w:sz w:val="24"/>
          <w:szCs w:val="24"/>
          <w:lang w:val="kk-KZ" w:eastAsia="ru-RU"/>
        </w:rPr>
        <w:t xml:space="preserve"> әд</w:t>
      </w:r>
      <w:r>
        <w:rPr>
          <w:rFonts w:ascii="Times New Roman" w:eastAsia="Times New Roman" w:hAnsi="Times New Roman" w:cs="Times New Roman"/>
          <w:sz w:val="24"/>
          <w:szCs w:val="24"/>
          <w:lang w:eastAsia="ru-RU"/>
        </w:rPr>
        <w:t>., 4</w:t>
      </w:r>
      <w:r w:rsidR="002C5BD3" w:rsidRPr="00D13895">
        <w:rPr>
          <w:rFonts w:ascii="Times New Roman" w:eastAsia="Times New Roman" w:hAnsi="Times New Roman" w:cs="Times New Roman"/>
          <w:sz w:val="24"/>
          <w:szCs w:val="24"/>
          <w:lang w:eastAsia="ru-RU"/>
        </w:rPr>
        <w:t xml:space="preserve"> </w:t>
      </w:r>
      <w:r w:rsidR="002C5BD3">
        <w:rPr>
          <w:rFonts w:ascii="Times New Roman" w:eastAsia="Times New Roman" w:hAnsi="Times New Roman" w:cs="Times New Roman"/>
          <w:sz w:val="24"/>
          <w:szCs w:val="24"/>
          <w:lang w:val="kk-KZ" w:eastAsia="ru-RU"/>
        </w:rPr>
        <w:t>қос</w:t>
      </w:r>
      <w:r w:rsidR="002C5BD3" w:rsidRPr="00D13895">
        <w:rPr>
          <w:rFonts w:ascii="Times New Roman" w:eastAsia="Times New Roman" w:hAnsi="Times New Roman" w:cs="Times New Roman"/>
          <w:sz w:val="24"/>
          <w:szCs w:val="24"/>
          <w:lang w:eastAsia="ru-RU"/>
        </w:rPr>
        <w:t>.</w:t>
      </w:r>
    </w:p>
    <w:p w14:paraId="753D9E7C" w14:textId="77777777" w:rsidR="002C5BD3" w:rsidRPr="00EC6A4E" w:rsidRDefault="002C5BD3" w:rsidP="002C5BD3">
      <w:pPr>
        <w:tabs>
          <w:tab w:val="left" w:pos="8919"/>
        </w:tabs>
        <w:spacing w:after="0" w:line="336" w:lineRule="auto"/>
        <w:ind w:firstLine="709"/>
        <w:jc w:val="both"/>
        <w:rPr>
          <w:rFonts w:ascii="Times New Roman" w:hAnsi="Times New Roman" w:cs="Times New Roman"/>
          <w:color w:val="000000"/>
          <w:sz w:val="10"/>
          <w:szCs w:val="24"/>
        </w:rPr>
      </w:pPr>
    </w:p>
    <w:p w14:paraId="57F5F88D" w14:textId="7B2EF3E9" w:rsidR="002C5BD3" w:rsidRDefault="002C5BD3" w:rsidP="002C5BD3">
      <w:pPr>
        <w:tabs>
          <w:tab w:val="left" w:pos="8919"/>
        </w:tabs>
        <w:spacing w:after="0" w:line="336" w:lineRule="auto"/>
        <w:ind w:firstLine="709"/>
        <w:jc w:val="both"/>
        <w:rPr>
          <w:rFonts w:ascii="Times New Roman" w:hAnsi="Times New Roman" w:cs="Times New Roman"/>
          <w:color w:val="000000"/>
          <w:sz w:val="24"/>
          <w:szCs w:val="24"/>
          <w:lang w:val="kk-KZ"/>
        </w:rPr>
      </w:pPr>
      <w:r>
        <w:rPr>
          <w:rFonts w:ascii="Times New Roman" w:hAnsi="Times New Roman" w:cs="Times New Roman"/>
          <w:color w:val="000000"/>
          <w:sz w:val="24"/>
          <w:szCs w:val="24"/>
        </w:rPr>
        <w:t>ПОЛИФУНКЦИОНАЛ</w:t>
      </w:r>
      <w:r>
        <w:rPr>
          <w:rFonts w:ascii="Times New Roman" w:hAnsi="Times New Roman" w:cs="Times New Roman"/>
          <w:color w:val="000000"/>
          <w:sz w:val="24"/>
          <w:szCs w:val="24"/>
          <w:lang w:val="kk-KZ"/>
        </w:rPr>
        <w:t>ДЫ</w:t>
      </w:r>
      <w:r w:rsidRPr="00D13895">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kk-KZ"/>
        </w:rPr>
        <w:t>ЖЕМШӨП ҚОСПАЛАРЫ</w:t>
      </w:r>
      <w:r w:rsidRPr="00D13895">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kk-KZ"/>
        </w:rPr>
        <w:t xml:space="preserve">ӨСІМДІК АҚУЫЗДАРЫНЫҢ </w:t>
      </w:r>
      <w:r>
        <w:rPr>
          <w:rFonts w:ascii="Times New Roman" w:hAnsi="Times New Roman" w:cs="Times New Roman"/>
          <w:color w:val="000000"/>
          <w:sz w:val="24"/>
          <w:szCs w:val="24"/>
        </w:rPr>
        <w:t>ГИДРОЛИЗА</w:t>
      </w:r>
      <w:r>
        <w:rPr>
          <w:rFonts w:ascii="Times New Roman" w:hAnsi="Times New Roman" w:cs="Times New Roman"/>
          <w:color w:val="000000"/>
          <w:sz w:val="24"/>
          <w:szCs w:val="24"/>
          <w:lang w:val="kk-KZ"/>
        </w:rPr>
        <w:t>ТТАРЫ</w:t>
      </w:r>
      <w:r>
        <w:rPr>
          <w:rFonts w:ascii="Times New Roman" w:hAnsi="Times New Roman" w:cs="Times New Roman"/>
          <w:color w:val="000000"/>
          <w:sz w:val="24"/>
          <w:szCs w:val="24"/>
        </w:rPr>
        <w:t>, ОРГАНИ</w:t>
      </w:r>
      <w:r>
        <w:rPr>
          <w:rFonts w:ascii="Times New Roman" w:hAnsi="Times New Roman" w:cs="Times New Roman"/>
          <w:color w:val="000000"/>
          <w:sz w:val="24"/>
          <w:szCs w:val="24"/>
          <w:lang w:val="kk-KZ"/>
        </w:rPr>
        <w:t>КАЛЫҚ</w:t>
      </w:r>
      <w:r w:rsidRPr="00D13895">
        <w:rPr>
          <w:rFonts w:ascii="Times New Roman" w:hAnsi="Times New Roman" w:cs="Times New Roman"/>
          <w:color w:val="000000"/>
          <w:sz w:val="24"/>
          <w:szCs w:val="24"/>
        </w:rPr>
        <w:t xml:space="preserve"> ЙОД, </w:t>
      </w:r>
      <w:r>
        <w:rPr>
          <w:rFonts w:ascii="Times New Roman" w:hAnsi="Times New Roman" w:cs="Times New Roman"/>
          <w:color w:val="000000"/>
          <w:sz w:val="24"/>
          <w:szCs w:val="24"/>
          <w:lang w:val="kk-KZ"/>
        </w:rPr>
        <w:t>ӨСІМДІК АҚУЫЗДАРЫНЫҢ СЫҒЫНДЫСЫ</w:t>
      </w:r>
      <w:r w:rsidRPr="00D13895">
        <w:rPr>
          <w:rFonts w:ascii="Times New Roman" w:hAnsi="Times New Roman" w:cs="Times New Roman"/>
          <w:color w:val="000000"/>
          <w:sz w:val="24"/>
          <w:szCs w:val="24"/>
        </w:rPr>
        <w:t xml:space="preserve">, </w:t>
      </w:r>
      <w:r>
        <w:rPr>
          <w:rFonts w:ascii="Times New Roman" w:hAnsi="Times New Roman" w:cs="Times New Roman"/>
          <w:color w:val="000000"/>
          <w:sz w:val="24"/>
          <w:szCs w:val="24"/>
          <w:lang w:val="kk-KZ"/>
        </w:rPr>
        <w:t>ТАҒАМ ӨНІМДЕРІНІҢ САПАСЫ МЕН ҚАУІПСІЗДІГІ</w:t>
      </w:r>
    </w:p>
    <w:p w14:paraId="124D1CA8" w14:textId="056C1129" w:rsidR="002C5BD3" w:rsidRDefault="002C5BD3" w:rsidP="002C5BD3">
      <w:pPr>
        <w:spacing w:after="0" w:line="336" w:lineRule="auto"/>
        <w:ind w:firstLine="709"/>
        <w:jc w:val="both"/>
        <w:rPr>
          <w:rFonts w:ascii="Times New Roman" w:eastAsia="Times New Roman" w:hAnsi="Times New Roman" w:cs="Times New Roman"/>
          <w:sz w:val="24"/>
          <w:szCs w:val="24"/>
          <w:lang w:val="kk-KZ" w:eastAsia="ru-RU"/>
        </w:rPr>
      </w:pPr>
      <w:r w:rsidRPr="00864D78">
        <w:rPr>
          <w:rFonts w:ascii="Times New Roman" w:eastAsia="Times New Roman" w:hAnsi="Times New Roman" w:cs="Times New Roman"/>
          <w:sz w:val="24"/>
          <w:szCs w:val="24"/>
          <w:lang w:val="kk-KZ" w:eastAsia="ru-RU"/>
        </w:rPr>
        <w:t>Зерттеу нысаны</w:t>
      </w:r>
      <w:r>
        <w:rPr>
          <w:rFonts w:ascii="Times New Roman" w:eastAsia="Times New Roman" w:hAnsi="Times New Roman" w:cs="Times New Roman"/>
          <w:sz w:val="24"/>
          <w:szCs w:val="24"/>
          <w:lang w:val="kk-KZ" w:eastAsia="ru-RU"/>
        </w:rPr>
        <w:t xml:space="preserve"> – поли</w:t>
      </w:r>
      <w:r w:rsidRPr="00864D78">
        <w:rPr>
          <w:rFonts w:ascii="Times New Roman" w:eastAsia="Times New Roman" w:hAnsi="Times New Roman" w:cs="Times New Roman"/>
          <w:sz w:val="24"/>
          <w:szCs w:val="24"/>
          <w:lang w:val="kk-KZ" w:eastAsia="ru-RU"/>
        </w:rPr>
        <w:t>функционалды жем</w:t>
      </w:r>
      <w:r>
        <w:rPr>
          <w:rFonts w:ascii="Times New Roman" w:eastAsia="Times New Roman" w:hAnsi="Times New Roman" w:cs="Times New Roman"/>
          <w:sz w:val="24"/>
          <w:szCs w:val="24"/>
          <w:lang w:val="kk-KZ" w:eastAsia="ru-RU"/>
        </w:rPr>
        <w:t>шөп</w:t>
      </w:r>
      <w:r w:rsidRPr="00864D78">
        <w:rPr>
          <w:rFonts w:ascii="Times New Roman" w:eastAsia="Times New Roman" w:hAnsi="Times New Roman" w:cs="Times New Roman"/>
          <w:sz w:val="24"/>
          <w:szCs w:val="24"/>
          <w:lang w:val="kk-KZ" w:eastAsia="ru-RU"/>
        </w:rPr>
        <w:t xml:space="preserve"> қоспалары,</w:t>
      </w:r>
      <w:r>
        <w:rPr>
          <w:rFonts w:ascii="Times New Roman" w:eastAsia="Times New Roman" w:hAnsi="Times New Roman" w:cs="Times New Roman"/>
          <w:sz w:val="24"/>
          <w:szCs w:val="24"/>
          <w:lang w:val="kk-KZ" w:eastAsia="ru-RU"/>
        </w:rPr>
        <w:t xml:space="preserve"> өсімдік сығындылары</w:t>
      </w:r>
      <w:r w:rsidRPr="00864D78">
        <w:rPr>
          <w:rFonts w:ascii="Times New Roman" w:eastAsia="Times New Roman" w:hAnsi="Times New Roman" w:cs="Times New Roman"/>
          <w:sz w:val="24"/>
          <w:szCs w:val="24"/>
          <w:lang w:val="kk-KZ" w:eastAsia="ru-RU"/>
        </w:rPr>
        <w:t>, гуппи балықтар, зертханалық тышқандар және бұзаулар.</w:t>
      </w:r>
    </w:p>
    <w:p w14:paraId="33510DEF" w14:textId="3694CC3D" w:rsidR="002C5BD3" w:rsidRPr="00864D78" w:rsidRDefault="002C5BD3" w:rsidP="002C5BD3">
      <w:pPr>
        <w:spacing w:after="0" w:line="336" w:lineRule="auto"/>
        <w:ind w:firstLine="709"/>
        <w:jc w:val="both"/>
        <w:rPr>
          <w:rFonts w:ascii="Times New Roman" w:eastAsia="Times New Roman" w:hAnsi="Times New Roman" w:cs="Times New Roman"/>
          <w:sz w:val="10"/>
          <w:szCs w:val="24"/>
          <w:lang w:val="kk-KZ" w:eastAsia="ru-RU"/>
        </w:rPr>
      </w:pPr>
      <w:r w:rsidRPr="00864D78">
        <w:rPr>
          <w:rFonts w:ascii="Times New Roman" w:eastAsia="Times New Roman" w:hAnsi="Times New Roman" w:cs="Times New Roman"/>
          <w:sz w:val="24"/>
          <w:szCs w:val="24"/>
          <w:lang w:val="kk-KZ" w:eastAsia="ru-RU"/>
        </w:rPr>
        <w:t xml:space="preserve">Жұмыстың мақсаты </w:t>
      </w:r>
      <w:r>
        <w:rPr>
          <w:rFonts w:ascii="Times New Roman" w:eastAsia="Times New Roman" w:hAnsi="Times New Roman" w:cs="Times New Roman"/>
          <w:sz w:val="24"/>
          <w:szCs w:val="24"/>
          <w:lang w:val="kk-KZ" w:eastAsia="ru-RU"/>
        </w:rPr>
        <w:t>–</w:t>
      </w:r>
      <w:r w:rsidRPr="00864D78">
        <w:rPr>
          <w:rFonts w:ascii="Times New Roman" w:eastAsia="Times New Roman" w:hAnsi="Times New Roman" w:cs="Times New Roman"/>
          <w:sz w:val="24"/>
          <w:szCs w:val="24"/>
          <w:lang w:val="kk-KZ" w:eastAsia="ru-RU"/>
        </w:rPr>
        <w:t xml:space="preserve"> жануарлардың өнімділігін арттыру үшін </w:t>
      </w:r>
      <w:r>
        <w:rPr>
          <w:rFonts w:ascii="Times New Roman" w:eastAsia="Times New Roman" w:hAnsi="Times New Roman" w:cs="Times New Roman"/>
          <w:sz w:val="24"/>
          <w:szCs w:val="24"/>
          <w:lang w:val="kk-KZ" w:eastAsia="ru-RU"/>
        </w:rPr>
        <w:t>поли</w:t>
      </w:r>
      <w:r w:rsidRPr="00864D78">
        <w:rPr>
          <w:rFonts w:ascii="Times New Roman" w:eastAsia="Times New Roman" w:hAnsi="Times New Roman" w:cs="Times New Roman"/>
          <w:sz w:val="24"/>
          <w:szCs w:val="24"/>
          <w:lang w:val="kk-KZ" w:eastAsia="ru-RU"/>
        </w:rPr>
        <w:t>функционалды жем</w:t>
      </w:r>
      <w:r>
        <w:rPr>
          <w:rFonts w:ascii="Times New Roman" w:eastAsia="Times New Roman" w:hAnsi="Times New Roman" w:cs="Times New Roman"/>
          <w:sz w:val="24"/>
          <w:szCs w:val="24"/>
          <w:lang w:val="kk-KZ" w:eastAsia="ru-RU"/>
        </w:rPr>
        <w:t>шөп</w:t>
      </w:r>
      <w:r w:rsidRPr="00864D78">
        <w:rPr>
          <w:rFonts w:ascii="Times New Roman" w:eastAsia="Times New Roman" w:hAnsi="Times New Roman" w:cs="Times New Roman"/>
          <w:sz w:val="24"/>
          <w:szCs w:val="24"/>
          <w:lang w:val="kk-KZ" w:eastAsia="ru-RU"/>
        </w:rPr>
        <w:t xml:space="preserve"> қоспаларын </w:t>
      </w:r>
      <w:r>
        <w:rPr>
          <w:rFonts w:ascii="Times New Roman" w:eastAsia="Times New Roman" w:hAnsi="Times New Roman" w:cs="Times New Roman"/>
          <w:sz w:val="24"/>
          <w:szCs w:val="24"/>
          <w:lang w:val="kk-KZ" w:eastAsia="ru-RU"/>
        </w:rPr>
        <w:t>әзірлеу</w:t>
      </w:r>
      <w:r w:rsidRPr="00864D78">
        <w:rPr>
          <w:rFonts w:ascii="Times New Roman" w:eastAsia="Times New Roman" w:hAnsi="Times New Roman" w:cs="Times New Roman"/>
          <w:sz w:val="24"/>
          <w:szCs w:val="24"/>
          <w:lang w:val="kk-KZ" w:eastAsia="ru-RU"/>
        </w:rPr>
        <w:t>, компоненттердің қауіпсіздігін зерттеу.</w:t>
      </w:r>
    </w:p>
    <w:p w14:paraId="47904671" w14:textId="3DE8434E" w:rsidR="002C5BD3" w:rsidRDefault="002C5BD3" w:rsidP="002C5BD3">
      <w:pPr>
        <w:pStyle w:val="af1"/>
        <w:shd w:val="clear" w:color="auto" w:fill="FFFFFF"/>
        <w:spacing w:before="0" w:after="0" w:line="336" w:lineRule="auto"/>
        <w:ind w:firstLine="709"/>
        <w:contextualSpacing/>
        <w:jc w:val="both"/>
        <w:textAlignment w:val="baseline"/>
        <w:rPr>
          <w:rFonts w:ascii="Times New Roman" w:hAnsi="Times New Roman" w:cs="Times New Roman"/>
          <w:lang w:val="kk-KZ"/>
        </w:rPr>
      </w:pPr>
      <w:r w:rsidRPr="00864D78">
        <w:rPr>
          <w:rFonts w:ascii="Times New Roman" w:hAnsi="Times New Roman" w:cs="Times New Roman"/>
          <w:lang w:val="kk-KZ"/>
        </w:rPr>
        <w:t>Жұмыс әдістері жалпы қабылданған стандартты зоотехникалық, биометриялық, жалпы клиникалық, биохимиялық және статистикалық болып табылады. Азық қоспаларын өндіру экстру</w:t>
      </w:r>
      <w:r>
        <w:rPr>
          <w:rFonts w:ascii="Times New Roman" w:hAnsi="Times New Roman" w:cs="Times New Roman"/>
          <w:lang w:val="kk-KZ"/>
        </w:rPr>
        <w:t>дирлеу</w:t>
      </w:r>
      <w:r w:rsidRPr="00864D78">
        <w:rPr>
          <w:rFonts w:ascii="Times New Roman" w:hAnsi="Times New Roman" w:cs="Times New Roman"/>
          <w:lang w:val="kk-KZ"/>
        </w:rPr>
        <w:t xml:space="preserve"> және түйіршіктеу жолымен жүзеге асырылды.</w:t>
      </w:r>
    </w:p>
    <w:p w14:paraId="04EB34DF" w14:textId="3CEFE030" w:rsidR="002C5BD3" w:rsidRDefault="002C5BD3" w:rsidP="002C5BD3">
      <w:pPr>
        <w:pStyle w:val="af1"/>
        <w:shd w:val="clear" w:color="auto" w:fill="FFFFFF"/>
        <w:spacing w:before="0" w:after="0" w:line="336" w:lineRule="auto"/>
        <w:ind w:firstLine="709"/>
        <w:contextualSpacing/>
        <w:jc w:val="both"/>
        <w:textAlignment w:val="baseline"/>
        <w:rPr>
          <w:rFonts w:ascii="Times New Roman" w:hAnsi="Times New Roman" w:cs="Times New Roman"/>
          <w:lang w:val="kk-KZ"/>
        </w:rPr>
      </w:pPr>
      <w:r w:rsidRPr="00864D78">
        <w:rPr>
          <w:rFonts w:ascii="Times New Roman" w:hAnsi="Times New Roman" w:cs="Times New Roman"/>
          <w:lang w:val="kk-KZ"/>
        </w:rPr>
        <w:t>Жұмыс нәтижесінде биополимерлі крахмал түйіршіктеріне негізделген, формулаға байланысты, әр түрлі биологиялық белсенді компоненттермен байытылған 6 азықтық қоспалардың құрамы: өсімдік ақуыздарының органикалық йод пен селенмен гидролизаты, өсімдік-энергия, сорбция және т.б</w:t>
      </w:r>
      <w:r>
        <w:rPr>
          <w:rFonts w:ascii="Times New Roman" w:hAnsi="Times New Roman" w:cs="Times New Roman"/>
          <w:lang w:val="kk-KZ"/>
        </w:rPr>
        <w:t>.</w:t>
      </w:r>
      <w:r w:rsidRPr="00864D78">
        <w:rPr>
          <w:rFonts w:ascii="Times New Roman" w:hAnsi="Times New Roman" w:cs="Times New Roman"/>
          <w:lang w:val="kk-KZ"/>
        </w:rPr>
        <w:t xml:space="preserve"> құрастырылды және негізделді.</w:t>
      </w:r>
    </w:p>
    <w:p w14:paraId="4E57FDFE" w14:textId="0CAA8B8C" w:rsidR="002C5BD3" w:rsidRDefault="002C5BD3" w:rsidP="002C5BD3">
      <w:pPr>
        <w:pStyle w:val="af1"/>
        <w:shd w:val="clear" w:color="auto" w:fill="FFFFFF"/>
        <w:spacing w:before="0" w:after="0" w:line="336" w:lineRule="auto"/>
        <w:ind w:firstLine="709"/>
        <w:contextualSpacing/>
        <w:jc w:val="both"/>
        <w:textAlignment w:val="baseline"/>
        <w:rPr>
          <w:rFonts w:ascii="Times New Roman" w:hAnsi="Times New Roman" w:cs="Times New Roman"/>
          <w:lang w:val="kk-KZ"/>
        </w:rPr>
      </w:pPr>
      <w:r>
        <w:rPr>
          <w:rFonts w:ascii="Times New Roman" w:hAnsi="Times New Roman" w:cs="Times New Roman"/>
          <w:lang w:val="kk-KZ"/>
        </w:rPr>
        <w:t xml:space="preserve">Жемшөп </w:t>
      </w:r>
      <w:r w:rsidRPr="00864D78">
        <w:rPr>
          <w:rFonts w:ascii="Times New Roman" w:hAnsi="Times New Roman" w:cs="Times New Roman"/>
          <w:lang w:val="kk-KZ"/>
        </w:rPr>
        <w:t xml:space="preserve">қоспалары компоненттерінің қауіпсіздігі зерттелді. </w:t>
      </w:r>
      <w:r>
        <w:rPr>
          <w:rFonts w:ascii="Times New Roman" w:hAnsi="Times New Roman" w:cs="Times New Roman"/>
          <w:lang w:val="kk-KZ"/>
        </w:rPr>
        <w:t xml:space="preserve">Жемшөп </w:t>
      </w:r>
      <w:r w:rsidRPr="00864D78">
        <w:rPr>
          <w:rFonts w:ascii="Times New Roman" w:hAnsi="Times New Roman" w:cs="Times New Roman"/>
          <w:lang w:val="kk-KZ"/>
        </w:rPr>
        <w:t>қоспалардың эксперименттік партиялары жасалды және жануарларға тәжірибе жасауға практикалық дайындық жүргізілді.</w:t>
      </w:r>
    </w:p>
    <w:p w14:paraId="20B7CED8" w14:textId="12F50F0A" w:rsidR="002C5BD3" w:rsidRDefault="002C5BD3" w:rsidP="002C5BD3">
      <w:pPr>
        <w:spacing w:after="0" w:line="336" w:lineRule="auto"/>
        <w:ind w:firstLine="709"/>
        <w:jc w:val="both"/>
        <w:rPr>
          <w:rFonts w:ascii="Times New Roman" w:eastAsia="Calibri" w:hAnsi="Times New Roman" w:cs="Times New Roman"/>
          <w:iCs/>
          <w:sz w:val="24"/>
          <w:szCs w:val="24"/>
          <w:lang w:val="kk-KZ" w:eastAsia="ru-RU"/>
        </w:rPr>
      </w:pPr>
      <w:r w:rsidRPr="0035697D">
        <w:rPr>
          <w:rFonts w:ascii="Times New Roman" w:eastAsia="Calibri" w:hAnsi="Times New Roman" w:cs="Times New Roman"/>
          <w:iCs/>
          <w:sz w:val="24"/>
          <w:szCs w:val="24"/>
          <w:lang w:val="kk-KZ" w:eastAsia="ru-RU"/>
        </w:rPr>
        <w:t xml:space="preserve">Зерттеулер нәтижесінде </w:t>
      </w:r>
      <w:r>
        <w:rPr>
          <w:rFonts w:ascii="Times New Roman" w:eastAsia="Calibri" w:hAnsi="Times New Roman" w:cs="Times New Roman"/>
          <w:iCs/>
          <w:sz w:val="24"/>
          <w:szCs w:val="24"/>
          <w:lang w:val="kk-KZ" w:eastAsia="ru-RU"/>
        </w:rPr>
        <w:t xml:space="preserve">алғаш </w:t>
      </w:r>
      <w:r w:rsidRPr="0035697D">
        <w:rPr>
          <w:rFonts w:ascii="Times New Roman" w:eastAsia="Calibri" w:hAnsi="Times New Roman" w:cs="Times New Roman"/>
          <w:iCs/>
          <w:sz w:val="24"/>
          <w:szCs w:val="24"/>
          <w:lang w:val="kk-KZ" w:eastAsia="ru-RU"/>
        </w:rPr>
        <w:t xml:space="preserve">рет </w:t>
      </w:r>
      <w:r>
        <w:rPr>
          <w:rFonts w:ascii="Times New Roman" w:eastAsia="Calibri" w:hAnsi="Times New Roman" w:cs="Times New Roman"/>
          <w:iCs/>
          <w:sz w:val="24"/>
          <w:szCs w:val="24"/>
          <w:lang w:val="kk-KZ" w:eastAsia="ru-RU"/>
        </w:rPr>
        <w:t>поли</w:t>
      </w:r>
      <w:r w:rsidRPr="0035697D">
        <w:rPr>
          <w:rFonts w:ascii="Times New Roman" w:eastAsia="Calibri" w:hAnsi="Times New Roman" w:cs="Times New Roman"/>
          <w:iCs/>
          <w:sz w:val="24"/>
          <w:szCs w:val="24"/>
          <w:lang w:val="kk-KZ" w:eastAsia="ru-RU"/>
        </w:rPr>
        <w:t>функционалды жем</w:t>
      </w:r>
      <w:r>
        <w:rPr>
          <w:rFonts w:ascii="Times New Roman" w:eastAsia="Calibri" w:hAnsi="Times New Roman" w:cs="Times New Roman"/>
          <w:iCs/>
          <w:sz w:val="24"/>
          <w:szCs w:val="24"/>
          <w:lang w:val="kk-KZ" w:eastAsia="ru-RU"/>
        </w:rPr>
        <w:t>шөп</w:t>
      </w:r>
      <w:r w:rsidRPr="0035697D">
        <w:rPr>
          <w:rFonts w:ascii="Times New Roman" w:eastAsia="Calibri" w:hAnsi="Times New Roman" w:cs="Times New Roman"/>
          <w:iCs/>
          <w:sz w:val="24"/>
          <w:szCs w:val="24"/>
          <w:lang w:val="kk-KZ" w:eastAsia="ru-RU"/>
        </w:rPr>
        <w:t xml:space="preserve"> қоспаларының формулалары жасалды.</w:t>
      </w:r>
    </w:p>
    <w:p w14:paraId="4686F894" w14:textId="0C8ED798" w:rsidR="002C5BD3" w:rsidRDefault="002C5BD3" w:rsidP="002C5BD3">
      <w:pPr>
        <w:spacing w:after="0" w:line="336" w:lineRule="auto"/>
        <w:ind w:firstLine="709"/>
        <w:jc w:val="both"/>
        <w:rPr>
          <w:rFonts w:ascii="Times New Roman" w:eastAsia="Calibri" w:hAnsi="Times New Roman" w:cs="Times New Roman"/>
          <w:iCs/>
          <w:sz w:val="24"/>
          <w:szCs w:val="24"/>
        </w:rPr>
      </w:pPr>
      <w:proofErr w:type="spellStart"/>
      <w:r w:rsidRPr="00FE211F">
        <w:rPr>
          <w:rFonts w:ascii="Times New Roman" w:eastAsia="Calibri" w:hAnsi="Times New Roman" w:cs="Times New Roman"/>
          <w:iCs/>
          <w:sz w:val="24"/>
          <w:szCs w:val="24"/>
        </w:rPr>
        <w:t>Қолдану</w:t>
      </w:r>
      <w:proofErr w:type="spellEnd"/>
      <w:r w:rsidRPr="00FE211F">
        <w:rPr>
          <w:rFonts w:ascii="Times New Roman" w:eastAsia="Calibri" w:hAnsi="Times New Roman" w:cs="Times New Roman"/>
          <w:iCs/>
          <w:sz w:val="24"/>
          <w:szCs w:val="24"/>
        </w:rPr>
        <w:t xml:space="preserve"> </w:t>
      </w:r>
      <w:proofErr w:type="spellStart"/>
      <w:r w:rsidRPr="00FE211F">
        <w:rPr>
          <w:rFonts w:ascii="Times New Roman" w:eastAsia="Calibri" w:hAnsi="Times New Roman" w:cs="Times New Roman"/>
          <w:iCs/>
          <w:sz w:val="24"/>
          <w:szCs w:val="24"/>
        </w:rPr>
        <w:t>саласы</w:t>
      </w:r>
      <w:proofErr w:type="spellEnd"/>
      <w:r w:rsidRPr="00FE211F">
        <w:rPr>
          <w:rFonts w:ascii="Times New Roman" w:eastAsia="Calibri" w:hAnsi="Times New Roman" w:cs="Times New Roman"/>
          <w:iCs/>
          <w:sz w:val="24"/>
          <w:szCs w:val="24"/>
        </w:rPr>
        <w:t xml:space="preserve"> </w:t>
      </w:r>
      <w:r>
        <w:rPr>
          <w:rFonts w:ascii="Times New Roman" w:eastAsia="Times New Roman" w:hAnsi="Times New Roman" w:cs="Times New Roman"/>
          <w:sz w:val="24"/>
          <w:szCs w:val="24"/>
          <w:lang w:val="kk-KZ" w:eastAsia="ru-RU"/>
        </w:rPr>
        <w:t>–</w:t>
      </w:r>
      <w:r w:rsidRPr="00FE211F">
        <w:rPr>
          <w:rFonts w:ascii="Times New Roman" w:eastAsia="Calibri" w:hAnsi="Times New Roman" w:cs="Times New Roman"/>
          <w:iCs/>
          <w:sz w:val="24"/>
          <w:szCs w:val="24"/>
        </w:rPr>
        <w:t xml:space="preserve"> Ветеринар</w:t>
      </w:r>
      <w:r>
        <w:rPr>
          <w:rFonts w:ascii="Times New Roman" w:eastAsia="Calibri" w:hAnsi="Times New Roman" w:cs="Times New Roman"/>
          <w:iCs/>
          <w:sz w:val="24"/>
          <w:szCs w:val="24"/>
          <w:lang w:val="kk-KZ"/>
        </w:rPr>
        <w:t>ия</w:t>
      </w:r>
      <w:proofErr w:type="spellStart"/>
      <w:r w:rsidRPr="00FE211F">
        <w:rPr>
          <w:rFonts w:ascii="Times New Roman" w:eastAsia="Calibri" w:hAnsi="Times New Roman" w:cs="Times New Roman"/>
          <w:iCs/>
          <w:sz w:val="24"/>
          <w:szCs w:val="24"/>
        </w:rPr>
        <w:t>лық-санитарлық</w:t>
      </w:r>
      <w:proofErr w:type="spellEnd"/>
      <w:r w:rsidRPr="00FE211F">
        <w:rPr>
          <w:rFonts w:ascii="Times New Roman" w:eastAsia="Calibri" w:hAnsi="Times New Roman" w:cs="Times New Roman"/>
          <w:iCs/>
          <w:sz w:val="24"/>
          <w:szCs w:val="24"/>
        </w:rPr>
        <w:t xml:space="preserve"> </w:t>
      </w:r>
      <w:proofErr w:type="spellStart"/>
      <w:r w:rsidRPr="00FE211F">
        <w:rPr>
          <w:rFonts w:ascii="Times New Roman" w:eastAsia="Calibri" w:hAnsi="Times New Roman" w:cs="Times New Roman"/>
          <w:iCs/>
          <w:sz w:val="24"/>
          <w:szCs w:val="24"/>
        </w:rPr>
        <w:t>сараптама</w:t>
      </w:r>
      <w:proofErr w:type="spellEnd"/>
      <w:r w:rsidRPr="00FE211F">
        <w:rPr>
          <w:rFonts w:ascii="Times New Roman" w:eastAsia="Calibri" w:hAnsi="Times New Roman" w:cs="Times New Roman"/>
          <w:iCs/>
          <w:sz w:val="24"/>
          <w:szCs w:val="24"/>
        </w:rPr>
        <w:t xml:space="preserve">, </w:t>
      </w:r>
      <w:r>
        <w:rPr>
          <w:rFonts w:ascii="Times New Roman" w:eastAsia="Calibri" w:hAnsi="Times New Roman" w:cs="Times New Roman"/>
          <w:iCs/>
          <w:sz w:val="24"/>
          <w:szCs w:val="24"/>
          <w:lang w:val="kk-KZ"/>
        </w:rPr>
        <w:t>азықтандыру</w:t>
      </w:r>
      <w:r w:rsidRPr="00FE211F">
        <w:rPr>
          <w:rFonts w:ascii="Times New Roman" w:eastAsia="Calibri" w:hAnsi="Times New Roman" w:cs="Times New Roman"/>
          <w:iCs/>
          <w:sz w:val="24"/>
          <w:szCs w:val="24"/>
        </w:rPr>
        <w:t>.</w:t>
      </w:r>
    </w:p>
    <w:p w14:paraId="42FB23E0" w14:textId="7613F34E" w:rsidR="002C5BD3" w:rsidRDefault="002C5BD3" w:rsidP="002C5BD3">
      <w:pPr>
        <w:spacing w:after="0" w:line="336" w:lineRule="auto"/>
        <w:ind w:firstLine="709"/>
        <w:jc w:val="both"/>
        <w:rPr>
          <w:rFonts w:ascii="Times New Roman" w:eastAsia="Times New Roman" w:hAnsi="Times New Roman" w:cs="Times New Roman"/>
          <w:iCs/>
          <w:sz w:val="24"/>
          <w:szCs w:val="24"/>
          <w:lang w:eastAsia="ru-RU"/>
        </w:rPr>
      </w:pPr>
      <w:r>
        <w:rPr>
          <w:rFonts w:ascii="Times New Roman" w:eastAsia="Times New Roman" w:hAnsi="Times New Roman" w:cs="Times New Roman"/>
          <w:iCs/>
          <w:sz w:val="24"/>
          <w:szCs w:val="24"/>
          <w:lang w:val="kk-KZ" w:eastAsia="ru-RU"/>
        </w:rPr>
        <w:t>Жүзег</w:t>
      </w:r>
      <w:r w:rsidRPr="00FD3908">
        <w:rPr>
          <w:rFonts w:ascii="Times New Roman" w:eastAsia="Times New Roman" w:hAnsi="Times New Roman" w:cs="Times New Roman"/>
          <w:iCs/>
          <w:sz w:val="24"/>
          <w:szCs w:val="24"/>
          <w:lang w:eastAsia="ru-RU"/>
        </w:rPr>
        <w:t xml:space="preserve">е </w:t>
      </w:r>
      <w:proofErr w:type="spellStart"/>
      <w:r w:rsidRPr="00FD3908">
        <w:rPr>
          <w:rFonts w:ascii="Times New Roman" w:eastAsia="Times New Roman" w:hAnsi="Times New Roman" w:cs="Times New Roman"/>
          <w:iCs/>
          <w:sz w:val="24"/>
          <w:szCs w:val="24"/>
          <w:lang w:eastAsia="ru-RU"/>
        </w:rPr>
        <w:t>асыру</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бойынша</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ұсыныстар</w:t>
      </w:r>
      <w:proofErr w:type="spellEnd"/>
      <w:r w:rsidRPr="00FD3908">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sz w:val="24"/>
          <w:szCs w:val="24"/>
          <w:lang w:val="kk-KZ" w:eastAsia="ru-RU"/>
        </w:rPr>
        <w:t>–</w:t>
      </w:r>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фитобиотиктермен</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қауіпсіз</w:t>
      </w:r>
      <w:proofErr w:type="spellEnd"/>
      <w:r w:rsidRPr="00FD3908">
        <w:rPr>
          <w:rFonts w:ascii="Times New Roman" w:eastAsia="Times New Roman" w:hAnsi="Times New Roman" w:cs="Times New Roman"/>
          <w:iCs/>
          <w:sz w:val="24"/>
          <w:szCs w:val="24"/>
          <w:lang w:eastAsia="ru-RU"/>
        </w:rPr>
        <w:t xml:space="preserve"> </w:t>
      </w:r>
      <w:r>
        <w:rPr>
          <w:rFonts w:ascii="Times New Roman" w:eastAsia="Times New Roman" w:hAnsi="Times New Roman" w:cs="Times New Roman"/>
          <w:iCs/>
          <w:sz w:val="24"/>
          <w:szCs w:val="24"/>
          <w:lang w:val="kk-KZ" w:eastAsia="ru-RU"/>
        </w:rPr>
        <w:t>поли</w:t>
      </w:r>
      <w:proofErr w:type="spellStart"/>
      <w:r w:rsidRPr="00FD3908">
        <w:rPr>
          <w:rFonts w:ascii="Times New Roman" w:eastAsia="Times New Roman" w:hAnsi="Times New Roman" w:cs="Times New Roman"/>
          <w:iCs/>
          <w:sz w:val="24"/>
          <w:szCs w:val="24"/>
          <w:lang w:eastAsia="ru-RU"/>
        </w:rPr>
        <w:t>функционалды</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жем</w:t>
      </w:r>
      <w:proofErr w:type="spellEnd"/>
      <w:r>
        <w:rPr>
          <w:rFonts w:ascii="Times New Roman" w:eastAsia="Times New Roman" w:hAnsi="Times New Roman" w:cs="Times New Roman"/>
          <w:iCs/>
          <w:sz w:val="24"/>
          <w:szCs w:val="24"/>
          <w:lang w:val="kk-KZ" w:eastAsia="ru-RU"/>
        </w:rPr>
        <w:t>шөп</w:t>
      </w:r>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қоспаларын</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қолдану</w:t>
      </w:r>
      <w:proofErr w:type="spellEnd"/>
      <w:r w:rsidRPr="00FD3908">
        <w:rPr>
          <w:rFonts w:ascii="Times New Roman" w:eastAsia="Times New Roman" w:hAnsi="Times New Roman" w:cs="Times New Roman"/>
          <w:iCs/>
          <w:sz w:val="24"/>
          <w:szCs w:val="24"/>
          <w:lang w:eastAsia="ru-RU"/>
        </w:rPr>
        <w:t xml:space="preserve"> </w:t>
      </w:r>
      <w:proofErr w:type="spellStart"/>
      <w:r>
        <w:rPr>
          <w:rFonts w:ascii="Times New Roman" w:eastAsia="Times New Roman" w:hAnsi="Times New Roman" w:cs="Times New Roman"/>
          <w:iCs/>
          <w:sz w:val="24"/>
          <w:szCs w:val="24"/>
          <w:lang w:eastAsia="ru-RU"/>
        </w:rPr>
        <w:t>антибиотиктер</w:t>
      </w:r>
      <w:proofErr w:type="spellEnd"/>
      <w:r>
        <w:rPr>
          <w:rFonts w:ascii="Times New Roman" w:eastAsia="Times New Roman" w:hAnsi="Times New Roman" w:cs="Times New Roman"/>
          <w:iCs/>
          <w:sz w:val="24"/>
          <w:szCs w:val="24"/>
          <w:lang w:val="kk-KZ" w:eastAsia="ru-RU"/>
        </w:rPr>
        <w:t>ді</w:t>
      </w:r>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және</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гормоналды</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препараттарды</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ауыстыруға</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мүмкіндік</w:t>
      </w:r>
      <w:proofErr w:type="spellEnd"/>
      <w:r w:rsidRPr="00FD3908">
        <w:rPr>
          <w:rFonts w:ascii="Times New Roman" w:eastAsia="Times New Roman" w:hAnsi="Times New Roman" w:cs="Times New Roman"/>
          <w:iCs/>
          <w:sz w:val="24"/>
          <w:szCs w:val="24"/>
          <w:lang w:eastAsia="ru-RU"/>
        </w:rPr>
        <w:t xml:space="preserve"> </w:t>
      </w:r>
      <w:proofErr w:type="spellStart"/>
      <w:r w:rsidRPr="00FD3908">
        <w:rPr>
          <w:rFonts w:ascii="Times New Roman" w:eastAsia="Times New Roman" w:hAnsi="Times New Roman" w:cs="Times New Roman"/>
          <w:iCs/>
          <w:sz w:val="24"/>
          <w:szCs w:val="24"/>
          <w:lang w:eastAsia="ru-RU"/>
        </w:rPr>
        <w:t>береді</w:t>
      </w:r>
      <w:proofErr w:type="spellEnd"/>
      <w:r w:rsidRPr="00FD3908">
        <w:rPr>
          <w:rFonts w:ascii="Times New Roman" w:eastAsia="Times New Roman" w:hAnsi="Times New Roman" w:cs="Times New Roman"/>
          <w:iCs/>
          <w:sz w:val="24"/>
          <w:szCs w:val="24"/>
          <w:lang w:eastAsia="ru-RU"/>
        </w:rPr>
        <w:t>.</w:t>
      </w:r>
    </w:p>
    <w:p w14:paraId="379C279C" w14:textId="5A475B15" w:rsidR="002C5BD3" w:rsidRDefault="002C5BD3" w:rsidP="002C5BD3">
      <w:pPr>
        <w:widowControl w:val="0"/>
        <w:shd w:val="clear" w:color="auto" w:fill="FFFFFF"/>
        <w:autoSpaceDE w:val="0"/>
        <w:autoSpaceDN w:val="0"/>
        <w:adjustRightInd w:val="0"/>
        <w:spacing w:after="0" w:line="336" w:lineRule="auto"/>
        <w:ind w:firstLine="709"/>
        <w:jc w:val="both"/>
        <w:rPr>
          <w:rFonts w:ascii="Times New Roman" w:eastAsia="Times New Roman" w:hAnsi="Times New Roman" w:cs="Times New Roman"/>
          <w:bCs/>
          <w:sz w:val="24"/>
          <w:szCs w:val="24"/>
          <w:lang w:val="kk-KZ" w:eastAsia="ru-RU"/>
        </w:rPr>
      </w:pPr>
      <w:r>
        <w:rPr>
          <w:rFonts w:ascii="Times New Roman" w:eastAsia="Times New Roman" w:hAnsi="Times New Roman" w:cs="Times New Roman"/>
          <w:bCs/>
          <w:sz w:val="24"/>
          <w:szCs w:val="24"/>
          <w:lang w:val="kk-KZ" w:eastAsia="ru-RU"/>
        </w:rPr>
        <w:t xml:space="preserve">Ұсыныстың </w:t>
      </w:r>
      <w:r w:rsidRPr="00AF1852">
        <w:rPr>
          <w:rFonts w:ascii="Times New Roman" w:eastAsia="Times New Roman" w:hAnsi="Times New Roman" w:cs="Times New Roman"/>
          <w:bCs/>
          <w:sz w:val="24"/>
          <w:szCs w:val="24"/>
          <w:lang w:val="kk-KZ" w:eastAsia="ru-RU"/>
        </w:rPr>
        <w:t xml:space="preserve">тиімділігі </w:t>
      </w:r>
      <w:r>
        <w:rPr>
          <w:rFonts w:ascii="Times New Roman" w:eastAsia="Times New Roman" w:hAnsi="Times New Roman" w:cs="Times New Roman"/>
          <w:sz w:val="24"/>
          <w:szCs w:val="24"/>
          <w:lang w:val="kk-KZ" w:eastAsia="ru-RU"/>
        </w:rPr>
        <w:t>–</w:t>
      </w:r>
      <w:r w:rsidRPr="00AF1852">
        <w:rPr>
          <w:rFonts w:ascii="Times New Roman" w:eastAsia="Times New Roman" w:hAnsi="Times New Roman" w:cs="Times New Roman"/>
          <w:bCs/>
          <w:sz w:val="24"/>
          <w:szCs w:val="24"/>
          <w:lang w:val="kk-KZ" w:eastAsia="ru-RU"/>
        </w:rPr>
        <w:t xml:space="preserve"> әзірленген қоспаларды қолдану жануарлардың өнімділігін басқа стимуляторларды қолданбай арттыруға әкеледі, бұл қауіпсіз мал шаруашылығы өнімдерін алуға мүмкіндік береді.</w:t>
      </w:r>
    </w:p>
    <w:p w14:paraId="7CA86056" w14:textId="0B0973AC" w:rsidR="002C5BD3" w:rsidRPr="00AF1852" w:rsidRDefault="002C5BD3" w:rsidP="002C5BD3">
      <w:pPr>
        <w:widowControl w:val="0"/>
        <w:shd w:val="clear" w:color="auto" w:fill="FFFFFF"/>
        <w:autoSpaceDE w:val="0"/>
        <w:autoSpaceDN w:val="0"/>
        <w:adjustRightInd w:val="0"/>
        <w:spacing w:after="0" w:line="336" w:lineRule="auto"/>
        <w:ind w:firstLine="709"/>
        <w:jc w:val="both"/>
        <w:rPr>
          <w:lang w:val="kk-KZ"/>
        </w:rPr>
      </w:pPr>
      <w:r w:rsidRPr="00AF1852">
        <w:rPr>
          <w:rFonts w:ascii="Times New Roman" w:eastAsia="Times New Roman" w:hAnsi="Times New Roman" w:cs="Times New Roman"/>
          <w:bCs/>
          <w:sz w:val="24"/>
          <w:szCs w:val="24"/>
          <w:lang w:val="kk-KZ" w:eastAsia="ru-RU"/>
        </w:rPr>
        <w:t>Зерттеу объектісін дамыту бойынша болжамды ұсыныстар</w:t>
      </w:r>
      <w:r>
        <w:rPr>
          <w:rFonts w:ascii="Times New Roman" w:eastAsia="Times New Roman" w:hAnsi="Times New Roman" w:cs="Times New Roman"/>
          <w:bCs/>
          <w:sz w:val="24"/>
          <w:szCs w:val="24"/>
          <w:lang w:val="kk-KZ" w:eastAsia="ru-RU"/>
        </w:rPr>
        <w:t xml:space="preserve"> </w:t>
      </w:r>
      <w:r>
        <w:rPr>
          <w:rFonts w:ascii="Times New Roman" w:eastAsia="Times New Roman" w:hAnsi="Times New Roman" w:cs="Times New Roman"/>
          <w:sz w:val="24"/>
          <w:szCs w:val="24"/>
          <w:lang w:val="kk-KZ" w:eastAsia="ru-RU"/>
        </w:rPr>
        <w:t>–</w:t>
      </w:r>
      <w:r>
        <w:rPr>
          <w:rFonts w:ascii="Times New Roman" w:eastAsia="Times New Roman" w:hAnsi="Times New Roman" w:cs="Times New Roman"/>
          <w:bCs/>
          <w:sz w:val="24"/>
          <w:szCs w:val="24"/>
          <w:lang w:val="kk-KZ" w:eastAsia="ru-RU"/>
        </w:rPr>
        <w:t xml:space="preserve"> болашақта дамыған поли</w:t>
      </w:r>
      <w:r w:rsidRPr="00AF1852">
        <w:rPr>
          <w:rFonts w:ascii="Times New Roman" w:eastAsia="Times New Roman" w:hAnsi="Times New Roman" w:cs="Times New Roman"/>
          <w:bCs/>
          <w:sz w:val="24"/>
          <w:szCs w:val="24"/>
          <w:lang w:val="kk-KZ" w:eastAsia="ru-RU"/>
        </w:rPr>
        <w:t>функционалды азықтық қоспалар ет пен сүт өнімділігін арттыру үшін күйіс қайыратын жануарларды өсірудің өндірістік практикасына енгізіледі.</w:t>
      </w:r>
    </w:p>
    <w:p w14:paraId="06F1FF6F" w14:textId="77777777" w:rsidR="00FB0F26" w:rsidRDefault="00FB0F26" w:rsidP="00166D75">
      <w:pPr>
        <w:spacing w:after="0" w:line="360" w:lineRule="auto"/>
        <w:ind w:firstLine="567"/>
        <w:jc w:val="center"/>
        <w:rPr>
          <w:rFonts w:ascii="Times New Roman" w:eastAsia="Times New Roman" w:hAnsi="Times New Roman" w:cs="Times New Roman"/>
          <w:b/>
          <w:sz w:val="24"/>
          <w:szCs w:val="24"/>
          <w:lang w:val="kk-KZ" w:eastAsia="ru-RU"/>
        </w:rPr>
      </w:pPr>
    </w:p>
    <w:p w14:paraId="2D7664FE" w14:textId="77777777" w:rsidR="00FB0F26" w:rsidRDefault="00FB0F26" w:rsidP="00166D75">
      <w:pPr>
        <w:spacing w:after="0" w:line="360" w:lineRule="auto"/>
        <w:ind w:firstLine="567"/>
        <w:jc w:val="center"/>
        <w:rPr>
          <w:rFonts w:ascii="Times New Roman" w:eastAsia="Times New Roman" w:hAnsi="Times New Roman" w:cs="Times New Roman"/>
          <w:b/>
          <w:sz w:val="24"/>
          <w:szCs w:val="24"/>
          <w:lang w:val="kk-KZ" w:eastAsia="ru-RU"/>
        </w:rPr>
      </w:pPr>
    </w:p>
    <w:p w14:paraId="3D5A5B25" w14:textId="77777777" w:rsidR="00FB0F26" w:rsidRDefault="00FB0F26" w:rsidP="00166D75">
      <w:pPr>
        <w:spacing w:after="0" w:line="360" w:lineRule="auto"/>
        <w:ind w:firstLine="567"/>
        <w:jc w:val="center"/>
        <w:rPr>
          <w:rFonts w:ascii="Times New Roman" w:eastAsia="Times New Roman" w:hAnsi="Times New Roman" w:cs="Times New Roman"/>
          <w:b/>
          <w:sz w:val="24"/>
          <w:szCs w:val="24"/>
          <w:lang w:val="kk-KZ" w:eastAsia="ru-RU"/>
        </w:rPr>
      </w:pPr>
    </w:p>
    <w:p w14:paraId="6FE516D8" w14:textId="77777777" w:rsidR="00FB0F26" w:rsidRDefault="00FB0F26" w:rsidP="00166D75">
      <w:pPr>
        <w:spacing w:after="0" w:line="360" w:lineRule="auto"/>
        <w:ind w:firstLine="567"/>
        <w:jc w:val="center"/>
        <w:rPr>
          <w:rFonts w:ascii="Times New Roman" w:eastAsia="Times New Roman" w:hAnsi="Times New Roman" w:cs="Times New Roman"/>
          <w:b/>
          <w:sz w:val="24"/>
          <w:szCs w:val="24"/>
          <w:lang w:val="kk-KZ" w:eastAsia="ru-RU"/>
        </w:rPr>
      </w:pPr>
    </w:p>
    <w:p w14:paraId="0B122108" w14:textId="4E6766F1" w:rsidR="00524DC9" w:rsidRPr="000B332D" w:rsidRDefault="00524DC9" w:rsidP="00166D75">
      <w:pPr>
        <w:spacing w:after="0" w:line="360" w:lineRule="auto"/>
        <w:ind w:firstLine="567"/>
        <w:jc w:val="center"/>
        <w:rPr>
          <w:rFonts w:ascii="Times New Roman" w:eastAsia="Times New Roman" w:hAnsi="Times New Roman" w:cs="Times New Roman"/>
          <w:b/>
          <w:sz w:val="24"/>
          <w:szCs w:val="24"/>
          <w:lang w:eastAsia="ru-RU"/>
        </w:rPr>
      </w:pPr>
      <w:r w:rsidRPr="000B332D">
        <w:rPr>
          <w:rFonts w:ascii="Times New Roman" w:eastAsia="Times New Roman" w:hAnsi="Times New Roman" w:cs="Times New Roman"/>
          <w:b/>
          <w:sz w:val="24"/>
          <w:szCs w:val="24"/>
          <w:lang w:eastAsia="ru-RU"/>
        </w:rPr>
        <w:lastRenderedPageBreak/>
        <w:t>СОДЕРЖАНИЕ</w:t>
      </w:r>
    </w:p>
    <w:tbl>
      <w:tblPr>
        <w:tblW w:w="9639" w:type="dxa"/>
        <w:tblInd w:w="-34" w:type="dxa"/>
        <w:tblLayout w:type="fixed"/>
        <w:tblLook w:val="0000" w:firstRow="0" w:lastRow="0" w:firstColumn="0" w:lastColumn="0" w:noHBand="0" w:noVBand="0"/>
      </w:tblPr>
      <w:tblGrid>
        <w:gridCol w:w="8930"/>
        <w:gridCol w:w="709"/>
      </w:tblGrid>
      <w:tr w:rsidR="00524DC9" w:rsidRPr="00E34A7B" w14:paraId="0C8A3DEC" w14:textId="77777777" w:rsidTr="00920DD4">
        <w:tc>
          <w:tcPr>
            <w:tcW w:w="8930" w:type="dxa"/>
          </w:tcPr>
          <w:p w14:paraId="5189EC39" w14:textId="37C2D74B" w:rsidR="00524DC9" w:rsidRPr="00E34A7B" w:rsidRDefault="00524DC9" w:rsidP="00166D75">
            <w:pPr>
              <w:spacing w:after="0" w:line="360" w:lineRule="auto"/>
              <w:jc w:val="both"/>
              <w:rPr>
                <w:rFonts w:ascii="Times New Roman" w:eastAsia="Times New Roman" w:hAnsi="Times New Roman" w:cs="Times New Roman"/>
                <w:sz w:val="24"/>
                <w:szCs w:val="24"/>
                <w:lang w:eastAsia="ru-RU"/>
              </w:rPr>
            </w:pPr>
          </w:p>
        </w:tc>
        <w:tc>
          <w:tcPr>
            <w:tcW w:w="709" w:type="dxa"/>
          </w:tcPr>
          <w:p w14:paraId="33382904" w14:textId="77777777" w:rsidR="00524DC9" w:rsidRPr="00E34A7B" w:rsidRDefault="00524DC9" w:rsidP="00166D75">
            <w:pPr>
              <w:spacing w:after="0" w:line="360" w:lineRule="auto"/>
              <w:jc w:val="center"/>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Cs w:val="24"/>
                <w:lang w:eastAsia="ru-RU"/>
              </w:rPr>
              <w:t>СТР.</w:t>
            </w:r>
          </w:p>
        </w:tc>
      </w:tr>
      <w:tr w:rsidR="00524DC9" w:rsidRPr="00E34A7B" w14:paraId="6ABE45B0" w14:textId="77777777" w:rsidTr="00920DD4">
        <w:tc>
          <w:tcPr>
            <w:tcW w:w="8930" w:type="dxa"/>
          </w:tcPr>
          <w:p w14:paraId="2E763471" w14:textId="5C74373E" w:rsidR="00524DC9" w:rsidRPr="00E34A7B" w:rsidRDefault="00297085"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ТЕРМИНЫ И ОПРЕДЕЛЕНИЯ</w:t>
            </w:r>
          </w:p>
        </w:tc>
        <w:tc>
          <w:tcPr>
            <w:tcW w:w="709" w:type="dxa"/>
          </w:tcPr>
          <w:p w14:paraId="07C6A540" w14:textId="3EB9AEE7" w:rsidR="00524DC9" w:rsidRPr="00E34A7B" w:rsidRDefault="00297085" w:rsidP="00166D75">
            <w:pPr>
              <w:spacing w:after="0" w:line="360" w:lineRule="auto"/>
              <w:jc w:val="center"/>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6</w:t>
            </w:r>
          </w:p>
        </w:tc>
      </w:tr>
      <w:tr w:rsidR="00524DC9" w:rsidRPr="00E34A7B" w14:paraId="33816134" w14:textId="77777777" w:rsidTr="00920DD4">
        <w:tc>
          <w:tcPr>
            <w:tcW w:w="8930" w:type="dxa"/>
          </w:tcPr>
          <w:p w14:paraId="20846F0B" w14:textId="4F19EC5D" w:rsidR="00524DC9" w:rsidRPr="00E34A7B" w:rsidRDefault="00297085"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ПЕРЕЧЕНЬ СОКРАЩЕНИЙ И ОБОЗНАЧЕНИЙ</w:t>
            </w:r>
          </w:p>
        </w:tc>
        <w:tc>
          <w:tcPr>
            <w:tcW w:w="709" w:type="dxa"/>
          </w:tcPr>
          <w:p w14:paraId="13A4C760" w14:textId="2E79FB57" w:rsidR="00524DC9" w:rsidRPr="00E34A7B" w:rsidRDefault="00297085" w:rsidP="00166D75">
            <w:pPr>
              <w:spacing w:after="0" w:line="360" w:lineRule="auto"/>
              <w:jc w:val="center"/>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7</w:t>
            </w:r>
          </w:p>
        </w:tc>
      </w:tr>
      <w:tr w:rsidR="00524DC9" w:rsidRPr="00E34A7B" w14:paraId="5A57D1F3" w14:textId="77777777" w:rsidTr="00920DD4">
        <w:tc>
          <w:tcPr>
            <w:tcW w:w="8930" w:type="dxa"/>
          </w:tcPr>
          <w:p w14:paraId="057ACBA1" w14:textId="77777777" w:rsidR="00524DC9" w:rsidRPr="00E34A7B" w:rsidRDefault="00524DC9"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ВВЕДЕНИЕ</w:t>
            </w:r>
          </w:p>
        </w:tc>
        <w:tc>
          <w:tcPr>
            <w:tcW w:w="709" w:type="dxa"/>
          </w:tcPr>
          <w:p w14:paraId="52E29AC1" w14:textId="1955933B" w:rsidR="00524DC9" w:rsidRPr="00E34A7B" w:rsidRDefault="00297085" w:rsidP="00166D75">
            <w:pPr>
              <w:spacing w:after="0" w:line="360" w:lineRule="auto"/>
              <w:jc w:val="center"/>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8</w:t>
            </w:r>
          </w:p>
        </w:tc>
      </w:tr>
      <w:tr w:rsidR="00524DC9" w:rsidRPr="00E34A7B" w14:paraId="282729BA" w14:textId="77777777" w:rsidTr="00920DD4">
        <w:tc>
          <w:tcPr>
            <w:tcW w:w="8930" w:type="dxa"/>
          </w:tcPr>
          <w:p w14:paraId="761E506F" w14:textId="77777777" w:rsidR="00524DC9" w:rsidRPr="00E34A7B" w:rsidRDefault="00524DC9"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ОСНОВНАЯ ЧАСТЬ</w:t>
            </w:r>
          </w:p>
        </w:tc>
        <w:tc>
          <w:tcPr>
            <w:tcW w:w="709" w:type="dxa"/>
            <w:shd w:val="clear" w:color="auto" w:fill="auto"/>
          </w:tcPr>
          <w:p w14:paraId="0400A784" w14:textId="2C914EFB"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1</w:t>
            </w:r>
            <w:r w:rsidR="00B01849" w:rsidRPr="00C37F10">
              <w:rPr>
                <w:rFonts w:ascii="Times New Roman" w:eastAsia="Times New Roman" w:hAnsi="Times New Roman" w:cs="Times New Roman"/>
                <w:sz w:val="24"/>
                <w:szCs w:val="24"/>
                <w:lang w:val="en-US" w:eastAsia="ru-RU"/>
              </w:rPr>
              <w:t>6</w:t>
            </w:r>
          </w:p>
        </w:tc>
      </w:tr>
      <w:tr w:rsidR="00524DC9" w:rsidRPr="00E34A7B" w14:paraId="1ABEB4AD" w14:textId="77777777" w:rsidTr="00920DD4">
        <w:tc>
          <w:tcPr>
            <w:tcW w:w="8930" w:type="dxa"/>
          </w:tcPr>
          <w:p w14:paraId="017895F2" w14:textId="77777777" w:rsidR="00524DC9" w:rsidRPr="00E34A7B" w:rsidRDefault="00524DC9" w:rsidP="00166D75">
            <w:pPr>
              <w:spacing w:after="0" w:line="360" w:lineRule="auto"/>
              <w:rPr>
                <w:rFonts w:ascii="Times New Roman" w:eastAsia="Calibri" w:hAnsi="Times New Roman" w:cs="Times New Roman"/>
                <w:sz w:val="24"/>
                <w:szCs w:val="24"/>
              </w:rPr>
            </w:pPr>
            <w:r w:rsidRPr="00E34A7B">
              <w:rPr>
                <w:rFonts w:ascii="Times New Roman" w:eastAsia="Calibri" w:hAnsi="Times New Roman" w:cs="Times New Roman"/>
                <w:sz w:val="24"/>
                <w:szCs w:val="24"/>
              </w:rPr>
              <w:t xml:space="preserve">1 Выбор направления исследований </w:t>
            </w:r>
          </w:p>
        </w:tc>
        <w:tc>
          <w:tcPr>
            <w:tcW w:w="709" w:type="dxa"/>
            <w:shd w:val="clear" w:color="auto" w:fill="auto"/>
          </w:tcPr>
          <w:p w14:paraId="0A1D226F" w14:textId="7034F6CC" w:rsidR="00524DC9" w:rsidRPr="00C37F10" w:rsidRDefault="00524DC9" w:rsidP="00166D75">
            <w:pPr>
              <w:spacing w:after="0" w:line="360" w:lineRule="auto"/>
              <w:jc w:val="center"/>
              <w:rPr>
                <w:rFonts w:ascii="Times New Roman" w:eastAsia="Calibri" w:hAnsi="Times New Roman" w:cs="Times New Roman"/>
                <w:sz w:val="24"/>
                <w:szCs w:val="24"/>
                <w:lang w:val="en-US"/>
              </w:rPr>
            </w:pPr>
            <w:r w:rsidRPr="00C37F10">
              <w:rPr>
                <w:rFonts w:ascii="Times New Roman" w:eastAsia="Calibri" w:hAnsi="Times New Roman" w:cs="Times New Roman"/>
                <w:sz w:val="24"/>
                <w:szCs w:val="24"/>
              </w:rPr>
              <w:t>1</w:t>
            </w:r>
            <w:r w:rsidR="00B01849" w:rsidRPr="00C37F10">
              <w:rPr>
                <w:rFonts w:ascii="Times New Roman" w:eastAsia="Calibri" w:hAnsi="Times New Roman" w:cs="Times New Roman"/>
                <w:sz w:val="24"/>
                <w:szCs w:val="24"/>
                <w:lang w:val="en-US"/>
              </w:rPr>
              <w:t>6</w:t>
            </w:r>
          </w:p>
        </w:tc>
      </w:tr>
      <w:tr w:rsidR="00524DC9" w:rsidRPr="00E34A7B" w14:paraId="4CCEAE00" w14:textId="77777777" w:rsidTr="00920DD4">
        <w:tc>
          <w:tcPr>
            <w:tcW w:w="8930" w:type="dxa"/>
          </w:tcPr>
          <w:p w14:paraId="2126003E" w14:textId="77777777" w:rsidR="00524DC9" w:rsidRPr="00E34A7B" w:rsidRDefault="00524DC9" w:rsidP="00166D75">
            <w:pPr>
              <w:spacing w:after="0" w:line="360" w:lineRule="auto"/>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2 Методы проведения исследований</w:t>
            </w:r>
          </w:p>
        </w:tc>
        <w:tc>
          <w:tcPr>
            <w:tcW w:w="709" w:type="dxa"/>
            <w:shd w:val="clear" w:color="auto" w:fill="auto"/>
          </w:tcPr>
          <w:p w14:paraId="49E40CDF" w14:textId="2E648377"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1</w:t>
            </w:r>
            <w:r w:rsidR="00B01849" w:rsidRPr="00C37F10">
              <w:rPr>
                <w:rFonts w:ascii="Times New Roman" w:eastAsia="Times New Roman" w:hAnsi="Times New Roman" w:cs="Times New Roman"/>
                <w:sz w:val="24"/>
                <w:szCs w:val="24"/>
                <w:lang w:val="en-US" w:eastAsia="ru-RU"/>
              </w:rPr>
              <w:t>7</w:t>
            </w:r>
          </w:p>
        </w:tc>
      </w:tr>
      <w:tr w:rsidR="00524DC9" w:rsidRPr="00E34A7B" w14:paraId="4982E063" w14:textId="77777777" w:rsidTr="00920DD4">
        <w:tc>
          <w:tcPr>
            <w:tcW w:w="8930" w:type="dxa"/>
          </w:tcPr>
          <w:p w14:paraId="2FF61636" w14:textId="77777777" w:rsidR="00524DC9" w:rsidRPr="00E34A7B" w:rsidRDefault="00524DC9"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3 Результаты исследований</w:t>
            </w:r>
          </w:p>
        </w:tc>
        <w:tc>
          <w:tcPr>
            <w:tcW w:w="709" w:type="dxa"/>
            <w:shd w:val="clear" w:color="auto" w:fill="auto"/>
          </w:tcPr>
          <w:p w14:paraId="0EBED1CA" w14:textId="19B08EE7" w:rsidR="00524DC9" w:rsidRPr="0065415D" w:rsidRDefault="00524DC9" w:rsidP="00166D75">
            <w:pPr>
              <w:tabs>
                <w:tab w:val="center" w:pos="246"/>
              </w:tabs>
              <w:spacing w:after="0" w:line="360" w:lineRule="auto"/>
              <w:rPr>
                <w:rFonts w:ascii="Times New Roman" w:eastAsia="Times New Roman" w:hAnsi="Times New Roman" w:cs="Times New Roman"/>
                <w:sz w:val="24"/>
                <w:szCs w:val="24"/>
                <w:lang w:eastAsia="ru-RU"/>
              </w:rPr>
            </w:pPr>
            <w:r w:rsidRPr="00C37F10">
              <w:rPr>
                <w:rFonts w:ascii="Times New Roman" w:eastAsia="Times New Roman" w:hAnsi="Times New Roman" w:cs="Times New Roman"/>
                <w:sz w:val="24"/>
                <w:szCs w:val="24"/>
                <w:lang w:eastAsia="ru-RU"/>
              </w:rPr>
              <w:tab/>
              <w:t>1</w:t>
            </w:r>
            <w:r w:rsidR="0065415D">
              <w:rPr>
                <w:rFonts w:ascii="Times New Roman" w:eastAsia="Times New Roman" w:hAnsi="Times New Roman" w:cs="Times New Roman"/>
                <w:sz w:val="24"/>
                <w:szCs w:val="24"/>
                <w:lang w:eastAsia="ru-RU"/>
              </w:rPr>
              <w:t>9</w:t>
            </w:r>
          </w:p>
        </w:tc>
      </w:tr>
      <w:tr w:rsidR="00524DC9" w:rsidRPr="00E34A7B" w14:paraId="3450115F" w14:textId="77777777" w:rsidTr="00920DD4">
        <w:trPr>
          <w:trHeight w:val="337"/>
        </w:trPr>
        <w:tc>
          <w:tcPr>
            <w:tcW w:w="8930" w:type="dxa"/>
          </w:tcPr>
          <w:p w14:paraId="3CE72409" w14:textId="3103A509" w:rsidR="00524DC9" w:rsidRPr="00E34A7B" w:rsidRDefault="00451BC2" w:rsidP="00166D75">
            <w:pPr>
              <w:spacing w:after="0" w:line="360" w:lineRule="auto"/>
              <w:outlineLvl w:val="5"/>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  </w:t>
            </w:r>
            <w:r w:rsidR="00524DC9" w:rsidRPr="00E34A7B">
              <w:rPr>
                <w:rFonts w:ascii="Times New Roman" w:eastAsia="Times New Roman" w:hAnsi="Times New Roman" w:cs="Times New Roman"/>
                <w:bCs/>
                <w:sz w:val="24"/>
                <w:szCs w:val="24"/>
                <w:lang w:eastAsia="ru-RU"/>
              </w:rPr>
              <w:t>3.1</w:t>
            </w:r>
            <w:r w:rsidR="00524DC9" w:rsidRPr="00E34A7B">
              <w:rPr>
                <w:rFonts w:ascii="Times New Roman" w:eastAsia="Calibri" w:hAnsi="Times New Roman" w:cs="Times New Roman"/>
                <w:sz w:val="24"/>
                <w:szCs w:val="24"/>
              </w:rPr>
              <w:t xml:space="preserve"> Результаты проведения литературного обзора и патентно-информационных исследований</w:t>
            </w:r>
          </w:p>
        </w:tc>
        <w:tc>
          <w:tcPr>
            <w:tcW w:w="709" w:type="dxa"/>
            <w:shd w:val="clear" w:color="auto" w:fill="auto"/>
          </w:tcPr>
          <w:p w14:paraId="0A5E4098" w14:textId="77777777" w:rsidR="00524DC9" w:rsidRPr="00C37F10" w:rsidRDefault="00524DC9" w:rsidP="00166D75">
            <w:pPr>
              <w:spacing w:after="0" w:line="360" w:lineRule="auto"/>
              <w:jc w:val="center"/>
              <w:rPr>
                <w:rFonts w:ascii="Times New Roman" w:eastAsia="Times New Roman" w:hAnsi="Times New Roman" w:cs="Times New Roman"/>
                <w:sz w:val="24"/>
                <w:szCs w:val="24"/>
                <w:lang w:eastAsia="ru-RU"/>
              </w:rPr>
            </w:pPr>
          </w:p>
          <w:p w14:paraId="5CE0BA18" w14:textId="69D09DCD"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1</w:t>
            </w:r>
            <w:r w:rsidR="00B01849" w:rsidRPr="00C37F10">
              <w:rPr>
                <w:rFonts w:ascii="Times New Roman" w:eastAsia="Times New Roman" w:hAnsi="Times New Roman" w:cs="Times New Roman"/>
                <w:sz w:val="24"/>
                <w:szCs w:val="24"/>
                <w:lang w:val="en-US" w:eastAsia="ru-RU"/>
              </w:rPr>
              <w:t>9</w:t>
            </w:r>
          </w:p>
        </w:tc>
      </w:tr>
      <w:tr w:rsidR="00524DC9" w:rsidRPr="00E34A7B" w14:paraId="364D6C8B" w14:textId="77777777" w:rsidTr="00920DD4">
        <w:trPr>
          <w:trHeight w:val="337"/>
        </w:trPr>
        <w:tc>
          <w:tcPr>
            <w:tcW w:w="8930" w:type="dxa"/>
          </w:tcPr>
          <w:p w14:paraId="7EB73D81" w14:textId="2A1AA263" w:rsidR="00524DC9" w:rsidRPr="00E34A7B" w:rsidRDefault="0014185A" w:rsidP="00166D75">
            <w:pPr>
              <w:spacing w:after="0" w:line="36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524DC9" w:rsidRPr="00E34A7B">
              <w:rPr>
                <w:rFonts w:ascii="Times New Roman" w:eastAsia="Times New Roman" w:hAnsi="Times New Roman" w:cs="Times New Roman"/>
                <w:bCs/>
                <w:sz w:val="24"/>
                <w:szCs w:val="24"/>
                <w:lang w:eastAsia="ru-RU"/>
              </w:rPr>
              <w:t xml:space="preserve">3.2 </w:t>
            </w:r>
            <w:r w:rsidR="00B01849" w:rsidRPr="00B01849">
              <w:rPr>
                <w:rFonts w:ascii="Times New Roman" w:eastAsia="Calibri" w:hAnsi="Times New Roman" w:cs="Times New Roman"/>
                <w:sz w:val="24"/>
                <w:szCs w:val="24"/>
              </w:rPr>
              <w:t>Разработка рецептур полифункциональных кормовых добавок</w:t>
            </w:r>
          </w:p>
        </w:tc>
        <w:tc>
          <w:tcPr>
            <w:tcW w:w="709" w:type="dxa"/>
            <w:shd w:val="clear" w:color="auto" w:fill="auto"/>
          </w:tcPr>
          <w:p w14:paraId="09239D12" w14:textId="77777777" w:rsidR="00524DC9" w:rsidRPr="00C37F10" w:rsidRDefault="00524DC9" w:rsidP="00166D75">
            <w:pPr>
              <w:spacing w:after="0" w:line="360" w:lineRule="auto"/>
              <w:jc w:val="center"/>
              <w:rPr>
                <w:rFonts w:ascii="Times New Roman" w:eastAsia="Times New Roman" w:hAnsi="Times New Roman" w:cs="Times New Roman"/>
                <w:sz w:val="24"/>
                <w:szCs w:val="24"/>
                <w:lang w:eastAsia="ru-RU"/>
              </w:rPr>
            </w:pPr>
            <w:r w:rsidRPr="00C37F10">
              <w:rPr>
                <w:rFonts w:ascii="Times New Roman" w:eastAsia="Times New Roman" w:hAnsi="Times New Roman" w:cs="Times New Roman"/>
                <w:sz w:val="24"/>
                <w:szCs w:val="24"/>
                <w:lang w:eastAsia="ru-RU"/>
              </w:rPr>
              <w:t>20</w:t>
            </w:r>
          </w:p>
        </w:tc>
      </w:tr>
      <w:tr w:rsidR="00524DC9" w:rsidRPr="00E34A7B" w14:paraId="04FAC9CA" w14:textId="77777777" w:rsidTr="00920DD4">
        <w:trPr>
          <w:trHeight w:val="337"/>
        </w:trPr>
        <w:tc>
          <w:tcPr>
            <w:tcW w:w="8930" w:type="dxa"/>
          </w:tcPr>
          <w:p w14:paraId="5349E264" w14:textId="23F180F4" w:rsidR="00524DC9" w:rsidRPr="00E34A7B" w:rsidRDefault="0014185A" w:rsidP="00166D75">
            <w:pPr>
              <w:spacing w:after="0" w:line="36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  </w:t>
            </w:r>
            <w:r w:rsidR="00524DC9" w:rsidRPr="00E34A7B">
              <w:rPr>
                <w:rFonts w:ascii="Times New Roman" w:eastAsia="Times New Roman" w:hAnsi="Times New Roman" w:cs="Times New Roman"/>
                <w:bCs/>
                <w:sz w:val="24"/>
                <w:szCs w:val="24"/>
                <w:lang w:eastAsia="ru-RU"/>
              </w:rPr>
              <w:t xml:space="preserve">3.3 </w:t>
            </w:r>
            <w:r w:rsidR="00D25E79" w:rsidRPr="00D25E79">
              <w:rPr>
                <w:rFonts w:ascii="Times New Roman" w:eastAsia="Calibri" w:hAnsi="Times New Roman" w:cs="Times New Roman"/>
                <w:sz w:val="24"/>
                <w:szCs w:val="24"/>
              </w:rPr>
              <w:t>Оценка безопасности компонентов кормовых добавок</w:t>
            </w:r>
          </w:p>
        </w:tc>
        <w:tc>
          <w:tcPr>
            <w:tcW w:w="709" w:type="dxa"/>
            <w:shd w:val="clear" w:color="auto" w:fill="auto"/>
          </w:tcPr>
          <w:p w14:paraId="27E12FFD" w14:textId="4811E4A0"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2</w:t>
            </w:r>
            <w:r w:rsidR="00D25E79" w:rsidRPr="00C37F10">
              <w:rPr>
                <w:rFonts w:ascii="Times New Roman" w:eastAsia="Times New Roman" w:hAnsi="Times New Roman" w:cs="Times New Roman"/>
                <w:sz w:val="24"/>
                <w:szCs w:val="24"/>
                <w:lang w:val="en-US" w:eastAsia="ru-RU"/>
              </w:rPr>
              <w:t>6</w:t>
            </w:r>
          </w:p>
        </w:tc>
      </w:tr>
      <w:tr w:rsidR="00524DC9" w:rsidRPr="00E34A7B" w14:paraId="2C873A46" w14:textId="77777777" w:rsidTr="00920DD4">
        <w:trPr>
          <w:trHeight w:val="337"/>
        </w:trPr>
        <w:tc>
          <w:tcPr>
            <w:tcW w:w="8930" w:type="dxa"/>
          </w:tcPr>
          <w:p w14:paraId="241C0BCC" w14:textId="555F68B1" w:rsidR="00524DC9" w:rsidRPr="00E34A7B" w:rsidRDefault="0014185A" w:rsidP="00166D75">
            <w:pPr>
              <w:spacing w:after="0" w:line="360" w:lineRule="auto"/>
              <w:jc w:val="both"/>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 xml:space="preserve">  </w:t>
            </w:r>
            <w:r w:rsidR="00524DC9" w:rsidRPr="00E34A7B">
              <w:rPr>
                <w:rFonts w:ascii="Times New Roman" w:eastAsia="Calibri" w:hAnsi="Times New Roman" w:cs="Times New Roman"/>
                <w:sz w:val="24"/>
                <w:szCs w:val="24"/>
              </w:rPr>
              <w:t xml:space="preserve">3.4 </w:t>
            </w:r>
            <w:r w:rsidR="00D25E79" w:rsidRPr="00D25E79">
              <w:rPr>
                <w:rFonts w:ascii="Times New Roman" w:eastAsia="Calibri" w:hAnsi="Times New Roman" w:cs="Times New Roman"/>
                <w:sz w:val="24"/>
                <w:szCs w:val="24"/>
              </w:rPr>
              <w:t>Изготовление экспериментальных партий кормовых добавок</w:t>
            </w:r>
          </w:p>
        </w:tc>
        <w:tc>
          <w:tcPr>
            <w:tcW w:w="709" w:type="dxa"/>
            <w:shd w:val="clear" w:color="auto" w:fill="auto"/>
          </w:tcPr>
          <w:p w14:paraId="62FD5A8A" w14:textId="1B80B0B0"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3</w:t>
            </w:r>
            <w:r w:rsidR="00D25E79" w:rsidRPr="00C37F10">
              <w:rPr>
                <w:rFonts w:ascii="Times New Roman" w:eastAsia="Times New Roman" w:hAnsi="Times New Roman" w:cs="Times New Roman"/>
                <w:sz w:val="24"/>
                <w:szCs w:val="24"/>
                <w:lang w:val="en-US" w:eastAsia="ru-RU"/>
              </w:rPr>
              <w:t>3</w:t>
            </w:r>
          </w:p>
        </w:tc>
      </w:tr>
      <w:tr w:rsidR="00524DC9" w:rsidRPr="00E34A7B" w14:paraId="5B882646" w14:textId="77777777" w:rsidTr="00920DD4">
        <w:trPr>
          <w:trHeight w:val="337"/>
        </w:trPr>
        <w:tc>
          <w:tcPr>
            <w:tcW w:w="8930" w:type="dxa"/>
          </w:tcPr>
          <w:p w14:paraId="5AD3569C" w14:textId="61C3A511" w:rsidR="00524DC9" w:rsidRPr="00E34A7B" w:rsidRDefault="0014185A" w:rsidP="00166D75">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24DC9" w:rsidRPr="00E34A7B">
              <w:rPr>
                <w:rFonts w:ascii="Times New Roman" w:eastAsia="Times New Roman" w:hAnsi="Times New Roman" w:cs="Times New Roman"/>
                <w:sz w:val="24"/>
                <w:szCs w:val="24"/>
                <w:lang w:eastAsia="ru-RU"/>
              </w:rPr>
              <w:t xml:space="preserve">3.5 </w:t>
            </w:r>
            <w:r w:rsidR="00D25E79" w:rsidRPr="00D25E79">
              <w:rPr>
                <w:rFonts w:ascii="Times New Roman" w:eastAsia="Times New Roman" w:hAnsi="Times New Roman" w:cs="Times New Roman"/>
                <w:sz w:val="24"/>
                <w:szCs w:val="24"/>
                <w:lang w:eastAsia="ru-RU"/>
              </w:rPr>
              <w:t>Результаты определения химического состава используемой в хозяйстве кормовой смеси и зоотехнических параметров</w:t>
            </w:r>
          </w:p>
        </w:tc>
        <w:tc>
          <w:tcPr>
            <w:tcW w:w="709" w:type="dxa"/>
            <w:shd w:val="clear" w:color="auto" w:fill="auto"/>
          </w:tcPr>
          <w:p w14:paraId="3D156ADD" w14:textId="77777777" w:rsidR="00055792" w:rsidRPr="00C37F10" w:rsidRDefault="00055792" w:rsidP="00166D75">
            <w:pPr>
              <w:spacing w:after="0" w:line="360" w:lineRule="auto"/>
              <w:jc w:val="center"/>
              <w:rPr>
                <w:rFonts w:ascii="Times New Roman" w:eastAsia="Times New Roman" w:hAnsi="Times New Roman" w:cs="Times New Roman"/>
                <w:sz w:val="24"/>
                <w:szCs w:val="24"/>
                <w:lang w:eastAsia="ru-RU"/>
              </w:rPr>
            </w:pPr>
          </w:p>
          <w:p w14:paraId="78AE8DF0" w14:textId="587C139A"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3</w:t>
            </w:r>
            <w:r w:rsidR="00D25E79" w:rsidRPr="00C37F10">
              <w:rPr>
                <w:rFonts w:ascii="Times New Roman" w:eastAsia="Times New Roman" w:hAnsi="Times New Roman" w:cs="Times New Roman"/>
                <w:sz w:val="24"/>
                <w:szCs w:val="24"/>
                <w:lang w:val="en-US" w:eastAsia="ru-RU"/>
              </w:rPr>
              <w:t>4</w:t>
            </w:r>
          </w:p>
        </w:tc>
      </w:tr>
      <w:tr w:rsidR="00524DC9" w:rsidRPr="00E34A7B" w14:paraId="5AD2022E" w14:textId="77777777" w:rsidTr="00920DD4">
        <w:trPr>
          <w:trHeight w:val="337"/>
        </w:trPr>
        <w:tc>
          <w:tcPr>
            <w:tcW w:w="8930" w:type="dxa"/>
          </w:tcPr>
          <w:p w14:paraId="11312F76" w14:textId="0C5B8AE6" w:rsidR="00524DC9" w:rsidRPr="00E34A7B" w:rsidRDefault="0014185A" w:rsidP="00166D75">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524DC9" w:rsidRPr="00E34A7B">
              <w:rPr>
                <w:rFonts w:ascii="Times New Roman" w:eastAsia="Times New Roman" w:hAnsi="Times New Roman" w:cs="Times New Roman"/>
                <w:sz w:val="24"/>
                <w:szCs w:val="24"/>
                <w:lang w:eastAsia="ru-RU"/>
              </w:rPr>
              <w:t xml:space="preserve">3.6 </w:t>
            </w:r>
            <w:r w:rsidR="00D25E79" w:rsidRPr="00D25E79">
              <w:rPr>
                <w:rFonts w:ascii="Times New Roman" w:eastAsia="Times New Roman" w:hAnsi="Times New Roman" w:cs="Times New Roman"/>
                <w:sz w:val="24"/>
                <w:szCs w:val="24"/>
                <w:lang w:eastAsia="ru-RU"/>
              </w:rPr>
              <w:t>Результаты применения разработанных рецептур ПКД молодняку КРС</w:t>
            </w:r>
          </w:p>
        </w:tc>
        <w:tc>
          <w:tcPr>
            <w:tcW w:w="709" w:type="dxa"/>
            <w:shd w:val="clear" w:color="auto" w:fill="auto"/>
          </w:tcPr>
          <w:p w14:paraId="26F68827" w14:textId="79830B95"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3</w:t>
            </w:r>
            <w:r w:rsidR="00D25E79" w:rsidRPr="00C37F10">
              <w:rPr>
                <w:rFonts w:ascii="Times New Roman" w:eastAsia="Times New Roman" w:hAnsi="Times New Roman" w:cs="Times New Roman"/>
                <w:sz w:val="24"/>
                <w:szCs w:val="24"/>
                <w:lang w:val="en-US" w:eastAsia="ru-RU"/>
              </w:rPr>
              <w:t>8</w:t>
            </w:r>
          </w:p>
        </w:tc>
      </w:tr>
      <w:tr w:rsidR="00524DC9" w:rsidRPr="00E34A7B" w14:paraId="2A7A05CD" w14:textId="77777777" w:rsidTr="00920DD4">
        <w:tc>
          <w:tcPr>
            <w:tcW w:w="8930" w:type="dxa"/>
          </w:tcPr>
          <w:p w14:paraId="576E3BEB" w14:textId="10FC7A8B" w:rsidR="00524DC9" w:rsidRPr="00E34A7B" w:rsidRDefault="00D25E79" w:rsidP="00166D75">
            <w:pPr>
              <w:spacing w:after="0" w:line="360" w:lineRule="auto"/>
              <w:jc w:val="both"/>
              <w:rPr>
                <w:rFonts w:ascii="Times New Roman" w:eastAsia="Times New Roman" w:hAnsi="Times New Roman" w:cs="Times New Roman"/>
                <w:sz w:val="24"/>
                <w:szCs w:val="24"/>
                <w:lang w:eastAsia="ru-RU"/>
              </w:rPr>
            </w:pPr>
            <w:r w:rsidRPr="00D25E79">
              <w:rPr>
                <w:rFonts w:ascii="Times New Roman" w:eastAsia="Times New Roman" w:hAnsi="Times New Roman" w:cs="Times New Roman"/>
                <w:bCs/>
                <w:color w:val="000000"/>
                <w:sz w:val="24"/>
                <w:szCs w:val="24"/>
              </w:rPr>
              <w:t>4</w:t>
            </w:r>
            <w:r w:rsidR="00524DC9" w:rsidRPr="00E34A7B">
              <w:rPr>
                <w:rFonts w:ascii="Times New Roman" w:eastAsia="Times New Roman" w:hAnsi="Times New Roman" w:cs="Times New Roman"/>
                <w:bCs/>
                <w:color w:val="000000"/>
                <w:sz w:val="24"/>
                <w:szCs w:val="24"/>
              </w:rPr>
              <w:t xml:space="preserve"> Обобщение и оценка результатов исследований</w:t>
            </w:r>
          </w:p>
        </w:tc>
        <w:tc>
          <w:tcPr>
            <w:tcW w:w="709" w:type="dxa"/>
            <w:shd w:val="clear" w:color="auto" w:fill="auto"/>
          </w:tcPr>
          <w:p w14:paraId="3AFD823C" w14:textId="7A740095" w:rsidR="00524DC9" w:rsidRPr="00C37F10" w:rsidRDefault="00524DC9" w:rsidP="00166D75">
            <w:pPr>
              <w:spacing w:after="0" w:line="360" w:lineRule="auto"/>
              <w:jc w:val="center"/>
              <w:rPr>
                <w:rFonts w:ascii="Times New Roman" w:eastAsia="Times New Roman" w:hAnsi="Times New Roman" w:cs="Times New Roman"/>
                <w:sz w:val="24"/>
                <w:szCs w:val="24"/>
                <w:lang w:eastAsia="ru-RU"/>
              </w:rPr>
            </w:pPr>
            <w:r w:rsidRPr="00C37F10">
              <w:rPr>
                <w:rFonts w:ascii="Times New Roman" w:eastAsia="Times New Roman" w:hAnsi="Times New Roman" w:cs="Times New Roman"/>
                <w:sz w:val="24"/>
                <w:szCs w:val="24"/>
                <w:lang w:eastAsia="ru-RU"/>
              </w:rPr>
              <w:t>4</w:t>
            </w:r>
            <w:r w:rsidR="0065415D">
              <w:rPr>
                <w:rFonts w:ascii="Times New Roman" w:eastAsia="Times New Roman" w:hAnsi="Times New Roman" w:cs="Times New Roman"/>
                <w:sz w:val="24"/>
                <w:szCs w:val="24"/>
                <w:lang w:eastAsia="ru-RU"/>
              </w:rPr>
              <w:t>1</w:t>
            </w:r>
          </w:p>
        </w:tc>
      </w:tr>
      <w:tr w:rsidR="00524DC9" w:rsidRPr="00E34A7B" w14:paraId="2C966BC0" w14:textId="77777777" w:rsidTr="00920DD4">
        <w:tc>
          <w:tcPr>
            <w:tcW w:w="8930" w:type="dxa"/>
          </w:tcPr>
          <w:p w14:paraId="263D4052" w14:textId="77777777" w:rsidR="00524DC9" w:rsidRPr="00E34A7B" w:rsidRDefault="00524DC9"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ҚОРЫТЫНДЫ</w:t>
            </w:r>
          </w:p>
        </w:tc>
        <w:tc>
          <w:tcPr>
            <w:tcW w:w="709" w:type="dxa"/>
            <w:shd w:val="clear" w:color="auto" w:fill="auto"/>
          </w:tcPr>
          <w:p w14:paraId="16D96222" w14:textId="576D237D"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4</w:t>
            </w:r>
            <w:r w:rsidR="00D25E79" w:rsidRPr="00C37F10">
              <w:rPr>
                <w:rFonts w:ascii="Times New Roman" w:eastAsia="Times New Roman" w:hAnsi="Times New Roman" w:cs="Times New Roman"/>
                <w:sz w:val="24"/>
                <w:szCs w:val="24"/>
                <w:lang w:val="en-US" w:eastAsia="ru-RU"/>
              </w:rPr>
              <w:t>4</w:t>
            </w:r>
          </w:p>
        </w:tc>
      </w:tr>
      <w:tr w:rsidR="00524DC9" w:rsidRPr="00E34A7B" w14:paraId="16F398C3" w14:textId="77777777" w:rsidTr="00920DD4">
        <w:tc>
          <w:tcPr>
            <w:tcW w:w="8930" w:type="dxa"/>
          </w:tcPr>
          <w:p w14:paraId="21B05D79" w14:textId="77777777" w:rsidR="00524DC9" w:rsidRPr="00E34A7B" w:rsidRDefault="00524DC9"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ЗАКЛЮЧЕНИЕ</w:t>
            </w:r>
          </w:p>
        </w:tc>
        <w:tc>
          <w:tcPr>
            <w:tcW w:w="709" w:type="dxa"/>
            <w:shd w:val="clear" w:color="auto" w:fill="auto"/>
          </w:tcPr>
          <w:p w14:paraId="05FEB1B1" w14:textId="7D2902E8"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4</w:t>
            </w:r>
            <w:r w:rsidR="00D25E79" w:rsidRPr="00C37F10">
              <w:rPr>
                <w:rFonts w:ascii="Times New Roman" w:eastAsia="Times New Roman" w:hAnsi="Times New Roman" w:cs="Times New Roman"/>
                <w:sz w:val="24"/>
                <w:szCs w:val="24"/>
                <w:lang w:val="en-US" w:eastAsia="ru-RU"/>
              </w:rPr>
              <w:t>6</w:t>
            </w:r>
          </w:p>
        </w:tc>
      </w:tr>
      <w:tr w:rsidR="00524DC9" w:rsidRPr="00E34A7B" w14:paraId="0BCA8628" w14:textId="77777777" w:rsidTr="00920DD4">
        <w:tc>
          <w:tcPr>
            <w:tcW w:w="8930" w:type="dxa"/>
          </w:tcPr>
          <w:p w14:paraId="1A3832EE" w14:textId="77777777" w:rsidR="00524DC9" w:rsidRPr="00E34A7B" w:rsidRDefault="00524DC9"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СПИСОК ИСПОЛЬЗОВАННЫХ ИСТОЧНИКОВ</w:t>
            </w:r>
          </w:p>
        </w:tc>
        <w:tc>
          <w:tcPr>
            <w:tcW w:w="709" w:type="dxa"/>
            <w:shd w:val="clear" w:color="auto" w:fill="auto"/>
          </w:tcPr>
          <w:p w14:paraId="79068FE0" w14:textId="1ABA1E2E" w:rsidR="00524DC9" w:rsidRPr="00C37F10" w:rsidRDefault="00524DC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eastAsia="ru-RU"/>
              </w:rPr>
              <w:t>4</w:t>
            </w:r>
            <w:r w:rsidR="00D25E79" w:rsidRPr="00C37F10">
              <w:rPr>
                <w:rFonts w:ascii="Times New Roman" w:eastAsia="Times New Roman" w:hAnsi="Times New Roman" w:cs="Times New Roman"/>
                <w:sz w:val="24"/>
                <w:szCs w:val="24"/>
                <w:lang w:val="en-US" w:eastAsia="ru-RU"/>
              </w:rPr>
              <w:t>8</w:t>
            </w:r>
          </w:p>
        </w:tc>
      </w:tr>
      <w:tr w:rsidR="00524DC9" w:rsidRPr="00E34A7B" w14:paraId="43F406E6" w14:textId="77777777" w:rsidTr="00920DD4">
        <w:tc>
          <w:tcPr>
            <w:tcW w:w="8930" w:type="dxa"/>
          </w:tcPr>
          <w:p w14:paraId="738950B8" w14:textId="3B6B41AC" w:rsidR="00524DC9" w:rsidRPr="00E34A7B" w:rsidRDefault="00524DC9"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ПРИЛОЖЕНИ</w:t>
            </w:r>
            <w:r w:rsidR="00055792">
              <w:rPr>
                <w:rFonts w:ascii="Times New Roman" w:eastAsia="Times New Roman" w:hAnsi="Times New Roman" w:cs="Times New Roman"/>
                <w:sz w:val="24"/>
                <w:szCs w:val="24"/>
                <w:lang w:eastAsia="ru-RU"/>
              </w:rPr>
              <w:t>Е А</w:t>
            </w:r>
            <w:r w:rsidR="00451BC2">
              <w:rPr>
                <w:rFonts w:ascii="Times New Roman" w:eastAsia="Times New Roman" w:hAnsi="Times New Roman" w:cs="Times New Roman"/>
                <w:sz w:val="24"/>
                <w:szCs w:val="24"/>
                <w:lang w:eastAsia="ru-RU"/>
              </w:rPr>
              <w:t xml:space="preserve"> – </w:t>
            </w:r>
            <w:r w:rsidR="0014185A">
              <w:rPr>
                <w:rFonts w:ascii="Times New Roman" w:eastAsia="Times New Roman" w:hAnsi="Times New Roman" w:cs="Times New Roman"/>
                <w:sz w:val="24"/>
                <w:szCs w:val="24"/>
                <w:lang w:eastAsia="ru-RU"/>
              </w:rPr>
              <w:t>Календарный план</w:t>
            </w:r>
          </w:p>
        </w:tc>
        <w:tc>
          <w:tcPr>
            <w:tcW w:w="709" w:type="dxa"/>
            <w:shd w:val="clear" w:color="auto" w:fill="auto"/>
          </w:tcPr>
          <w:p w14:paraId="75EA98C7" w14:textId="286F88C1" w:rsidR="00524DC9" w:rsidRPr="00C37F10" w:rsidRDefault="00D25E79" w:rsidP="00166D75">
            <w:pPr>
              <w:spacing w:after="0" w:line="360" w:lineRule="auto"/>
              <w:jc w:val="center"/>
              <w:rPr>
                <w:rFonts w:ascii="Times New Roman" w:eastAsia="Times New Roman" w:hAnsi="Times New Roman" w:cs="Times New Roman"/>
                <w:sz w:val="24"/>
                <w:szCs w:val="24"/>
                <w:lang w:val="en-US" w:eastAsia="ru-RU"/>
              </w:rPr>
            </w:pPr>
            <w:r w:rsidRPr="00C37F10">
              <w:rPr>
                <w:rFonts w:ascii="Times New Roman" w:eastAsia="Times New Roman" w:hAnsi="Times New Roman" w:cs="Times New Roman"/>
                <w:sz w:val="24"/>
                <w:szCs w:val="24"/>
                <w:lang w:val="en-US" w:eastAsia="ru-RU"/>
              </w:rPr>
              <w:t>54</w:t>
            </w:r>
          </w:p>
        </w:tc>
      </w:tr>
      <w:tr w:rsidR="00055792" w:rsidRPr="00E34A7B" w14:paraId="7A2CC7D3" w14:textId="77777777" w:rsidTr="00920DD4">
        <w:tc>
          <w:tcPr>
            <w:tcW w:w="8930" w:type="dxa"/>
          </w:tcPr>
          <w:p w14:paraId="06D55632" w14:textId="1CA91DBA" w:rsidR="00055792" w:rsidRPr="00E34A7B" w:rsidRDefault="00055792"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ПРИЛОЖЕНИ</w:t>
            </w:r>
            <w:r>
              <w:rPr>
                <w:rFonts w:ascii="Times New Roman" w:eastAsia="Times New Roman" w:hAnsi="Times New Roman" w:cs="Times New Roman"/>
                <w:sz w:val="24"/>
                <w:szCs w:val="24"/>
                <w:lang w:eastAsia="ru-RU"/>
              </w:rPr>
              <w:t>Е Б</w:t>
            </w:r>
            <w:r w:rsidR="0014185A">
              <w:rPr>
                <w:rFonts w:ascii="Times New Roman" w:eastAsia="Times New Roman" w:hAnsi="Times New Roman" w:cs="Times New Roman"/>
                <w:sz w:val="24"/>
                <w:szCs w:val="24"/>
                <w:lang w:eastAsia="ru-RU"/>
              </w:rPr>
              <w:t xml:space="preserve"> –</w:t>
            </w:r>
            <w:r w:rsidR="001B4328">
              <w:rPr>
                <w:rFonts w:ascii="Times New Roman" w:eastAsia="Times New Roman" w:hAnsi="Times New Roman" w:cs="Times New Roman"/>
                <w:sz w:val="24"/>
                <w:szCs w:val="24"/>
                <w:lang w:eastAsia="ru-RU"/>
              </w:rPr>
              <w:t xml:space="preserve"> </w:t>
            </w:r>
            <w:r w:rsidR="00EB0FD2" w:rsidRPr="00EB0FD2">
              <w:rPr>
                <w:rFonts w:ascii="Times New Roman" w:eastAsia="Times New Roman" w:hAnsi="Times New Roman" w:cs="Times New Roman"/>
                <w:sz w:val="24"/>
                <w:szCs w:val="24"/>
                <w:lang w:eastAsia="ru-RU"/>
              </w:rPr>
              <w:t>Перечень опубликованных трудов</w:t>
            </w:r>
            <w:r w:rsidR="00920DD4">
              <w:rPr>
                <w:rFonts w:ascii="Times New Roman" w:eastAsia="Times New Roman" w:hAnsi="Times New Roman" w:cs="Times New Roman"/>
                <w:sz w:val="24"/>
                <w:szCs w:val="24"/>
                <w:lang w:eastAsia="ru-RU"/>
              </w:rPr>
              <w:t xml:space="preserve"> и поданных заявок на изобретения</w:t>
            </w:r>
          </w:p>
        </w:tc>
        <w:tc>
          <w:tcPr>
            <w:tcW w:w="709" w:type="dxa"/>
          </w:tcPr>
          <w:p w14:paraId="7D89A19F" w14:textId="77777777" w:rsidR="00920DD4" w:rsidRDefault="00920DD4" w:rsidP="00166D75">
            <w:pPr>
              <w:spacing w:after="0" w:line="360" w:lineRule="auto"/>
              <w:jc w:val="center"/>
              <w:rPr>
                <w:rFonts w:ascii="Times New Roman" w:eastAsia="Times New Roman" w:hAnsi="Times New Roman" w:cs="Times New Roman"/>
                <w:sz w:val="24"/>
                <w:szCs w:val="24"/>
                <w:lang w:eastAsia="ru-RU"/>
              </w:rPr>
            </w:pPr>
          </w:p>
          <w:p w14:paraId="41587928" w14:textId="1EE620EB" w:rsidR="00055792" w:rsidRPr="00EB0FD2" w:rsidRDefault="00EB0FD2" w:rsidP="00166D75">
            <w:pPr>
              <w:spacing w:after="0" w:line="360" w:lineRule="auto"/>
              <w:jc w:val="center"/>
              <w:rPr>
                <w:rFonts w:ascii="Times New Roman" w:eastAsia="Times New Roman" w:hAnsi="Times New Roman" w:cs="Times New Roman"/>
                <w:sz w:val="24"/>
                <w:szCs w:val="24"/>
                <w:lang w:eastAsia="ru-RU"/>
              </w:rPr>
            </w:pPr>
            <w:r w:rsidRPr="00EB0FD2">
              <w:rPr>
                <w:rFonts w:ascii="Times New Roman" w:eastAsia="Times New Roman" w:hAnsi="Times New Roman" w:cs="Times New Roman"/>
                <w:sz w:val="24"/>
                <w:szCs w:val="24"/>
                <w:lang w:eastAsia="ru-RU"/>
              </w:rPr>
              <w:t>58</w:t>
            </w:r>
          </w:p>
        </w:tc>
      </w:tr>
      <w:tr w:rsidR="00055792" w:rsidRPr="00E34A7B" w14:paraId="77763DA0" w14:textId="77777777" w:rsidTr="00920DD4">
        <w:tc>
          <w:tcPr>
            <w:tcW w:w="8930" w:type="dxa"/>
          </w:tcPr>
          <w:p w14:paraId="1A5BC041" w14:textId="1C99ECD2" w:rsidR="00055792" w:rsidRPr="00E34A7B" w:rsidRDefault="00055792"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ПРИЛОЖЕНИ</w:t>
            </w:r>
            <w:r>
              <w:rPr>
                <w:rFonts w:ascii="Times New Roman" w:eastAsia="Times New Roman" w:hAnsi="Times New Roman" w:cs="Times New Roman"/>
                <w:sz w:val="24"/>
                <w:szCs w:val="24"/>
                <w:lang w:eastAsia="ru-RU"/>
              </w:rPr>
              <w:t>Е В</w:t>
            </w:r>
            <w:r w:rsidR="0014185A">
              <w:rPr>
                <w:rFonts w:ascii="Times New Roman" w:eastAsia="Times New Roman" w:hAnsi="Times New Roman" w:cs="Times New Roman"/>
                <w:sz w:val="24"/>
                <w:szCs w:val="24"/>
                <w:lang w:eastAsia="ru-RU"/>
              </w:rPr>
              <w:t xml:space="preserve"> –</w:t>
            </w:r>
            <w:r w:rsidR="00920DD4">
              <w:t xml:space="preserve"> </w:t>
            </w:r>
            <w:r w:rsidR="00920DD4" w:rsidRPr="00920DD4">
              <w:rPr>
                <w:rFonts w:ascii="Times New Roman" w:eastAsia="Times New Roman" w:hAnsi="Times New Roman" w:cs="Times New Roman"/>
                <w:sz w:val="24"/>
                <w:szCs w:val="24"/>
                <w:lang w:eastAsia="ru-RU"/>
              </w:rPr>
              <w:t>Отчёт о патентно-информационных исследованиях</w:t>
            </w:r>
          </w:p>
        </w:tc>
        <w:tc>
          <w:tcPr>
            <w:tcW w:w="709" w:type="dxa"/>
          </w:tcPr>
          <w:p w14:paraId="4CEB3C54" w14:textId="269DAABC" w:rsidR="00055792" w:rsidRPr="00EB0FD2" w:rsidRDefault="00EB0FD2" w:rsidP="00166D75">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0939A6">
              <w:rPr>
                <w:rFonts w:ascii="Times New Roman" w:eastAsia="Times New Roman" w:hAnsi="Times New Roman" w:cs="Times New Roman"/>
                <w:sz w:val="24"/>
                <w:szCs w:val="24"/>
                <w:lang w:eastAsia="ru-RU"/>
              </w:rPr>
              <w:t>2</w:t>
            </w:r>
          </w:p>
        </w:tc>
      </w:tr>
      <w:tr w:rsidR="0014185A" w:rsidRPr="00E34A7B" w14:paraId="500F9245" w14:textId="77777777" w:rsidTr="00920DD4">
        <w:tc>
          <w:tcPr>
            <w:tcW w:w="8930" w:type="dxa"/>
          </w:tcPr>
          <w:p w14:paraId="3E4B4370" w14:textId="04DA95D4" w:rsidR="0014185A" w:rsidRPr="00E34A7B" w:rsidRDefault="0014185A" w:rsidP="00166D75">
            <w:pPr>
              <w:spacing w:after="0" w:line="360" w:lineRule="auto"/>
              <w:jc w:val="both"/>
              <w:rPr>
                <w:rFonts w:ascii="Times New Roman" w:eastAsia="Times New Roman" w:hAnsi="Times New Roman" w:cs="Times New Roman"/>
                <w:sz w:val="24"/>
                <w:szCs w:val="24"/>
                <w:lang w:eastAsia="ru-RU"/>
              </w:rPr>
            </w:pPr>
            <w:r w:rsidRPr="00E34A7B">
              <w:rPr>
                <w:rFonts w:ascii="Times New Roman" w:eastAsia="Times New Roman" w:hAnsi="Times New Roman" w:cs="Times New Roman"/>
                <w:sz w:val="24"/>
                <w:szCs w:val="24"/>
                <w:lang w:eastAsia="ru-RU"/>
              </w:rPr>
              <w:t>ПРИЛОЖЕНИ</w:t>
            </w:r>
            <w:r>
              <w:rPr>
                <w:rFonts w:ascii="Times New Roman" w:eastAsia="Times New Roman" w:hAnsi="Times New Roman" w:cs="Times New Roman"/>
                <w:sz w:val="24"/>
                <w:szCs w:val="24"/>
                <w:lang w:eastAsia="ru-RU"/>
              </w:rPr>
              <w:t>Е Г –</w:t>
            </w:r>
            <w:r w:rsidR="00920DD4">
              <w:t xml:space="preserve"> </w:t>
            </w:r>
            <w:r w:rsidR="00920DD4" w:rsidRPr="00920DD4">
              <w:rPr>
                <w:rFonts w:ascii="Times New Roman" w:eastAsia="Times New Roman" w:hAnsi="Times New Roman" w:cs="Times New Roman"/>
                <w:sz w:val="24"/>
                <w:szCs w:val="24"/>
                <w:lang w:eastAsia="ru-RU"/>
              </w:rPr>
              <w:t>Оборудование для лабораторно-испытательного цеха</w:t>
            </w:r>
          </w:p>
        </w:tc>
        <w:tc>
          <w:tcPr>
            <w:tcW w:w="709" w:type="dxa"/>
          </w:tcPr>
          <w:p w14:paraId="6866EFEF" w14:textId="55B36904" w:rsidR="0014185A" w:rsidRPr="00EB0FD2" w:rsidRDefault="00920DD4" w:rsidP="00166D75">
            <w:pPr>
              <w:spacing w:after="0" w:line="36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r w:rsidR="000939A6">
              <w:rPr>
                <w:rFonts w:ascii="Times New Roman" w:eastAsia="Times New Roman" w:hAnsi="Times New Roman" w:cs="Times New Roman"/>
                <w:sz w:val="24"/>
                <w:szCs w:val="24"/>
                <w:lang w:eastAsia="ru-RU"/>
              </w:rPr>
              <w:t>3</w:t>
            </w:r>
          </w:p>
        </w:tc>
      </w:tr>
    </w:tbl>
    <w:p w14:paraId="03B98218" w14:textId="77777777" w:rsidR="00524DC9" w:rsidRPr="00D13895" w:rsidRDefault="00524DC9" w:rsidP="00166D75">
      <w:pPr>
        <w:spacing w:after="0" w:line="360" w:lineRule="auto"/>
        <w:ind w:firstLine="567"/>
        <w:jc w:val="center"/>
        <w:rPr>
          <w:rFonts w:ascii="Times New Roman" w:eastAsia="Times New Roman" w:hAnsi="Times New Roman" w:cs="Times New Roman"/>
          <w:b/>
          <w:sz w:val="24"/>
          <w:szCs w:val="24"/>
          <w:lang w:eastAsia="ru-RU"/>
        </w:rPr>
      </w:pPr>
    </w:p>
    <w:p w14:paraId="7EC092B4" w14:textId="77777777" w:rsidR="00524DC9" w:rsidRPr="00D13895" w:rsidRDefault="00524DC9" w:rsidP="00166D75">
      <w:pPr>
        <w:spacing w:after="0" w:line="360" w:lineRule="auto"/>
        <w:ind w:firstLine="567"/>
        <w:jc w:val="center"/>
        <w:rPr>
          <w:rFonts w:ascii="Times New Roman" w:eastAsia="Times New Roman" w:hAnsi="Times New Roman" w:cs="Times New Roman"/>
          <w:b/>
          <w:sz w:val="24"/>
          <w:szCs w:val="24"/>
          <w:lang w:eastAsia="ru-RU"/>
        </w:rPr>
      </w:pPr>
    </w:p>
    <w:p w14:paraId="3CC9083D" w14:textId="77777777" w:rsidR="00524DC9" w:rsidRPr="00D13895" w:rsidRDefault="00524DC9" w:rsidP="00166D75">
      <w:pPr>
        <w:spacing w:after="0" w:line="360" w:lineRule="auto"/>
        <w:jc w:val="center"/>
        <w:rPr>
          <w:rFonts w:ascii="Times New Roman" w:eastAsia="Times New Roman" w:hAnsi="Times New Roman" w:cs="Times New Roman"/>
          <w:b/>
          <w:sz w:val="24"/>
          <w:szCs w:val="24"/>
          <w:lang w:eastAsia="ru-RU"/>
        </w:rPr>
      </w:pPr>
    </w:p>
    <w:p w14:paraId="074DE7F3" w14:textId="77777777" w:rsidR="00524DC9" w:rsidRPr="00D13895" w:rsidRDefault="00524DC9" w:rsidP="00166D75">
      <w:pPr>
        <w:spacing w:after="0" w:line="360" w:lineRule="auto"/>
        <w:ind w:firstLine="567"/>
        <w:jc w:val="center"/>
        <w:rPr>
          <w:rFonts w:ascii="Times New Roman" w:eastAsia="Times New Roman" w:hAnsi="Times New Roman" w:cs="Times New Roman"/>
          <w:b/>
          <w:sz w:val="24"/>
          <w:szCs w:val="24"/>
          <w:lang w:eastAsia="ru-RU"/>
        </w:rPr>
      </w:pPr>
    </w:p>
    <w:p w14:paraId="52C81C4F" w14:textId="717CA3EA" w:rsidR="00524DC9" w:rsidRDefault="00524DC9" w:rsidP="00166D75">
      <w:pPr>
        <w:spacing w:after="0" w:line="360" w:lineRule="auto"/>
        <w:ind w:firstLine="567"/>
        <w:jc w:val="center"/>
        <w:rPr>
          <w:rFonts w:ascii="Times New Roman" w:eastAsia="Times New Roman" w:hAnsi="Times New Roman" w:cs="Times New Roman"/>
          <w:b/>
          <w:sz w:val="24"/>
          <w:szCs w:val="24"/>
          <w:lang w:eastAsia="ru-RU"/>
        </w:rPr>
      </w:pPr>
    </w:p>
    <w:p w14:paraId="55A94763" w14:textId="5A2472B6" w:rsidR="00D25E79" w:rsidRDefault="00D25E79" w:rsidP="00166D75">
      <w:pPr>
        <w:spacing w:after="0" w:line="360" w:lineRule="auto"/>
        <w:ind w:firstLine="567"/>
        <w:jc w:val="center"/>
        <w:rPr>
          <w:rFonts w:ascii="Times New Roman" w:eastAsia="Times New Roman" w:hAnsi="Times New Roman" w:cs="Times New Roman"/>
          <w:b/>
          <w:sz w:val="24"/>
          <w:szCs w:val="24"/>
          <w:lang w:eastAsia="ru-RU"/>
        </w:rPr>
      </w:pPr>
    </w:p>
    <w:p w14:paraId="4351907A" w14:textId="4C8BE545" w:rsidR="00D25E79" w:rsidRDefault="00D25E79" w:rsidP="00166D75">
      <w:pPr>
        <w:spacing w:after="0" w:line="360" w:lineRule="auto"/>
        <w:ind w:firstLine="567"/>
        <w:jc w:val="center"/>
        <w:rPr>
          <w:rFonts w:ascii="Times New Roman" w:eastAsia="Times New Roman" w:hAnsi="Times New Roman" w:cs="Times New Roman"/>
          <w:b/>
          <w:sz w:val="24"/>
          <w:szCs w:val="24"/>
          <w:lang w:eastAsia="ru-RU"/>
        </w:rPr>
      </w:pPr>
    </w:p>
    <w:p w14:paraId="2DE77251" w14:textId="77777777" w:rsidR="00920DD4" w:rsidRDefault="00920DD4" w:rsidP="00166D75">
      <w:pPr>
        <w:spacing w:after="0" w:line="360" w:lineRule="auto"/>
        <w:ind w:firstLine="567"/>
        <w:jc w:val="center"/>
        <w:rPr>
          <w:rFonts w:ascii="Times New Roman" w:eastAsia="Times New Roman" w:hAnsi="Times New Roman" w:cs="Times New Roman"/>
          <w:b/>
          <w:sz w:val="24"/>
          <w:szCs w:val="24"/>
          <w:lang w:eastAsia="ru-RU"/>
        </w:rPr>
      </w:pPr>
    </w:p>
    <w:p w14:paraId="342AC672" w14:textId="680BE245" w:rsidR="00D25E79" w:rsidRDefault="00D25E79" w:rsidP="00166D75">
      <w:pPr>
        <w:spacing w:after="0" w:line="360" w:lineRule="auto"/>
        <w:ind w:firstLine="567"/>
        <w:jc w:val="center"/>
        <w:rPr>
          <w:rFonts w:ascii="Times New Roman" w:eastAsia="Times New Roman" w:hAnsi="Times New Roman" w:cs="Times New Roman"/>
          <w:b/>
          <w:sz w:val="24"/>
          <w:szCs w:val="24"/>
          <w:lang w:eastAsia="ru-RU"/>
        </w:rPr>
      </w:pPr>
    </w:p>
    <w:p w14:paraId="30525B07" w14:textId="540313CD" w:rsidR="00524DC9" w:rsidRPr="00906912" w:rsidRDefault="00906912" w:rsidP="00166D75">
      <w:pPr>
        <w:spacing w:after="0" w:line="360" w:lineRule="auto"/>
        <w:ind w:firstLine="709"/>
        <w:jc w:val="center"/>
        <w:outlineLvl w:val="4"/>
        <w:rPr>
          <w:rFonts w:ascii="Times New Roman" w:eastAsia="Times New Roman" w:hAnsi="Times New Roman" w:cs="Times New Roman"/>
          <w:b/>
          <w:bCs/>
          <w:iCs/>
          <w:sz w:val="24"/>
          <w:szCs w:val="24"/>
          <w:lang w:eastAsia="ru-RU"/>
        </w:rPr>
      </w:pPr>
      <w:r>
        <w:rPr>
          <w:rFonts w:ascii="Times New Roman" w:eastAsia="Times New Roman" w:hAnsi="Times New Roman" w:cs="Times New Roman"/>
          <w:b/>
          <w:bCs/>
          <w:iCs/>
          <w:sz w:val="24"/>
          <w:szCs w:val="24"/>
          <w:lang w:eastAsia="ru-RU"/>
        </w:rPr>
        <w:lastRenderedPageBreak/>
        <w:t xml:space="preserve">ТЕРМИНЫ И </w:t>
      </w:r>
      <w:r w:rsidR="00524DC9" w:rsidRPr="00906912">
        <w:rPr>
          <w:rFonts w:ascii="Times New Roman" w:eastAsia="Times New Roman" w:hAnsi="Times New Roman" w:cs="Times New Roman"/>
          <w:b/>
          <w:bCs/>
          <w:iCs/>
          <w:sz w:val="24"/>
          <w:szCs w:val="24"/>
          <w:lang w:eastAsia="ru-RU"/>
        </w:rPr>
        <w:t>ОПРЕДЕЛЕНИЯ</w:t>
      </w:r>
    </w:p>
    <w:p w14:paraId="627AD8D5" w14:textId="77777777" w:rsidR="00524DC9" w:rsidRPr="000B332D" w:rsidRDefault="00524DC9" w:rsidP="00166D75">
      <w:pPr>
        <w:spacing w:after="0" w:line="360" w:lineRule="auto"/>
        <w:ind w:firstLine="709"/>
        <w:jc w:val="both"/>
        <w:rPr>
          <w:rFonts w:ascii="Times New Roman" w:eastAsia="Times New Roman" w:hAnsi="Times New Roman" w:cs="Times New Roman"/>
          <w:sz w:val="24"/>
          <w:szCs w:val="24"/>
          <w:lang w:eastAsia="ru-RU"/>
        </w:rPr>
      </w:pPr>
      <w:r w:rsidRPr="000B332D">
        <w:rPr>
          <w:rFonts w:ascii="Times New Roman" w:eastAsia="Times New Roman" w:hAnsi="Times New Roman" w:cs="Times New Roman"/>
          <w:sz w:val="24"/>
          <w:szCs w:val="24"/>
          <w:lang w:eastAsia="ru-RU"/>
        </w:rPr>
        <w:t xml:space="preserve"> </w:t>
      </w:r>
    </w:p>
    <w:p w14:paraId="1DDD538D" w14:textId="53E53106" w:rsidR="00524DC9" w:rsidRPr="000B332D" w:rsidRDefault="00524DC9" w:rsidP="00166D75">
      <w:pPr>
        <w:spacing w:after="0" w:line="360" w:lineRule="auto"/>
        <w:ind w:firstLine="709"/>
        <w:jc w:val="both"/>
        <w:rPr>
          <w:rFonts w:ascii="Times New Roman" w:eastAsia="Times New Roman" w:hAnsi="Times New Roman" w:cs="Times New Roman"/>
          <w:sz w:val="24"/>
          <w:szCs w:val="24"/>
          <w:lang w:eastAsia="ru-RU"/>
        </w:rPr>
      </w:pPr>
      <w:r w:rsidRPr="000B332D">
        <w:rPr>
          <w:rFonts w:ascii="Times New Roman" w:eastAsia="Times New Roman" w:hAnsi="Times New Roman" w:cs="Times New Roman"/>
          <w:sz w:val="24"/>
          <w:szCs w:val="24"/>
          <w:lang w:eastAsia="ru-RU"/>
        </w:rPr>
        <w:t>В настоящем отчете о НИР применяют</w:t>
      </w:r>
      <w:r w:rsidR="00906912">
        <w:rPr>
          <w:rFonts w:ascii="Times New Roman" w:eastAsia="Times New Roman" w:hAnsi="Times New Roman" w:cs="Times New Roman"/>
          <w:sz w:val="24"/>
          <w:szCs w:val="24"/>
          <w:lang w:eastAsia="ru-RU"/>
        </w:rPr>
        <w:t xml:space="preserve"> следующие термины с соответствующими определениями</w:t>
      </w:r>
      <w:r w:rsidRPr="000B332D">
        <w:rPr>
          <w:rFonts w:ascii="Times New Roman" w:eastAsia="Times New Roman" w:hAnsi="Times New Roman" w:cs="Times New Roman"/>
          <w:sz w:val="24"/>
          <w:szCs w:val="24"/>
          <w:lang w:eastAsia="ru-RU"/>
        </w:rPr>
        <w:t>:</w:t>
      </w:r>
    </w:p>
    <w:p w14:paraId="4EDAF87A" w14:textId="17161416" w:rsidR="00524DC9" w:rsidRDefault="00524DC9" w:rsidP="00166D75">
      <w:pPr>
        <w:spacing w:after="0" w:line="360" w:lineRule="auto"/>
        <w:ind w:firstLine="709"/>
        <w:rPr>
          <w:rFonts w:ascii="Times New Roman" w:eastAsia="Times New Roman" w:hAnsi="Times New Roman" w:cs="Times New Roman"/>
          <w:sz w:val="24"/>
          <w:szCs w:val="24"/>
          <w:lang w:eastAsia="ru-RU"/>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7"/>
        <w:gridCol w:w="7554"/>
      </w:tblGrid>
      <w:tr w:rsidR="00621DEC" w14:paraId="1224E0C7" w14:textId="77777777" w:rsidTr="00BC5190">
        <w:tc>
          <w:tcPr>
            <w:tcW w:w="1951" w:type="dxa"/>
          </w:tcPr>
          <w:p w14:paraId="28562832" w14:textId="5AFFF76C" w:rsidR="00621DEC" w:rsidRDefault="00621DEC" w:rsidP="00166D75">
            <w:pPr>
              <w:spacing w:line="360" w:lineRule="auto"/>
              <w:rPr>
                <w:sz w:val="24"/>
                <w:szCs w:val="24"/>
              </w:rPr>
            </w:pPr>
            <w:r w:rsidRPr="000B332D">
              <w:rPr>
                <w:sz w:val="24"/>
                <w:szCs w:val="24"/>
              </w:rPr>
              <w:t>Кормовые добавки</w:t>
            </w:r>
          </w:p>
        </w:tc>
        <w:tc>
          <w:tcPr>
            <w:tcW w:w="7621" w:type="dxa"/>
          </w:tcPr>
          <w:p w14:paraId="0C50C867" w14:textId="67FBCC5A" w:rsidR="00621DEC" w:rsidRDefault="00621DEC" w:rsidP="00BC5190">
            <w:pPr>
              <w:spacing w:line="360" w:lineRule="auto"/>
              <w:jc w:val="both"/>
              <w:rPr>
                <w:sz w:val="24"/>
                <w:szCs w:val="24"/>
              </w:rPr>
            </w:pPr>
            <w:r w:rsidRPr="00621DEC">
              <w:rPr>
                <w:sz w:val="24"/>
                <w:szCs w:val="24"/>
              </w:rPr>
              <w:t>– продукты растительного, животного, микробиологического, минерального и синтетического происхождения или их смеси, предназначенные для включения в состав кормов животных с целью обеспечения физиологической полноценности, профилактики заболеваний, стимуляции роста и продуктивности животных, увеличения доступности питательных веществ и улучшения вкусовых и технологических свойств кормов</w:t>
            </w:r>
          </w:p>
        </w:tc>
      </w:tr>
      <w:tr w:rsidR="00621DEC" w14:paraId="19BB6D21" w14:textId="77777777" w:rsidTr="00BC5190">
        <w:tc>
          <w:tcPr>
            <w:tcW w:w="1951" w:type="dxa"/>
          </w:tcPr>
          <w:p w14:paraId="2D852B75" w14:textId="2C870B1F" w:rsidR="00621DEC" w:rsidRPr="000B332D" w:rsidRDefault="00621DEC" w:rsidP="00166D75">
            <w:pPr>
              <w:spacing w:line="360" w:lineRule="auto"/>
              <w:rPr>
                <w:sz w:val="24"/>
                <w:szCs w:val="24"/>
              </w:rPr>
            </w:pPr>
            <w:r w:rsidRPr="000B332D">
              <w:rPr>
                <w:bCs/>
                <w:sz w:val="24"/>
                <w:szCs w:val="24"/>
              </w:rPr>
              <w:t>Экстракт</w:t>
            </w:r>
          </w:p>
        </w:tc>
        <w:tc>
          <w:tcPr>
            <w:tcW w:w="7621" w:type="dxa"/>
          </w:tcPr>
          <w:p w14:paraId="68E0F8F3" w14:textId="5D344476" w:rsidR="00621DEC" w:rsidRPr="00621DEC" w:rsidRDefault="00621DEC" w:rsidP="00BC5190">
            <w:pPr>
              <w:spacing w:line="360" w:lineRule="auto"/>
              <w:jc w:val="both"/>
              <w:rPr>
                <w:sz w:val="24"/>
                <w:szCs w:val="24"/>
              </w:rPr>
            </w:pPr>
            <w:r w:rsidRPr="00621DEC">
              <w:rPr>
                <w:sz w:val="24"/>
                <w:szCs w:val="24"/>
              </w:rPr>
              <w:t>– это концентрированное извлечение из лекарственного растительного сырья или сырья животного происхождения, представляющее собой подвижные, вязкие жидкости или сухие массы</w:t>
            </w:r>
          </w:p>
        </w:tc>
      </w:tr>
      <w:tr w:rsidR="00621DEC" w14:paraId="2D5EAE7B" w14:textId="77777777" w:rsidTr="00BC5190">
        <w:tc>
          <w:tcPr>
            <w:tcW w:w="1951" w:type="dxa"/>
          </w:tcPr>
          <w:p w14:paraId="1146D55D" w14:textId="5125950A" w:rsidR="00621DEC" w:rsidRPr="000B332D" w:rsidRDefault="00621DEC" w:rsidP="00166D75">
            <w:pPr>
              <w:spacing w:line="360" w:lineRule="auto"/>
              <w:rPr>
                <w:sz w:val="24"/>
                <w:szCs w:val="24"/>
              </w:rPr>
            </w:pPr>
            <w:r w:rsidRPr="000B332D">
              <w:rPr>
                <w:rFonts w:eastAsia="Calibri"/>
                <w:color w:val="000000"/>
                <w:sz w:val="24"/>
                <w:szCs w:val="24"/>
              </w:rPr>
              <w:t>Безопасность пищевой продукции</w:t>
            </w:r>
          </w:p>
        </w:tc>
        <w:tc>
          <w:tcPr>
            <w:tcW w:w="7621" w:type="dxa"/>
          </w:tcPr>
          <w:p w14:paraId="6573FA85" w14:textId="16FD4094" w:rsidR="00621DEC" w:rsidRPr="00621DEC" w:rsidRDefault="00621DEC" w:rsidP="00BC5190">
            <w:pPr>
              <w:spacing w:line="360" w:lineRule="auto"/>
              <w:jc w:val="both"/>
              <w:rPr>
                <w:sz w:val="24"/>
                <w:szCs w:val="24"/>
              </w:rPr>
            </w:pPr>
            <w:r w:rsidRPr="00621DEC">
              <w:rPr>
                <w:sz w:val="24"/>
                <w:szCs w:val="24"/>
              </w:rPr>
              <w:t xml:space="preserve">– отсутствие недопустимого риска во всех процессах разработки, производства, оборота, утилизации и уничтожения пищевой продукции, связанного с причинением вреда жизни и здоровью человека и нарушением законных интересов потребителей с учетом сочетания вероятности реализации опасного фактора и степени тяжести его последствий </w:t>
            </w:r>
          </w:p>
        </w:tc>
      </w:tr>
      <w:tr w:rsidR="00621DEC" w14:paraId="711A39C6" w14:textId="77777777" w:rsidTr="00BC5190">
        <w:tc>
          <w:tcPr>
            <w:tcW w:w="1951" w:type="dxa"/>
          </w:tcPr>
          <w:p w14:paraId="73664E4E" w14:textId="72770DF0" w:rsidR="00621DEC" w:rsidRPr="000B332D" w:rsidRDefault="00621DEC" w:rsidP="00BC5190">
            <w:pPr>
              <w:spacing w:line="360" w:lineRule="auto"/>
              <w:ind w:right="-185"/>
              <w:rPr>
                <w:sz w:val="24"/>
                <w:szCs w:val="24"/>
              </w:rPr>
            </w:pPr>
            <w:r w:rsidRPr="00621DEC">
              <w:rPr>
                <w:sz w:val="24"/>
                <w:szCs w:val="24"/>
              </w:rPr>
              <w:t>Биотестирование</w:t>
            </w:r>
          </w:p>
        </w:tc>
        <w:tc>
          <w:tcPr>
            <w:tcW w:w="7621" w:type="dxa"/>
          </w:tcPr>
          <w:p w14:paraId="36D6FFA5" w14:textId="0198E9DB" w:rsidR="00621DEC" w:rsidRPr="00621DEC" w:rsidRDefault="00621DEC" w:rsidP="00BC5190">
            <w:pPr>
              <w:spacing w:line="360" w:lineRule="auto"/>
              <w:jc w:val="both"/>
              <w:rPr>
                <w:sz w:val="24"/>
                <w:szCs w:val="24"/>
              </w:rPr>
            </w:pPr>
            <w:r w:rsidRPr="00621DEC">
              <w:rPr>
                <w:sz w:val="24"/>
                <w:szCs w:val="24"/>
              </w:rPr>
              <w:t>– это процедура установления токсичности среды с помощью тест-объектов, сигнализирующих об опасности независимо от того, какие вещества и в каком сочетании вызывают изменения жизненно важных функций у тест-объектов</w:t>
            </w:r>
          </w:p>
        </w:tc>
      </w:tr>
      <w:tr w:rsidR="00621DEC" w14:paraId="1E47E3D8" w14:textId="77777777" w:rsidTr="00BC5190">
        <w:tc>
          <w:tcPr>
            <w:tcW w:w="1951" w:type="dxa"/>
          </w:tcPr>
          <w:p w14:paraId="7E9B1083" w14:textId="2B72EE20" w:rsidR="00621DEC" w:rsidRPr="000B332D" w:rsidRDefault="00621DEC" w:rsidP="00166D75">
            <w:pPr>
              <w:spacing w:line="360" w:lineRule="auto"/>
              <w:rPr>
                <w:sz w:val="24"/>
                <w:szCs w:val="24"/>
              </w:rPr>
            </w:pPr>
            <w:r w:rsidRPr="000B332D">
              <w:rPr>
                <w:bCs/>
                <w:sz w:val="24"/>
                <w:szCs w:val="24"/>
              </w:rPr>
              <w:t>Токсичность</w:t>
            </w:r>
          </w:p>
        </w:tc>
        <w:tc>
          <w:tcPr>
            <w:tcW w:w="7621" w:type="dxa"/>
          </w:tcPr>
          <w:p w14:paraId="1DD5631C" w14:textId="3F8E1EBF" w:rsidR="00621DEC" w:rsidRPr="00621DEC" w:rsidRDefault="00621DEC" w:rsidP="00BC5190">
            <w:pPr>
              <w:spacing w:line="360" w:lineRule="auto"/>
              <w:jc w:val="both"/>
              <w:rPr>
                <w:sz w:val="24"/>
                <w:szCs w:val="24"/>
              </w:rPr>
            </w:pPr>
            <w:r w:rsidRPr="00621DEC">
              <w:rPr>
                <w:sz w:val="24"/>
                <w:szCs w:val="24"/>
              </w:rPr>
              <w:t>– это свойство некоторых химических соединений и веществ при попадании в определенных количествах в живой организм вызывать нарушения его физиологических функций, в результате чего возникают симптомы отравления, а при тяжелых отравлениях – гибель</w:t>
            </w:r>
          </w:p>
        </w:tc>
      </w:tr>
      <w:tr w:rsidR="00621DEC" w14:paraId="6CBF7CAB" w14:textId="77777777" w:rsidTr="00BC5190">
        <w:tc>
          <w:tcPr>
            <w:tcW w:w="1951" w:type="dxa"/>
          </w:tcPr>
          <w:p w14:paraId="7F53EEF8" w14:textId="48CD5797" w:rsidR="00621DEC" w:rsidRPr="000B332D" w:rsidRDefault="00621DEC" w:rsidP="00166D75">
            <w:pPr>
              <w:spacing w:line="360" w:lineRule="auto"/>
              <w:rPr>
                <w:sz w:val="24"/>
                <w:szCs w:val="24"/>
              </w:rPr>
            </w:pPr>
            <w:r w:rsidRPr="000B332D">
              <w:rPr>
                <w:bCs/>
                <w:sz w:val="24"/>
                <w:szCs w:val="24"/>
              </w:rPr>
              <w:t>Хемотаксис</w:t>
            </w:r>
          </w:p>
        </w:tc>
        <w:tc>
          <w:tcPr>
            <w:tcW w:w="7621" w:type="dxa"/>
          </w:tcPr>
          <w:p w14:paraId="52038984" w14:textId="4753D851" w:rsidR="00621DEC" w:rsidRPr="00621DEC" w:rsidRDefault="00621DEC" w:rsidP="00BC5190">
            <w:pPr>
              <w:spacing w:line="360" w:lineRule="auto"/>
              <w:jc w:val="both"/>
              <w:rPr>
                <w:sz w:val="24"/>
                <w:szCs w:val="24"/>
              </w:rPr>
            </w:pPr>
            <w:r w:rsidRPr="00621DEC">
              <w:rPr>
                <w:sz w:val="24"/>
                <w:szCs w:val="24"/>
              </w:rPr>
              <w:t>– это двигательная реакция микроорганизмов на химический раздражитель</w:t>
            </w:r>
          </w:p>
        </w:tc>
      </w:tr>
      <w:tr w:rsidR="00621DEC" w14:paraId="348A787D" w14:textId="77777777" w:rsidTr="00BC5190">
        <w:tc>
          <w:tcPr>
            <w:tcW w:w="1951" w:type="dxa"/>
          </w:tcPr>
          <w:p w14:paraId="78329636" w14:textId="098872D1" w:rsidR="00621DEC" w:rsidRPr="000B332D" w:rsidRDefault="00621DEC" w:rsidP="00166D75">
            <w:pPr>
              <w:spacing w:line="360" w:lineRule="auto"/>
              <w:rPr>
                <w:sz w:val="24"/>
                <w:szCs w:val="24"/>
              </w:rPr>
            </w:pPr>
            <w:r w:rsidRPr="00C22548">
              <w:rPr>
                <w:sz w:val="24"/>
                <w:szCs w:val="24"/>
              </w:rPr>
              <w:t>Экструдирование корма</w:t>
            </w:r>
          </w:p>
        </w:tc>
        <w:tc>
          <w:tcPr>
            <w:tcW w:w="7621" w:type="dxa"/>
          </w:tcPr>
          <w:p w14:paraId="47B98E07" w14:textId="3064DCB5" w:rsidR="00621DEC" w:rsidRPr="00621DEC" w:rsidRDefault="00621DEC" w:rsidP="00BC5190">
            <w:pPr>
              <w:spacing w:line="360" w:lineRule="auto"/>
              <w:jc w:val="both"/>
              <w:rPr>
                <w:sz w:val="24"/>
                <w:szCs w:val="24"/>
              </w:rPr>
            </w:pPr>
            <w:r w:rsidRPr="00621DEC">
              <w:rPr>
                <w:sz w:val="24"/>
                <w:szCs w:val="24"/>
              </w:rPr>
              <w:t xml:space="preserve">– это процесс, совместивший в себе </w:t>
            </w:r>
            <w:proofErr w:type="spellStart"/>
            <w:r w:rsidRPr="00621DEC">
              <w:rPr>
                <w:sz w:val="24"/>
                <w:szCs w:val="24"/>
              </w:rPr>
              <w:t>термо</w:t>
            </w:r>
            <w:proofErr w:type="spellEnd"/>
            <w:r w:rsidRPr="00621DEC">
              <w:rPr>
                <w:sz w:val="24"/>
                <w:szCs w:val="24"/>
              </w:rPr>
              <w:t>-, гидро-механохимическую обработку сырья для получения корма с новой, легкоусвояемой структурой. Экструдирование</w:t>
            </w:r>
            <w:r w:rsidR="00BC5190">
              <w:rPr>
                <w:sz w:val="24"/>
                <w:szCs w:val="24"/>
              </w:rPr>
              <w:t xml:space="preserve"> </w:t>
            </w:r>
            <w:r w:rsidRPr="00621DEC">
              <w:rPr>
                <w:sz w:val="24"/>
                <w:szCs w:val="24"/>
              </w:rPr>
              <w:t>позволяет сохранить биологическую ценность зерна</w:t>
            </w:r>
            <w:r w:rsidR="00BC5190">
              <w:rPr>
                <w:sz w:val="24"/>
                <w:szCs w:val="24"/>
              </w:rPr>
              <w:t xml:space="preserve"> и</w:t>
            </w:r>
            <w:r w:rsidRPr="00621DEC">
              <w:rPr>
                <w:sz w:val="24"/>
                <w:szCs w:val="24"/>
              </w:rPr>
              <w:t xml:space="preserve"> убить вредную микрофлору</w:t>
            </w:r>
          </w:p>
        </w:tc>
      </w:tr>
    </w:tbl>
    <w:p w14:paraId="104F87F3" w14:textId="7389FC3C" w:rsidR="00524DC9" w:rsidRDefault="00906912" w:rsidP="00166D75">
      <w:pPr>
        <w:spacing w:after="0" w:line="360" w:lineRule="auto"/>
        <w:ind w:firstLine="709"/>
        <w:jc w:val="center"/>
        <w:outlineLvl w:val="4"/>
        <w:rPr>
          <w:rFonts w:ascii="Times New Roman" w:eastAsia="Times New Roman" w:hAnsi="Times New Roman" w:cs="Times New Roman"/>
          <w:b/>
          <w:bCs/>
          <w:iCs/>
          <w:sz w:val="24"/>
          <w:szCs w:val="24"/>
          <w:lang w:eastAsia="ru-RU"/>
        </w:rPr>
      </w:pPr>
      <w:r w:rsidRPr="00906912">
        <w:rPr>
          <w:rFonts w:ascii="Times New Roman" w:eastAsia="Times New Roman" w:hAnsi="Times New Roman" w:cs="Times New Roman"/>
          <w:b/>
          <w:bCs/>
          <w:iCs/>
          <w:sz w:val="24"/>
          <w:szCs w:val="24"/>
          <w:lang w:eastAsia="ru-RU"/>
        </w:rPr>
        <w:lastRenderedPageBreak/>
        <w:t>ПЕРЕЧЕНЬ СОКРАЩЕНИЙ И ОБОЗНАЧЕНИЙ</w:t>
      </w:r>
    </w:p>
    <w:p w14:paraId="0F9E7FBD" w14:textId="72AF1FA6" w:rsidR="00906912" w:rsidRPr="00D13895" w:rsidRDefault="00906912" w:rsidP="00166D75">
      <w:pPr>
        <w:spacing w:after="0" w:line="360" w:lineRule="auto"/>
        <w:ind w:firstLine="709"/>
        <w:jc w:val="center"/>
        <w:outlineLvl w:val="4"/>
        <w:rPr>
          <w:rFonts w:ascii="Times New Roman" w:eastAsia="Times New Roman" w:hAnsi="Times New Roman" w:cs="Times New Roman"/>
          <w:bCs/>
          <w:iCs/>
          <w:sz w:val="24"/>
          <w:szCs w:val="24"/>
          <w:lang w:eastAsia="ru-RU"/>
        </w:rPr>
      </w:pPr>
    </w:p>
    <w:p w14:paraId="561F200F" w14:textId="49BA8A26" w:rsidR="00524DC9" w:rsidRPr="00D13895" w:rsidRDefault="00524DC9"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 xml:space="preserve">В настоящем отчете о НИР применяют следующие </w:t>
      </w:r>
      <w:r w:rsidR="00906912" w:rsidRPr="00D13895">
        <w:rPr>
          <w:rFonts w:ascii="Times New Roman" w:eastAsia="Times New Roman" w:hAnsi="Times New Roman" w:cs="Times New Roman"/>
          <w:sz w:val="24"/>
          <w:szCs w:val="24"/>
          <w:lang w:eastAsia="ru-RU"/>
        </w:rPr>
        <w:t xml:space="preserve">сокращения </w:t>
      </w:r>
      <w:r w:rsidR="00906912">
        <w:rPr>
          <w:rFonts w:ascii="Times New Roman" w:eastAsia="Times New Roman" w:hAnsi="Times New Roman" w:cs="Times New Roman"/>
          <w:sz w:val="24"/>
          <w:szCs w:val="24"/>
          <w:lang w:eastAsia="ru-RU"/>
        </w:rPr>
        <w:t xml:space="preserve">и </w:t>
      </w:r>
      <w:r w:rsidRPr="00D13895">
        <w:rPr>
          <w:rFonts w:ascii="Times New Roman" w:eastAsia="Times New Roman" w:hAnsi="Times New Roman" w:cs="Times New Roman"/>
          <w:sz w:val="24"/>
          <w:szCs w:val="24"/>
          <w:lang w:eastAsia="ru-RU"/>
        </w:rPr>
        <w:t>обозначения:</w:t>
      </w:r>
    </w:p>
    <w:p w14:paraId="031DD4CA" w14:textId="77777777" w:rsidR="00524DC9" w:rsidRPr="00D13895" w:rsidRDefault="00524DC9" w:rsidP="00166D75">
      <w:pPr>
        <w:spacing w:after="0" w:line="360" w:lineRule="auto"/>
        <w:rPr>
          <w:rFonts w:ascii="Times New Roman" w:eastAsia="Times New Roman" w:hAnsi="Times New Roman" w:cs="Times New Roman"/>
          <w:sz w:val="24"/>
          <w:szCs w:val="24"/>
          <w:lang w:eastAsia="ru-RU"/>
        </w:rPr>
      </w:pPr>
    </w:p>
    <w:tbl>
      <w:tblPr>
        <w:tblStyle w:val="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1"/>
        <w:gridCol w:w="8362"/>
      </w:tblGrid>
      <w:tr w:rsidR="0004447C" w:rsidRPr="00D13895" w14:paraId="0B958E29" w14:textId="77777777" w:rsidTr="0004447C">
        <w:tc>
          <w:tcPr>
            <w:tcW w:w="1101" w:type="dxa"/>
          </w:tcPr>
          <w:p w14:paraId="5C380F8F" w14:textId="77777777" w:rsidR="0004447C" w:rsidRDefault="0004447C" w:rsidP="00166D75">
            <w:pPr>
              <w:spacing w:line="360" w:lineRule="auto"/>
              <w:ind w:right="-105"/>
              <w:rPr>
                <w:sz w:val="24"/>
                <w:szCs w:val="24"/>
              </w:rPr>
            </w:pPr>
            <w:r>
              <w:rPr>
                <w:sz w:val="24"/>
                <w:szCs w:val="24"/>
              </w:rPr>
              <w:t>АПК</w:t>
            </w:r>
          </w:p>
        </w:tc>
        <w:tc>
          <w:tcPr>
            <w:tcW w:w="8362" w:type="dxa"/>
          </w:tcPr>
          <w:p w14:paraId="6DB9CA5F"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Pr>
                <w:rFonts w:eastAsia="Times New Roman"/>
                <w:sz w:val="24"/>
                <w:szCs w:val="24"/>
                <w:lang w:eastAsia="ru-RU"/>
              </w:rPr>
              <w:t xml:space="preserve"> агропромышленный комплекс</w:t>
            </w:r>
          </w:p>
        </w:tc>
      </w:tr>
      <w:tr w:rsidR="0004447C" w:rsidRPr="00D13895" w14:paraId="5C98E425" w14:textId="77777777" w:rsidTr="0004447C">
        <w:tc>
          <w:tcPr>
            <w:tcW w:w="1101" w:type="dxa"/>
          </w:tcPr>
          <w:p w14:paraId="037B60E3"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t>ВОЗ</w:t>
            </w:r>
          </w:p>
        </w:tc>
        <w:tc>
          <w:tcPr>
            <w:tcW w:w="8362" w:type="dxa"/>
          </w:tcPr>
          <w:p w14:paraId="2F409B77"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t>– Всемирная организация здравоохранения</w:t>
            </w:r>
          </w:p>
        </w:tc>
      </w:tr>
      <w:tr w:rsidR="0004447C" w:rsidRPr="00D13895" w14:paraId="7759DBDE" w14:textId="77777777" w:rsidTr="0004447C">
        <w:tc>
          <w:tcPr>
            <w:tcW w:w="1101" w:type="dxa"/>
          </w:tcPr>
          <w:p w14:paraId="707536F4"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t>ВОИС</w:t>
            </w:r>
          </w:p>
        </w:tc>
        <w:tc>
          <w:tcPr>
            <w:tcW w:w="8362" w:type="dxa"/>
          </w:tcPr>
          <w:p w14:paraId="5BCA34D6"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sidRPr="00D13895">
              <w:rPr>
                <w:rFonts w:eastAsia="Times New Roman"/>
                <w:sz w:val="24"/>
                <w:szCs w:val="24"/>
                <w:lang w:eastAsia="ru-RU"/>
              </w:rPr>
              <w:t xml:space="preserve"> Всемирная организация интеллектуальной собственности</w:t>
            </w:r>
          </w:p>
        </w:tc>
      </w:tr>
      <w:tr w:rsidR="0004447C" w:rsidRPr="00D13895" w14:paraId="05D2D282" w14:textId="77777777" w:rsidTr="0004447C">
        <w:tc>
          <w:tcPr>
            <w:tcW w:w="1101" w:type="dxa"/>
          </w:tcPr>
          <w:p w14:paraId="4D54C397" w14:textId="77777777" w:rsidR="0004447C" w:rsidRDefault="0004447C" w:rsidP="00166D75">
            <w:pPr>
              <w:spacing w:line="360" w:lineRule="auto"/>
              <w:rPr>
                <w:rFonts w:eastAsia="Times New Roman"/>
                <w:sz w:val="24"/>
                <w:szCs w:val="24"/>
                <w:lang w:eastAsia="ru-RU"/>
              </w:rPr>
            </w:pPr>
            <w:r>
              <w:rPr>
                <w:rFonts w:eastAsia="Times New Roman"/>
                <w:sz w:val="24"/>
                <w:szCs w:val="24"/>
                <w:lang w:eastAsia="ru-RU"/>
              </w:rPr>
              <w:t>ЖКТ</w:t>
            </w:r>
          </w:p>
        </w:tc>
        <w:tc>
          <w:tcPr>
            <w:tcW w:w="8362" w:type="dxa"/>
          </w:tcPr>
          <w:p w14:paraId="47E06015"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Pr>
                <w:rFonts w:eastAsia="Times New Roman"/>
                <w:sz w:val="24"/>
                <w:szCs w:val="24"/>
                <w:lang w:eastAsia="ru-RU"/>
              </w:rPr>
              <w:t xml:space="preserve"> желудочно-кишечный тракт</w:t>
            </w:r>
          </w:p>
        </w:tc>
      </w:tr>
      <w:tr w:rsidR="0004447C" w:rsidRPr="00D13895" w14:paraId="473725DD" w14:textId="77777777" w:rsidTr="0004447C">
        <w:tc>
          <w:tcPr>
            <w:tcW w:w="1101" w:type="dxa"/>
          </w:tcPr>
          <w:p w14:paraId="03E286A5" w14:textId="77777777" w:rsidR="0004447C" w:rsidRPr="001463CB" w:rsidRDefault="0004447C" w:rsidP="00166D75">
            <w:pPr>
              <w:spacing w:line="360" w:lineRule="auto"/>
              <w:rPr>
                <w:rFonts w:eastAsia="Times New Roman"/>
                <w:sz w:val="24"/>
                <w:szCs w:val="24"/>
                <w:lang w:eastAsia="ru-RU"/>
              </w:rPr>
            </w:pPr>
            <w:r>
              <w:rPr>
                <w:rFonts w:eastAsia="Times New Roman"/>
                <w:sz w:val="24"/>
                <w:szCs w:val="24"/>
                <w:lang w:eastAsia="ru-RU"/>
              </w:rPr>
              <w:t>КРС</w:t>
            </w:r>
          </w:p>
        </w:tc>
        <w:tc>
          <w:tcPr>
            <w:tcW w:w="8362" w:type="dxa"/>
          </w:tcPr>
          <w:p w14:paraId="24540B03" w14:textId="77777777" w:rsidR="0004447C" w:rsidRPr="001463CB" w:rsidRDefault="0004447C" w:rsidP="00166D75">
            <w:pPr>
              <w:spacing w:line="360" w:lineRule="auto"/>
              <w:rPr>
                <w:rFonts w:eastAsia="Times New Roman"/>
                <w:sz w:val="24"/>
                <w:szCs w:val="24"/>
                <w:lang w:eastAsia="ru-RU"/>
              </w:rPr>
            </w:pPr>
            <w:r w:rsidRPr="00820EFB">
              <w:rPr>
                <w:rFonts w:eastAsia="Times New Roman"/>
                <w:sz w:val="24"/>
                <w:szCs w:val="24"/>
                <w:lang w:eastAsia="ru-RU"/>
              </w:rPr>
              <w:t>–</w:t>
            </w:r>
            <w:r>
              <w:rPr>
                <w:rFonts w:eastAsia="Times New Roman"/>
                <w:sz w:val="24"/>
                <w:szCs w:val="24"/>
                <w:lang w:eastAsia="ru-RU"/>
              </w:rPr>
              <w:t xml:space="preserve"> крупный рогатый скот</w:t>
            </w:r>
          </w:p>
        </w:tc>
      </w:tr>
      <w:tr w:rsidR="0004447C" w:rsidRPr="00D13895" w14:paraId="1F4E803F" w14:textId="77777777" w:rsidTr="0004447C">
        <w:tc>
          <w:tcPr>
            <w:tcW w:w="1101" w:type="dxa"/>
          </w:tcPr>
          <w:p w14:paraId="29B47CD5" w14:textId="77777777" w:rsidR="0004447C" w:rsidRPr="00D13895" w:rsidRDefault="0004447C" w:rsidP="00166D75">
            <w:pPr>
              <w:spacing w:line="360" w:lineRule="auto"/>
              <w:rPr>
                <w:rFonts w:eastAsia="Times New Roman"/>
                <w:sz w:val="24"/>
                <w:szCs w:val="24"/>
                <w:lang w:eastAsia="ru-RU"/>
              </w:rPr>
            </w:pPr>
            <w:r w:rsidRPr="00AE5119">
              <w:rPr>
                <w:sz w:val="24"/>
                <w:szCs w:val="24"/>
              </w:rPr>
              <w:t>МЛУ</w:t>
            </w:r>
          </w:p>
        </w:tc>
        <w:tc>
          <w:tcPr>
            <w:tcW w:w="8362" w:type="dxa"/>
          </w:tcPr>
          <w:p w14:paraId="0C25C04A"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Pr>
                <w:rFonts w:eastAsia="Times New Roman"/>
                <w:sz w:val="24"/>
                <w:szCs w:val="24"/>
                <w:lang w:eastAsia="ru-RU"/>
              </w:rPr>
              <w:t xml:space="preserve"> </w:t>
            </w:r>
            <w:r w:rsidRPr="00AE5119">
              <w:rPr>
                <w:sz w:val="24"/>
                <w:szCs w:val="24"/>
              </w:rPr>
              <w:t>множественн</w:t>
            </w:r>
            <w:r>
              <w:rPr>
                <w:sz w:val="24"/>
                <w:szCs w:val="24"/>
              </w:rPr>
              <w:t>ая</w:t>
            </w:r>
            <w:r w:rsidRPr="00AE5119">
              <w:rPr>
                <w:sz w:val="24"/>
                <w:szCs w:val="24"/>
              </w:rPr>
              <w:t xml:space="preserve"> лекарственн</w:t>
            </w:r>
            <w:r>
              <w:rPr>
                <w:sz w:val="24"/>
                <w:szCs w:val="24"/>
              </w:rPr>
              <w:t>ая</w:t>
            </w:r>
            <w:r w:rsidRPr="00AE5119">
              <w:rPr>
                <w:sz w:val="24"/>
                <w:szCs w:val="24"/>
              </w:rPr>
              <w:t xml:space="preserve"> устойчивость</w:t>
            </w:r>
          </w:p>
        </w:tc>
      </w:tr>
      <w:tr w:rsidR="0004447C" w:rsidRPr="00D13895" w14:paraId="6B638405" w14:textId="77777777" w:rsidTr="0004447C">
        <w:tc>
          <w:tcPr>
            <w:tcW w:w="1101" w:type="dxa"/>
          </w:tcPr>
          <w:p w14:paraId="219AAE8E" w14:textId="77777777" w:rsidR="0004447C" w:rsidRPr="00AE5119" w:rsidRDefault="0004447C" w:rsidP="00166D75">
            <w:pPr>
              <w:spacing w:line="360" w:lineRule="auto"/>
              <w:ind w:right="-105"/>
              <w:rPr>
                <w:sz w:val="24"/>
                <w:szCs w:val="24"/>
              </w:rPr>
            </w:pPr>
            <w:r>
              <w:rPr>
                <w:sz w:val="24"/>
                <w:szCs w:val="24"/>
              </w:rPr>
              <w:t>МСХ РК</w:t>
            </w:r>
          </w:p>
        </w:tc>
        <w:tc>
          <w:tcPr>
            <w:tcW w:w="8362" w:type="dxa"/>
          </w:tcPr>
          <w:p w14:paraId="462743DE"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Pr>
                <w:rFonts w:eastAsia="Times New Roman"/>
                <w:sz w:val="24"/>
                <w:szCs w:val="24"/>
                <w:lang w:eastAsia="ru-RU"/>
              </w:rPr>
              <w:t xml:space="preserve"> Министерство сельского хозяйства Республики Казахстан</w:t>
            </w:r>
          </w:p>
        </w:tc>
      </w:tr>
      <w:tr w:rsidR="0004447C" w:rsidRPr="00D13895" w14:paraId="54C3F661" w14:textId="77777777" w:rsidTr="0004447C">
        <w:tc>
          <w:tcPr>
            <w:tcW w:w="1101" w:type="dxa"/>
          </w:tcPr>
          <w:p w14:paraId="63CCB4FE" w14:textId="77777777" w:rsidR="0004447C" w:rsidRPr="00D13895" w:rsidRDefault="0004447C" w:rsidP="00166D75">
            <w:pPr>
              <w:spacing w:line="360" w:lineRule="auto"/>
              <w:rPr>
                <w:rFonts w:eastAsia="Times New Roman"/>
                <w:sz w:val="24"/>
                <w:szCs w:val="24"/>
                <w:lang w:eastAsia="ru-RU"/>
              </w:rPr>
            </w:pPr>
            <w:r w:rsidRPr="001463CB">
              <w:rPr>
                <w:rFonts w:eastAsia="Times New Roman"/>
                <w:sz w:val="24"/>
                <w:szCs w:val="24"/>
                <w:lang w:eastAsia="ru-RU"/>
              </w:rPr>
              <w:t>МТФ</w:t>
            </w:r>
          </w:p>
        </w:tc>
        <w:tc>
          <w:tcPr>
            <w:tcW w:w="8362" w:type="dxa"/>
          </w:tcPr>
          <w:p w14:paraId="3F4853CF" w14:textId="77777777" w:rsidR="0004447C" w:rsidRPr="00D13895" w:rsidRDefault="0004447C" w:rsidP="00166D75">
            <w:pPr>
              <w:spacing w:line="360" w:lineRule="auto"/>
              <w:rPr>
                <w:rFonts w:eastAsia="Times New Roman"/>
                <w:sz w:val="24"/>
                <w:szCs w:val="24"/>
                <w:lang w:eastAsia="ru-RU"/>
              </w:rPr>
            </w:pPr>
            <w:r w:rsidRPr="001463CB">
              <w:rPr>
                <w:rFonts w:eastAsia="Times New Roman"/>
                <w:sz w:val="24"/>
                <w:szCs w:val="24"/>
                <w:lang w:eastAsia="ru-RU"/>
              </w:rPr>
              <w:t>– молочно-товарная ферма</w:t>
            </w:r>
          </w:p>
        </w:tc>
      </w:tr>
      <w:tr w:rsidR="0004447C" w:rsidRPr="00D13895" w14:paraId="63A9AF6A" w14:textId="77777777" w:rsidTr="0004447C">
        <w:tc>
          <w:tcPr>
            <w:tcW w:w="1101" w:type="dxa"/>
          </w:tcPr>
          <w:p w14:paraId="7CCFBA55" w14:textId="77777777" w:rsidR="0004447C" w:rsidRPr="00D13895" w:rsidRDefault="0004447C" w:rsidP="00166D75">
            <w:pPr>
              <w:spacing w:line="360" w:lineRule="auto"/>
              <w:rPr>
                <w:rFonts w:eastAsia="Times New Roman"/>
                <w:sz w:val="24"/>
                <w:szCs w:val="24"/>
                <w:lang w:eastAsia="ru-RU"/>
              </w:rPr>
            </w:pPr>
            <w:r>
              <w:rPr>
                <w:rFonts w:eastAsia="Times New Roman"/>
                <w:sz w:val="24"/>
                <w:szCs w:val="24"/>
                <w:lang w:eastAsia="ru-RU"/>
              </w:rPr>
              <w:t>Н</w:t>
            </w:r>
            <w:r w:rsidRPr="00D13895">
              <w:rPr>
                <w:rFonts w:eastAsia="Times New Roman"/>
                <w:sz w:val="24"/>
                <w:szCs w:val="24"/>
                <w:lang w:eastAsia="ru-RU"/>
              </w:rPr>
              <w:t>АО</w:t>
            </w:r>
          </w:p>
        </w:tc>
        <w:tc>
          <w:tcPr>
            <w:tcW w:w="8362" w:type="dxa"/>
          </w:tcPr>
          <w:p w14:paraId="482C3994"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sidRPr="00D13895">
              <w:rPr>
                <w:rFonts w:eastAsia="Times New Roman"/>
                <w:sz w:val="24"/>
                <w:szCs w:val="24"/>
                <w:lang w:eastAsia="ru-RU"/>
              </w:rPr>
              <w:t xml:space="preserve"> </w:t>
            </w:r>
            <w:r>
              <w:rPr>
                <w:rFonts w:eastAsia="Times New Roman"/>
                <w:sz w:val="24"/>
                <w:szCs w:val="24"/>
                <w:lang w:eastAsia="ru-RU"/>
              </w:rPr>
              <w:t xml:space="preserve">некоммерческое </w:t>
            </w:r>
            <w:r w:rsidRPr="00D13895">
              <w:rPr>
                <w:rFonts w:eastAsia="Times New Roman"/>
                <w:sz w:val="24"/>
                <w:szCs w:val="24"/>
                <w:lang w:eastAsia="ru-RU"/>
              </w:rPr>
              <w:t>акционерное общество</w:t>
            </w:r>
          </w:p>
        </w:tc>
      </w:tr>
      <w:tr w:rsidR="0004447C" w:rsidRPr="00D13895" w14:paraId="5720DF04" w14:textId="77777777" w:rsidTr="0004447C">
        <w:tc>
          <w:tcPr>
            <w:tcW w:w="1101" w:type="dxa"/>
          </w:tcPr>
          <w:p w14:paraId="7FBB6EBD" w14:textId="77777777" w:rsidR="0004447C" w:rsidRDefault="0004447C" w:rsidP="00166D75">
            <w:pPr>
              <w:spacing w:line="360" w:lineRule="auto"/>
              <w:rPr>
                <w:rFonts w:eastAsia="Times New Roman"/>
                <w:sz w:val="24"/>
                <w:szCs w:val="24"/>
                <w:lang w:eastAsia="ru-RU"/>
              </w:rPr>
            </w:pPr>
            <w:r>
              <w:rPr>
                <w:rFonts w:eastAsia="Times New Roman"/>
                <w:sz w:val="24"/>
                <w:szCs w:val="24"/>
                <w:lang w:eastAsia="ru-RU"/>
              </w:rPr>
              <w:t>НИИС</w:t>
            </w:r>
          </w:p>
        </w:tc>
        <w:tc>
          <w:tcPr>
            <w:tcW w:w="8362" w:type="dxa"/>
          </w:tcPr>
          <w:p w14:paraId="549444D1"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Pr>
                <w:rFonts w:eastAsia="Times New Roman"/>
                <w:sz w:val="24"/>
                <w:szCs w:val="24"/>
                <w:lang w:eastAsia="ru-RU"/>
              </w:rPr>
              <w:t xml:space="preserve"> Национальный институт интеллектуальной собственности</w:t>
            </w:r>
          </w:p>
        </w:tc>
      </w:tr>
      <w:tr w:rsidR="0004447C" w:rsidRPr="00D13895" w14:paraId="36339867" w14:textId="77777777" w:rsidTr="0004447C">
        <w:tc>
          <w:tcPr>
            <w:tcW w:w="1101" w:type="dxa"/>
          </w:tcPr>
          <w:p w14:paraId="2318752C"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t>НИР</w:t>
            </w:r>
          </w:p>
        </w:tc>
        <w:tc>
          <w:tcPr>
            <w:tcW w:w="8362" w:type="dxa"/>
          </w:tcPr>
          <w:p w14:paraId="7C53CEDB"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sidRPr="00D13895">
              <w:rPr>
                <w:rFonts w:eastAsia="Times New Roman"/>
                <w:sz w:val="24"/>
                <w:szCs w:val="24"/>
                <w:lang w:eastAsia="ru-RU"/>
              </w:rPr>
              <w:t xml:space="preserve"> научно-исследовательская работа</w:t>
            </w:r>
          </w:p>
        </w:tc>
      </w:tr>
      <w:tr w:rsidR="0004447C" w:rsidRPr="00D13895" w14:paraId="626974C5" w14:textId="77777777" w:rsidTr="0004447C">
        <w:tc>
          <w:tcPr>
            <w:tcW w:w="1101" w:type="dxa"/>
          </w:tcPr>
          <w:p w14:paraId="746A702C"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t>ПДК</w:t>
            </w:r>
          </w:p>
        </w:tc>
        <w:tc>
          <w:tcPr>
            <w:tcW w:w="8362" w:type="dxa"/>
          </w:tcPr>
          <w:p w14:paraId="325E3023"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t>– предельно допустимая концентрация</w:t>
            </w:r>
          </w:p>
        </w:tc>
      </w:tr>
      <w:tr w:rsidR="0004447C" w:rsidRPr="00D13895" w14:paraId="034320DA" w14:textId="77777777" w:rsidTr="0004447C">
        <w:tc>
          <w:tcPr>
            <w:tcW w:w="1101" w:type="dxa"/>
          </w:tcPr>
          <w:p w14:paraId="02B1A367" w14:textId="77777777" w:rsidR="0004447C" w:rsidRPr="00D13895" w:rsidRDefault="0004447C" w:rsidP="00166D75">
            <w:pPr>
              <w:spacing w:line="360" w:lineRule="auto"/>
              <w:rPr>
                <w:rFonts w:eastAsia="Times New Roman"/>
                <w:sz w:val="24"/>
                <w:szCs w:val="24"/>
                <w:lang w:eastAsia="ru-RU"/>
              </w:rPr>
            </w:pPr>
            <w:r>
              <w:rPr>
                <w:rFonts w:eastAsia="Times New Roman"/>
                <w:sz w:val="24"/>
                <w:szCs w:val="24"/>
                <w:lang w:eastAsia="ru-RU"/>
              </w:rPr>
              <w:t>ПКД</w:t>
            </w:r>
          </w:p>
        </w:tc>
        <w:tc>
          <w:tcPr>
            <w:tcW w:w="8362" w:type="dxa"/>
          </w:tcPr>
          <w:p w14:paraId="73D6673A"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Pr>
                <w:rFonts w:eastAsia="Times New Roman"/>
                <w:sz w:val="24"/>
                <w:szCs w:val="24"/>
                <w:lang w:eastAsia="ru-RU"/>
              </w:rPr>
              <w:t xml:space="preserve"> полифункциональные кормовые добавки</w:t>
            </w:r>
          </w:p>
        </w:tc>
      </w:tr>
      <w:tr w:rsidR="0004447C" w:rsidRPr="00D13895" w14:paraId="602C12A9" w14:textId="77777777" w:rsidTr="0004447C">
        <w:tc>
          <w:tcPr>
            <w:tcW w:w="1101" w:type="dxa"/>
          </w:tcPr>
          <w:p w14:paraId="414FEA4A" w14:textId="77777777" w:rsidR="0004447C" w:rsidRDefault="0004447C" w:rsidP="00166D75">
            <w:pPr>
              <w:spacing w:line="360" w:lineRule="auto"/>
              <w:rPr>
                <w:rFonts w:eastAsia="Times New Roman"/>
                <w:sz w:val="24"/>
                <w:szCs w:val="24"/>
                <w:lang w:eastAsia="ru-RU"/>
              </w:rPr>
            </w:pPr>
            <w:r>
              <w:rPr>
                <w:rFonts w:eastAsia="Times New Roman"/>
                <w:sz w:val="24"/>
                <w:szCs w:val="24"/>
                <w:lang w:eastAsia="ru-RU"/>
              </w:rPr>
              <w:t>РГП</w:t>
            </w:r>
          </w:p>
        </w:tc>
        <w:tc>
          <w:tcPr>
            <w:tcW w:w="8362" w:type="dxa"/>
          </w:tcPr>
          <w:p w14:paraId="31DC0156"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Pr>
                <w:rFonts w:eastAsia="Times New Roman"/>
                <w:sz w:val="24"/>
                <w:szCs w:val="24"/>
                <w:lang w:eastAsia="ru-RU"/>
              </w:rPr>
              <w:t xml:space="preserve"> Республиканское государственное предприятие</w:t>
            </w:r>
          </w:p>
        </w:tc>
      </w:tr>
      <w:tr w:rsidR="0004447C" w:rsidRPr="00D13895" w14:paraId="603621EF" w14:textId="77777777" w:rsidTr="0004447C">
        <w:tc>
          <w:tcPr>
            <w:tcW w:w="1101" w:type="dxa"/>
          </w:tcPr>
          <w:p w14:paraId="15D4D61B"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t>ТОО</w:t>
            </w:r>
          </w:p>
        </w:tc>
        <w:tc>
          <w:tcPr>
            <w:tcW w:w="8362" w:type="dxa"/>
          </w:tcPr>
          <w:p w14:paraId="21269530"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sidRPr="00D13895">
              <w:rPr>
                <w:rFonts w:eastAsia="Times New Roman"/>
                <w:sz w:val="24"/>
                <w:szCs w:val="24"/>
                <w:lang w:eastAsia="ru-RU"/>
              </w:rPr>
              <w:t xml:space="preserve"> товарищество с ограниченной ответственностью</w:t>
            </w:r>
          </w:p>
        </w:tc>
      </w:tr>
      <w:tr w:rsidR="0004447C" w:rsidRPr="00D13895" w14:paraId="15355502" w14:textId="77777777" w:rsidTr="0004447C">
        <w:tc>
          <w:tcPr>
            <w:tcW w:w="1101" w:type="dxa"/>
          </w:tcPr>
          <w:p w14:paraId="17C0C351" w14:textId="77777777" w:rsidR="0004447C" w:rsidRDefault="0004447C" w:rsidP="00166D75">
            <w:pPr>
              <w:spacing w:line="360" w:lineRule="auto"/>
              <w:rPr>
                <w:rFonts w:eastAsia="Times New Roman"/>
                <w:sz w:val="24"/>
                <w:szCs w:val="24"/>
                <w:lang w:eastAsia="ru-RU"/>
              </w:rPr>
            </w:pPr>
            <w:r>
              <w:rPr>
                <w:rFonts w:eastAsia="Times New Roman"/>
                <w:sz w:val="24"/>
                <w:szCs w:val="24"/>
                <w:lang w:eastAsia="ru-RU"/>
              </w:rPr>
              <w:t>ХЭД</w:t>
            </w:r>
          </w:p>
        </w:tc>
        <w:tc>
          <w:tcPr>
            <w:tcW w:w="8362" w:type="dxa"/>
          </w:tcPr>
          <w:p w14:paraId="5911A6B5" w14:textId="77777777" w:rsidR="0004447C" w:rsidRPr="00D13895" w:rsidRDefault="0004447C" w:rsidP="00166D75">
            <w:pPr>
              <w:spacing w:line="360" w:lineRule="auto"/>
              <w:rPr>
                <w:rFonts w:eastAsia="Times New Roman"/>
                <w:sz w:val="24"/>
                <w:szCs w:val="24"/>
                <w:lang w:eastAsia="ru-RU"/>
              </w:rPr>
            </w:pPr>
            <w:r w:rsidRPr="00D13895">
              <w:rPr>
                <w:rFonts w:eastAsia="Times New Roman"/>
                <w:sz w:val="24"/>
                <w:szCs w:val="24"/>
                <w:lang w:eastAsia="ru-RU"/>
              </w:rPr>
              <w:sym w:font="Symbol" w:char="F02D"/>
            </w:r>
            <w:r>
              <w:rPr>
                <w:rFonts w:eastAsia="Times New Roman"/>
                <w:sz w:val="24"/>
                <w:szCs w:val="24"/>
                <w:lang w:eastAsia="ru-RU"/>
              </w:rPr>
              <w:t xml:space="preserve"> хвойно-энергетическая добавка</w:t>
            </w:r>
          </w:p>
        </w:tc>
      </w:tr>
      <w:tr w:rsidR="0004447C" w:rsidRPr="00D13895" w14:paraId="5B03DD88" w14:textId="77777777" w:rsidTr="0004447C">
        <w:tc>
          <w:tcPr>
            <w:tcW w:w="1101" w:type="dxa"/>
          </w:tcPr>
          <w:p w14:paraId="7395D63B" w14:textId="77777777" w:rsidR="0004447C" w:rsidRPr="00D13895" w:rsidRDefault="0004447C" w:rsidP="0004447C">
            <w:pPr>
              <w:spacing w:line="360" w:lineRule="auto"/>
              <w:rPr>
                <w:rFonts w:eastAsia="Times New Roman"/>
                <w:sz w:val="24"/>
                <w:szCs w:val="24"/>
                <w:lang w:eastAsia="ru-RU"/>
              </w:rPr>
            </w:pPr>
            <w:r w:rsidRPr="00D13895">
              <w:rPr>
                <w:rFonts w:eastAsia="Times New Roman"/>
                <w:sz w:val="24"/>
                <w:szCs w:val="24"/>
                <w:lang w:eastAsia="ru-RU"/>
              </w:rPr>
              <w:t>FAO</w:t>
            </w:r>
          </w:p>
          <w:p w14:paraId="5BC79F99" w14:textId="56488CA5" w:rsidR="0004447C" w:rsidRPr="00D13895" w:rsidRDefault="0004447C" w:rsidP="0004447C">
            <w:pPr>
              <w:spacing w:line="360" w:lineRule="auto"/>
              <w:rPr>
                <w:rFonts w:eastAsia="Times New Roman"/>
                <w:sz w:val="24"/>
                <w:szCs w:val="24"/>
                <w:lang w:eastAsia="ru-RU"/>
              </w:rPr>
            </w:pPr>
            <w:r w:rsidRPr="00D13895">
              <w:rPr>
                <w:rFonts w:eastAsia="Times New Roman"/>
                <w:sz w:val="24"/>
                <w:szCs w:val="24"/>
                <w:lang w:eastAsia="ru-RU"/>
              </w:rPr>
              <w:t>(ФАО)</w:t>
            </w:r>
          </w:p>
        </w:tc>
        <w:tc>
          <w:tcPr>
            <w:tcW w:w="8362" w:type="dxa"/>
          </w:tcPr>
          <w:p w14:paraId="1442A014" w14:textId="38486F7B" w:rsidR="0004447C" w:rsidRPr="00D13895" w:rsidRDefault="0004447C" w:rsidP="0004447C">
            <w:pPr>
              <w:spacing w:line="360" w:lineRule="auto"/>
              <w:rPr>
                <w:rFonts w:eastAsia="Times New Roman"/>
                <w:sz w:val="24"/>
                <w:szCs w:val="24"/>
                <w:lang w:eastAsia="ru-RU"/>
              </w:rPr>
            </w:pPr>
            <w:r w:rsidRPr="00D13895">
              <w:rPr>
                <w:rFonts w:eastAsia="Times New Roman"/>
                <w:sz w:val="24"/>
                <w:szCs w:val="24"/>
                <w:lang w:eastAsia="ru-RU"/>
              </w:rPr>
              <w:t xml:space="preserve">– </w:t>
            </w:r>
            <w:proofErr w:type="spellStart"/>
            <w:r w:rsidRPr="00D13895">
              <w:rPr>
                <w:rFonts w:eastAsia="Times New Roman"/>
                <w:sz w:val="24"/>
                <w:szCs w:val="24"/>
                <w:lang w:eastAsia="ru-RU"/>
              </w:rPr>
              <w:t>Food</w:t>
            </w:r>
            <w:proofErr w:type="spellEnd"/>
            <w:r w:rsidRPr="00D13895">
              <w:rPr>
                <w:rFonts w:eastAsia="Times New Roman"/>
                <w:sz w:val="24"/>
                <w:szCs w:val="24"/>
                <w:lang w:eastAsia="ru-RU"/>
              </w:rPr>
              <w:t xml:space="preserve"> </w:t>
            </w:r>
            <w:proofErr w:type="spellStart"/>
            <w:r w:rsidRPr="00D13895">
              <w:rPr>
                <w:rFonts w:eastAsia="Times New Roman"/>
                <w:sz w:val="24"/>
                <w:szCs w:val="24"/>
                <w:lang w:eastAsia="ru-RU"/>
              </w:rPr>
              <w:t>and</w:t>
            </w:r>
            <w:proofErr w:type="spellEnd"/>
            <w:r w:rsidRPr="00D13895">
              <w:rPr>
                <w:rFonts w:eastAsia="Times New Roman"/>
                <w:sz w:val="24"/>
                <w:szCs w:val="24"/>
                <w:lang w:eastAsia="ru-RU"/>
              </w:rPr>
              <w:t xml:space="preserve"> </w:t>
            </w:r>
            <w:proofErr w:type="spellStart"/>
            <w:r w:rsidRPr="00D13895">
              <w:rPr>
                <w:rFonts w:eastAsia="Times New Roman"/>
                <w:sz w:val="24"/>
                <w:szCs w:val="24"/>
                <w:lang w:eastAsia="ru-RU"/>
              </w:rPr>
              <w:t>Agriculture</w:t>
            </w:r>
            <w:proofErr w:type="spellEnd"/>
            <w:r w:rsidRPr="00D13895">
              <w:rPr>
                <w:rFonts w:eastAsia="Times New Roman"/>
                <w:sz w:val="24"/>
                <w:szCs w:val="24"/>
                <w:lang w:eastAsia="ru-RU"/>
              </w:rPr>
              <w:t xml:space="preserve"> </w:t>
            </w:r>
            <w:proofErr w:type="spellStart"/>
            <w:r w:rsidRPr="00D13895">
              <w:rPr>
                <w:rFonts w:eastAsia="Times New Roman"/>
                <w:sz w:val="24"/>
                <w:szCs w:val="24"/>
                <w:lang w:eastAsia="ru-RU"/>
              </w:rPr>
              <w:t>Organization</w:t>
            </w:r>
            <w:proofErr w:type="spellEnd"/>
            <w:r w:rsidRPr="00D13895">
              <w:rPr>
                <w:rFonts w:eastAsia="Times New Roman"/>
                <w:sz w:val="24"/>
                <w:szCs w:val="24"/>
                <w:lang w:eastAsia="ru-RU"/>
              </w:rPr>
              <w:t xml:space="preserve"> (Продовольственная и сельскохозяйственная организация ООН)</w:t>
            </w:r>
          </w:p>
        </w:tc>
      </w:tr>
      <w:tr w:rsidR="0004447C" w:rsidRPr="00D13895" w14:paraId="0F6BE683" w14:textId="77777777" w:rsidTr="0004447C">
        <w:tc>
          <w:tcPr>
            <w:tcW w:w="1101" w:type="dxa"/>
          </w:tcPr>
          <w:p w14:paraId="3E568213" w14:textId="4DE99DD8" w:rsidR="0004447C" w:rsidRPr="00D13895" w:rsidRDefault="0004447C" w:rsidP="0004447C">
            <w:pPr>
              <w:spacing w:line="360" w:lineRule="auto"/>
              <w:rPr>
                <w:rFonts w:eastAsia="Times New Roman"/>
                <w:sz w:val="24"/>
                <w:szCs w:val="24"/>
                <w:lang w:eastAsia="ru-RU"/>
              </w:rPr>
            </w:pPr>
            <w:r w:rsidRPr="00D13895">
              <w:rPr>
                <w:rFonts w:eastAsia="Times New Roman"/>
                <w:sz w:val="24"/>
                <w:szCs w:val="24"/>
                <w:lang w:eastAsia="ru-RU"/>
              </w:rPr>
              <w:t>PCT</w:t>
            </w:r>
          </w:p>
        </w:tc>
        <w:tc>
          <w:tcPr>
            <w:tcW w:w="8362" w:type="dxa"/>
          </w:tcPr>
          <w:p w14:paraId="17C8DA50" w14:textId="16595158" w:rsidR="0004447C" w:rsidRPr="00D13895" w:rsidRDefault="0004447C" w:rsidP="0004447C">
            <w:pPr>
              <w:spacing w:line="360" w:lineRule="auto"/>
              <w:rPr>
                <w:rFonts w:eastAsia="Times New Roman"/>
                <w:sz w:val="24"/>
                <w:szCs w:val="24"/>
                <w:lang w:eastAsia="ru-RU"/>
              </w:rPr>
            </w:pPr>
            <w:r w:rsidRPr="00D13895">
              <w:rPr>
                <w:rFonts w:eastAsia="Times New Roman"/>
                <w:sz w:val="24"/>
                <w:szCs w:val="24"/>
                <w:lang w:eastAsia="ru-RU"/>
              </w:rPr>
              <w:t xml:space="preserve">– </w:t>
            </w:r>
            <w:proofErr w:type="spellStart"/>
            <w:r w:rsidRPr="00D13895">
              <w:rPr>
                <w:rFonts w:eastAsia="Times New Roman"/>
                <w:sz w:val="24"/>
                <w:szCs w:val="24"/>
                <w:lang w:eastAsia="ru-RU"/>
              </w:rPr>
              <w:t>Patent</w:t>
            </w:r>
            <w:proofErr w:type="spellEnd"/>
            <w:r w:rsidRPr="00D13895">
              <w:rPr>
                <w:rFonts w:eastAsia="Times New Roman"/>
                <w:sz w:val="24"/>
                <w:szCs w:val="24"/>
                <w:lang w:eastAsia="ru-RU"/>
              </w:rPr>
              <w:t xml:space="preserve"> </w:t>
            </w:r>
            <w:proofErr w:type="spellStart"/>
            <w:r w:rsidRPr="00D13895">
              <w:rPr>
                <w:rFonts w:eastAsia="Times New Roman"/>
                <w:sz w:val="24"/>
                <w:szCs w:val="24"/>
                <w:lang w:eastAsia="ru-RU"/>
              </w:rPr>
              <w:t>Cooperation</w:t>
            </w:r>
            <w:proofErr w:type="spellEnd"/>
            <w:r w:rsidRPr="00D13895">
              <w:rPr>
                <w:rFonts w:eastAsia="Times New Roman"/>
                <w:sz w:val="24"/>
                <w:szCs w:val="24"/>
                <w:lang w:eastAsia="ru-RU"/>
              </w:rPr>
              <w:t xml:space="preserve"> </w:t>
            </w:r>
            <w:proofErr w:type="spellStart"/>
            <w:r w:rsidRPr="00D13895">
              <w:rPr>
                <w:rFonts w:eastAsia="Times New Roman"/>
                <w:sz w:val="24"/>
                <w:szCs w:val="24"/>
                <w:lang w:eastAsia="ru-RU"/>
              </w:rPr>
              <w:t>Treaty</w:t>
            </w:r>
            <w:proofErr w:type="spellEnd"/>
            <w:r w:rsidRPr="00D13895">
              <w:rPr>
                <w:rFonts w:eastAsia="Times New Roman"/>
                <w:sz w:val="24"/>
                <w:szCs w:val="24"/>
                <w:lang w:eastAsia="ru-RU"/>
              </w:rPr>
              <w:t xml:space="preserve"> (Договор о патентной кооперации)</w:t>
            </w:r>
          </w:p>
        </w:tc>
      </w:tr>
    </w:tbl>
    <w:p w14:paraId="27FDD181" w14:textId="77777777" w:rsidR="00524DC9" w:rsidRPr="00D13895" w:rsidRDefault="00524DC9" w:rsidP="00166D75">
      <w:pPr>
        <w:spacing w:after="0" w:line="360" w:lineRule="auto"/>
        <w:rPr>
          <w:rFonts w:ascii="Times New Roman" w:eastAsia="Times New Roman" w:hAnsi="Times New Roman" w:cs="Times New Roman"/>
          <w:sz w:val="24"/>
          <w:szCs w:val="24"/>
          <w:lang w:eastAsia="ru-RU"/>
        </w:rPr>
      </w:pPr>
    </w:p>
    <w:p w14:paraId="4F5AFB08" w14:textId="77777777" w:rsidR="00524DC9" w:rsidRPr="00D13895" w:rsidRDefault="00524DC9" w:rsidP="00166D75">
      <w:pPr>
        <w:spacing w:after="0" w:line="360" w:lineRule="auto"/>
        <w:ind w:firstLine="567"/>
        <w:jc w:val="center"/>
        <w:rPr>
          <w:rFonts w:ascii="Times New Roman" w:eastAsia="Times New Roman" w:hAnsi="Times New Roman" w:cs="Times New Roman"/>
          <w:b/>
          <w:sz w:val="24"/>
          <w:szCs w:val="24"/>
          <w:lang w:eastAsia="ru-RU"/>
        </w:rPr>
      </w:pPr>
    </w:p>
    <w:p w14:paraId="705D5272" w14:textId="77777777" w:rsidR="00524DC9" w:rsidRPr="00D13895" w:rsidRDefault="00524DC9" w:rsidP="00166D75">
      <w:pPr>
        <w:spacing w:after="0" w:line="360" w:lineRule="auto"/>
        <w:ind w:firstLine="567"/>
        <w:jc w:val="center"/>
        <w:rPr>
          <w:rFonts w:ascii="Times New Roman" w:eastAsia="Times New Roman" w:hAnsi="Times New Roman" w:cs="Times New Roman"/>
          <w:b/>
          <w:sz w:val="24"/>
          <w:szCs w:val="24"/>
          <w:lang w:eastAsia="ru-RU"/>
        </w:rPr>
      </w:pPr>
    </w:p>
    <w:p w14:paraId="4730D8DF" w14:textId="77777777" w:rsidR="00524DC9" w:rsidRPr="00D13895" w:rsidRDefault="00524DC9" w:rsidP="00166D75">
      <w:pPr>
        <w:spacing w:after="0" w:line="360" w:lineRule="auto"/>
        <w:ind w:firstLine="567"/>
        <w:jc w:val="center"/>
        <w:rPr>
          <w:rFonts w:ascii="Times New Roman" w:eastAsia="Times New Roman" w:hAnsi="Times New Roman" w:cs="Times New Roman"/>
          <w:b/>
          <w:sz w:val="24"/>
          <w:szCs w:val="24"/>
          <w:lang w:eastAsia="ru-RU"/>
        </w:rPr>
      </w:pPr>
    </w:p>
    <w:p w14:paraId="3AEDAB81" w14:textId="77777777" w:rsidR="0004447C" w:rsidRDefault="0004447C" w:rsidP="00166D75">
      <w:pPr>
        <w:spacing w:after="0" w:line="360" w:lineRule="auto"/>
        <w:ind w:firstLine="709"/>
        <w:jc w:val="center"/>
        <w:rPr>
          <w:rFonts w:ascii="Times New Roman" w:eastAsia="Times New Roman" w:hAnsi="Times New Roman" w:cs="Times New Roman"/>
          <w:b/>
          <w:sz w:val="24"/>
          <w:szCs w:val="24"/>
          <w:lang w:eastAsia="ru-RU"/>
        </w:rPr>
      </w:pPr>
    </w:p>
    <w:p w14:paraId="0C505208" w14:textId="77777777" w:rsidR="0004447C" w:rsidRDefault="0004447C" w:rsidP="00166D75">
      <w:pPr>
        <w:spacing w:after="0" w:line="360" w:lineRule="auto"/>
        <w:ind w:firstLine="709"/>
        <w:jc w:val="center"/>
        <w:rPr>
          <w:rFonts w:ascii="Times New Roman" w:eastAsia="Times New Roman" w:hAnsi="Times New Roman" w:cs="Times New Roman"/>
          <w:b/>
          <w:sz w:val="24"/>
          <w:szCs w:val="24"/>
          <w:lang w:eastAsia="ru-RU"/>
        </w:rPr>
      </w:pPr>
    </w:p>
    <w:p w14:paraId="284A8A38" w14:textId="77777777" w:rsidR="0004447C" w:rsidRDefault="0004447C" w:rsidP="00166D75">
      <w:pPr>
        <w:spacing w:after="0" w:line="360" w:lineRule="auto"/>
        <w:ind w:firstLine="709"/>
        <w:jc w:val="center"/>
        <w:rPr>
          <w:rFonts w:ascii="Times New Roman" w:eastAsia="Times New Roman" w:hAnsi="Times New Roman" w:cs="Times New Roman"/>
          <w:b/>
          <w:sz w:val="24"/>
          <w:szCs w:val="24"/>
          <w:lang w:eastAsia="ru-RU"/>
        </w:rPr>
      </w:pPr>
    </w:p>
    <w:p w14:paraId="36CCE923" w14:textId="77777777" w:rsidR="0004447C" w:rsidRDefault="0004447C" w:rsidP="00166D75">
      <w:pPr>
        <w:spacing w:after="0" w:line="360" w:lineRule="auto"/>
        <w:ind w:firstLine="709"/>
        <w:jc w:val="center"/>
        <w:rPr>
          <w:rFonts w:ascii="Times New Roman" w:eastAsia="Times New Roman" w:hAnsi="Times New Roman" w:cs="Times New Roman"/>
          <w:b/>
          <w:sz w:val="24"/>
          <w:szCs w:val="24"/>
          <w:lang w:eastAsia="ru-RU"/>
        </w:rPr>
      </w:pPr>
    </w:p>
    <w:p w14:paraId="44F0907C" w14:textId="77777777" w:rsidR="0004447C" w:rsidRDefault="0004447C" w:rsidP="00166D75">
      <w:pPr>
        <w:spacing w:after="0" w:line="360" w:lineRule="auto"/>
        <w:ind w:firstLine="709"/>
        <w:jc w:val="center"/>
        <w:rPr>
          <w:rFonts w:ascii="Times New Roman" w:eastAsia="Times New Roman" w:hAnsi="Times New Roman" w:cs="Times New Roman"/>
          <w:b/>
          <w:sz w:val="24"/>
          <w:szCs w:val="24"/>
          <w:lang w:eastAsia="ru-RU"/>
        </w:rPr>
      </w:pPr>
    </w:p>
    <w:p w14:paraId="49FF6912" w14:textId="77777777" w:rsidR="0004447C" w:rsidRDefault="0004447C" w:rsidP="00166D75">
      <w:pPr>
        <w:spacing w:after="0" w:line="360" w:lineRule="auto"/>
        <w:ind w:firstLine="709"/>
        <w:jc w:val="center"/>
        <w:rPr>
          <w:rFonts w:ascii="Times New Roman" w:eastAsia="Times New Roman" w:hAnsi="Times New Roman" w:cs="Times New Roman"/>
          <w:b/>
          <w:sz w:val="24"/>
          <w:szCs w:val="24"/>
          <w:lang w:eastAsia="ru-RU"/>
        </w:rPr>
      </w:pPr>
    </w:p>
    <w:p w14:paraId="3E0AF9C2" w14:textId="77777777" w:rsidR="0004447C" w:rsidRDefault="0004447C" w:rsidP="00166D75">
      <w:pPr>
        <w:spacing w:after="0" w:line="360" w:lineRule="auto"/>
        <w:ind w:firstLine="709"/>
        <w:jc w:val="center"/>
        <w:rPr>
          <w:rFonts w:ascii="Times New Roman" w:eastAsia="Times New Roman" w:hAnsi="Times New Roman" w:cs="Times New Roman"/>
          <w:b/>
          <w:sz w:val="24"/>
          <w:szCs w:val="24"/>
          <w:lang w:eastAsia="ru-RU"/>
        </w:rPr>
      </w:pPr>
    </w:p>
    <w:p w14:paraId="783CD4CB" w14:textId="666EA709" w:rsidR="00524DC9" w:rsidRPr="001276A5" w:rsidRDefault="00524DC9" w:rsidP="00166D75">
      <w:pPr>
        <w:spacing w:after="0" w:line="360" w:lineRule="auto"/>
        <w:ind w:firstLine="709"/>
        <w:jc w:val="center"/>
        <w:rPr>
          <w:rFonts w:ascii="Times New Roman" w:eastAsia="Times New Roman" w:hAnsi="Times New Roman" w:cs="Times New Roman"/>
          <w:b/>
          <w:sz w:val="24"/>
          <w:szCs w:val="24"/>
          <w:lang w:eastAsia="ru-RU"/>
        </w:rPr>
      </w:pPr>
      <w:r w:rsidRPr="001276A5">
        <w:rPr>
          <w:rFonts w:ascii="Times New Roman" w:eastAsia="Times New Roman" w:hAnsi="Times New Roman" w:cs="Times New Roman"/>
          <w:b/>
          <w:sz w:val="24"/>
          <w:szCs w:val="24"/>
          <w:lang w:eastAsia="ru-RU"/>
        </w:rPr>
        <w:lastRenderedPageBreak/>
        <w:t>ВВЕДЕНИЕ</w:t>
      </w:r>
    </w:p>
    <w:p w14:paraId="50BC61F0" w14:textId="77777777" w:rsidR="00524DC9" w:rsidRPr="00D13895" w:rsidRDefault="00524DC9" w:rsidP="00166D75">
      <w:pPr>
        <w:spacing w:after="0" w:line="360" w:lineRule="auto"/>
        <w:ind w:firstLine="709"/>
        <w:jc w:val="both"/>
        <w:rPr>
          <w:rFonts w:ascii="Times New Roman" w:eastAsia="Calibri" w:hAnsi="Times New Roman" w:cs="Times New Roman"/>
          <w:b/>
          <w:bCs/>
          <w:sz w:val="24"/>
          <w:szCs w:val="24"/>
        </w:rPr>
      </w:pPr>
      <w:r w:rsidRPr="00D13895">
        <w:rPr>
          <w:rFonts w:ascii="Times New Roman" w:eastAsia="Calibri" w:hAnsi="Times New Roman" w:cs="Times New Roman"/>
          <w:b/>
          <w:bCs/>
          <w:sz w:val="24"/>
          <w:szCs w:val="24"/>
        </w:rPr>
        <w:tab/>
      </w:r>
    </w:p>
    <w:p w14:paraId="66060722" w14:textId="5DDB8645" w:rsidR="00F567E1" w:rsidRPr="007D42EA" w:rsidRDefault="00524DC9" w:rsidP="00166D75">
      <w:pPr>
        <w:spacing w:after="0" w:line="360" w:lineRule="auto"/>
        <w:ind w:firstLine="709"/>
        <w:jc w:val="both"/>
        <w:rPr>
          <w:rFonts w:ascii="Times New Roman" w:eastAsia="Calibri" w:hAnsi="Times New Roman" w:cs="Times New Roman"/>
          <w:iCs/>
          <w:sz w:val="24"/>
          <w:szCs w:val="24"/>
          <w:highlight w:val="yellow"/>
        </w:rPr>
      </w:pPr>
      <w:r w:rsidRPr="007D42EA">
        <w:rPr>
          <w:rFonts w:ascii="Times New Roman" w:eastAsia="Calibri" w:hAnsi="Times New Roman" w:cs="Times New Roman"/>
          <w:iCs/>
          <w:sz w:val="24"/>
          <w:szCs w:val="24"/>
        </w:rPr>
        <w:t>Оценка современного состояния решаемой научной проблемы</w:t>
      </w:r>
    </w:p>
    <w:p w14:paraId="104C801E" w14:textId="33402462" w:rsidR="00F567E1" w:rsidRDefault="00F567E1" w:rsidP="00166D75">
      <w:pPr>
        <w:spacing w:after="0" w:line="360" w:lineRule="auto"/>
        <w:ind w:firstLine="709"/>
        <w:jc w:val="both"/>
        <w:rPr>
          <w:rFonts w:ascii="Times New Roman" w:hAnsi="Times New Roman" w:cs="Times New Roman"/>
          <w:sz w:val="24"/>
          <w:szCs w:val="24"/>
        </w:rPr>
      </w:pPr>
      <w:r w:rsidRPr="00D13895">
        <w:rPr>
          <w:rFonts w:ascii="Times New Roman" w:hAnsi="Times New Roman" w:cs="Times New Roman"/>
          <w:sz w:val="24"/>
          <w:szCs w:val="24"/>
        </w:rPr>
        <w:t>Обеспечение безопасности пищевой продукции является одним из основных приоритетов в развитии любой страны и является главной целью многих международных и национальных организаций (ВОЗ, FAO и др.), а также профильных министерств и ведомств [1, 2]. Каждый человек во всем мире ежедневно употребляет пищевые продукты и хотел бы быть уверенным, что они не представляют опасности для его здоровья.</w:t>
      </w:r>
      <w:r w:rsidR="00574248" w:rsidRPr="00574248">
        <w:rPr>
          <w:rFonts w:ascii="Times New Roman" w:hAnsi="Times New Roman" w:cs="Times New Roman"/>
          <w:sz w:val="24"/>
          <w:szCs w:val="24"/>
        </w:rPr>
        <w:t xml:space="preserve"> </w:t>
      </w:r>
      <w:r w:rsidR="00574248">
        <w:rPr>
          <w:rFonts w:ascii="Times New Roman" w:hAnsi="Times New Roman" w:cs="Times New Roman"/>
          <w:sz w:val="24"/>
          <w:szCs w:val="24"/>
        </w:rPr>
        <w:t>Наиболее употребляемыми являются продукты животноводства.</w:t>
      </w:r>
    </w:p>
    <w:p w14:paraId="61DBAD6D" w14:textId="07D88722" w:rsidR="00F567E1" w:rsidRPr="00D81779" w:rsidRDefault="00574248" w:rsidP="00166D75">
      <w:pPr>
        <w:spacing w:after="0" w:line="360" w:lineRule="auto"/>
        <w:ind w:firstLine="709"/>
        <w:jc w:val="both"/>
        <w:rPr>
          <w:rFonts w:ascii="Times New Roman" w:hAnsi="Times New Roman" w:cs="Times New Roman"/>
          <w:sz w:val="24"/>
          <w:szCs w:val="24"/>
        </w:rPr>
      </w:pPr>
      <w:r w:rsidRPr="00574248">
        <w:rPr>
          <w:rFonts w:ascii="Times New Roman" w:hAnsi="Times New Roman" w:cs="Times New Roman"/>
          <w:sz w:val="24"/>
          <w:szCs w:val="24"/>
        </w:rPr>
        <w:t>Решающим фактором устойчивого развития животноводства является обеспеченность поголовья сельскохозяйственных животных полноценными кормами, так как основной проблемой низкой продуктивности животных Казахстана является несбалансированное кормление. В тоже время решающее значение имеет не только уровень продуктивности, но и его качество – соотношение его отдельных компонентов, особенности химического состава, которые определяют его технологические свойства к дальнейшей переработке. Специализация многих хозяйств на производстве зерна привела к тому, что в последние десятилетия в основном осваивался полевой севооборот зерновых культур. Это привело к тому, что во многих хозяйствах животные не обеспечиваются в достаточной мере кормами, также резко ухудшилось их качество, особенно обеспеченность протеином, сахаром, каротином.</w:t>
      </w:r>
      <w:r w:rsidR="008508FB">
        <w:rPr>
          <w:rFonts w:ascii="Times New Roman" w:hAnsi="Times New Roman" w:cs="Times New Roman"/>
          <w:sz w:val="24"/>
          <w:szCs w:val="24"/>
        </w:rPr>
        <w:t xml:space="preserve"> </w:t>
      </w:r>
      <w:r w:rsidR="008508FB" w:rsidRPr="008508FB">
        <w:rPr>
          <w:rFonts w:ascii="Times New Roman" w:hAnsi="Times New Roman" w:cs="Times New Roman"/>
          <w:sz w:val="24"/>
          <w:szCs w:val="24"/>
        </w:rPr>
        <w:t>Единственным быстрым решением оптимизировать вопросы кормления – это применение полифункциональных кормовых добавок, содержащих комплекс биологически активных веществ, которые оказывает положительное влияние на организм животных, что обеспечивает увеличение количества и улучшение качества продуктов животноводства [</w:t>
      </w:r>
      <w:r w:rsidR="0060600B">
        <w:rPr>
          <w:rFonts w:ascii="Times New Roman" w:hAnsi="Times New Roman" w:cs="Times New Roman"/>
          <w:sz w:val="24"/>
          <w:szCs w:val="24"/>
        </w:rPr>
        <w:t>3</w:t>
      </w:r>
      <w:r w:rsidR="008508FB" w:rsidRPr="008508FB">
        <w:rPr>
          <w:rFonts w:ascii="Times New Roman" w:hAnsi="Times New Roman" w:cs="Times New Roman"/>
          <w:sz w:val="24"/>
          <w:szCs w:val="24"/>
        </w:rPr>
        <w:t>].</w:t>
      </w:r>
      <w:r w:rsidR="00F434C7">
        <w:rPr>
          <w:rFonts w:ascii="Times New Roman" w:hAnsi="Times New Roman" w:cs="Times New Roman"/>
          <w:sz w:val="24"/>
          <w:szCs w:val="24"/>
        </w:rPr>
        <w:t xml:space="preserve"> Также в </w:t>
      </w:r>
      <w:r w:rsidR="00F567E1" w:rsidRPr="00465AE1">
        <w:rPr>
          <w:rFonts w:ascii="Times New Roman" w:hAnsi="Times New Roman" w:cs="Times New Roman"/>
          <w:sz w:val="24"/>
          <w:szCs w:val="24"/>
        </w:rPr>
        <w:t>будущем</w:t>
      </w:r>
      <w:r w:rsidR="003A7745" w:rsidRPr="00465AE1">
        <w:rPr>
          <w:rFonts w:ascii="Times New Roman" w:hAnsi="Times New Roman" w:cs="Times New Roman"/>
          <w:sz w:val="24"/>
          <w:szCs w:val="24"/>
        </w:rPr>
        <w:t>,</w:t>
      </w:r>
      <w:r w:rsidR="00F567E1" w:rsidRPr="00465AE1">
        <w:rPr>
          <w:rFonts w:ascii="Times New Roman" w:hAnsi="Times New Roman" w:cs="Times New Roman"/>
          <w:sz w:val="24"/>
          <w:szCs w:val="24"/>
        </w:rPr>
        <w:t xml:space="preserve"> сохранение продовольственной безопасности </w:t>
      </w:r>
      <w:r w:rsidR="003A7745" w:rsidRPr="00465AE1">
        <w:rPr>
          <w:rFonts w:ascii="Times New Roman" w:hAnsi="Times New Roman" w:cs="Times New Roman"/>
          <w:sz w:val="24"/>
          <w:szCs w:val="24"/>
        </w:rPr>
        <w:t xml:space="preserve">и улучшение качества продуктов </w:t>
      </w:r>
      <w:r w:rsidR="00F567E1" w:rsidRPr="00465AE1">
        <w:rPr>
          <w:rFonts w:ascii="Times New Roman" w:hAnsi="Times New Roman" w:cs="Times New Roman"/>
          <w:sz w:val="24"/>
          <w:szCs w:val="24"/>
        </w:rPr>
        <w:t xml:space="preserve">будет зависеть от расширения и </w:t>
      </w:r>
      <w:r w:rsidR="003A7745" w:rsidRPr="00465AE1">
        <w:rPr>
          <w:rFonts w:ascii="Times New Roman" w:hAnsi="Times New Roman" w:cs="Times New Roman"/>
          <w:sz w:val="24"/>
          <w:szCs w:val="24"/>
        </w:rPr>
        <w:t xml:space="preserve">наиболее </w:t>
      </w:r>
      <w:r w:rsidR="00F567E1" w:rsidRPr="00465AE1">
        <w:rPr>
          <w:rFonts w:ascii="Times New Roman" w:hAnsi="Times New Roman" w:cs="Times New Roman"/>
          <w:sz w:val="24"/>
          <w:szCs w:val="24"/>
        </w:rPr>
        <w:t>эффективного использования нетрадиционных ресурсов, а также от инновационных технологий изготовления кормов и кормовых добавок для животных</w:t>
      </w:r>
      <w:r w:rsidR="003A7745" w:rsidRPr="00465AE1">
        <w:rPr>
          <w:rFonts w:ascii="Times New Roman" w:hAnsi="Times New Roman" w:cs="Times New Roman"/>
          <w:sz w:val="24"/>
          <w:szCs w:val="24"/>
        </w:rPr>
        <w:t xml:space="preserve"> с использованием </w:t>
      </w:r>
      <w:proofErr w:type="spellStart"/>
      <w:r w:rsidR="003A7745" w:rsidRPr="00465AE1">
        <w:rPr>
          <w:rFonts w:ascii="Times New Roman" w:hAnsi="Times New Roman" w:cs="Times New Roman"/>
          <w:sz w:val="24"/>
          <w:szCs w:val="24"/>
        </w:rPr>
        <w:t>экструдирования</w:t>
      </w:r>
      <w:proofErr w:type="spellEnd"/>
      <w:r w:rsidR="003A7745" w:rsidRPr="00465AE1">
        <w:rPr>
          <w:rFonts w:ascii="Times New Roman" w:hAnsi="Times New Roman" w:cs="Times New Roman"/>
          <w:sz w:val="24"/>
          <w:szCs w:val="24"/>
        </w:rPr>
        <w:t xml:space="preserve">, </w:t>
      </w:r>
      <w:proofErr w:type="spellStart"/>
      <w:r w:rsidR="003A7745" w:rsidRPr="00465AE1">
        <w:rPr>
          <w:rFonts w:ascii="Times New Roman" w:hAnsi="Times New Roman" w:cs="Times New Roman"/>
          <w:sz w:val="24"/>
          <w:szCs w:val="24"/>
        </w:rPr>
        <w:t>экспандирования</w:t>
      </w:r>
      <w:proofErr w:type="spellEnd"/>
      <w:r w:rsidR="003A7745" w:rsidRPr="00465AE1">
        <w:rPr>
          <w:rFonts w:ascii="Times New Roman" w:hAnsi="Times New Roman" w:cs="Times New Roman"/>
          <w:sz w:val="24"/>
          <w:szCs w:val="24"/>
        </w:rPr>
        <w:t xml:space="preserve"> и гранулирования</w:t>
      </w:r>
      <w:r w:rsidR="00F567E1" w:rsidRPr="00465AE1">
        <w:rPr>
          <w:rFonts w:ascii="Times New Roman" w:hAnsi="Times New Roman" w:cs="Times New Roman"/>
          <w:sz w:val="24"/>
          <w:szCs w:val="24"/>
        </w:rPr>
        <w:t xml:space="preserve"> [</w:t>
      </w:r>
      <w:r w:rsidR="0060600B">
        <w:rPr>
          <w:rFonts w:ascii="Times New Roman" w:hAnsi="Times New Roman" w:cs="Times New Roman"/>
          <w:sz w:val="24"/>
          <w:szCs w:val="24"/>
        </w:rPr>
        <w:t>4</w:t>
      </w:r>
      <w:r w:rsidR="00D81779">
        <w:rPr>
          <w:rFonts w:ascii="Times New Roman" w:hAnsi="Times New Roman" w:cs="Times New Roman"/>
          <w:sz w:val="24"/>
          <w:szCs w:val="24"/>
        </w:rPr>
        <w:t xml:space="preserve">, </w:t>
      </w:r>
      <w:r w:rsidR="00056C8D">
        <w:rPr>
          <w:rFonts w:ascii="Times New Roman" w:hAnsi="Times New Roman" w:cs="Times New Roman"/>
          <w:sz w:val="24"/>
          <w:szCs w:val="24"/>
        </w:rPr>
        <w:t>5</w:t>
      </w:r>
      <w:r w:rsidR="00D81779">
        <w:rPr>
          <w:rFonts w:ascii="Times New Roman" w:hAnsi="Times New Roman" w:cs="Times New Roman"/>
          <w:sz w:val="24"/>
          <w:szCs w:val="24"/>
        </w:rPr>
        <w:t>, 6</w:t>
      </w:r>
      <w:r w:rsidR="00465AE1" w:rsidRPr="00D81779">
        <w:rPr>
          <w:rFonts w:ascii="Times New Roman" w:hAnsi="Times New Roman" w:cs="Times New Roman"/>
          <w:sz w:val="24"/>
          <w:szCs w:val="24"/>
        </w:rPr>
        <w:t>]</w:t>
      </w:r>
      <w:r w:rsidR="00D81779">
        <w:rPr>
          <w:rFonts w:ascii="Times New Roman" w:hAnsi="Times New Roman" w:cs="Times New Roman"/>
          <w:sz w:val="24"/>
          <w:szCs w:val="24"/>
        </w:rPr>
        <w:t>.</w:t>
      </w:r>
    </w:p>
    <w:p w14:paraId="62F6DA5B" w14:textId="22E75CAA" w:rsidR="00885D9B" w:rsidRPr="00D13895" w:rsidRDefault="00F472D2" w:rsidP="00166D75">
      <w:pPr>
        <w:spacing w:after="0" w:line="360" w:lineRule="auto"/>
        <w:ind w:firstLine="709"/>
        <w:jc w:val="both"/>
        <w:rPr>
          <w:rFonts w:ascii="Times New Roman" w:hAnsi="Times New Roman" w:cs="Times New Roman"/>
          <w:sz w:val="24"/>
          <w:szCs w:val="24"/>
        </w:rPr>
      </w:pPr>
      <w:r w:rsidRPr="00465AE1">
        <w:rPr>
          <w:rFonts w:ascii="Times New Roman" w:hAnsi="Times New Roman" w:cs="Times New Roman"/>
          <w:sz w:val="24"/>
          <w:szCs w:val="24"/>
        </w:rPr>
        <w:t>Одной из наиболее частых причин низкого качества и безопасности продовольственного сырья и продуктов питания является контаминация их потенциально опасными чужеродными веществами [</w:t>
      </w:r>
      <w:r w:rsidR="00D81779">
        <w:rPr>
          <w:rFonts w:ascii="Times New Roman" w:hAnsi="Times New Roman" w:cs="Times New Roman"/>
          <w:sz w:val="24"/>
          <w:szCs w:val="24"/>
        </w:rPr>
        <w:t>7</w:t>
      </w:r>
      <w:r w:rsidRPr="00465AE1">
        <w:rPr>
          <w:rFonts w:ascii="Times New Roman" w:hAnsi="Times New Roman" w:cs="Times New Roman"/>
          <w:sz w:val="24"/>
          <w:szCs w:val="24"/>
        </w:rPr>
        <w:t>].</w:t>
      </w:r>
      <w:r w:rsidRPr="00D13895">
        <w:rPr>
          <w:rFonts w:ascii="Times New Roman" w:hAnsi="Times New Roman" w:cs="Times New Roman"/>
          <w:sz w:val="24"/>
          <w:szCs w:val="24"/>
        </w:rPr>
        <w:t xml:space="preserve"> </w:t>
      </w:r>
      <w:r w:rsidR="00036BA1">
        <w:rPr>
          <w:rFonts w:ascii="Times New Roman" w:hAnsi="Times New Roman" w:cs="Times New Roman"/>
          <w:sz w:val="24"/>
          <w:szCs w:val="24"/>
        </w:rPr>
        <w:t xml:space="preserve">Одним из </w:t>
      </w:r>
      <w:r w:rsidR="00C77B2C">
        <w:rPr>
          <w:rFonts w:ascii="Times New Roman" w:hAnsi="Times New Roman" w:cs="Times New Roman"/>
          <w:sz w:val="24"/>
          <w:szCs w:val="24"/>
        </w:rPr>
        <w:t xml:space="preserve">таких загрязнителей являются остаточные количества антибиотиков. </w:t>
      </w:r>
      <w:r w:rsidR="00F567E1" w:rsidRPr="00D13895">
        <w:rPr>
          <w:rFonts w:ascii="Times New Roman" w:hAnsi="Times New Roman" w:cs="Times New Roman"/>
          <w:sz w:val="24"/>
          <w:szCs w:val="24"/>
        </w:rPr>
        <w:t xml:space="preserve">Главная опасность для человека заключается в том, что антибиотики, содержащиеся в продуктах, попадают в организм, где негативно влияют на желудочно-кишечную флору, значительно снижая иммунитет и повышая вероятность развития всевозможных заболеваний; способствуют росту резистентности к </w:t>
      </w:r>
      <w:r w:rsidR="00F567E1" w:rsidRPr="00D13895">
        <w:rPr>
          <w:rFonts w:ascii="Times New Roman" w:hAnsi="Times New Roman" w:cs="Times New Roman"/>
          <w:sz w:val="24"/>
          <w:szCs w:val="24"/>
        </w:rPr>
        <w:lastRenderedPageBreak/>
        <w:t>антибиотикам, что крайне отрицательно может сказаться на ситуациях, когда применение антибиотиков будет обоснованным и необходимым, при развитии острой инфекции в организме. В докладе Роберта Лоуренса, который возглавляет Центр Джонса Хопкинса, говорится, что нецелевое использование антибиотиков способствует эпидемии антибиотической сопротивляемости [</w:t>
      </w:r>
      <w:r w:rsidR="00D81779">
        <w:rPr>
          <w:rFonts w:ascii="Times New Roman" w:hAnsi="Times New Roman" w:cs="Times New Roman"/>
          <w:sz w:val="24"/>
          <w:szCs w:val="24"/>
        </w:rPr>
        <w:t>8</w:t>
      </w:r>
      <w:r w:rsidR="00F567E1" w:rsidRPr="00D81779">
        <w:rPr>
          <w:rFonts w:ascii="Times New Roman" w:hAnsi="Times New Roman" w:cs="Times New Roman"/>
          <w:sz w:val="24"/>
          <w:szCs w:val="24"/>
        </w:rPr>
        <w:t>].</w:t>
      </w:r>
      <w:r w:rsidR="00C77B2C" w:rsidRPr="00D81779">
        <w:rPr>
          <w:rFonts w:ascii="Times New Roman" w:hAnsi="Times New Roman" w:cs="Times New Roman"/>
          <w:sz w:val="24"/>
          <w:szCs w:val="24"/>
        </w:rPr>
        <w:t xml:space="preserve"> </w:t>
      </w:r>
      <w:r w:rsidR="00B25AFC" w:rsidRPr="00C77B2C">
        <w:rPr>
          <w:rFonts w:ascii="Times New Roman" w:hAnsi="Times New Roman" w:cs="Times New Roman"/>
          <w:sz w:val="24"/>
          <w:szCs w:val="24"/>
        </w:rPr>
        <w:t>С мая 2012 года немецкие ветеринары внесли в базу данных в общей сложности более 40 тысяч случаев применения антибиотиков</w:t>
      </w:r>
      <w:r w:rsidR="00C77B2C" w:rsidRPr="00C77B2C">
        <w:rPr>
          <w:rFonts w:ascii="Times New Roman" w:hAnsi="Times New Roman" w:cs="Times New Roman"/>
          <w:sz w:val="24"/>
          <w:szCs w:val="24"/>
        </w:rPr>
        <w:t xml:space="preserve"> [</w:t>
      </w:r>
      <w:r w:rsidR="00D81779">
        <w:rPr>
          <w:rFonts w:ascii="Times New Roman" w:hAnsi="Times New Roman" w:cs="Times New Roman"/>
          <w:sz w:val="24"/>
          <w:szCs w:val="24"/>
        </w:rPr>
        <w:t>9</w:t>
      </w:r>
      <w:r w:rsidR="00C77B2C" w:rsidRPr="00E7037D">
        <w:rPr>
          <w:rFonts w:ascii="Times New Roman" w:hAnsi="Times New Roman" w:cs="Times New Roman"/>
          <w:sz w:val="24"/>
          <w:szCs w:val="24"/>
        </w:rPr>
        <w:t>]</w:t>
      </w:r>
      <w:r w:rsidR="00640538" w:rsidRPr="00C77B2C">
        <w:rPr>
          <w:rFonts w:ascii="Times New Roman" w:hAnsi="Times New Roman" w:cs="Times New Roman"/>
          <w:sz w:val="24"/>
          <w:szCs w:val="24"/>
        </w:rPr>
        <w:t>.</w:t>
      </w:r>
    </w:p>
    <w:p w14:paraId="2DCF322A" w14:textId="20BFE5A1" w:rsidR="00AE5119" w:rsidRDefault="0033395A" w:rsidP="00166D75">
      <w:pPr>
        <w:spacing w:after="0" w:line="360" w:lineRule="auto"/>
        <w:ind w:firstLine="709"/>
        <w:jc w:val="both"/>
        <w:rPr>
          <w:rFonts w:ascii="Times New Roman" w:hAnsi="Times New Roman" w:cs="Times New Roman"/>
          <w:sz w:val="24"/>
          <w:szCs w:val="24"/>
        </w:rPr>
      </w:pPr>
      <w:r w:rsidRPr="00C77B2C">
        <w:rPr>
          <w:rFonts w:ascii="Times New Roman" w:hAnsi="Times New Roman" w:cs="Times New Roman"/>
          <w:sz w:val="24"/>
          <w:szCs w:val="24"/>
        </w:rPr>
        <w:t>И</w:t>
      </w:r>
      <w:r w:rsidR="00885D9B" w:rsidRPr="00C77B2C">
        <w:rPr>
          <w:rFonts w:ascii="Times New Roman" w:hAnsi="Times New Roman" w:cs="Times New Roman"/>
          <w:sz w:val="24"/>
          <w:szCs w:val="24"/>
        </w:rPr>
        <w:t xml:space="preserve">сследования Мережко О.Е. с </w:t>
      </w:r>
      <w:proofErr w:type="spellStart"/>
      <w:r w:rsidR="00885D9B" w:rsidRPr="00C77B2C">
        <w:rPr>
          <w:rFonts w:ascii="Times New Roman" w:hAnsi="Times New Roman" w:cs="Times New Roman"/>
          <w:sz w:val="24"/>
          <w:szCs w:val="24"/>
        </w:rPr>
        <w:t>соавт</w:t>
      </w:r>
      <w:proofErr w:type="spellEnd"/>
      <w:r w:rsidR="00885D9B" w:rsidRPr="00C77B2C">
        <w:rPr>
          <w:rFonts w:ascii="Times New Roman" w:hAnsi="Times New Roman" w:cs="Times New Roman"/>
          <w:sz w:val="24"/>
          <w:szCs w:val="24"/>
        </w:rPr>
        <w:t xml:space="preserve">. </w:t>
      </w:r>
      <w:r w:rsidR="00C77B2C" w:rsidRPr="00C77B2C">
        <w:rPr>
          <w:rFonts w:ascii="Times New Roman" w:hAnsi="Times New Roman" w:cs="Times New Roman"/>
          <w:sz w:val="24"/>
          <w:szCs w:val="24"/>
        </w:rPr>
        <w:t>[</w:t>
      </w:r>
      <w:r w:rsidR="00D81779">
        <w:rPr>
          <w:rFonts w:ascii="Times New Roman" w:hAnsi="Times New Roman" w:cs="Times New Roman"/>
          <w:sz w:val="24"/>
          <w:szCs w:val="24"/>
        </w:rPr>
        <w:t>10</w:t>
      </w:r>
      <w:r w:rsidR="00C77B2C" w:rsidRPr="00C77B2C">
        <w:rPr>
          <w:rFonts w:ascii="Times New Roman" w:hAnsi="Times New Roman" w:cs="Times New Roman"/>
          <w:sz w:val="24"/>
          <w:szCs w:val="24"/>
        </w:rPr>
        <w:t>]</w:t>
      </w:r>
      <w:r w:rsidR="00885D9B" w:rsidRPr="00C77B2C">
        <w:rPr>
          <w:rFonts w:ascii="Times New Roman" w:hAnsi="Times New Roman" w:cs="Times New Roman"/>
          <w:sz w:val="24"/>
          <w:szCs w:val="24"/>
        </w:rPr>
        <w:t xml:space="preserve"> показали, что в продуктах животного происхождения высокий процент обнаружения тетрациклина</w:t>
      </w:r>
      <w:r w:rsidR="00C77B2C">
        <w:rPr>
          <w:rFonts w:ascii="Times New Roman" w:hAnsi="Times New Roman" w:cs="Times New Roman"/>
          <w:sz w:val="24"/>
          <w:szCs w:val="24"/>
        </w:rPr>
        <w:t>, объясняющееся тем</w:t>
      </w:r>
      <w:r w:rsidR="00885D9B" w:rsidRPr="00C77B2C">
        <w:rPr>
          <w:rFonts w:ascii="Times New Roman" w:hAnsi="Times New Roman" w:cs="Times New Roman"/>
          <w:sz w:val="24"/>
          <w:szCs w:val="24"/>
        </w:rPr>
        <w:t>, что этот антибиотик постоянно добавляют в корма для стимуляции роста.</w:t>
      </w:r>
      <w:r w:rsidRPr="00C77B2C">
        <w:rPr>
          <w:rFonts w:ascii="Times New Roman" w:hAnsi="Times New Roman" w:cs="Times New Roman"/>
          <w:sz w:val="24"/>
          <w:szCs w:val="24"/>
        </w:rPr>
        <w:t xml:space="preserve"> Исследованию подвергали говядину (производство РФ, Польши), печень свиную (РФ), ножки куриные (РФ, Китай, США), свинину (РФ, Германия), яйца куриные (РФ), яйца перепелиные (РФ), яичный порошок (РФ, Бразилия), молоко, сыры, брынзу (РФ, Литва, Украина), мёд (РФ)</w:t>
      </w:r>
      <w:r w:rsidR="00AE5119">
        <w:rPr>
          <w:rFonts w:ascii="Times New Roman" w:hAnsi="Times New Roman" w:cs="Times New Roman"/>
          <w:sz w:val="24"/>
          <w:szCs w:val="24"/>
        </w:rPr>
        <w:t xml:space="preserve"> – </w:t>
      </w:r>
      <w:r w:rsidRPr="00C77B2C">
        <w:rPr>
          <w:rFonts w:ascii="Times New Roman" w:hAnsi="Times New Roman" w:cs="Times New Roman"/>
          <w:sz w:val="24"/>
          <w:szCs w:val="24"/>
        </w:rPr>
        <w:t>всего 561 образец.</w:t>
      </w:r>
      <w:r w:rsidR="00AE5119">
        <w:rPr>
          <w:rFonts w:ascii="Times New Roman" w:hAnsi="Times New Roman" w:cs="Times New Roman"/>
          <w:sz w:val="24"/>
          <w:szCs w:val="24"/>
        </w:rPr>
        <w:t xml:space="preserve"> </w:t>
      </w:r>
      <w:r w:rsidR="00885D9B" w:rsidRPr="00C77B2C">
        <w:rPr>
          <w:rFonts w:ascii="Times New Roman" w:hAnsi="Times New Roman" w:cs="Times New Roman"/>
          <w:sz w:val="24"/>
          <w:szCs w:val="24"/>
        </w:rPr>
        <w:t>В яйцах куриных обнаружены тетрациклин и стрептомицин, несмотря на запрет добавления антибиотиков в корма курам-несушкам. Молочные продукты содержали практически все антибиотики, добавляемые в корма.</w:t>
      </w:r>
    </w:p>
    <w:p w14:paraId="4F97DD7E" w14:textId="41247DB3" w:rsidR="00AE5119" w:rsidRPr="00F04F67" w:rsidRDefault="00F567E1" w:rsidP="00166D75">
      <w:pPr>
        <w:spacing w:after="0" w:line="360" w:lineRule="auto"/>
        <w:ind w:firstLine="709"/>
        <w:jc w:val="both"/>
        <w:rPr>
          <w:rFonts w:ascii="Times New Roman" w:hAnsi="Times New Roman" w:cs="Times New Roman"/>
          <w:sz w:val="24"/>
          <w:szCs w:val="24"/>
        </w:rPr>
      </w:pPr>
      <w:r w:rsidRPr="00D13895">
        <w:rPr>
          <w:rFonts w:ascii="Times New Roman" w:hAnsi="Times New Roman" w:cs="Times New Roman"/>
          <w:sz w:val="24"/>
          <w:szCs w:val="24"/>
        </w:rPr>
        <w:t>Использование антибиотиков в сельском хозяйстве отрицательно сказывается на качестве и безопасности конечного продукта, что отмечают многие международные организации, такие как ВОЗ [</w:t>
      </w:r>
      <w:r w:rsidR="00D81779">
        <w:rPr>
          <w:rFonts w:ascii="Times New Roman" w:hAnsi="Times New Roman" w:cs="Times New Roman"/>
          <w:sz w:val="24"/>
          <w:szCs w:val="24"/>
        </w:rPr>
        <w:t>11, 12, 13</w:t>
      </w:r>
      <w:r w:rsidRPr="00D81779">
        <w:rPr>
          <w:rFonts w:ascii="Times New Roman" w:hAnsi="Times New Roman" w:cs="Times New Roman"/>
          <w:sz w:val="24"/>
          <w:szCs w:val="24"/>
        </w:rPr>
        <w:t xml:space="preserve">], </w:t>
      </w:r>
      <w:r w:rsidRPr="00D13895">
        <w:rPr>
          <w:rFonts w:ascii="Times New Roman" w:hAnsi="Times New Roman" w:cs="Times New Roman"/>
          <w:sz w:val="24"/>
          <w:szCs w:val="24"/>
        </w:rPr>
        <w:t>а</w:t>
      </w:r>
      <w:r w:rsidRPr="00D81779">
        <w:rPr>
          <w:rFonts w:ascii="Times New Roman" w:hAnsi="Times New Roman" w:cs="Times New Roman"/>
          <w:sz w:val="24"/>
          <w:szCs w:val="24"/>
        </w:rPr>
        <w:t xml:space="preserve"> </w:t>
      </w:r>
      <w:r w:rsidRPr="00D13895">
        <w:rPr>
          <w:rFonts w:ascii="Times New Roman" w:hAnsi="Times New Roman" w:cs="Times New Roman"/>
          <w:sz w:val="24"/>
          <w:szCs w:val="24"/>
        </w:rPr>
        <w:t>также</w:t>
      </w:r>
      <w:r w:rsidRPr="00D81779">
        <w:rPr>
          <w:rFonts w:ascii="Times New Roman" w:hAnsi="Times New Roman" w:cs="Times New Roman"/>
          <w:sz w:val="24"/>
          <w:szCs w:val="24"/>
        </w:rPr>
        <w:t xml:space="preserve"> </w:t>
      </w:r>
      <w:r w:rsidRPr="00D13895">
        <w:rPr>
          <w:rFonts w:ascii="Times New Roman" w:hAnsi="Times New Roman" w:cs="Times New Roman"/>
          <w:sz w:val="24"/>
          <w:szCs w:val="24"/>
        </w:rPr>
        <w:t>сообщают</w:t>
      </w:r>
      <w:r w:rsidRPr="00D81779">
        <w:rPr>
          <w:rFonts w:ascii="Times New Roman" w:hAnsi="Times New Roman" w:cs="Times New Roman"/>
          <w:sz w:val="24"/>
          <w:szCs w:val="24"/>
        </w:rPr>
        <w:t xml:space="preserve"> </w:t>
      </w:r>
      <w:r w:rsidRPr="00D13895">
        <w:rPr>
          <w:rFonts w:ascii="Times New Roman" w:hAnsi="Times New Roman" w:cs="Times New Roman"/>
          <w:sz w:val="24"/>
          <w:szCs w:val="24"/>
        </w:rPr>
        <w:t>многочисленные</w:t>
      </w:r>
      <w:r w:rsidRPr="00D81779">
        <w:rPr>
          <w:rFonts w:ascii="Times New Roman" w:hAnsi="Times New Roman" w:cs="Times New Roman"/>
          <w:sz w:val="24"/>
          <w:szCs w:val="24"/>
        </w:rPr>
        <w:t xml:space="preserve"> </w:t>
      </w:r>
      <w:r w:rsidRPr="00D13895">
        <w:rPr>
          <w:rFonts w:ascii="Times New Roman" w:hAnsi="Times New Roman" w:cs="Times New Roman"/>
          <w:sz w:val="24"/>
          <w:szCs w:val="24"/>
        </w:rPr>
        <w:t>ученые</w:t>
      </w:r>
      <w:r w:rsidRPr="00D81779">
        <w:rPr>
          <w:rFonts w:ascii="Times New Roman" w:hAnsi="Times New Roman" w:cs="Times New Roman"/>
          <w:sz w:val="24"/>
          <w:szCs w:val="24"/>
        </w:rPr>
        <w:t xml:space="preserve">, </w:t>
      </w:r>
      <w:r w:rsidRPr="00D13895">
        <w:rPr>
          <w:rFonts w:ascii="Times New Roman" w:hAnsi="Times New Roman" w:cs="Times New Roman"/>
          <w:sz w:val="24"/>
          <w:szCs w:val="24"/>
        </w:rPr>
        <w:t>такие</w:t>
      </w:r>
      <w:r w:rsidRPr="00D81779">
        <w:rPr>
          <w:rFonts w:ascii="Times New Roman" w:hAnsi="Times New Roman" w:cs="Times New Roman"/>
          <w:sz w:val="24"/>
          <w:szCs w:val="24"/>
        </w:rPr>
        <w:t xml:space="preserve"> </w:t>
      </w:r>
      <w:r w:rsidRPr="00D13895">
        <w:rPr>
          <w:rFonts w:ascii="Times New Roman" w:hAnsi="Times New Roman" w:cs="Times New Roman"/>
          <w:sz w:val="24"/>
          <w:szCs w:val="24"/>
        </w:rPr>
        <w:t>как</w:t>
      </w:r>
      <w:r w:rsidRPr="00D81779">
        <w:rPr>
          <w:rFonts w:ascii="Times New Roman" w:hAnsi="Times New Roman" w:cs="Times New Roman"/>
          <w:sz w:val="24"/>
          <w:szCs w:val="24"/>
        </w:rPr>
        <w:t xml:space="preserve"> </w:t>
      </w:r>
      <w:proofErr w:type="spellStart"/>
      <w:r w:rsidRPr="00AE5119">
        <w:rPr>
          <w:rFonts w:ascii="Times New Roman" w:hAnsi="Times New Roman" w:cs="Times New Roman"/>
          <w:sz w:val="24"/>
          <w:szCs w:val="24"/>
          <w:lang w:val="en-US"/>
        </w:rPr>
        <w:t>Merve</w:t>
      </w:r>
      <w:proofErr w:type="spellEnd"/>
      <w:r w:rsidRPr="00D81779">
        <w:rPr>
          <w:rFonts w:ascii="Times New Roman" w:hAnsi="Times New Roman" w:cs="Times New Roman"/>
          <w:sz w:val="24"/>
          <w:szCs w:val="24"/>
        </w:rPr>
        <w:t xml:space="preserve"> </w:t>
      </w:r>
      <w:proofErr w:type="spellStart"/>
      <w:r w:rsidRPr="00AE5119">
        <w:rPr>
          <w:rFonts w:ascii="Times New Roman" w:hAnsi="Times New Roman" w:cs="Times New Roman"/>
          <w:sz w:val="24"/>
          <w:szCs w:val="24"/>
          <w:lang w:val="en-US"/>
        </w:rPr>
        <w:t>Bacanl</w:t>
      </w:r>
      <w:proofErr w:type="spellEnd"/>
      <w:r w:rsidRPr="00D81779">
        <w:rPr>
          <w:rFonts w:ascii="Times New Roman" w:hAnsi="Times New Roman" w:cs="Times New Roman"/>
          <w:sz w:val="24"/>
          <w:szCs w:val="24"/>
        </w:rPr>
        <w:t xml:space="preserve">ı, </w:t>
      </w:r>
      <w:r w:rsidRPr="00AE5119">
        <w:rPr>
          <w:rFonts w:ascii="Times New Roman" w:hAnsi="Times New Roman" w:cs="Times New Roman"/>
          <w:sz w:val="24"/>
          <w:szCs w:val="24"/>
          <w:lang w:val="en-US"/>
        </w:rPr>
        <w:t>Nur</w:t>
      </w:r>
      <w:r w:rsidRPr="00D81779">
        <w:rPr>
          <w:rFonts w:ascii="Times New Roman" w:hAnsi="Times New Roman" w:cs="Times New Roman"/>
          <w:sz w:val="24"/>
          <w:szCs w:val="24"/>
        </w:rPr>
        <w:t>ş</w:t>
      </w:r>
      <w:proofErr w:type="spellStart"/>
      <w:r w:rsidRPr="00AE5119">
        <w:rPr>
          <w:rFonts w:ascii="Times New Roman" w:hAnsi="Times New Roman" w:cs="Times New Roman"/>
          <w:sz w:val="24"/>
          <w:szCs w:val="24"/>
          <w:lang w:val="en-US"/>
        </w:rPr>
        <w:t>en</w:t>
      </w:r>
      <w:proofErr w:type="spellEnd"/>
      <w:r w:rsidRPr="00D81779">
        <w:rPr>
          <w:rFonts w:ascii="Times New Roman" w:hAnsi="Times New Roman" w:cs="Times New Roman"/>
          <w:sz w:val="24"/>
          <w:szCs w:val="24"/>
        </w:rPr>
        <w:t xml:space="preserve"> </w:t>
      </w:r>
      <w:r w:rsidRPr="00AE5119">
        <w:rPr>
          <w:rFonts w:ascii="Times New Roman" w:hAnsi="Times New Roman" w:cs="Times New Roman"/>
          <w:sz w:val="24"/>
          <w:szCs w:val="24"/>
          <w:lang w:val="en-US"/>
        </w:rPr>
        <w:t>Ba</w:t>
      </w:r>
      <w:r w:rsidRPr="00D81779">
        <w:rPr>
          <w:rFonts w:ascii="Times New Roman" w:hAnsi="Times New Roman" w:cs="Times New Roman"/>
          <w:sz w:val="24"/>
          <w:szCs w:val="24"/>
        </w:rPr>
        <w:t>ş</w:t>
      </w:r>
      <w:proofErr w:type="spellStart"/>
      <w:r w:rsidRPr="00AE5119">
        <w:rPr>
          <w:rFonts w:ascii="Times New Roman" w:hAnsi="Times New Roman" w:cs="Times New Roman"/>
          <w:sz w:val="24"/>
          <w:szCs w:val="24"/>
          <w:lang w:val="en-US"/>
        </w:rPr>
        <w:t>aran</w:t>
      </w:r>
      <w:proofErr w:type="spellEnd"/>
      <w:r w:rsidRPr="00D81779">
        <w:rPr>
          <w:rFonts w:ascii="Times New Roman" w:hAnsi="Times New Roman" w:cs="Times New Roman"/>
          <w:sz w:val="24"/>
          <w:szCs w:val="24"/>
        </w:rPr>
        <w:t xml:space="preserve"> [</w:t>
      </w:r>
      <w:r w:rsidR="00D81779">
        <w:rPr>
          <w:rFonts w:ascii="Times New Roman" w:hAnsi="Times New Roman" w:cs="Times New Roman"/>
          <w:sz w:val="24"/>
          <w:szCs w:val="24"/>
        </w:rPr>
        <w:t>14</w:t>
      </w:r>
      <w:r w:rsidRPr="00AE5119">
        <w:rPr>
          <w:rFonts w:ascii="Times New Roman" w:hAnsi="Times New Roman" w:cs="Times New Roman"/>
          <w:sz w:val="24"/>
          <w:szCs w:val="24"/>
        </w:rPr>
        <w:t xml:space="preserve">], </w:t>
      </w:r>
      <w:r w:rsidRPr="00D13895">
        <w:rPr>
          <w:rFonts w:ascii="Times New Roman" w:hAnsi="Times New Roman" w:cs="Times New Roman"/>
          <w:iCs/>
          <w:sz w:val="24"/>
          <w:szCs w:val="24"/>
        </w:rPr>
        <w:t>Горячева</w:t>
      </w:r>
      <w:r w:rsidRPr="00AE5119">
        <w:rPr>
          <w:rFonts w:ascii="Times New Roman" w:hAnsi="Times New Roman" w:cs="Times New Roman"/>
          <w:iCs/>
          <w:sz w:val="24"/>
          <w:szCs w:val="24"/>
        </w:rPr>
        <w:t xml:space="preserve"> </w:t>
      </w:r>
      <w:r w:rsidRPr="00D13895">
        <w:rPr>
          <w:rFonts w:ascii="Times New Roman" w:hAnsi="Times New Roman" w:cs="Times New Roman"/>
          <w:iCs/>
          <w:sz w:val="24"/>
          <w:szCs w:val="24"/>
        </w:rPr>
        <w:t>М</w:t>
      </w:r>
      <w:r w:rsidRPr="00AE5119">
        <w:rPr>
          <w:rFonts w:ascii="Times New Roman" w:hAnsi="Times New Roman" w:cs="Times New Roman"/>
          <w:iCs/>
          <w:sz w:val="24"/>
          <w:szCs w:val="24"/>
        </w:rPr>
        <w:t>.</w:t>
      </w:r>
      <w:r w:rsidRPr="00D13895">
        <w:rPr>
          <w:rFonts w:ascii="Times New Roman" w:hAnsi="Times New Roman" w:cs="Times New Roman"/>
          <w:iCs/>
          <w:sz w:val="24"/>
          <w:szCs w:val="24"/>
        </w:rPr>
        <w:t>М</w:t>
      </w:r>
      <w:r w:rsidRPr="00AE5119">
        <w:rPr>
          <w:rFonts w:ascii="Times New Roman" w:hAnsi="Times New Roman" w:cs="Times New Roman"/>
          <w:iCs/>
          <w:sz w:val="24"/>
          <w:szCs w:val="24"/>
        </w:rPr>
        <w:t>.</w:t>
      </w:r>
      <w:r w:rsidRPr="00AE5119">
        <w:rPr>
          <w:rFonts w:ascii="Times New Roman" w:hAnsi="Times New Roman" w:cs="Times New Roman"/>
          <w:sz w:val="24"/>
          <w:szCs w:val="24"/>
        </w:rPr>
        <w:t xml:space="preserve"> [</w:t>
      </w:r>
      <w:r w:rsidR="00D81779">
        <w:rPr>
          <w:rFonts w:ascii="Times New Roman" w:hAnsi="Times New Roman" w:cs="Times New Roman"/>
          <w:sz w:val="24"/>
          <w:szCs w:val="24"/>
        </w:rPr>
        <w:t>15</w:t>
      </w:r>
      <w:r w:rsidRPr="00AE5119">
        <w:rPr>
          <w:rFonts w:ascii="Times New Roman" w:hAnsi="Times New Roman" w:cs="Times New Roman"/>
          <w:sz w:val="24"/>
          <w:szCs w:val="24"/>
          <w:lang w:val="kk-KZ"/>
        </w:rPr>
        <w:t xml:space="preserve">], </w:t>
      </w:r>
      <w:r w:rsidRPr="00AE5119">
        <w:rPr>
          <w:rFonts w:ascii="Times New Roman" w:hAnsi="Times New Roman" w:cs="Times New Roman"/>
          <w:iCs/>
          <w:sz w:val="24"/>
          <w:szCs w:val="24"/>
          <w:lang w:val="kk-KZ"/>
        </w:rPr>
        <w:t>Karen L. Tang, Niamh P. Caffrey</w:t>
      </w:r>
      <w:r w:rsidRPr="00AE5119">
        <w:rPr>
          <w:rFonts w:ascii="Times New Roman" w:hAnsi="Times New Roman" w:cs="Times New Roman"/>
          <w:sz w:val="24"/>
          <w:szCs w:val="24"/>
          <w:lang w:val="kk-KZ"/>
        </w:rPr>
        <w:t xml:space="preserve"> и соавт. </w:t>
      </w:r>
      <w:r w:rsidRPr="00F04F67">
        <w:rPr>
          <w:rFonts w:ascii="Times New Roman" w:hAnsi="Times New Roman" w:cs="Times New Roman"/>
          <w:sz w:val="24"/>
          <w:szCs w:val="24"/>
        </w:rPr>
        <w:t>[</w:t>
      </w:r>
      <w:r w:rsidR="00D81779">
        <w:rPr>
          <w:rFonts w:ascii="Times New Roman" w:hAnsi="Times New Roman" w:cs="Times New Roman"/>
          <w:sz w:val="24"/>
          <w:szCs w:val="24"/>
        </w:rPr>
        <w:t>16</w:t>
      </w:r>
      <w:r w:rsidRPr="00F04F67">
        <w:rPr>
          <w:rFonts w:ascii="Times New Roman" w:hAnsi="Times New Roman" w:cs="Times New Roman"/>
          <w:sz w:val="24"/>
          <w:szCs w:val="24"/>
        </w:rPr>
        <w:t>]</w:t>
      </w:r>
      <w:r w:rsidR="00746DB2">
        <w:rPr>
          <w:rFonts w:ascii="Times New Roman" w:hAnsi="Times New Roman" w:cs="Times New Roman"/>
          <w:sz w:val="24"/>
          <w:szCs w:val="24"/>
        </w:rPr>
        <w:t xml:space="preserve"> </w:t>
      </w:r>
      <w:r w:rsidRPr="00D13895">
        <w:rPr>
          <w:rFonts w:ascii="Times New Roman" w:hAnsi="Times New Roman" w:cs="Times New Roman"/>
          <w:sz w:val="24"/>
          <w:szCs w:val="24"/>
        </w:rPr>
        <w:t>и</w:t>
      </w:r>
      <w:r w:rsidRPr="00F04F67">
        <w:rPr>
          <w:rFonts w:ascii="Times New Roman" w:hAnsi="Times New Roman" w:cs="Times New Roman"/>
          <w:sz w:val="24"/>
          <w:szCs w:val="24"/>
        </w:rPr>
        <w:t xml:space="preserve"> </w:t>
      </w:r>
      <w:r w:rsidRPr="00D13895">
        <w:rPr>
          <w:rFonts w:ascii="Times New Roman" w:hAnsi="Times New Roman" w:cs="Times New Roman"/>
          <w:sz w:val="24"/>
          <w:szCs w:val="24"/>
        </w:rPr>
        <w:t>др</w:t>
      </w:r>
      <w:r w:rsidRPr="00F04F67">
        <w:rPr>
          <w:rFonts w:ascii="Times New Roman" w:hAnsi="Times New Roman" w:cs="Times New Roman"/>
          <w:sz w:val="24"/>
          <w:szCs w:val="24"/>
        </w:rPr>
        <w:t>.</w:t>
      </w:r>
    </w:p>
    <w:p w14:paraId="194C7533" w14:textId="547CF059" w:rsidR="00B26329" w:rsidRPr="00CE253C" w:rsidRDefault="0033395A" w:rsidP="00166D75">
      <w:pPr>
        <w:spacing w:after="0" w:line="360" w:lineRule="auto"/>
        <w:ind w:firstLine="709"/>
        <w:jc w:val="both"/>
        <w:rPr>
          <w:rFonts w:ascii="Times New Roman" w:hAnsi="Times New Roman" w:cs="Times New Roman"/>
          <w:sz w:val="24"/>
          <w:szCs w:val="24"/>
        </w:rPr>
      </w:pPr>
      <w:r w:rsidRPr="00AE5119">
        <w:rPr>
          <w:rFonts w:ascii="Times New Roman" w:hAnsi="Times New Roman" w:cs="Times New Roman"/>
          <w:sz w:val="24"/>
          <w:szCs w:val="24"/>
        </w:rPr>
        <w:t xml:space="preserve">Согласно опубликованному в конце апреля докладу </w:t>
      </w:r>
      <w:proofErr w:type="spellStart"/>
      <w:r w:rsidRPr="00AE5119">
        <w:rPr>
          <w:rFonts w:ascii="Times New Roman" w:hAnsi="Times New Roman" w:cs="Times New Roman"/>
          <w:sz w:val="24"/>
          <w:szCs w:val="24"/>
        </w:rPr>
        <w:t>Межучрежденческой</w:t>
      </w:r>
      <w:proofErr w:type="spellEnd"/>
      <w:r w:rsidRPr="00AE5119">
        <w:rPr>
          <w:rFonts w:ascii="Times New Roman" w:hAnsi="Times New Roman" w:cs="Times New Roman"/>
          <w:sz w:val="24"/>
          <w:szCs w:val="24"/>
        </w:rPr>
        <w:t xml:space="preserve"> координационной группы ООН по устойчивости к противомикробным препаратам, отсутствие решительных шагов к 2050 году может привести к многократному росту смертности от болезней, вызываемых микробами с повышенной сопротивляемостью</w:t>
      </w:r>
      <w:r w:rsidR="00CE253C">
        <w:rPr>
          <w:rFonts w:ascii="Times New Roman" w:hAnsi="Times New Roman" w:cs="Times New Roman"/>
          <w:sz w:val="24"/>
          <w:szCs w:val="24"/>
        </w:rPr>
        <w:t xml:space="preserve"> – </w:t>
      </w:r>
      <w:r w:rsidRPr="00AE5119">
        <w:rPr>
          <w:rFonts w:ascii="Times New Roman" w:hAnsi="Times New Roman" w:cs="Times New Roman"/>
          <w:sz w:val="24"/>
          <w:szCs w:val="24"/>
        </w:rPr>
        <w:t>с нынешних 700 тыс. до 10 млн смертей ежегодно.</w:t>
      </w:r>
      <w:r w:rsidR="00CE253C">
        <w:rPr>
          <w:rFonts w:ascii="Times New Roman" w:hAnsi="Times New Roman" w:cs="Times New Roman"/>
          <w:sz w:val="24"/>
          <w:szCs w:val="24"/>
        </w:rPr>
        <w:t xml:space="preserve"> </w:t>
      </w:r>
      <w:r w:rsidR="00AF308D" w:rsidRPr="00AE5119">
        <w:rPr>
          <w:rFonts w:ascii="Times New Roman" w:hAnsi="Times New Roman" w:cs="Times New Roman"/>
          <w:sz w:val="24"/>
          <w:szCs w:val="24"/>
        </w:rPr>
        <w:t xml:space="preserve">Любой из бактериальных патогенов, связанных с эпидемиями заболеваний человека, эволюционировал в формы с множественной лекарственной устойчивостью (МЛУ) после применения антибиотиков. Например, M. </w:t>
      </w:r>
      <w:proofErr w:type="spellStart"/>
      <w:r w:rsidR="00AF308D" w:rsidRPr="00AE5119">
        <w:rPr>
          <w:rFonts w:ascii="Times New Roman" w:hAnsi="Times New Roman" w:cs="Times New Roman"/>
          <w:sz w:val="24"/>
          <w:szCs w:val="24"/>
        </w:rPr>
        <w:t>tuberculosis</w:t>
      </w:r>
      <w:proofErr w:type="spellEnd"/>
      <w:r w:rsidR="00AF308D" w:rsidRPr="00AE5119">
        <w:rPr>
          <w:rFonts w:ascii="Times New Roman" w:hAnsi="Times New Roman" w:cs="Times New Roman"/>
          <w:sz w:val="24"/>
          <w:szCs w:val="24"/>
        </w:rPr>
        <w:t xml:space="preserve"> является основным патогеном, обнаруженным как в развивающихся, так и в промышленно развитых странах, и стал версией старого патогена 20-го века. Термин </w:t>
      </w:r>
      <w:r w:rsidR="00CE253C">
        <w:rPr>
          <w:rFonts w:ascii="Times New Roman" w:hAnsi="Times New Roman" w:cs="Times New Roman"/>
          <w:sz w:val="24"/>
          <w:szCs w:val="24"/>
        </w:rPr>
        <w:t>«</w:t>
      </w:r>
      <w:proofErr w:type="spellStart"/>
      <w:r w:rsidR="00AF308D" w:rsidRPr="00AE5119">
        <w:rPr>
          <w:rFonts w:ascii="Times New Roman" w:hAnsi="Times New Roman" w:cs="Times New Roman"/>
          <w:sz w:val="24"/>
          <w:szCs w:val="24"/>
        </w:rPr>
        <w:t>супербактерии</w:t>
      </w:r>
      <w:proofErr w:type="spellEnd"/>
      <w:r w:rsidR="00CE253C">
        <w:rPr>
          <w:rFonts w:ascii="Times New Roman" w:hAnsi="Times New Roman" w:cs="Times New Roman"/>
          <w:sz w:val="24"/>
          <w:szCs w:val="24"/>
        </w:rPr>
        <w:t>»</w:t>
      </w:r>
      <w:r w:rsidR="00AF308D" w:rsidRPr="00AE5119">
        <w:rPr>
          <w:rFonts w:ascii="Times New Roman" w:hAnsi="Times New Roman" w:cs="Times New Roman"/>
          <w:sz w:val="24"/>
          <w:szCs w:val="24"/>
        </w:rPr>
        <w:t xml:space="preserve"> относится к микробам с повышенной заболеваемостью и смертностью из-за множественных мутаций, придающих высокий уровень устойчивости к классам антибиотиков, специально рекомендованным для их лечения; терапевтические возможности для этих микробов сокращаются, а периоды стационарного лечения удлиняются и становятся более дорогостоящими. В некоторых случаях </w:t>
      </w:r>
      <w:proofErr w:type="spellStart"/>
      <w:r w:rsidR="00AF308D" w:rsidRPr="00AE5119">
        <w:rPr>
          <w:rFonts w:ascii="Times New Roman" w:hAnsi="Times New Roman" w:cs="Times New Roman"/>
          <w:sz w:val="24"/>
          <w:szCs w:val="24"/>
        </w:rPr>
        <w:t>сверхрезистентные</w:t>
      </w:r>
      <w:proofErr w:type="spellEnd"/>
      <w:r w:rsidR="00AF308D" w:rsidRPr="00AE5119">
        <w:rPr>
          <w:rFonts w:ascii="Times New Roman" w:hAnsi="Times New Roman" w:cs="Times New Roman"/>
          <w:sz w:val="24"/>
          <w:szCs w:val="24"/>
        </w:rPr>
        <w:t xml:space="preserve"> штаммы также приобрели повышенную вирулентность и </w:t>
      </w:r>
      <w:r w:rsidR="00AF308D" w:rsidRPr="00AE5119">
        <w:rPr>
          <w:rFonts w:ascii="Times New Roman" w:hAnsi="Times New Roman" w:cs="Times New Roman"/>
          <w:sz w:val="24"/>
          <w:szCs w:val="24"/>
        </w:rPr>
        <w:lastRenderedPageBreak/>
        <w:t xml:space="preserve">повышенную </w:t>
      </w:r>
      <w:proofErr w:type="spellStart"/>
      <w:r w:rsidR="00AF308D" w:rsidRPr="00AE5119">
        <w:rPr>
          <w:rFonts w:ascii="Times New Roman" w:hAnsi="Times New Roman" w:cs="Times New Roman"/>
          <w:sz w:val="24"/>
          <w:szCs w:val="24"/>
        </w:rPr>
        <w:t>трансмиссивность</w:t>
      </w:r>
      <w:proofErr w:type="spellEnd"/>
      <w:r w:rsidR="00AF308D" w:rsidRPr="00AE5119">
        <w:rPr>
          <w:rFonts w:ascii="Times New Roman" w:hAnsi="Times New Roman" w:cs="Times New Roman"/>
          <w:sz w:val="24"/>
          <w:szCs w:val="24"/>
        </w:rPr>
        <w:t>. Реально</w:t>
      </w:r>
      <w:r w:rsidR="00AF308D" w:rsidRPr="00F04F67">
        <w:rPr>
          <w:rFonts w:ascii="Times New Roman" w:hAnsi="Times New Roman" w:cs="Times New Roman"/>
          <w:sz w:val="24"/>
          <w:szCs w:val="24"/>
        </w:rPr>
        <w:t xml:space="preserve"> </w:t>
      </w:r>
      <w:r w:rsidR="00AF308D" w:rsidRPr="00AE5119">
        <w:rPr>
          <w:rFonts w:ascii="Times New Roman" w:hAnsi="Times New Roman" w:cs="Times New Roman"/>
          <w:sz w:val="24"/>
          <w:szCs w:val="24"/>
        </w:rPr>
        <w:t>устойчивость</w:t>
      </w:r>
      <w:r w:rsidR="00AF308D" w:rsidRPr="00F04F67">
        <w:rPr>
          <w:rFonts w:ascii="Times New Roman" w:hAnsi="Times New Roman" w:cs="Times New Roman"/>
          <w:sz w:val="24"/>
          <w:szCs w:val="24"/>
        </w:rPr>
        <w:t xml:space="preserve"> </w:t>
      </w:r>
      <w:r w:rsidR="00AF308D" w:rsidRPr="00AE5119">
        <w:rPr>
          <w:rFonts w:ascii="Times New Roman" w:hAnsi="Times New Roman" w:cs="Times New Roman"/>
          <w:sz w:val="24"/>
          <w:szCs w:val="24"/>
        </w:rPr>
        <w:t>к</w:t>
      </w:r>
      <w:r w:rsidR="00AF308D" w:rsidRPr="00F04F67">
        <w:rPr>
          <w:rFonts w:ascii="Times New Roman" w:hAnsi="Times New Roman" w:cs="Times New Roman"/>
          <w:sz w:val="24"/>
          <w:szCs w:val="24"/>
        </w:rPr>
        <w:t xml:space="preserve"> </w:t>
      </w:r>
      <w:r w:rsidR="00AF308D" w:rsidRPr="00AE5119">
        <w:rPr>
          <w:rFonts w:ascii="Times New Roman" w:hAnsi="Times New Roman" w:cs="Times New Roman"/>
          <w:sz w:val="24"/>
          <w:szCs w:val="24"/>
        </w:rPr>
        <w:t>антибиотикам</w:t>
      </w:r>
      <w:r w:rsidR="00AF308D" w:rsidRPr="00F04F67">
        <w:rPr>
          <w:rFonts w:ascii="Times New Roman" w:hAnsi="Times New Roman" w:cs="Times New Roman"/>
          <w:sz w:val="24"/>
          <w:szCs w:val="24"/>
        </w:rPr>
        <w:t xml:space="preserve"> </w:t>
      </w:r>
      <w:r w:rsidR="00AF308D" w:rsidRPr="00AE5119">
        <w:rPr>
          <w:rFonts w:ascii="Times New Roman" w:hAnsi="Times New Roman" w:cs="Times New Roman"/>
          <w:sz w:val="24"/>
          <w:szCs w:val="24"/>
        </w:rPr>
        <w:t>можно</w:t>
      </w:r>
      <w:r w:rsidR="00AF308D" w:rsidRPr="00F04F67">
        <w:rPr>
          <w:rFonts w:ascii="Times New Roman" w:hAnsi="Times New Roman" w:cs="Times New Roman"/>
          <w:sz w:val="24"/>
          <w:szCs w:val="24"/>
        </w:rPr>
        <w:t xml:space="preserve"> </w:t>
      </w:r>
      <w:r w:rsidR="00AF308D" w:rsidRPr="00AE5119">
        <w:rPr>
          <w:rFonts w:ascii="Times New Roman" w:hAnsi="Times New Roman" w:cs="Times New Roman"/>
          <w:sz w:val="24"/>
          <w:szCs w:val="24"/>
        </w:rPr>
        <w:t>рассматривать</w:t>
      </w:r>
      <w:r w:rsidR="00AF308D" w:rsidRPr="00F04F67">
        <w:rPr>
          <w:rFonts w:ascii="Times New Roman" w:hAnsi="Times New Roman" w:cs="Times New Roman"/>
          <w:sz w:val="24"/>
          <w:szCs w:val="24"/>
        </w:rPr>
        <w:t xml:space="preserve"> </w:t>
      </w:r>
      <w:r w:rsidR="00AF308D" w:rsidRPr="00AE5119">
        <w:rPr>
          <w:rFonts w:ascii="Times New Roman" w:hAnsi="Times New Roman" w:cs="Times New Roman"/>
          <w:sz w:val="24"/>
          <w:szCs w:val="24"/>
        </w:rPr>
        <w:t>как</w:t>
      </w:r>
      <w:r w:rsidR="00AF308D" w:rsidRPr="00F04F67">
        <w:rPr>
          <w:rFonts w:ascii="Times New Roman" w:hAnsi="Times New Roman" w:cs="Times New Roman"/>
          <w:sz w:val="24"/>
          <w:szCs w:val="24"/>
        </w:rPr>
        <w:t xml:space="preserve"> </w:t>
      </w:r>
      <w:r w:rsidR="00AF308D" w:rsidRPr="00AE5119">
        <w:rPr>
          <w:rFonts w:ascii="Times New Roman" w:hAnsi="Times New Roman" w:cs="Times New Roman"/>
          <w:sz w:val="24"/>
          <w:szCs w:val="24"/>
        </w:rPr>
        <w:t>фактор</w:t>
      </w:r>
      <w:r w:rsidR="00AF308D" w:rsidRPr="00F04F67">
        <w:rPr>
          <w:rFonts w:ascii="Times New Roman" w:hAnsi="Times New Roman" w:cs="Times New Roman"/>
          <w:sz w:val="24"/>
          <w:szCs w:val="24"/>
        </w:rPr>
        <w:t xml:space="preserve"> </w:t>
      </w:r>
      <w:r w:rsidR="00AF308D" w:rsidRPr="00AE5119">
        <w:rPr>
          <w:rFonts w:ascii="Times New Roman" w:hAnsi="Times New Roman" w:cs="Times New Roman"/>
          <w:sz w:val="24"/>
          <w:szCs w:val="24"/>
        </w:rPr>
        <w:t>вирулентности</w:t>
      </w:r>
      <w:r w:rsidR="00CE253C" w:rsidRPr="00F04F67">
        <w:rPr>
          <w:rFonts w:ascii="Times New Roman" w:hAnsi="Times New Roman" w:cs="Times New Roman"/>
          <w:sz w:val="24"/>
          <w:szCs w:val="24"/>
        </w:rPr>
        <w:t xml:space="preserve"> [</w:t>
      </w:r>
      <w:r w:rsidR="00746DB2">
        <w:rPr>
          <w:rFonts w:ascii="Times New Roman" w:hAnsi="Times New Roman" w:cs="Times New Roman"/>
          <w:sz w:val="24"/>
          <w:szCs w:val="24"/>
        </w:rPr>
        <w:t>17</w:t>
      </w:r>
      <w:r w:rsidR="00CE253C" w:rsidRPr="003152B7">
        <w:rPr>
          <w:rFonts w:ascii="Times New Roman" w:hAnsi="Times New Roman" w:cs="Times New Roman"/>
          <w:sz w:val="24"/>
          <w:szCs w:val="24"/>
        </w:rPr>
        <w:t>]</w:t>
      </w:r>
      <w:r w:rsidR="00CE253C">
        <w:rPr>
          <w:rFonts w:ascii="Times New Roman" w:hAnsi="Times New Roman" w:cs="Times New Roman"/>
          <w:sz w:val="24"/>
          <w:szCs w:val="24"/>
        </w:rPr>
        <w:t>.</w:t>
      </w:r>
    </w:p>
    <w:p w14:paraId="2FFE96FB" w14:textId="0B9C131A" w:rsidR="00F567E1" w:rsidRPr="00465AE1" w:rsidRDefault="00CE253C" w:rsidP="00166D75">
      <w:pPr>
        <w:spacing w:after="0" w:line="360" w:lineRule="auto"/>
        <w:ind w:firstLine="709"/>
        <w:jc w:val="both"/>
        <w:rPr>
          <w:rFonts w:ascii="Times New Roman" w:hAnsi="Times New Roman" w:cs="Times New Roman"/>
          <w:sz w:val="24"/>
          <w:szCs w:val="24"/>
        </w:rPr>
      </w:pPr>
      <w:r w:rsidRPr="00CE253C">
        <w:rPr>
          <w:rFonts w:ascii="Times New Roman" w:hAnsi="Times New Roman" w:cs="Times New Roman"/>
          <w:sz w:val="24"/>
          <w:szCs w:val="24"/>
        </w:rPr>
        <w:t>Е</w:t>
      </w:r>
      <w:r>
        <w:rPr>
          <w:rFonts w:ascii="Times New Roman" w:hAnsi="Times New Roman" w:cs="Times New Roman"/>
          <w:sz w:val="24"/>
          <w:szCs w:val="24"/>
        </w:rPr>
        <w:t xml:space="preserve">ще одним распространенным </w:t>
      </w:r>
      <w:proofErr w:type="spellStart"/>
      <w:r w:rsidR="003152B7">
        <w:rPr>
          <w:rFonts w:ascii="Times New Roman" w:hAnsi="Times New Roman" w:cs="Times New Roman"/>
          <w:sz w:val="24"/>
          <w:szCs w:val="24"/>
        </w:rPr>
        <w:t>контаминантом</w:t>
      </w:r>
      <w:proofErr w:type="spellEnd"/>
      <w:r w:rsidR="003152B7">
        <w:rPr>
          <w:rFonts w:ascii="Times New Roman" w:hAnsi="Times New Roman" w:cs="Times New Roman"/>
          <w:sz w:val="24"/>
          <w:szCs w:val="24"/>
        </w:rPr>
        <w:t xml:space="preserve"> являются </w:t>
      </w:r>
      <w:r w:rsidR="00F567E1" w:rsidRPr="00CE253C">
        <w:rPr>
          <w:rFonts w:ascii="Times New Roman" w:hAnsi="Times New Roman" w:cs="Times New Roman"/>
          <w:sz w:val="24"/>
          <w:szCs w:val="24"/>
        </w:rPr>
        <w:t>гормональные препараты</w:t>
      </w:r>
      <w:r w:rsidRPr="00CE253C">
        <w:rPr>
          <w:rFonts w:ascii="Times New Roman" w:hAnsi="Times New Roman" w:cs="Times New Roman"/>
          <w:sz w:val="24"/>
          <w:szCs w:val="24"/>
        </w:rPr>
        <w:t xml:space="preserve"> </w:t>
      </w:r>
      <w:r w:rsidR="00F567E1" w:rsidRPr="00CE253C">
        <w:rPr>
          <w:rFonts w:ascii="Times New Roman" w:hAnsi="Times New Roman" w:cs="Times New Roman"/>
          <w:sz w:val="24"/>
          <w:szCs w:val="24"/>
        </w:rPr>
        <w:t>‒ эстрогены, гестагены, андрогены и др. Эти гормоны регулярно вводятся животным для повышения мясной продуктивности и достижения минимальных затрат на кормление и уход, а соответственно, получение максимальных прибылей [</w:t>
      </w:r>
      <w:r w:rsidR="00746DB2">
        <w:rPr>
          <w:rFonts w:ascii="Times New Roman" w:hAnsi="Times New Roman" w:cs="Times New Roman"/>
          <w:sz w:val="24"/>
          <w:szCs w:val="24"/>
        </w:rPr>
        <w:t>18</w:t>
      </w:r>
      <w:r w:rsidR="00F567E1" w:rsidRPr="00746DB2">
        <w:rPr>
          <w:rFonts w:ascii="Times New Roman" w:hAnsi="Times New Roman" w:cs="Times New Roman"/>
          <w:sz w:val="24"/>
          <w:szCs w:val="24"/>
        </w:rPr>
        <w:t>].</w:t>
      </w:r>
      <w:r w:rsidR="00465AE1" w:rsidRPr="00746DB2">
        <w:rPr>
          <w:rFonts w:ascii="Times New Roman" w:hAnsi="Times New Roman" w:cs="Times New Roman"/>
          <w:sz w:val="24"/>
          <w:szCs w:val="24"/>
        </w:rPr>
        <w:t xml:space="preserve"> </w:t>
      </w:r>
      <w:r w:rsidR="00465AE1" w:rsidRPr="00465AE1">
        <w:rPr>
          <w:rFonts w:ascii="Times New Roman" w:hAnsi="Times New Roman" w:cs="Times New Roman"/>
          <w:sz w:val="24"/>
          <w:szCs w:val="24"/>
        </w:rPr>
        <w:t xml:space="preserve">Гормональные стимуляторы роста обладают канцерогенной активностью, вызывают нарушения полового созревания и репродуктивной способности, а </w:t>
      </w:r>
      <w:proofErr w:type="spellStart"/>
      <w:r w:rsidR="00465AE1" w:rsidRPr="00465AE1">
        <w:rPr>
          <w:rFonts w:ascii="Times New Roman" w:hAnsi="Times New Roman" w:cs="Times New Roman"/>
          <w:sz w:val="24"/>
          <w:szCs w:val="24"/>
        </w:rPr>
        <w:t>тиреостатики</w:t>
      </w:r>
      <w:proofErr w:type="spellEnd"/>
      <w:r w:rsidR="00465AE1" w:rsidRPr="00465AE1">
        <w:rPr>
          <w:rFonts w:ascii="Times New Roman" w:hAnsi="Times New Roman" w:cs="Times New Roman"/>
          <w:sz w:val="24"/>
          <w:szCs w:val="24"/>
        </w:rPr>
        <w:t xml:space="preserve"> влияют на функцию щитовидной железы и вызывают аллергии. Использование наиболее опасных гормональных стимуляторов роста (стильбены, </w:t>
      </w:r>
      <w:proofErr w:type="spellStart"/>
      <w:r w:rsidR="00465AE1" w:rsidRPr="00465AE1">
        <w:rPr>
          <w:rFonts w:ascii="Times New Roman" w:hAnsi="Times New Roman" w:cs="Times New Roman"/>
          <w:sz w:val="24"/>
          <w:szCs w:val="24"/>
        </w:rPr>
        <w:t>тиреостатики</w:t>
      </w:r>
      <w:proofErr w:type="spellEnd"/>
      <w:r w:rsidR="00465AE1" w:rsidRPr="00465AE1">
        <w:rPr>
          <w:rFonts w:ascii="Times New Roman" w:hAnsi="Times New Roman" w:cs="Times New Roman"/>
          <w:sz w:val="24"/>
          <w:szCs w:val="24"/>
        </w:rPr>
        <w:t>, естественные и синтетические стероидные гормоны) для выращивания животных строго запрещено в большинстве стран и постоянно контролируется уполномоченными органами государственного ветеринарного надзора [</w:t>
      </w:r>
      <w:r w:rsidR="00746DB2">
        <w:rPr>
          <w:rFonts w:ascii="Times New Roman" w:hAnsi="Times New Roman" w:cs="Times New Roman"/>
          <w:sz w:val="24"/>
          <w:szCs w:val="24"/>
        </w:rPr>
        <w:t>19</w:t>
      </w:r>
      <w:r w:rsidR="00465AE1" w:rsidRPr="00465AE1">
        <w:rPr>
          <w:rFonts w:ascii="Times New Roman" w:hAnsi="Times New Roman" w:cs="Times New Roman"/>
          <w:sz w:val="24"/>
          <w:szCs w:val="24"/>
        </w:rPr>
        <w:t>].</w:t>
      </w:r>
    </w:p>
    <w:p w14:paraId="4410DB9C" w14:textId="23FC7197" w:rsidR="003A3382" w:rsidRDefault="00BB4A10" w:rsidP="00166D75">
      <w:pPr>
        <w:spacing w:after="0" w:line="360" w:lineRule="auto"/>
        <w:ind w:firstLine="709"/>
        <w:jc w:val="both"/>
        <w:rPr>
          <w:rFonts w:ascii="Times New Roman" w:hAnsi="Times New Roman" w:cs="Times New Roman"/>
          <w:sz w:val="24"/>
          <w:szCs w:val="24"/>
        </w:rPr>
      </w:pPr>
      <w:r w:rsidRPr="00BB4A10">
        <w:rPr>
          <w:rFonts w:ascii="Times New Roman" w:hAnsi="Times New Roman" w:cs="Times New Roman"/>
          <w:sz w:val="24"/>
          <w:szCs w:val="24"/>
        </w:rPr>
        <w:t xml:space="preserve">Из вышесказанного можно сделать вывод, что на сегодняшний день </w:t>
      </w:r>
      <w:r>
        <w:rPr>
          <w:rFonts w:ascii="Times New Roman" w:hAnsi="Times New Roman" w:cs="Times New Roman"/>
          <w:sz w:val="24"/>
          <w:szCs w:val="24"/>
        </w:rPr>
        <w:t xml:space="preserve">необходимо проводить </w:t>
      </w:r>
      <w:r w:rsidR="00A6671D">
        <w:rPr>
          <w:rFonts w:ascii="Times New Roman" w:hAnsi="Times New Roman" w:cs="Times New Roman"/>
          <w:sz w:val="24"/>
          <w:szCs w:val="24"/>
        </w:rPr>
        <w:t>исследования по изысканию безопасных заменителей стимуляторов продуктивности животных. С</w:t>
      </w:r>
      <w:r w:rsidRPr="00BB4A10">
        <w:rPr>
          <w:rFonts w:ascii="Times New Roman" w:hAnsi="Times New Roman" w:cs="Times New Roman"/>
          <w:sz w:val="24"/>
          <w:szCs w:val="24"/>
        </w:rPr>
        <w:t>оздание биологически активных кормовых добавок из экологически чистых компонентов, повышающих продуктивность животных, в то же время благотворно влияющие на здоровье и здоровье их потомства, которые в то же время удобны в применении и экономически выгодны, являются одной из главных задач ученых, работающих в области кормления сельскохозяйственных животных и получения качественных и безопасных продуктов животноводства. Согласно поставленным задачам перед МСХ РК, в свете последних эпидемиологических событий произошедших в мире, считаем перспективным и необходимым разработать современные, безопасные, высокоэффективные и полифункциональные кормовые добавки для повышения продуктивности животных, улучшения качества и безопасности получаемой от них продукции.</w:t>
      </w:r>
    </w:p>
    <w:p w14:paraId="3E2D1C2F" w14:textId="69920495" w:rsidR="00C96D96" w:rsidRPr="007D42EA" w:rsidRDefault="00524DC9" w:rsidP="00166D75">
      <w:pPr>
        <w:spacing w:after="0" w:line="360" w:lineRule="auto"/>
        <w:ind w:firstLine="709"/>
        <w:jc w:val="both"/>
        <w:rPr>
          <w:rFonts w:ascii="Times New Roman" w:eastAsia="Calibri" w:hAnsi="Times New Roman" w:cs="Times New Roman"/>
          <w:b/>
          <w:bCs/>
          <w:sz w:val="24"/>
          <w:szCs w:val="24"/>
        </w:rPr>
      </w:pPr>
      <w:r w:rsidRPr="007D42EA">
        <w:rPr>
          <w:rFonts w:ascii="Times New Roman" w:eastAsia="Calibri" w:hAnsi="Times New Roman" w:cs="Times New Roman"/>
          <w:iCs/>
          <w:sz w:val="24"/>
          <w:szCs w:val="24"/>
        </w:rPr>
        <w:t>Основание и исходные данные для разработки темы</w:t>
      </w:r>
    </w:p>
    <w:p w14:paraId="00BC3571" w14:textId="4034A1B9" w:rsidR="00524DC9" w:rsidRDefault="00524DC9" w:rsidP="00166D75">
      <w:pPr>
        <w:spacing w:after="0" w:line="360" w:lineRule="auto"/>
        <w:ind w:firstLine="709"/>
        <w:jc w:val="both"/>
        <w:rPr>
          <w:rFonts w:ascii="Times New Roman" w:eastAsia="Calibri" w:hAnsi="Times New Roman" w:cs="Times New Roman"/>
          <w:bCs/>
          <w:sz w:val="24"/>
          <w:szCs w:val="24"/>
        </w:rPr>
      </w:pPr>
      <w:r w:rsidRPr="003A3382">
        <w:rPr>
          <w:rFonts w:ascii="Times New Roman" w:eastAsia="Calibri" w:hAnsi="Times New Roman" w:cs="Times New Roman"/>
          <w:bCs/>
          <w:sz w:val="24"/>
          <w:szCs w:val="24"/>
        </w:rPr>
        <w:t xml:space="preserve">Учитывая </w:t>
      </w:r>
      <w:r w:rsidR="003A3382">
        <w:rPr>
          <w:rFonts w:ascii="Times New Roman" w:eastAsia="Calibri" w:hAnsi="Times New Roman" w:cs="Times New Roman"/>
          <w:bCs/>
          <w:sz w:val="24"/>
          <w:szCs w:val="24"/>
        </w:rPr>
        <w:t>использование в рационах кормления несбалансированн</w:t>
      </w:r>
      <w:r w:rsidR="008C1852">
        <w:rPr>
          <w:rFonts w:ascii="Times New Roman" w:eastAsia="Calibri" w:hAnsi="Times New Roman" w:cs="Times New Roman"/>
          <w:bCs/>
          <w:sz w:val="24"/>
          <w:szCs w:val="24"/>
        </w:rPr>
        <w:t>ого</w:t>
      </w:r>
      <w:r w:rsidR="003A3382">
        <w:rPr>
          <w:rFonts w:ascii="Times New Roman" w:eastAsia="Calibri" w:hAnsi="Times New Roman" w:cs="Times New Roman"/>
          <w:bCs/>
          <w:sz w:val="24"/>
          <w:szCs w:val="24"/>
        </w:rPr>
        <w:t xml:space="preserve"> состав</w:t>
      </w:r>
      <w:r w:rsidR="008C1852">
        <w:rPr>
          <w:rFonts w:ascii="Times New Roman" w:eastAsia="Calibri" w:hAnsi="Times New Roman" w:cs="Times New Roman"/>
          <w:bCs/>
          <w:sz w:val="24"/>
          <w:szCs w:val="24"/>
        </w:rPr>
        <w:t>а</w:t>
      </w:r>
      <w:r w:rsidR="003A3382">
        <w:rPr>
          <w:rFonts w:ascii="Times New Roman" w:eastAsia="Calibri" w:hAnsi="Times New Roman" w:cs="Times New Roman"/>
          <w:bCs/>
          <w:sz w:val="24"/>
          <w:szCs w:val="24"/>
        </w:rPr>
        <w:t xml:space="preserve"> корма и его низкое качество, </w:t>
      </w:r>
      <w:r w:rsidRPr="003A3382">
        <w:rPr>
          <w:rFonts w:ascii="Times New Roman" w:eastAsia="Calibri" w:hAnsi="Times New Roman" w:cs="Times New Roman"/>
          <w:bCs/>
          <w:sz w:val="24"/>
          <w:szCs w:val="24"/>
        </w:rPr>
        <w:t>применени</w:t>
      </w:r>
      <w:r w:rsidR="003A3382">
        <w:rPr>
          <w:rFonts w:ascii="Times New Roman" w:eastAsia="Calibri" w:hAnsi="Times New Roman" w:cs="Times New Roman"/>
          <w:bCs/>
          <w:sz w:val="24"/>
          <w:szCs w:val="24"/>
        </w:rPr>
        <w:t>е</w:t>
      </w:r>
      <w:r w:rsidRPr="003A3382">
        <w:rPr>
          <w:rFonts w:ascii="Times New Roman" w:eastAsia="Calibri" w:hAnsi="Times New Roman" w:cs="Times New Roman"/>
          <w:bCs/>
          <w:sz w:val="24"/>
          <w:szCs w:val="24"/>
        </w:rPr>
        <w:t xml:space="preserve"> не безопасных кормовых добавок, содержащих антибиотические, гормональные препараты и другие стимуляторы продуктивных свойств животных, становится необходимым разработка, испытание и производственное применение безопасных кормовых добавок, обладающих </w:t>
      </w:r>
      <w:r w:rsidR="003A3382">
        <w:rPr>
          <w:rFonts w:ascii="Times New Roman" w:eastAsia="Calibri" w:hAnsi="Times New Roman" w:cs="Times New Roman"/>
          <w:bCs/>
          <w:sz w:val="24"/>
          <w:szCs w:val="24"/>
        </w:rPr>
        <w:t>полифункциональными</w:t>
      </w:r>
      <w:r w:rsidRPr="003A3382">
        <w:rPr>
          <w:rFonts w:ascii="Times New Roman" w:eastAsia="Calibri" w:hAnsi="Times New Roman" w:cs="Times New Roman"/>
          <w:bCs/>
          <w:sz w:val="24"/>
          <w:szCs w:val="24"/>
        </w:rPr>
        <w:t xml:space="preserve"> свойствами, улучш</w:t>
      </w:r>
      <w:r w:rsidR="00C22548">
        <w:rPr>
          <w:rFonts w:ascii="Times New Roman" w:eastAsia="Calibri" w:hAnsi="Times New Roman" w:cs="Times New Roman"/>
          <w:bCs/>
          <w:sz w:val="24"/>
          <w:szCs w:val="24"/>
        </w:rPr>
        <w:t xml:space="preserve">ающих </w:t>
      </w:r>
      <w:r w:rsidRPr="003A3382">
        <w:rPr>
          <w:rFonts w:ascii="Times New Roman" w:eastAsia="Calibri" w:hAnsi="Times New Roman" w:cs="Times New Roman"/>
          <w:bCs/>
          <w:sz w:val="24"/>
          <w:szCs w:val="24"/>
        </w:rPr>
        <w:t>усвояемость корма</w:t>
      </w:r>
      <w:r w:rsidR="00C22548">
        <w:rPr>
          <w:rFonts w:ascii="Times New Roman" w:eastAsia="Calibri" w:hAnsi="Times New Roman" w:cs="Times New Roman"/>
          <w:bCs/>
          <w:sz w:val="24"/>
          <w:szCs w:val="24"/>
        </w:rPr>
        <w:t xml:space="preserve"> и</w:t>
      </w:r>
      <w:r w:rsidRPr="003A3382">
        <w:rPr>
          <w:rFonts w:ascii="Times New Roman" w:eastAsia="Calibri" w:hAnsi="Times New Roman" w:cs="Times New Roman"/>
          <w:bCs/>
          <w:sz w:val="24"/>
          <w:szCs w:val="24"/>
        </w:rPr>
        <w:t xml:space="preserve"> </w:t>
      </w:r>
      <w:r w:rsidR="00C22548">
        <w:rPr>
          <w:rFonts w:ascii="Times New Roman" w:eastAsia="Calibri" w:hAnsi="Times New Roman" w:cs="Times New Roman"/>
          <w:bCs/>
          <w:sz w:val="24"/>
          <w:szCs w:val="24"/>
        </w:rPr>
        <w:t>восполняющих дефицитные нутриенты</w:t>
      </w:r>
      <w:r w:rsidRPr="003A3382">
        <w:rPr>
          <w:rFonts w:ascii="Times New Roman" w:eastAsia="Calibri" w:hAnsi="Times New Roman" w:cs="Times New Roman"/>
          <w:bCs/>
          <w:sz w:val="24"/>
          <w:szCs w:val="24"/>
        </w:rPr>
        <w:t>.</w:t>
      </w:r>
    </w:p>
    <w:p w14:paraId="31E973B2" w14:textId="3851EEE8" w:rsidR="00E83427" w:rsidRPr="00EA7C4B" w:rsidRDefault="002A439E" w:rsidP="00166D75">
      <w:pPr>
        <w:spacing w:after="0" w:line="360" w:lineRule="auto"/>
        <w:ind w:firstLine="709"/>
        <w:jc w:val="both"/>
        <w:rPr>
          <w:rFonts w:ascii="Times New Roman" w:hAnsi="Times New Roman" w:cs="Times New Roman"/>
          <w:sz w:val="24"/>
          <w:szCs w:val="24"/>
        </w:rPr>
      </w:pPr>
      <w:r>
        <w:rPr>
          <w:rFonts w:ascii="Times New Roman" w:eastAsia="Calibri" w:hAnsi="Times New Roman" w:cs="Times New Roman"/>
          <w:sz w:val="24"/>
          <w:szCs w:val="24"/>
        </w:rPr>
        <w:t>Одним из путей решения данной проблемы является разработка и внедрение р</w:t>
      </w:r>
      <w:r w:rsidR="002C6177" w:rsidRPr="002A439E">
        <w:rPr>
          <w:rFonts w:ascii="Times New Roman" w:eastAsia="Calibri" w:hAnsi="Times New Roman" w:cs="Times New Roman"/>
          <w:sz w:val="24"/>
          <w:szCs w:val="24"/>
        </w:rPr>
        <w:t>астительны</w:t>
      </w:r>
      <w:r>
        <w:rPr>
          <w:rFonts w:ascii="Times New Roman" w:eastAsia="Calibri" w:hAnsi="Times New Roman" w:cs="Times New Roman"/>
          <w:sz w:val="24"/>
          <w:szCs w:val="24"/>
        </w:rPr>
        <w:t>х</w:t>
      </w:r>
      <w:r w:rsidR="002C6177" w:rsidRPr="002A439E">
        <w:rPr>
          <w:rFonts w:ascii="Times New Roman" w:eastAsia="Calibri" w:hAnsi="Times New Roman" w:cs="Times New Roman"/>
          <w:sz w:val="24"/>
          <w:szCs w:val="24"/>
        </w:rPr>
        <w:t xml:space="preserve"> кормовы</w:t>
      </w:r>
      <w:r>
        <w:rPr>
          <w:rFonts w:ascii="Times New Roman" w:eastAsia="Calibri" w:hAnsi="Times New Roman" w:cs="Times New Roman"/>
          <w:sz w:val="24"/>
          <w:szCs w:val="24"/>
        </w:rPr>
        <w:t>х</w:t>
      </w:r>
      <w:r w:rsidR="002C6177" w:rsidRPr="002A439E">
        <w:rPr>
          <w:rFonts w:ascii="Times New Roman" w:eastAsia="Calibri" w:hAnsi="Times New Roman" w:cs="Times New Roman"/>
          <w:sz w:val="24"/>
          <w:szCs w:val="24"/>
        </w:rPr>
        <w:t xml:space="preserve"> добав</w:t>
      </w:r>
      <w:r>
        <w:rPr>
          <w:rFonts w:ascii="Times New Roman" w:eastAsia="Calibri" w:hAnsi="Times New Roman" w:cs="Times New Roman"/>
          <w:sz w:val="24"/>
          <w:szCs w:val="24"/>
        </w:rPr>
        <w:t>о</w:t>
      </w:r>
      <w:r w:rsidR="002C6177" w:rsidRPr="002A439E">
        <w:rPr>
          <w:rFonts w:ascii="Times New Roman" w:eastAsia="Calibri" w:hAnsi="Times New Roman" w:cs="Times New Roman"/>
          <w:sz w:val="24"/>
          <w:szCs w:val="24"/>
        </w:rPr>
        <w:t>к, фермент</w:t>
      </w:r>
      <w:r>
        <w:rPr>
          <w:rFonts w:ascii="Times New Roman" w:eastAsia="Calibri" w:hAnsi="Times New Roman" w:cs="Times New Roman"/>
          <w:sz w:val="24"/>
          <w:szCs w:val="24"/>
        </w:rPr>
        <w:t>ов</w:t>
      </w:r>
      <w:r w:rsidR="002C6177" w:rsidRPr="002A439E">
        <w:rPr>
          <w:rFonts w:ascii="Times New Roman" w:eastAsia="Calibri" w:hAnsi="Times New Roman" w:cs="Times New Roman"/>
          <w:sz w:val="24"/>
          <w:szCs w:val="24"/>
        </w:rPr>
        <w:t>, пробиотик</w:t>
      </w:r>
      <w:r>
        <w:rPr>
          <w:rFonts w:ascii="Times New Roman" w:eastAsia="Calibri" w:hAnsi="Times New Roman" w:cs="Times New Roman"/>
          <w:sz w:val="24"/>
          <w:szCs w:val="24"/>
        </w:rPr>
        <w:t>ов</w:t>
      </w:r>
      <w:r w:rsidR="002C6177" w:rsidRPr="002A439E">
        <w:rPr>
          <w:rFonts w:ascii="Times New Roman" w:eastAsia="Calibri" w:hAnsi="Times New Roman" w:cs="Times New Roman"/>
          <w:sz w:val="24"/>
          <w:szCs w:val="24"/>
        </w:rPr>
        <w:t xml:space="preserve"> и </w:t>
      </w:r>
      <w:proofErr w:type="spellStart"/>
      <w:r w:rsidR="002C6177" w:rsidRPr="002A439E">
        <w:rPr>
          <w:rFonts w:ascii="Times New Roman" w:eastAsia="Calibri" w:hAnsi="Times New Roman" w:cs="Times New Roman"/>
          <w:sz w:val="24"/>
          <w:szCs w:val="24"/>
        </w:rPr>
        <w:t>пребиотик</w:t>
      </w:r>
      <w:r>
        <w:rPr>
          <w:rFonts w:ascii="Times New Roman" w:eastAsia="Calibri" w:hAnsi="Times New Roman" w:cs="Times New Roman"/>
          <w:sz w:val="24"/>
          <w:szCs w:val="24"/>
        </w:rPr>
        <w:t>ов</w:t>
      </w:r>
      <w:proofErr w:type="spellEnd"/>
      <w:r w:rsidR="002C6177" w:rsidRPr="002A439E">
        <w:rPr>
          <w:rFonts w:ascii="Times New Roman" w:eastAsia="Calibri" w:hAnsi="Times New Roman" w:cs="Times New Roman"/>
          <w:sz w:val="24"/>
          <w:szCs w:val="24"/>
        </w:rPr>
        <w:t>, витамин</w:t>
      </w:r>
      <w:r>
        <w:rPr>
          <w:rFonts w:ascii="Times New Roman" w:eastAsia="Calibri" w:hAnsi="Times New Roman" w:cs="Times New Roman"/>
          <w:sz w:val="24"/>
          <w:szCs w:val="24"/>
        </w:rPr>
        <w:t xml:space="preserve">ов, </w:t>
      </w:r>
      <w:r>
        <w:rPr>
          <w:rFonts w:ascii="Times New Roman" w:eastAsia="Calibri" w:hAnsi="Times New Roman" w:cs="Times New Roman"/>
          <w:sz w:val="24"/>
          <w:szCs w:val="24"/>
        </w:rPr>
        <w:lastRenderedPageBreak/>
        <w:t xml:space="preserve">улучшающих </w:t>
      </w:r>
      <w:r w:rsidR="002C6177" w:rsidRPr="002A439E">
        <w:rPr>
          <w:rFonts w:ascii="Times New Roman" w:eastAsia="Calibri" w:hAnsi="Times New Roman" w:cs="Times New Roman"/>
          <w:sz w:val="24"/>
          <w:szCs w:val="24"/>
        </w:rPr>
        <w:t>здоровь</w:t>
      </w:r>
      <w:r>
        <w:rPr>
          <w:rFonts w:ascii="Times New Roman" w:eastAsia="Calibri" w:hAnsi="Times New Roman" w:cs="Times New Roman"/>
          <w:sz w:val="24"/>
          <w:szCs w:val="24"/>
        </w:rPr>
        <w:t>е</w:t>
      </w:r>
      <w:r w:rsidR="002C6177" w:rsidRPr="002A439E">
        <w:rPr>
          <w:rFonts w:ascii="Times New Roman" w:eastAsia="Calibri" w:hAnsi="Times New Roman" w:cs="Times New Roman"/>
          <w:sz w:val="24"/>
          <w:szCs w:val="24"/>
        </w:rPr>
        <w:t xml:space="preserve"> животных. </w:t>
      </w:r>
      <w:r w:rsidR="004300F2">
        <w:rPr>
          <w:rFonts w:ascii="Times New Roman" w:eastAsia="Calibri" w:hAnsi="Times New Roman" w:cs="Times New Roman"/>
          <w:sz w:val="24"/>
          <w:szCs w:val="24"/>
        </w:rPr>
        <w:t>Использование</w:t>
      </w:r>
      <w:r w:rsidR="002C6177" w:rsidRPr="002A439E">
        <w:rPr>
          <w:rFonts w:ascii="Times New Roman" w:eastAsia="Calibri" w:hAnsi="Times New Roman" w:cs="Times New Roman"/>
          <w:sz w:val="24"/>
          <w:szCs w:val="24"/>
        </w:rPr>
        <w:t xml:space="preserve"> </w:t>
      </w:r>
      <w:proofErr w:type="spellStart"/>
      <w:r w:rsidR="002C6177" w:rsidRPr="002A439E">
        <w:rPr>
          <w:rFonts w:ascii="Times New Roman" w:eastAsia="Calibri" w:hAnsi="Times New Roman" w:cs="Times New Roman"/>
          <w:sz w:val="24"/>
          <w:szCs w:val="24"/>
        </w:rPr>
        <w:t>фитодобавок</w:t>
      </w:r>
      <w:proofErr w:type="spellEnd"/>
      <w:r w:rsidR="004300F2">
        <w:rPr>
          <w:rFonts w:ascii="Times New Roman" w:eastAsia="Calibri" w:hAnsi="Times New Roman" w:cs="Times New Roman"/>
          <w:sz w:val="24"/>
          <w:szCs w:val="24"/>
        </w:rPr>
        <w:t xml:space="preserve"> с обогащением недостающими нутриентами, имеющими направленное действие, способные</w:t>
      </w:r>
      <w:r w:rsidR="002C6177" w:rsidRPr="002A439E">
        <w:rPr>
          <w:rFonts w:ascii="Times New Roman" w:eastAsia="Calibri" w:hAnsi="Times New Roman" w:cs="Times New Roman"/>
          <w:sz w:val="24"/>
          <w:szCs w:val="24"/>
        </w:rPr>
        <w:t xml:space="preserve"> </w:t>
      </w:r>
      <w:r w:rsidR="004300F2" w:rsidRPr="002A439E">
        <w:rPr>
          <w:rFonts w:ascii="Times New Roman" w:eastAsia="Calibri" w:hAnsi="Times New Roman" w:cs="Times New Roman"/>
          <w:sz w:val="24"/>
          <w:szCs w:val="24"/>
        </w:rPr>
        <w:t>эффективно противостоять различным заболеваниям</w:t>
      </w:r>
      <w:r w:rsidR="004300F2">
        <w:rPr>
          <w:rFonts w:ascii="Times New Roman" w:eastAsia="Calibri" w:hAnsi="Times New Roman" w:cs="Times New Roman"/>
          <w:sz w:val="24"/>
          <w:szCs w:val="24"/>
        </w:rPr>
        <w:t xml:space="preserve">, </w:t>
      </w:r>
      <w:r w:rsidR="002C6177" w:rsidRPr="002A439E">
        <w:rPr>
          <w:rFonts w:ascii="Times New Roman" w:eastAsia="Calibri" w:hAnsi="Times New Roman" w:cs="Times New Roman"/>
          <w:sz w:val="24"/>
          <w:szCs w:val="24"/>
        </w:rPr>
        <w:t xml:space="preserve">хорошо </w:t>
      </w:r>
      <w:r w:rsidR="004300F2">
        <w:rPr>
          <w:rFonts w:ascii="Times New Roman" w:eastAsia="Calibri" w:hAnsi="Times New Roman" w:cs="Times New Roman"/>
          <w:sz w:val="24"/>
          <w:szCs w:val="24"/>
        </w:rPr>
        <w:t xml:space="preserve">зарекомендовали себя в странах с развитым животноводством </w:t>
      </w:r>
      <w:r w:rsidR="004300F2" w:rsidRPr="004300F2">
        <w:rPr>
          <w:rFonts w:ascii="Times New Roman" w:eastAsia="Calibri" w:hAnsi="Times New Roman" w:cs="Times New Roman"/>
          <w:sz w:val="24"/>
          <w:szCs w:val="24"/>
        </w:rPr>
        <w:t>[</w:t>
      </w:r>
      <w:r w:rsidR="00746DB2">
        <w:rPr>
          <w:rFonts w:ascii="Times New Roman" w:eastAsia="Calibri" w:hAnsi="Times New Roman" w:cs="Times New Roman"/>
          <w:sz w:val="24"/>
          <w:szCs w:val="24"/>
        </w:rPr>
        <w:t>20</w:t>
      </w:r>
      <w:r w:rsidR="004300F2" w:rsidRPr="00746DB2">
        <w:rPr>
          <w:rFonts w:ascii="Times New Roman" w:eastAsia="Calibri" w:hAnsi="Times New Roman" w:cs="Times New Roman"/>
          <w:sz w:val="24"/>
          <w:szCs w:val="24"/>
        </w:rPr>
        <w:t>].</w:t>
      </w:r>
      <w:r w:rsidR="00585399" w:rsidRPr="00746DB2">
        <w:rPr>
          <w:rFonts w:ascii="Times New Roman" w:eastAsia="Calibri" w:hAnsi="Times New Roman" w:cs="Times New Roman"/>
          <w:sz w:val="24"/>
          <w:szCs w:val="24"/>
        </w:rPr>
        <w:t xml:space="preserve"> </w:t>
      </w:r>
      <w:r w:rsidR="00585399">
        <w:rPr>
          <w:rFonts w:ascii="Times New Roman" w:eastAsia="Calibri" w:hAnsi="Times New Roman" w:cs="Times New Roman"/>
          <w:sz w:val="24"/>
          <w:szCs w:val="24"/>
        </w:rPr>
        <w:t>Многие т</w:t>
      </w:r>
      <w:r w:rsidR="00E83427" w:rsidRPr="00585399">
        <w:rPr>
          <w:rFonts w:ascii="Times New Roman" w:hAnsi="Times New Roman" w:cs="Times New Roman"/>
          <w:sz w:val="24"/>
          <w:szCs w:val="24"/>
        </w:rPr>
        <w:t>равы и их экстракты (</w:t>
      </w:r>
      <w:r w:rsidR="00585399">
        <w:rPr>
          <w:rFonts w:ascii="Times New Roman" w:hAnsi="Times New Roman" w:cs="Times New Roman"/>
          <w:sz w:val="24"/>
          <w:szCs w:val="24"/>
        </w:rPr>
        <w:t>биопрепараты</w:t>
      </w:r>
      <w:r w:rsidR="00E83427" w:rsidRPr="00585399">
        <w:rPr>
          <w:rFonts w:ascii="Times New Roman" w:hAnsi="Times New Roman" w:cs="Times New Roman"/>
          <w:sz w:val="24"/>
          <w:szCs w:val="24"/>
        </w:rPr>
        <w:t>) обладают широким спектром активности, котор</w:t>
      </w:r>
      <w:r w:rsidR="00585399">
        <w:rPr>
          <w:rFonts w:ascii="Times New Roman" w:hAnsi="Times New Roman" w:cs="Times New Roman"/>
          <w:sz w:val="24"/>
          <w:szCs w:val="24"/>
        </w:rPr>
        <w:t>ые</w:t>
      </w:r>
      <w:r w:rsidR="00E83427" w:rsidRPr="00585399">
        <w:rPr>
          <w:rFonts w:ascii="Times New Roman" w:hAnsi="Times New Roman" w:cs="Times New Roman"/>
          <w:sz w:val="24"/>
          <w:szCs w:val="24"/>
        </w:rPr>
        <w:t xml:space="preserve"> не только стимулиру</w:t>
      </w:r>
      <w:r w:rsidR="00585399">
        <w:rPr>
          <w:rFonts w:ascii="Times New Roman" w:hAnsi="Times New Roman" w:cs="Times New Roman"/>
          <w:sz w:val="24"/>
          <w:szCs w:val="24"/>
        </w:rPr>
        <w:t>ю</w:t>
      </w:r>
      <w:r w:rsidR="00E83427" w:rsidRPr="00585399">
        <w:rPr>
          <w:rFonts w:ascii="Times New Roman" w:hAnsi="Times New Roman" w:cs="Times New Roman"/>
          <w:sz w:val="24"/>
          <w:szCs w:val="24"/>
        </w:rPr>
        <w:t>т потребление корма, но и эндогенную секрецию или обладает антимикробной, кокцидиостатической или антигельминтной активностью</w:t>
      </w:r>
      <w:r w:rsidR="00585399">
        <w:rPr>
          <w:rFonts w:ascii="Times New Roman" w:hAnsi="Times New Roman" w:cs="Times New Roman"/>
          <w:sz w:val="24"/>
          <w:szCs w:val="24"/>
        </w:rPr>
        <w:t xml:space="preserve"> </w:t>
      </w:r>
      <w:r w:rsidR="00585399" w:rsidRPr="00F04F67">
        <w:rPr>
          <w:rFonts w:ascii="Times New Roman" w:hAnsi="Times New Roman" w:cs="Times New Roman"/>
          <w:sz w:val="24"/>
          <w:szCs w:val="24"/>
        </w:rPr>
        <w:t>[</w:t>
      </w:r>
      <w:r w:rsidR="00746DB2">
        <w:rPr>
          <w:rFonts w:ascii="Times New Roman" w:hAnsi="Times New Roman" w:cs="Times New Roman"/>
          <w:sz w:val="24"/>
          <w:szCs w:val="24"/>
        </w:rPr>
        <w:t>21</w:t>
      </w:r>
      <w:r w:rsidR="00585399" w:rsidRPr="00F04F67">
        <w:rPr>
          <w:rFonts w:ascii="Times New Roman" w:hAnsi="Times New Roman" w:cs="Times New Roman"/>
          <w:sz w:val="24"/>
          <w:szCs w:val="24"/>
        </w:rPr>
        <w:t>].</w:t>
      </w:r>
      <w:r w:rsidR="00EA7C4B" w:rsidRPr="00F04F67">
        <w:rPr>
          <w:rFonts w:ascii="Times New Roman" w:hAnsi="Times New Roman" w:cs="Times New Roman"/>
          <w:sz w:val="24"/>
          <w:szCs w:val="24"/>
        </w:rPr>
        <w:t xml:space="preserve"> </w:t>
      </w:r>
      <w:r w:rsidR="00EA7C4B">
        <w:rPr>
          <w:rFonts w:ascii="Times New Roman" w:hAnsi="Times New Roman" w:cs="Times New Roman"/>
          <w:sz w:val="24"/>
          <w:szCs w:val="24"/>
        </w:rPr>
        <w:t xml:space="preserve">Добавление таких биопрепаратов в </w:t>
      </w:r>
      <w:proofErr w:type="spellStart"/>
      <w:r w:rsidR="007A2523">
        <w:rPr>
          <w:rFonts w:ascii="Times New Roman" w:hAnsi="Times New Roman" w:cs="Times New Roman"/>
          <w:sz w:val="24"/>
          <w:szCs w:val="24"/>
        </w:rPr>
        <w:t>высокоусваиваемые</w:t>
      </w:r>
      <w:proofErr w:type="spellEnd"/>
      <w:r w:rsidR="007A2523">
        <w:rPr>
          <w:rFonts w:ascii="Times New Roman" w:hAnsi="Times New Roman" w:cs="Times New Roman"/>
          <w:sz w:val="24"/>
          <w:szCs w:val="24"/>
        </w:rPr>
        <w:t xml:space="preserve"> </w:t>
      </w:r>
      <w:proofErr w:type="spellStart"/>
      <w:r w:rsidR="007A2523">
        <w:rPr>
          <w:rFonts w:ascii="Times New Roman" w:hAnsi="Times New Roman" w:cs="Times New Roman"/>
          <w:sz w:val="24"/>
          <w:szCs w:val="24"/>
        </w:rPr>
        <w:t>экструдированные</w:t>
      </w:r>
      <w:proofErr w:type="spellEnd"/>
      <w:r w:rsidR="007A2523">
        <w:rPr>
          <w:rFonts w:ascii="Times New Roman" w:hAnsi="Times New Roman" w:cs="Times New Roman"/>
          <w:sz w:val="24"/>
          <w:szCs w:val="24"/>
        </w:rPr>
        <w:t xml:space="preserve"> и(или) гранулированные корма, возможно даже изготовленные из не кондиционного сырья, позволят более эффективно использовать имеющееся в хозяйствах корма, увеличить продуктивность животных и получить качественные и безопасные продукты животноводства.</w:t>
      </w:r>
    </w:p>
    <w:p w14:paraId="4D819FEF" w14:textId="77777777" w:rsidR="00C96D96" w:rsidRPr="007D42EA" w:rsidRDefault="00524DC9" w:rsidP="00166D75">
      <w:pPr>
        <w:spacing w:after="0" w:line="360" w:lineRule="auto"/>
        <w:ind w:firstLine="709"/>
        <w:jc w:val="both"/>
        <w:rPr>
          <w:rFonts w:ascii="Times New Roman" w:eastAsia="Calibri" w:hAnsi="Times New Roman" w:cs="Times New Roman"/>
          <w:iCs/>
          <w:sz w:val="24"/>
          <w:szCs w:val="24"/>
        </w:rPr>
      </w:pPr>
      <w:r w:rsidRPr="007D42EA">
        <w:rPr>
          <w:rFonts w:ascii="Times New Roman" w:eastAsia="Calibri" w:hAnsi="Times New Roman" w:cs="Times New Roman"/>
          <w:iCs/>
          <w:sz w:val="24"/>
          <w:szCs w:val="24"/>
        </w:rPr>
        <w:t>Обоснование необходимости проведения научно-исследовательской работы</w:t>
      </w:r>
    </w:p>
    <w:p w14:paraId="55921E7D" w14:textId="38A7B135" w:rsidR="007B40B8" w:rsidRDefault="00524DC9" w:rsidP="00166D75">
      <w:pPr>
        <w:spacing w:after="0" w:line="360" w:lineRule="auto"/>
        <w:ind w:firstLine="709"/>
        <w:jc w:val="both"/>
        <w:rPr>
          <w:rFonts w:ascii="Times New Roman" w:hAnsi="Times New Roman" w:cs="Times New Roman"/>
          <w:sz w:val="24"/>
          <w:szCs w:val="24"/>
        </w:rPr>
      </w:pPr>
      <w:r w:rsidRPr="00D13895">
        <w:rPr>
          <w:rFonts w:ascii="Times New Roman" w:eastAsia="Calibri" w:hAnsi="Times New Roman" w:cs="Times New Roman"/>
          <w:sz w:val="24"/>
          <w:szCs w:val="24"/>
        </w:rPr>
        <w:t xml:space="preserve">Идея и уникальность выполнения настоящего проекта состоит в том, что </w:t>
      </w:r>
      <w:r w:rsidR="00F567E1" w:rsidRPr="00D13895">
        <w:rPr>
          <w:rFonts w:ascii="Times New Roman" w:hAnsi="Times New Roman" w:cs="Times New Roman"/>
          <w:sz w:val="24"/>
          <w:szCs w:val="24"/>
        </w:rPr>
        <w:t xml:space="preserve">в качестве основных компонентов, </w:t>
      </w:r>
      <w:r w:rsidR="00F567E1" w:rsidRPr="00D13895">
        <w:rPr>
          <w:rFonts w:ascii="Times New Roman" w:hAnsi="Times New Roman" w:cs="Times New Roman"/>
          <w:sz w:val="24"/>
          <w:szCs w:val="24"/>
          <w:lang w:eastAsia="ru-RU"/>
        </w:rPr>
        <w:t xml:space="preserve">являющихся стимулятором физиологических и биологических процессов в организме жвачных животных, являются </w:t>
      </w:r>
      <w:r w:rsidR="00F567E1" w:rsidRPr="00D13895">
        <w:rPr>
          <w:rFonts w:ascii="Times New Roman" w:hAnsi="Times New Roman" w:cs="Times New Roman"/>
          <w:sz w:val="24"/>
          <w:szCs w:val="24"/>
        </w:rPr>
        <w:t>биополимерные гранулы, изготовленные из картофельного и кукурузного крахмала, обогащенные в зависимости от рецептуры различными биологически активными компонентами: гидролизатами растительных белков, органическим йодом, растительно-энергетическими, сорбционными (активированной уголь) и др. компонентами</w:t>
      </w:r>
      <w:r w:rsidR="00892CD7">
        <w:rPr>
          <w:rFonts w:ascii="Times New Roman" w:hAnsi="Times New Roman" w:cs="Times New Roman"/>
          <w:sz w:val="24"/>
          <w:szCs w:val="24"/>
        </w:rPr>
        <w:t xml:space="preserve">, входящие в </w:t>
      </w:r>
      <w:r w:rsidR="00B9224C">
        <w:rPr>
          <w:rFonts w:ascii="Times New Roman" w:hAnsi="Times New Roman" w:cs="Times New Roman"/>
          <w:sz w:val="24"/>
          <w:szCs w:val="24"/>
        </w:rPr>
        <w:t>экструдированный гранулят</w:t>
      </w:r>
      <w:r w:rsidR="00F567E1" w:rsidRPr="00D13895">
        <w:rPr>
          <w:rFonts w:ascii="Times New Roman" w:hAnsi="Times New Roman" w:cs="Times New Roman"/>
          <w:sz w:val="24"/>
          <w:szCs w:val="24"/>
        </w:rPr>
        <w:t xml:space="preserve">. Растительно-энергетическая добавка состоит из глицерина дистиллированного медицинского и </w:t>
      </w:r>
      <w:r w:rsidR="006B3866">
        <w:rPr>
          <w:rFonts w:ascii="Times New Roman" w:hAnsi="Times New Roman" w:cs="Times New Roman"/>
          <w:sz w:val="24"/>
          <w:szCs w:val="24"/>
        </w:rPr>
        <w:t xml:space="preserve">растительного </w:t>
      </w:r>
      <w:r w:rsidR="00F567E1" w:rsidRPr="00D13895">
        <w:rPr>
          <w:rFonts w:ascii="Times New Roman" w:hAnsi="Times New Roman" w:cs="Times New Roman"/>
          <w:sz w:val="24"/>
          <w:szCs w:val="24"/>
        </w:rPr>
        <w:t>экстракт</w:t>
      </w:r>
      <w:r w:rsidR="007B40B8">
        <w:rPr>
          <w:rFonts w:ascii="Times New Roman" w:hAnsi="Times New Roman" w:cs="Times New Roman"/>
          <w:sz w:val="24"/>
          <w:szCs w:val="24"/>
        </w:rPr>
        <w:t>а</w:t>
      </w:r>
      <w:r w:rsidR="006B3866">
        <w:rPr>
          <w:rFonts w:ascii="Times New Roman" w:hAnsi="Times New Roman" w:cs="Times New Roman"/>
          <w:sz w:val="24"/>
          <w:szCs w:val="24"/>
        </w:rPr>
        <w:t xml:space="preserve"> почек тополя бальзамического, в состав которого входят</w:t>
      </w:r>
      <w:r w:rsidR="007B40B8">
        <w:rPr>
          <w:rFonts w:ascii="Times New Roman" w:hAnsi="Times New Roman" w:cs="Times New Roman"/>
          <w:sz w:val="24"/>
          <w:szCs w:val="24"/>
        </w:rPr>
        <w:t xml:space="preserve"> </w:t>
      </w:r>
      <w:r w:rsidR="003E46B5" w:rsidRPr="003E46B5">
        <w:rPr>
          <w:rFonts w:ascii="Times New Roman" w:hAnsi="Times New Roman" w:cs="Times New Roman"/>
          <w:sz w:val="24"/>
          <w:szCs w:val="24"/>
        </w:rPr>
        <w:t xml:space="preserve">эфирные масла, </w:t>
      </w:r>
      <w:r w:rsidR="003E46B5">
        <w:rPr>
          <w:rFonts w:ascii="Times New Roman" w:hAnsi="Times New Roman" w:cs="Times New Roman"/>
          <w:sz w:val="24"/>
          <w:szCs w:val="24"/>
        </w:rPr>
        <w:t xml:space="preserve">органические, жирные и </w:t>
      </w:r>
      <w:r w:rsidR="003E46B5" w:rsidRPr="003E46B5">
        <w:rPr>
          <w:rFonts w:ascii="Times New Roman" w:hAnsi="Times New Roman" w:cs="Times New Roman"/>
          <w:sz w:val="24"/>
          <w:szCs w:val="24"/>
        </w:rPr>
        <w:t xml:space="preserve">фенолкарбоновые кислоты, флавоноиды, </w:t>
      </w:r>
      <w:proofErr w:type="spellStart"/>
      <w:r w:rsidR="003E46B5" w:rsidRPr="003E46B5">
        <w:rPr>
          <w:rFonts w:ascii="Times New Roman" w:hAnsi="Times New Roman" w:cs="Times New Roman"/>
          <w:sz w:val="24"/>
          <w:szCs w:val="24"/>
        </w:rPr>
        <w:t>терпеноиды</w:t>
      </w:r>
      <w:proofErr w:type="spellEnd"/>
      <w:r w:rsidR="003E46B5" w:rsidRPr="003E46B5">
        <w:rPr>
          <w:rFonts w:ascii="Times New Roman" w:hAnsi="Times New Roman" w:cs="Times New Roman"/>
          <w:sz w:val="24"/>
          <w:szCs w:val="24"/>
        </w:rPr>
        <w:t xml:space="preserve">, </w:t>
      </w:r>
      <w:r w:rsidR="00892CD7">
        <w:rPr>
          <w:rFonts w:ascii="Times New Roman" w:hAnsi="Times New Roman" w:cs="Times New Roman"/>
          <w:sz w:val="24"/>
          <w:szCs w:val="24"/>
        </w:rPr>
        <w:t xml:space="preserve">микроэлементы </w:t>
      </w:r>
      <w:r w:rsidR="00892CD7" w:rsidRPr="00892CD7">
        <w:rPr>
          <w:rFonts w:ascii="Times New Roman" w:hAnsi="Times New Roman" w:cs="Times New Roman"/>
          <w:sz w:val="24"/>
          <w:szCs w:val="24"/>
        </w:rPr>
        <w:t>–</w:t>
      </w:r>
      <w:r w:rsidR="00892CD7">
        <w:rPr>
          <w:rFonts w:ascii="Times New Roman" w:hAnsi="Times New Roman" w:cs="Times New Roman"/>
          <w:sz w:val="24"/>
          <w:szCs w:val="24"/>
        </w:rPr>
        <w:t xml:space="preserve"> </w:t>
      </w:r>
      <w:r w:rsidR="00892CD7" w:rsidRPr="00892CD7">
        <w:rPr>
          <w:rFonts w:ascii="Times New Roman" w:hAnsi="Times New Roman" w:cs="Times New Roman"/>
          <w:sz w:val="24"/>
          <w:szCs w:val="24"/>
        </w:rPr>
        <w:t>йод, цинк, марганец, медь, кобальт</w:t>
      </w:r>
      <w:r w:rsidR="00892CD7">
        <w:rPr>
          <w:rFonts w:ascii="Times New Roman" w:hAnsi="Times New Roman" w:cs="Times New Roman"/>
          <w:sz w:val="24"/>
          <w:szCs w:val="24"/>
        </w:rPr>
        <w:t>,</w:t>
      </w:r>
      <w:r w:rsidR="00892CD7" w:rsidRPr="00892CD7">
        <w:rPr>
          <w:rFonts w:ascii="Times New Roman" w:hAnsi="Times New Roman" w:cs="Times New Roman"/>
          <w:sz w:val="24"/>
          <w:szCs w:val="24"/>
        </w:rPr>
        <w:t xml:space="preserve"> витамины – А, С, Р</w:t>
      </w:r>
      <w:r w:rsidR="00892CD7">
        <w:rPr>
          <w:rFonts w:ascii="Times New Roman" w:hAnsi="Times New Roman" w:cs="Times New Roman"/>
          <w:sz w:val="24"/>
          <w:szCs w:val="24"/>
        </w:rPr>
        <w:t>,</w:t>
      </w:r>
      <w:r w:rsidR="00892CD7" w:rsidRPr="00892CD7">
        <w:rPr>
          <w:rFonts w:ascii="Times New Roman" w:hAnsi="Times New Roman" w:cs="Times New Roman"/>
          <w:sz w:val="24"/>
          <w:szCs w:val="24"/>
        </w:rPr>
        <w:t xml:space="preserve"> аминокислоты </w:t>
      </w:r>
      <w:r w:rsidR="003E46B5" w:rsidRPr="003E46B5">
        <w:rPr>
          <w:rFonts w:ascii="Times New Roman" w:hAnsi="Times New Roman" w:cs="Times New Roman"/>
          <w:sz w:val="24"/>
          <w:szCs w:val="24"/>
        </w:rPr>
        <w:t>и др.</w:t>
      </w:r>
      <w:r w:rsidR="00B9224C">
        <w:rPr>
          <w:rFonts w:ascii="Times New Roman" w:hAnsi="Times New Roman" w:cs="Times New Roman"/>
          <w:sz w:val="24"/>
          <w:szCs w:val="24"/>
        </w:rPr>
        <w:t xml:space="preserve"> Данный состав может применяться с профилактической и лечебной целью при нарушениях обмена веществ высокопродуктивных коров.</w:t>
      </w:r>
    </w:p>
    <w:p w14:paraId="4320AFD8" w14:textId="3BBB2A3C" w:rsidR="00036BA1" w:rsidRPr="00ED2724" w:rsidRDefault="00ED2724" w:rsidP="00166D7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Экструдированные гранулы, содержащие активную угольную добавку, могут применяться в весенний период, когда качество корма</w:t>
      </w:r>
      <w:r w:rsidR="00F4434D">
        <w:rPr>
          <w:rFonts w:ascii="Times New Roman" w:hAnsi="Times New Roman" w:cs="Times New Roman"/>
          <w:sz w:val="24"/>
          <w:szCs w:val="24"/>
        </w:rPr>
        <w:t xml:space="preserve"> начинает снижаться и возникает риск скармливания кормов, пораженных плесневыми грибами и их метаболитами.</w:t>
      </w:r>
      <w:r>
        <w:rPr>
          <w:rFonts w:ascii="Times New Roman" w:hAnsi="Times New Roman" w:cs="Times New Roman"/>
          <w:sz w:val="24"/>
          <w:szCs w:val="24"/>
        </w:rPr>
        <w:t xml:space="preserve">  </w:t>
      </w:r>
    </w:p>
    <w:p w14:paraId="616666FB" w14:textId="4E2362F3" w:rsidR="00F567E1" w:rsidRPr="00D13895" w:rsidRDefault="00F567E1" w:rsidP="00166D75">
      <w:pPr>
        <w:spacing w:after="0" w:line="360" w:lineRule="auto"/>
        <w:ind w:firstLine="709"/>
        <w:jc w:val="both"/>
        <w:rPr>
          <w:rFonts w:ascii="Times New Roman" w:hAnsi="Times New Roman" w:cs="Times New Roman"/>
          <w:sz w:val="24"/>
          <w:szCs w:val="24"/>
        </w:rPr>
      </w:pPr>
      <w:r w:rsidRPr="00D13895">
        <w:rPr>
          <w:rFonts w:ascii="Times New Roman" w:hAnsi="Times New Roman" w:cs="Times New Roman"/>
          <w:sz w:val="24"/>
          <w:szCs w:val="24"/>
        </w:rPr>
        <w:t>Ресурсосберегающий эффект предлагаемых кормовых добавок обусловлен использованием кормового экструдата, что исключает наличие микробиологического загрязнения, и повышает усвояемость корма до 90-95%, соответственно будет являться качественным стартовым обогащенным кормом для молодняка. Ресурсосберегающие свойства кормовых добавок для взрослых животных</w:t>
      </w:r>
      <w:r w:rsidR="00F4434D">
        <w:rPr>
          <w:rFonts w:ascii="Times New Roman" w:hAnsi="Times New Roman" w:cs="Times New Roman"/>
          <w:sz w:val="24"/>
          <w:szCs w:val="24"/>
        </w:rPr>
        <w:t xml:space="preserve"> со сниженной продуктивностью,</w:t>
      </w:r>
      <w:r w:rsidR="00291F0D">
        <w:rPr>
          <w:rFonts w:ascii="Times New Roman" w:hAnsi="Times New Roman" w:cs="Times New Roman"/>
          <w:sz w:val="24"/>
          <w:szCs w:val="24"/>
        </w:rPr>
        <w:t xml:space="preserve"> </w:t>
      </w:r>
      <w:r w:rsidRPr="00D13895">
        <w:rPr>
          <w:rFonts w:ascii="Times New Roman" w:hAnsi="Times New Roman" w:cs="Times New Roman"/>
          <w:sz w:val="24"/>
          <w:szCs w:val="24"/>
        </w:rPr>
        <w:t>будут значительно усилены входящими в их состав биополимерны</w:t>
      </w:r>
      <w:r w:rsidR="00F4434D">
        <w:rPr>
          <w:rFonts w:ascii="Times New Roman" w:hAnsi="Times New Roman" w:cs="Times New Roman"/>
          <w:sz w:val="24"/>
          <w:szCs w:val="24"/>
        </w:rPr>
        <w:t>ми</w:t>
      </w:r>
      <w:r w:rsidRPr="00D13895">
        <w:rPr>
          <w:rFonts w:ascii="Times New Roman" w:hAnsi="Times New Roman" w:cs="Times New Roman"/>
          <w:sz w:val="24"/>
          <w:szCs w:val="24"/>
        </w:rPr>
        <w:t xml:space="preserve"> </w:t>
      </w:r>
      <w:r w:rsidR="00BA0554">
        <w:rPr>
          <w:rFonts w:ascii="Times New Roman" w:hAnsi="Times New Roman" w:cs="Times New Roman"/>
          <w:sz w:val="24"/>
          <w:szCs w:val="24"/>
        </w:rPr>
        <w:t xml:space="preserve">крахмальными </w:t>
      </w:r>
      <w:r w:rsidRPr="00D13895">
        <w:rPr>
          <w:rFonts w:ascii="Times New Roman" w:hAnsi="Times New Roman" w:cs="Times New Roman"/>
          <w:sz w:val="24"/>
          <w:szCs w:val="24"/>
        </w:rPr>
        <w:t>гранул</w:t>
      </w:r>
      <w:r w:rsidR="00F4434D">
        <w:rPr>
          <w:rFonts w:ascii="Times New Roman" w:hAnsi="Times New Roman" w:cs="Times New Roman"/>
          <w:sz w:val="24"/>
          <w:szCs w:val="24"/>
        </w:rPr>
        <w:t>ами</w:t>
      </w:r>
      <w:r w:rsidRPr="00D13895">
        <w:rPr>
          <w:rFonts w:ascii="Times New Roman" w:hAnsi="Times New Roman" w:cs="Times New Roman"/>
          <w:sz w:val="24"/>
          <w:szCs w:val="24"/>
        </w:rPr>
        <w:t>.</w:t>
      </w:r>
      <w:r w:rsidR="00BA0554">
        <w:rPr>
          <w:rFonts w:ascii="Times New Roman" w:hAnsi="Times New Roman" w:cs="Times New Roman"/>
          <w:sz w:val="24"/>
          <w:szCs w:val="24"/>
        </w:rPr>
        <w:t xml:space="preserve"> С</w:t>
      </w:r>
      <w:r w:rsidRPr="00D13895">
        <w:rPr>
          <w:rFonts w:ascii="Times New Roman" w:hAnsi="Times New Roman" w:cs="Times New Roman"/>
          <w:sz w:val="24"/>
          <w:szCs w:val="24"/>
        </w:rPr>
        <w:t>кармливание таких кормовых добавок</w:t>
      </w:r>
      <w:r w:rsidR="00BA0554">
        <w:rPr>
          <w:rFonts w:ascii="Times New Roman" w:hAnsi="Times New Roman" w:cs="Times New Roman"/>
          <w:sz w:val="24"/>
          <w:szCs w:val="24"/>
        </w:rPr>
        <w:t xml:space="preserve"> в виде </w:t>
      </w:r>
      <w:proofErr w:type="spellStart"/>
      <w:r w:rsidR="00BA0554">
        <w:rPr>
          <w:rFonts w:ascii="Times New Roman" w:hAnsi="Times New Roman" w:cs="Times New Roman"/>
          <w:sz w:val="24"/>
          <w:szCs w:val="24"/>
        </w:rPr>
        <w:t>биогранул</w:t>
      </w:r>
      <w:proofErr w:type="spellEnd"/>
      <w:r w:rsidRPr="00D13895">
        <w:rPr>
          <w:rFonts w:ascii="Times New Roman" w:hAnsi="Times New Roman" w:cs="Times New Roman"/>
          <w:sz w:val="24"/>
          <w:szCs w:val="24"/>
        </w:rPr>
        <w:t xml:space="preserve"> приводит к </w:t>
      </w:r>
      <w:r w:rsidRPr="00D13895">
        <w:rPr>
          <w:rFonts w:ascii="Times New Roman" w:hAnsi="Times New Roman" w:cs="Times New Roman"/>
          <w:sz w:val="24"/>
          <w:szCs w:val="24"/>
        </w:rPr>
        <w:lastRenderedPageBreak/>
        <w:t>удлинению жвачного периода, дополнительной перетирающей поверхности в ротовой полости и более эффективному использованию корма, который более полноценно усваивается в пищеварительном тракте.</w:t>
      </w:r>
    </w:p>
    <w:p w14:paraId="291F8D91" w14:textId="0717AB89" w:rsidR="00F567E1" w:rsidRPr="00D13895" w:rsidRDefault="00F567E1" w:rsidP="00166D75">
      <w:pPr>
        <w:spacing w:after="0" w:line="360" w:lineRule="auto"/>
        <w:ind w:firstLine="709"/>
        <w:jc w:val="both"/>
        <w:rPr>
          <w:rFonts w:ascii="Times New Roman" w:hAnsi="Times New Roman" w:cs="Times New Roman"/>
          <w:sz w:val="24"/>
          <w:szCs w:val="24"/>
        </w:rPr>
      </w:pPr>
      <w:r w:rsidRPr="00D13895">
        <w:rPr>
          <w:rFonts w:ascii="Times New Roman" w:hAnsi="Times New Roman" w:cs="Times New Roman"/>
          <w:sz w:val="24"/>
          <w:szCs w:val="24"/>
        </w:rPr>
        <w:t>Включение ферментативных гидролизатов растительного происхождения в кормовые добавки позволит эффективнее использовать протеиновую часть рациона, что</w:t>
      </w:r>
      <w:r w:rsidR="00741C5A">
        <w:rPr>
          <w:rFonts w:ascii="Times New Roman" w:hAnsi="Times New Roman" w:cs="Times New Roman"/>
          <w:sz w:val="24"/>
          <w:szCs w:val="24"/>
        </w:rPr>
        <w:t xml:space="preserve"> положительно</w:t>
      </w:r>
      <w:r w:rsidRPr="00D13895">
        <w:rPr>
          <w:rFonts w:ascii="Times New Roman" w:hAnsi="Times New Roman" w:cs="Times New Roman"/>
          <w:sz w:val="24"/>
          <w:szCs w:val="24"/>
        </w:rPr>
        <w:t xml:space="preserve"> отразится на зоотехнически</w:t>
      </w:r>
      <w:r w:rsidR="00082A5C">
        <w:rPr>
          <w:rFonts w:ascii="Times New Roman" w:hAnsi="Times New Roman" w:cs="Times New Roman"/>
          <w:sz w:val="24"/>
          <w:szCs w:val="24"/>
        </w:rPr>
        <w:t>х</w:t>
      </w:r>
      <w:r w:rsidRPr="00D13895">
        <w:rPr>
          <w:rFonts w:ascii="Times New Roman" w:hAnsi="Times New Roman" w:cs="Times New Roman"/>
          <w:sz w:val="24"/>
          <w:szCs w:val="24"/>
        </w:rPr>
        <w:t xml:space="preserve"> показател</w:t>
      </w:r>
      <w:r w:rsidR="00082A5C">
        <w:rPr>
          <w:rFonts w:ascii="Times New Roman" w:hAnsi="Times New Roman" w:cs="Times New Roman"/>
          <w:sz w:val="24"/>
          <w:szCs w:val="24"/>
        </w:rPr>
        <w:t>ях</w:t>
      </w:r>
      <w:r w:rsidRPr="00D13895">
        <w:rPr>
          <w:rFonts w:ascii="Times New Roman" w:hAnsi="Times New Roman" w:cs="Times New Roman"/>
          <w:sz w:val="24"/>
          <w:szCs w:val="24"/>
        </w:rPr>
        <w:t xml:space="preserve"> продуктивности.</w:t>
      </w:r>
    </w:p>
    <w:p w14:paraId="3A86B384" w14:textId="321C6616" w:rsidR="00F567E1" w:rsidRPr="00D13895" w:rsidRDefault="00F567E1" w:rsidP="00166D75">
      <w:pPr>
        <w:spacing w:after="0" w:line="360" w:lineRule="auto"/>
        <w:ind w:firstLine="709"/>
        <w:jc w:val="both"/>
        <w:rPr>
          <w:rFonts w:ascii="Times New Roman" w:hAnsi="Times New Roman" w:cs="Times New Roman"/>
          <w:sz w:val="24"/>
          <w:szCs w:val="24"/>
        </w:rPr>
      </w:pPr>
      <w:r w:rsidRPr="00D13895">
        <w:rPr>
          <w:rFonts w:ascii="Times New Roman" w:hAnsi="Times New Roman" w:cs="Times New Roman"/>
          <w:sz w:val="24"/>
          <w:szCs w:val="24"/>
        </w:rPr>
        <w:t xml:space="preserve">Введение в состав ПКД органического йода, может стать альтернативой гормональных препаратов, так как входящий в их состав йод всасываясь в кровь, используется щитовидной железой для синтеза тироксина, который, в свою очередь, способствует высвобождению гормона роста из гипофиза. Кроме того, имея в виду общеизвестную мировую проблему по борьбе с йододефицитными патологиями, можно получить продукты животноводства с повышенным содержанием этого микроэлемента. </w:t>
      </w:r>
    </w:p>
    <w:p w14:paraId="5CA19F80" w14:textId="199BFE3F" w:rsidR="00F567E1" w:rsidRPr="00E7037D" w:rsidRDefault="00F567E1" w:rsidP="00166D75">
      <w:pPr>
        <w:spacing w:after="0" w:line="360" w:lineRule="auto"/>
        <w:ind w:firstLine="709"/>
        <w:jc w:val="both"/>
        <w:rPr>
          <w:rFonts w:ascii="Times New Roman" w:hAnsi="Times New Roman" w:cs="Times New Roman"/>
          <w:sz w:val="24"/>
          <w:szCs w:val="24"/>
        </w:rPr>
      </w:pPr>
      <w:r w:rsidRPr="00D13895">
        <w:rPr>
          <w:rFonts w:ascii="Times New Roman" w:hAnsi="Times New Roman" w:cs="Times New Roman"/>
          <w:sz w:val="24"/>
          <w:szCs w:val="24"/>
        </w:rPr>
        <w:t>Таким образом, разработка рецептур кормовых добавок и проведение производственных испытаний необходимы, в результате чего будет получен конкурентоспособный</w:t>
      </w:r>
      <w:r w:rsidR="007E7106">
        <w:rPr>
          <w:rFonts w:ascii="Times New Roman" w:hAnsi="Times New Roman" w:cs="Times New Roman"/>
          <w:sz w:val="24"/>
          <w:szCs w:val="24"/>
        </w:rPr>
        <w:t>, удобный в применении</w:t>
      </w:r>
      <w:r w:rsidRPr="00D13895">
        <w:rPr>
          <w:rFonts w:ascii="Times New Roman" w:hAnsi="Times New Roman" w:cs="Times New Roman"/>
          <w:sz w:val="24"/>
          <w:szCs w:val="24"/>
        </w:rPr>
        <w:t xml:space="preserve"> продукт для дальнейшего внедрения его в производство не только в Республике Казахстан, но и за рубежом, в том числе для получения органической продукции, поскольку аналогичных, </w:t>
      </w:r>
      <w:r w:rsidRPr="00D13895">
        <w:rPr>
          <w:rFonts w:ascii="Times New Roman" w:eastAsia="Calibri" w:hAnsi="Times New Roman" w:cs="Times New Roman"/>
          <w:iCs/>
          <w:sz w:val="24"/>
          <w:szCs w:val="24"/>
        </w:rPr>
        <w:t>добавок</w:t>
      </w:r>
      <w:r w:rsidRPr="00D13895">
        <w:rPr>
          <w:rFonts w:ascii="Times New Roman" w:hAnsi="Times New Roman" w:cs="Times New Roman"/>
          <w:sz w:val="24"/>
          <w:szCs w:val="24"/>
        </w:rPr>
        <w:t xml:space="preserve"> по крайней мере в РК не существует. Производители животноводческой продукции вынуждены приобретать дорогостоящие зарубежные добавки, которые как известно, качественные только в начальный период, в дальнейшем же являются малоэффективными и небезопасными. </w:t>
      </w:r>
      <w:r w:rsidRPr="00E7037D">
        <w:rPr>
          <w:rFonts w:ascii="Times New Roman" w:hAnsi="Times New Roman" w:cs="Times New Roman"/>
          <w:sz w:val="24"/>
          <w:szCs w:val="24"/>
        </w:rPr>
        <w:t xml:space="preserve">Результат данного проекта, а именно получение качественной и безопасной продукции животноводства соответствует также направлению развития Казахстана, что </w:t>
      </w:r>
      <w:r w:rsidR="007E7106" w:rsidRPr="00E7037D">
        <w:rPr>
          <w:rFonts w:ascii="Times New Roman" w:hAnsi="Times New Roman" w:cs="Times New Roman"/>
          <w:sz w:val="24"/>
          <w:szCs w:val="24"/>
        </w:rPr>
        <w:t xml:space="preserve">неоднократно обсуждалось в правительстве и является одной из </w:t>
      </w:r>
      <w:r w:rsidR="00AA23F9" w:rsidRPr="00E7037D">
        <w:rPr>
          <w:rFonts w:ascii="Times New Roman" w:hAnsi="Times New Roman" w:cs="Times New Roman"/>
          <w:sz w:val="24"/>
          <w:szCs w:val="24"/>
        </w:rPr>
        <w:t>поставленных задач перед МСХ РК</w:t>
      </w:r>
      <w:r w:rsidRPr="00E7037D">
        <w:rPr>
          <w:rFonts w:ascii="Times New Roman" w:hAnsi="Times New Roman" w:cs="Times New Roman"/>
          <w:sz w:val="24"/>
          <w:szCs w:val="24"/>
        </w:rPr>
        <w:t xml:space="preserve"> [</w:t>
      </w:r>
      <w:r w:rsidR="00746DB2">
        <w:rPr>
          <w:rFonts w:ascii="Times New Roman" w:hAnsi="Times New Roman" w:cs="Times New Roman"/>
          <w:sz w:val="24"/>
          <w:szCs w:val="24"/>
        </w:rPr>
        <w:t>22, 23, 24</w:t>
      </w:r>
      <w:r w:rsidR="00E7037D" w:rsidRPr="00E7037D">
        <w:rPr>
          <w:rFonts w:ascii="Times New Roman" w:hAnsi="Times New Roman" w:cs="Times New Roman"/>
          <w:sz w:val="24"/>
          <w:szCs w:val="24"/>
        </w:rPr>
        <w:t>].</w:t>
      </w:r>
    </w:p>
    <w:p w14:paraId="3F70D574" w14:textId="6E1A4D8B" w:rsidR="00F567E1" w:rsidRPr="00D13895" w:rsidRDefault="00F567E1" w:rsidP="00166D75">
      <w:pPr>
        <w:spacing w:after="0" w:line="360" w:lineRule="auto"/>
        <w:ind w:firstLine="709"/>
        <w:jc w:val="both"/>
        <w:rPr>
          <w:rFonts w:ascii="Times New Roman" w:hAnsi="Times New Roman" w:cs="Times New Roman"/>
          <w:sz w:val="24"/>
          <w:szCs w:val="24"/>
        </w:rPr>
      </w:pPr>
      <w:r w:rsidRPr="00D13895">
        <w:rPr>
          <w:rFonts w:ascii="Times New Roman" w:hAnsi="Times New Roman" w:cs="Times New Roman"/>
          <w:sz w:val="24"/>
          <w:szCs w:val="24"/>
        </w:rPr>
        <w:t>Разработанные безопасные и эффективные кормовые биодобавки будут иметь спрос в сельскохозяйственных формированиях, специализирующихся на откорме животных, получении молока и молочной продукции, в т.ч. развивающимся козоводстве, а также в частном предпринимательстве, занимающихся разведением животных. Так как в результате их применения потребитель будет получать более дешевые, безопасные и обогащенные пищевые продукты животного происхождения, освобожденные от остаточных количеств антибиотических, гормональных препаратов и др. контаминантов, а наоборот содержать дефицитные нутриенты, что имеет также и социальный эффект, особенно в незащищенных слоях населения.</w:t>
      </w:r>
      <w:r w:rsidR="005129A5">
        <w:rPr>
          <w:rFonts w:ascii="Times New Roman" w:hAnsi="Times New Roman" w:cs="Times New Roman"/>
          <w:sz w:val="24"/>
          <w:szCs w:val="24"/>
        </w:rPr>
        <w:t xml:space="preserve"> Исследования за 2020 г. проведены по утвержденному календарному плану работ, согласно договору №81 от 20.05.2020 г. (приложение А).</w:t>
      </w:r>
    </w:p>
    <w:p w14:paraId="7B8E466B" w14:textId="4759293B" w:rsidR="00524DC9" w:rsidRPr="00C341E5" w:rsidRDefault="00524DC9" w:rsidP="00166D75">
      <w:pPr>
        <w:spacing w:after="0" w:line="360" w:lineRule="auto"/>
        <w:ind w:firstLine="709"/>
        <w:jc w:val="both"/>
        <w:rPr>
          <w:rFonts w:ascii="Times New Roman" w:eastAsia="Calibri" w:hAnsi="Times New Roman" w:cs="Times New Roman"/>
          <w:iCs/>
          <w:sz w:val="24"/>
          <w:szCs w:val="24"/>
        </w:rPr>
      </w:pPr>
      <w:r w:rsidRPr="00C341E5">
        <w:rPr>
          <w:rFonts w:ascii="Times New Roman" w:eastAsia="Calibri" w:hAnsi="Times New Roman" w:cs="Times New Roman"/>
          <w:iCs/>
          <w:sz w:val="24"/>
          <w:szCs w:val="24"/>
        </w:rPr>
        <w:lastRenderedPageBreak/>
        <w:t>Сведения о планируемом научно-техническом уровне разработки</w:t>
      </w:r>
    </w:p>
    <w:p w14:paraId="5555BD38" w14:textId="3C2E4610" w:rsidR="008E0681" w:rsidRDefault="007D42EA" w:rsidP="00166D75">
      <w:pPr>
        <w:spacing w:after="0" w:line="360" w:lineRule="auto"/>
        <w:ind w:firstLine="709"/>
        <w:jc w:val="both"/>
        <w:rPr>
          <w:rFonts w:ascii="Times New Roman" w:hAnsi="Times New Roman" w:cs="Times New Roman"/>
          <w:iCs/>
          <w:sz w:val="24"/>
          <w:szCs w:val="24"/>
        </w:rPr>
      </w:pPr>
      <w:r w:rsidRPr="007D42EA">
        <w:rPr>
          <w:rFonts w:ascii="Times New Roman" w:hAnsi="Times New Roman" w:cs="Times New Roman"/>
          <w:iCs/>
          <w:sz w:val="24"/>
          <w:szCs w:val="24"/>
        </w:rPr>
        <w:t>В настоящее время</w:t>
      </w:r>
      <w:r w:rsidR="00B34293">
        <w:rPr>
          <w:rFonts w:ascii="Times New Roman" w:hAnsi="Times New Roman" w:cs="Times New Roman"/>
          <w:iCs/>
          <w:sz w:val="24"/>
          <w:szCs w:val="24"/>
        </w:rPr>
        <w:t>,</w:t>
      </w:r>
      <w:r w:rsidRPr="007D42EA">
        <w:rPr>
          <w:rFonts w:ascii="Times New Roman" w:hAnsi="Times New Roman" w:cs="Times New Roman"/>
          <w:iCs/>
          <w:sz w:val="24"/>
          <w:szCs w:val="24"/>
        </w:rPr>
        <w:t xml:space="preserve"> </w:t>
      </w:r>
      <w:r>
        <w:rPr>
          <w:rFonts w:ascii="Times New Roman" w:hAnsi="Times New Roman" w:cs="Times New Roman"/>
          <w:iCs/>
          <w:sz w:val="24"/>
          <w:szCs w:val="24"/>
        </w:rPr>
        <w:t xml:space="preserve">на рынке потребителю предоставлен </w:t>
      </w:r>
      <w:r w:rsidRPr="007D42EA">
        <w:rPr>
          <w:rFonts w:ascii="Times New Roman" w:hAnsi="Times New Roman" w:cs="Times New Roman"/>
          <w:iCs/>
          <w:sz w:val="24"/>
          <w:szCs w:val="24"/>
        </w:rPr>
        <w:t>большой ассортимент кормовых добавок</w:t>
      </w:r>
      <w:r w:rsidR="008E0681">
        <w:rPr>
          <w:rFonts w:ascii="Times New Roman" w:hAnsi="Times New Roman" w:cs="Times New Roman"/>
          <w:iCs/>
          <w:sz w:val="24"/>
          <w:szCs w:val="24"/>
        </w:rPr>
        <w:t xml:space="preserve"> различного состава. Преимущественными компонентами выступают </w:t>
      </w:r>
      <w:r w:rsidR="008E0681" w:rsidRPr="008E0681">
        <w:rPr>
          <w:rFonts w:ascii="Times New Roman" w:hAnsi="Times New Roman" w:cs="Times New Roman"/>
          <w:iCs/>
          <w:sz w:val="24"/>
          <w:szCs w:val="24"/>
        </w:rPr>
        <w:t>белково-витаминно-минеральные добавки</w:t>
      </w:r>
      <w:r w:rsidR="008E0681">
        <w:rPr>
          <w:rFonts w:ascii="Times New Roman" w:hAnsi="Times New Roman" w:cs="Times New Roman"/>
          <w:iCs/>
          <w:sz w:val="24"/>
          <w:szCs w:val="24"/>
        </w:rPr>
        <w:t xml:space="preserve">, </w:t>
      </w:r>
      <w:r w:rsidR="008E0681" w:rsidRPr="008E0681">
        <w:rPr>
          <w:rFonts w:ascii="Times New Roman" w:hAnsi="Times New Roman" w:cs="Times New Roman"/>
          <w:iCs/>
          <w:sz w:val="24"/>
          <w:szCs w:val="24"/>
        </w:rPr>
        <w:t>микробиологические</w:t>
      </w:r>
      <w:r w:rsidR="008E0681">
        <w:rPr>
          <w:rFonts w:ascii="Times New Roman" w:hAnsi="Times New Roman" w:cs="Times New Roman"/>
          <w:iCs/>
          <w:sz w:val="24"/>
          <w:szCs w:val="24"/>
        </w:rPr>
        <w:t xml:space="preserve"> и ферментные </w:t>
      </w:r>
      <w:r w:rsidR="008E0681" w:rsidRPr="008E0681">
        <w:rPr>
          <w:rFonts w:ascii="Times New Roman" w:hAnsi="Times New Roman" w:cs="Times New Roman"/>
          <w:iCs/>
          <w:sz w:val="24"/>
          <w:szCs w:val="24"/>
        </w:rPr>
        <w:t>препараты</w:t>
      </w:r>
      <w:r w:rsidR="008E0681">
        <w:rPr>
          <w:rFonts w:ascii="Times New Roman" w:hAnsi="Times New Roman" w:cs="Times New Roman"/>
          <w:iCs/>
          <w:sz w:val="24"/>
          <w:szCs w:val="24"/>
        </w:rPr>
        <w:t>,</w:t>
      </w:r>
      <w:r w:rsidR="00934D4B">
        <w:rPr>
          <w:rFonts w:ascii="Times New Roman" w:hAnsi="Times New Roman" w:cs="Times New Roman"/>
          <w:iCs/>
          <w:sz w:val="24"/>
          <w:szCs w:val="24"/>
        </w:rPr>
        <w:t xml:space="preserve"> кормовые антибиотики,</w:t>
      </w:r>
      <w:r w:rsidR="008E0681">
        <w:rPr>
          <w:rFonts w:ascii="Times New Roman" w:hAnsi="Times New Roman" w:cs="Times New Roman"/>
          <w:iCs/>
          <w:sz w:val="24"/>
          <w:szCs w:val="24"/>
        </w:rPr>
        <w:t xml:space="preserve"> способствующие усилению обменных процессов</w:t>
      </w:r>
      <w:r w:rsidR="00934D4B">
        <w:rPr>
          <w:rFonts w:ascii="Times New Roman" w:hAnsi="Times New Roman" w:cs="Times New Roman"/>
          <w:iCs/>
          <w:sz w:val="24"/>
          <w:szCs w:val="24"/>
        </w:rPr>
        <w:t>,</w:t>
      </w:r>
      <w:r w:rsidR="008E0681">
        <w:rPr>
          <w:rFonts w:ascii="Times New Roman" w:hAnsi="Times New Roman" w:cs="Times New Roman"/>
          <w:iCs/>
          <w:sz w:val="24"/>
          <w:szCs w:val="24"/>
        </w:rPr>
        <w:t xml:space="preserve"> усвояемости корма</w:t>
      </w:r>
      <w:r w:rsidR="00934D4B">
        <w:rPr>
          <w:rFonts w:ascii="Times New Roman" w:hAnsi="Times New Roman" w:cs="Times New Roman"/>
          <w:iCs/>
          <w:sz w:val="24"/>
          <w:szCs w:val="24"/>
        </w:rPr>
        <w:t xml:space="preserve"> и резистентности к заболеваниям</w:t>
      </w:r>
      <w:r w:rsidR="008E0681">
        <w:rPr>
          <w:rFonts w:ascii="Times New Roman" w:hAnsi="Times New Roman" w:cs="Times New Roman"/>
          <w:iCs/>
          <w:sz w:val="24"/>
          <w:szCs w:val="24"/>
        </w:rPr>
        <w:t>. В то же время</w:t>
      </w:r>
      <w:r w:rsidR="009F7569">
        <w:rPr>
          <w:rFonts w:ascii="Times New Roman" w:hAnsi="Times New Roman" w:cs="Times New Roman"/>
          <w:iCs/>
          <w:sz w:val="24"/>
          <w:szCs w:val="24"/>
        </w:rPr>
        <w:t xml:space="preserve"> практически</w:t>
      </w:r>
      <w:r w:rsidR="008E0681">
        <w:rPr>
          <w:rFonts w:ascii="Times New Roman" w:hAnsi="Times New Roman" w:cs="Times New Roman"/>
          <w:iCs/>
          <w:sz w:val="24"/>
          <w:szCs w:val="24"/>
        </w:rPr>
        <w:t xml:space="preserve"> нет добавок, которые способны стимулировать развитие и рост сосочков рубца у жвачных животных</w:t>
      </w:r>
      <w:r w:rsidR="009F7569">
        <w:rPr>
          <w:rFonts w:ascii="Times New Roman" w:hAnsi="Times New Roman" w:cs="Times New Roman"/>
          <w:iCs/>
          <w:sz w:val="24"/>
          <w:szCs w:val="24"/>
        </w:rPr>
        <w:t xml:space="preserve">. </w:t>
      </w:r>
      <w:r w:rsidR="00934D4B">
        <w:rPr>
          <w:rFonts w:ascii="Times New Roman" w:hAnsi="Times New Roman" w:cs="Times New Roman"/>
          <w:iCs/>
          <w:sz w:val="24"/>
          <w:szCs w:val="24"/>
        </w:rPr>
        <w:t>А также мало кормовых добавок в состав которых входят натуральные</w:t>
      </w:r>
      <w:r w:rsidR="00A470A8">
        <w:rPr>
          <w:rFonts w:ascii="Times New Roman" w:hAnsi="Times New Roman" w:cs="Times New Roman"/>
          <w:iCs/>
          <w:sz w:val="24"/>
          <w:szCs w:val="24"/>
        </w:rPr>
        <w:t xml:space="preserve"> </w:t>
      </w:r>
      <w:r w:rsidR="00934D4B">
        <w:rPr>
          <w:rFonts w:ascii="Times New Roman" w:hAnsi="Times New Roman" w:cs="Times New Roman"/>
          <w:iCs/>
          <w:sz w:val="24"/>
          <w:szCs w:val="24"/>
        </w:rPr>
        <w:t xml:space="preserve">не синтетические компоненты. Рецептуры, разработанные нами, восполняют данные недостатки, что в итоге приведет к </w:t>
      </w:r>
      <w:r w:rsidR="004C3F40">
        <w:rPr>
          <w:rFonts w:ascii="Times New Roman" w:hAnsi="Times New Roman" w:cs="Times New Roman"/>
          <w:iCs/>
          <w:sz w:val="24"/>
          <w:szCs w:val="24"/>
        </w:rPr>
        <w:t>улучшению здоровья животных, повышению их продуктивности, улучшению качества и безопасности получаемых продуктов.</w:t>
      </w:r>
      <w:r w:rsidR="00AE3C1A">
        <w:rPr>
          <w:rFonts w:ascii="Times New Roman" w:hAnsi="Times New Roman" w:cs="Times New Roman"/>
          <w:iCs/>
          <w:sz w:val="24"/>
          <w:szCs w:val="24"/>
        </w:rPr>
        <w:t xml:space="preserve"> На данном этапе </w:t>
      </w:r>
      <w:r w:rsidR="00A470A8">
        <w:rPr>
          <w:rFonts w:ascii="Times New Roman" w:hAnsi="Times New Roman" w:cs="Times New Roman"/>
          <w:iCs/>
          <w:sz w:val="24"/>
          <w:szCs w:val="24"/>
        </w:rPr>
        <w:t>нами опубликованы</w:t>
      </w:r>
      <w:r w:rsidR="00AE3C1A">
        <w:rPr>
          <w:rFonts w:ascii="Times New Roman" w:hAnsi="Times New Roman" w:cs="Times New Roman"/>
          <w:iCs/>
          <w:sz w:val="24"/>
          <w:szCs w:val="24"/>
        </w:rPr>
        <w:t xml:space="preserve"> </w:t>
      </w:r>
      <w:r w:rsidR="00A470A8">
        <w:rPr>
          <w:rFonts w:ascii="Times New Roman" w:hAnsi="Times New Roman" w:cs="Times New Roman"/>
          <w:iCs/>
          <w:sz w:val="24"/>
          <w:szCs w:val="24"/>
        </w:rPr>
        <w:t>3 статьи в материалах международных конференций</w:t>
      </w:r>
      <w:r w:rsidR="001B2AF7">
        <w:rPr>
          <w:rFonts w:ascii="Times New Roman" w:hAnsi="Times New Roman" w:cs="Times New Roman"/>
          <w:iCs/>
          <w:sz w:val="24"/>
          <w:szCs w:val="24"/>
        </w:rPr>
        <w:t xml:space="preserve"> и поданы 2 заявки на охранные документы</w:t>
      </w:r>
      <w:r w:rsidR="00A470A8">
        <w:rPr>
          <w:rFonts w:ascii="Times New Roman" w:hAnsi="Times New Roman" w:cs="Times New Roman"/>
          <w:iCs/>
          <w:sz w:val="24"/>
          <w:szCs w:val="24"/>
        </w:rPr>
        <w:t xml:space="preserve"> (приложение </w:t>
      </w:r>
      <w:r w:rsidR="00741C5A">
        <w:rPr>
          <w:rFonts w:ascii="Times New Roman" w:hAnsi="Times New Roman" w:cs="Times New Roman"/>
          <w:iCs/>
          <w:sz w:val="24"/>
          <w:szCs w:val="24"/>
        </w:rPr>
        <w:t>Б</w:t>
      </w:r>
      <w:r w:rsidR="00A470A8">
        <w:rPr>
          <w:rFonts w:ascii="Times New Roman" w:hAnsi="Times New Roman" w:cs="Times New Roman"/>
          <w:iCs/>
          <w:sz w:val="24"/>
          <w:szCs w:val="24"/>
        </w:rPr>
        <w:t>).</w:t>
      </w:r>
    </w:p>
    <w:p w14:paraId="1C3077AD" w14:textId="382DD04B" w:rsidR="00F567E1" w:rsidRPr="00DE14F7" w:rsidRDefault="007D42EA" w:rsidP="00166D75">
      <w:pPr>
        <w:spacing w:after="0" w:line="360" w:lineRule="auto"/>
        <w:ind w:firstLine="709"/>
        <w:jc w:val="both"/>
        <w:rPr>
          <w:rFonts w:ascii="Times New Roman" w:eastAsia="Times New Roman" w:hAnsi="Times New Roman" w:cs="Times New Roman"/>
          <w:bCs/>
          <w:sz w:val="24"/>
          <w:szCs w:val="24"/>
          <w:lang w:eastAsia="zh-CN"/>
        </w:rPr>
      </w:pPr>
      <w:r w:rsidRPr="007D42EA">
        <w:rPr>
          <w:rFonts w:ascii="Times New Roman" w:hAnsi="Times New Roman" w:cs="Times New Roman"/>
          <w:iCs/>
          <w:sz w:val="24"/>
          <w:szCs w:val="24"/>
        </w:rPr>
        <w:t xml:space="preserve"> </w:t>
      </w:r>
      <w:r w:rsidR="00F567E1" w:rsidRPr="00D13895">
        <w:rPr>
          <w:rStyle w:val="tlid-translation"/>
          <w:rFonts w:ascii="Times New Roman" w:hAnsi="Times New Roman" w:cs="Times New Roman"/>
          <w:sz w:val="24"/>
          <w:szCs w:val="24"/>
        </w:rPr>
        <w:t xml:space="preserve">Преимущество </w:t>
      </w:r>
      <w:r w:rsidR="004C3F40">
        <w:rPr>
          <w:rStyle w:val="tlid-translation"/>
          <w:rFonts w:ascii="Times New Roman" w:hAnsi="Times New Roman" w:cs="Times New Roman"/>
          <w:sz w:val="24"/>
          <w:szCs w:val="24"/>
        </w:rPr>
        <w:t xml:space="preserve">разработанных </w:t>
      </w:r>
      <w:r w:rsidR="00C341E5">
        <w:rPr>
          <w:rStyle w:val="tlid-translation"/>
          <w:rFonts w:ascii="Times New Roman" w:hAnsi="Times New Roman" w:cs="Times New Roman"/>
          <w:sz w:val="24"/>
          <w:szCs w:val="24"/>
        </w:rPr>
        <w:t xml:space="preserve">полифункциональных </w:t>
      </w:r>
      <w:r w:rsidR="004C3F40">
        <w:rPr>
          <w:rStyle w:val="tlid-translation"/>
          <w:rFonts w:ascii="Times New Roman" w:hAnsi="Times New Roman" w:cs="Times New Roman"/>
          <w:sz w:val="24"/>
          <w:szCs w:val="24"/>
        </w:rPr>
        <w:t xml:space="preserve">кормовых добавок в том, </w:t>
      </w:r>
      <w:r w:rsidR="00F567E1" w:rsidRPr="00D13895">
        <w:rPr>
          <w:rStyle w:val="tlid-translation"/>
          <w:rFonts w:ascii="Times New Roman" w:hAnsi="Times New Roman" w:cs="Times New Roman"/>
          <w:sz w:val="24"/>
          <w:szCs w:val="24"/>
        </w:rPr>
        <w:t xml:space="preserve">что они содержат набор </w:t>
      </w:r>
      <w:r w:rsidR="004C3F40">
        <w:rPr>
          <w:rStyle w:val="tlid-translation"/>
          <w:rFonts w:ascii="Times New Roman" w:hAnsi="Times New Roman" w:cs="Times New Roman"/>
          <w:sz w:val="24"/>
          <w:szCs w:val="24"/>
        </w:rPr>
        <w:t xml:space="preserve">биологически </w:t>
      </w:r>
      <w:r w:rsidR="00F567E1" w:rsidRPr="00D13895">
        <w:rPr>
          <w:rStyle w:val="tlid-translation"/>
          <w:rFonts w:ascii="Times New Roman" w:hAnsi="Times New Roman" w:cs="Times New Roman"/>
          <w:sz w:val="24"/>
          <w:szCs w:val="24"/>
        </w:rPr>
        <w:t xml:space="preserve">активных веществ, которые легко усваиваются животными в организме. </w:t>
      </w:r>
      <w:r w:rsidR="004C3F40">
        <w:rPr>
          <w:rStyle w:val="tlid-translation"/>
          <w:rFonts w:ascii="Times New Roman" w:hAnsi="Times New Roman" w:cs="Times New Roman"/>
          <w:sz w:val="24"/>
          <w:szCs w:val="24"/>
        </w:rPr>
        <w:t>Добавки</w:t>
      </w:r>
      <w:r w:rsidR="00F567E1" w:rsidRPr="00D13895">
        <w:rPr>
          <w:rStyle w:val="tlid-translation"/>
          <w:rFonts w:ascii="Times New Roman" w:hAnsi="Times New Roman" w:cs="Times New Roman"/>
          <w:sz w:val="24"/>
          <w:szCs w:val="24"/>
        </w:rPr>
        <w:t xml:space="preserve"> богаты компонентами, которые обеспечивают жизнедеятельность клеточной протоплазмы, повышают ферментацию в пищеварительном тракте, улучшают проницаемость и эластичность тканей и способствуют снижению интоксикации организма. </w:t>
      </w:r>
      <w:r w:rsidR="004C3F40">
        <w:rPr>
          <w:rStyle w:val="tlid-translation"/>
          <w:rFonts w:ascii="Times New Roman" w:hAnsi="Times New Roman" w:cs="Times New Roman"/>
          <w:sz w:val="24"/>
          <w:szCs w:val="24"/>
        </w:rPr>
        <w:t xml:space="preserve">Крахмальные биополимерные гранулы, механическим воздействием, способствуют росту рубцовых сосочков, что приводит к увеличению всасывающей поверхности и </w:t>
      </w:r>
      <w:r w:rsidR="00C341E5">
        <w:rPr>
          <w:rStyle w:val="tlid-translation"/>
          <w:rFonts w:ascii="Times New Roman" w:hAnsi="Times New Roman" w:cs="Times New Roman"/>
          <w:sz w:val="24"/>
          <w:szCs w:val="24"/>
        </w:rPr>
        <w:t>способствует лучшему усвоению питательных веществ рациона.</w:t>
      </w:r>
      <w:r w:rsidR="004C3F40">
        <w:rPr>
          <w:rStyle w:val="tlid-translation"/>
          <w:rFonts w:ascii="Times New Roman" w:hAnsi="Times New Roman" w:cs="Times New Roman"/>
          <w:sz w:val="24"/>
          <w:szCs w:val="24"/>
        </w:rPr>
        <w:t xml:space="preserve"> </w:t>
      </w:r>
      <w:r w:rsidR="00F567E1" w:rsidRPr="00D13895">
        <w:rPr>
          <w:rStyle w:val="tlid-translation"/>
          <w:rFonts w:ascii="Times New Roman" w:hAnsi="Times New Roman" w:cs="Times New Roman"/>
          <w:sz w:val="24"/>
          <w:szCs w:val="24"/>
        </w:rPr>
        <w:t xml:space="preserve">При разработке рецептур ПКД, основными составляющими нами выбраны: </w:t>
      </w:r>
      <w:r w:rsidR="00F567E1" w:rsidRPr="00D13895">
        <w:rPr>
          <w:rFonts w:ascii="Times New Roman" w:hAnsi="Times New Roman" w:cs="Times New Roman"/>
          <w:sz w:val="24"/>
          <w:szCs w:val="24"/>
        </w:rPr>
        <w:t>б</w:t>
      </w:r>
      <w:r w:rsidR="00F567E1" w:rsidRPr="00D13895">
        <w:rPr>
          <w:rFonts w:ascii="Times New Roman" w:eastAsia="Times New Roman" w:hAnsi="Times New Roman" w:cs="Times New Roman"/>
          <w:bCs/>
          <w:sz w:val="24"/>
          <w:szCs w:val="24"/>
          <w:lang w:eastAsia="zh-CN"/>
        </w:rPr>
        <w:t xml:space="preserve">иополимерные крахмальные гранулы, </w:t>
      </w:r>
      <w:r w:rsidR="006F6586" w:rsidRPr="00D13895">
        <w:rPr>
          <w:rStyle w:val="tlid-translation"/>
          <w:rFonts w:ascii="Times New Roman" w:hAnsi="Times New Roman" w:cs="Times New Roman"/>
          <w:sz w:val="24"/>
          <w:szCs w:val="24"/>
        </w:rPr>
        <w:t>глицерин</w:t>
      </w:r>
      <w:r w:rsidR="006F6586" w:rsidRPr="00D13895">
        <w:rPr>
          <w:rFonts w:ascii="Times New Roman" w:hAnsi="Times New Roman" w:cs="Times New Roman"/>
          <w:sz w:val="24"/>
          <w:szCs w:val="24"/>
        </w:rPr>
        <w:t xml:space="preserve"> и пропиленгликоль, </w:t>
      </w:r>
      <w:r w:rsidR="00F567E1" w:rsidRPr="00D13895">
        <w:rPr>
          <w:rFonts w:ascii="Times New Roman" w:eastAsia="Times New Roman" w:hAnsi="Times New Roman" w:cs="Times New Roman"/>
          <w:bCs/>
          <w:sz w:val="24"/>
          <w:szCs w:val="24"/>
          <w:lang w:eastAsia="zh-CN"/>
        </w:rPr>
        <w:t>экстракт почек тополя бальзамического и гидролизат</w:t>
      </w:r>
      <w:r w:rsidR="006F6586">
        <w:rPr>
          <w:rFonts w:ascii="Times New Roman" w:eastAsia="Times New Roman" w:hAnsi="Times New Roman" w:cs="Times New Roman"/>
          <w:bCs/>
          <w:sz w:val="24"/>
          <w:szCs w:val="24"/>
          <w:lang w:eastAsia="zh-CN"/>
        </w:rPr>
        <w:t xml:space="preserve"> растительного белка, содержащий 25% незаменимых аминокис</w:t>
      </w:r>
      <w:r w:rsidR="005129A5">
        <w:rPr>
          <w:rFonts w:ascii="Times New Roman" w:eastAsia="Times New Roman" w:hAnsi="Times New Roman" w:cs="Times New Roman"/>
          <w:bCs/>
          <w:sz w:val="24"/>
          <w:szCs w:val="24"/>
          <w:lang w:eastAsia="zh-CN"/>
        </w:rPr>
        <w:t>л</w:t>
      </w:r>
      <w:r w:rsidR="006F6586">
        <w:rPr>
          <w:rFonts w:ascii="Times New Roman" w:eastAsia="Times New Roman" w:hAnsi="Times New Roman" w:cs="Times New Roman"/>
          <w:bCs/>
          <w:sz w:val="24"/>
          <w:szCs w:val="24"/>
          <w:lang w:eastAsia="zh-CN"/>
        </w:rPr>
        <w:t>от</w:t>
      </w:r>
      <w:r w:rsidR="00F567E1" w:rsidRPr="00D13895">
        <w:rPr>
          <w:rFonts w:ascii="Times New Roman" w:eastAsia="Times New Roman" w:hAnsi="Times New Roman" w:cs="Times New Roman"/>
          <w:bCs/>
          <w:sz w:val="24"/>
          <w:szCs w:val="24"/>
          <w:lang w:eastAsia="zh-CN"/>
        </w:rPr>
        <w:t xml:space="preserve"> с йодом и селеном.</w:t>
      </w:r>
      <w:r w:rsidR="00C341E5">
        <w:rPr>
          <w:rFonts w:ascii="Times New Roman" w:eastAsia="Times New Roman" w:hAnsi="Times New Roman" w:cs="Times New Roman"/>
          <w:bCs/>
          <w:sz w:val="24"/>
          <w:szCs w:val="24"/>
          <w:lang w:eastAsia="zh-CN"/>
        </w:rPr>
        <w:t xml:space="preserve"> Наполнителем действующих компонентов является экструдат, который смешивается с </w:t>
      </w:r>
      <w:r w:rsidR="00DE14F7">
        <w:rPr>
          <w:rFonts w:ascii="Times New Roman" w:eastAsia="Times New Roman" w:hAnsi="Times New Roman" w:cs="Times New Roman"/>
          <w:bCs/>
          <w:sz w:val="24"/>
          <w:szCs w:val="24"/>
          <w:lang w:eastAsia="zh-CN"/>
        </w:rPr>
        <w:t>препаратами, согласно рецептуре, после чего на грануляторе изготавливается гранула разного диаметра и длины, в зависимости от вида и возраста животного. Экструдирование и гранулирование компонентов ПКД</w:t>
      </w:r>
      <w:r w:rsidR="00DE14F7" w:rsidRPr="00DE14F7">
        <w:rPr>
          <w:rFonts w:ascii="Times New Roman" w:eastAsia="Times New Roman" w:hAnsi="Times New Roman" w:cs="Times New Roman"/>
          <w:bCs/>
          <w:sz w:val="24"/>
          <w:szCs w:val="24"/>
          <w:lang w:eastAsia="zh-CN"/>
        </w:rPr>
        <w:t xml:space="preserve"> </w:t>
      </w:r>
      <w:r w:rsidR="00DE14F7">
        <w:rPr>
          <w:rFonts w:ascii="Times New Roman" w:eastAsia="Times New Roman" w:hAnsi="Times New Roman" w:cs="Times New Roman"/>
          <w:bCs/>
          <w:sz w:val="24"/>
          <w:szCs w:val="24"/>
          <w:lang w:eastAsia="zh-CN"/>
        </w:rPr>
        <w:t>усиливает положительный эффект воздействия на организм животного.</w:t>
      </w:r>
    </w:p>
    <w:p w14:paraId="37086E5C" w14:textId="77777777" w:rsidR="00BB3C7F" w:rsidRDefault="00524DC9" w:rsidP="00166D75">
      <w:pPr>
        <w:widowControl w:val="0"/>
        <w:tabs>
          <w:tab w:val="left" w:pos="0"/>
        </w:tabs>
        <w:suppressAutoHyphens/>
        <w:spacing w:after="0" w:line="360" w:lineRule="auto"/>
        <w:ind w:firstLine="709"/>
        <w:jc w:val="both"/>
        <w:rPr>
          <w:rFonts w:ascii="Times New Roman" w:eastAsia="Times New Roman" w:hAnsi="Times New Roman" w:cs="Times New Roman"/>
          <w:iCs/>
          <w:sz w:val="24"/>
          <w:szCs w:val="24"/>
          <w:lang w:eastAsia="ru-RU"/>
        </w:rPr>
      </w:pPr>
      <w:r w:rsidRPr="00454F7B">
        <w:rPr>
          <w:rFonts w:ascii="Times New Roman" w:eastAsia="Times New Roman" w:hAnsi="Times New Roman" w:cs="Times New Roman"/>
          <w:iCs/>
          <w:sz w:val="24"/>
          <w:szCs w:val="24"/>
          <w:lang w:eastAsia="ru-RU"/>
        </w:rPr>
        <w:t>Сведения о патентных исследованиях и выводы из них</w:t>
      </w:r>
    </w:p>
    <w:p w14:paraId="0A6BE49E" w14:textId="586E416E" w:rsidR="00F567E1" w:rsidRPr="00D13895" w:rsidRDefault="00F567E1" w:rsidP="00166D75">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D13895">
        <w:rPr>
          <w:rFonts w:ascii="Times New Roman" w:eastAsia="Arial Unicode MS" w:hAnsi="Times New Roman" w:cs="Times New Roman"/>
          <w:bCs/>
          <w:sz w:val="24"/>
          <w:szCs w:val="24"/>
          <w:lang w:val="kk-KZ" w:bidi="en-US"/>
        </w:rPr>
        <w:t xml:space="preserve">Проведены патентно-информационные исследования </w:t>
      </w:r>
      <w:r w:rsidRPr="00D13895">
        <w:rPr>
          <w:rFonts w:ascii="Times New Roman" w:eastAsia="Arial Unicode MS" w:hAnsi="Times New Roman" w:cs="Times New Roman"/>
          <w:bCs/>
          <w:sz w:val="24"/>
          <w:szCs w:val="24"/>
          <w:lang w:bidi="en-US"/>
        </w:rPr>
        <w:t>по ГОСТ 15.011-2005</w:t>
      </w:r>
      <w:r w:rsidR="001959E1">
        <w:rPr>
          <w:rFonts w:ascii="Times New Roman" w:eastAsia="Arial Unicode MS" w:hAnsi="Times New Roman" w:cs="Times New Roman"/>
          <w:bCs/>
          <w:sz w:val="24"/>
          <w:szCs w:val="24"/>
          <w:lang w:bidi="en-US"/>
        </w:rPr>
        <w:t xml:space="preserve"> </w:t>
      </w:r>
      <w:r w:rsidR="001959E1" w:rsidRPr="001959E1">
        <w:rPr>
          <w:rFonts w:ascii="Times New Roman" w:eastAsia="Arial Unicode MS" w:hAnsi="Times New Roman" w:cs="Times New Roman"/>
          <w:bCs/>
          <w:sz w:val="24"/>
          <w:szCs w:val="24"/>
          <w:lang w:bidi="en-US"/>
        </w:rPr>
        <w:t>«Система разработки и постановки продукции на производство. Патентные исследования. Содержание и порядок проведения»</w:t>
      </w:r>
      <w:r w:rsidRPr="00D13895">
        <w:rPr>
          <w:rFonts w:ascii="Times New Roman" w:eastAsia="Arial Unicode MS" w:hAnsi="Times New Roman" w:cs="Times New Roman"/>
          <w:bCs/>
          <w:sz w:val="24"/>
          <w:szCs w:val="24"/>
          <w:lang w:val="kk-KZ" w:bidi="en-US"/>
        </w:rPr>
        <w:t xml:space="preserve"> с использованием отечественных и международных ресурсов с глубиной поиска 55 лет</w:t>
      </w:r>
      <w:r w:rsidRPr="00D13895">
        <w:rPr>
          <w:rFonts w:ascii="Times New Roman" w:eastAsia="Arial Unicode MS" w:hAnsi="Times New Roman" w:cs="Times New Roman"/>
          <w:bCs/>
          <w:sz w:val="24"/>
          <w:szCs w:val="24"/>
          <w:lang w:bidi="en-US"/>
        </w:rPr>
        <w:t xml:space="preserve">. Были использованы следующие патентные базы: </w:t>
      </w:r>
      <w:proofErr w:type="spellStart"/>
      <w:r w:rsidRPr="00D13895">
        <w:rPr>
          <w:rFonts w:ascii="Times New Roman" w:eastAsia="Arial Unicode MS" w:hAnsi="Times New Roman" w:cs="Times New Roman"/>
          <w:bCs/>
          <w:sz w:val="24"/>
          <w:szCs w:val="24"/>
          <w:lang w:val="en-US" w:bidi="en-US"/>
        </w:rPr>
        <w:t>Kazpatent</w:t>
      </w:r>
      <w:proofErr w:type="spellEnd"/>
      <w:r w:rsidRPr="00D13895">
        <w:rPr>
          <w:rFonts w:ascii="Times New Roman" w:eastAsia="Arial Unicode MS" w:hAnsi="Times New Roman" w:cs="Times New Roman"/>
          <w:bCs/>
          <w:sz w:val="24"/>
          <w:szCs w:val="24"/>
          <w:lang w:bidi="en-US"/>
        </w:rPr>
        <w:t xml:space="preserve">, </w:t>
      </w:r>
      <w:proofErr w:type="spellStart"/>
      <w:r w:rsidRPr="00D13895">
        <w:rPr>
          <w:rFonts w:ascii="Times New Roman" w:eastAsia="Arial Unicode MS" w:hAnsi="Times New Roman" w:cs="Times New Roman"/>
          <w:bCs/>
          <w:sz w:val="24"/>
          <w:szCs w:val="24"/>
          <w:lang w:val="en-US" w:bidi="en-US"/>
        </w:rPr>
        <w:t>Wipo</w:t>
      </w:r>
      <w:proofErr w:type="spellEnd"/>
      <w:r w:rsidRPr="00D13895">
        <w:rPr>
          <w:rFonts w:ascii="Times New Roman" w:eastAsia="Arial Unicode MS" w:hAnsi="Times New Roman" w:cs="Times New Roman"/>
          <w:bCs/>
          <w:sz w:val="24"/>
          <w:szCs w:val="24"/>
          <w:lang w:bidi="en-US"/>
        </w:rPr>
        <w:t xml:space="preserve">, </w:t>
      </w:r>
      <w:proofErr w:type="spellStart"/>
      <w:r w:rsidRPr="00D13895">
        <w:rPr>
          <w:rFonts w:ascii="Times New Roman" w:eastAsia="Arial Unicode MS" w:hAnsi="Times New Roman" w:cs="Times New Roman"/>
          <w:bCs/>
          <w:sz w:val="24"/>
          <w:szCs w:val="24"/>
          <w:lang w:val="en-US" w:bidi="en-US"/>
        </w:rPr>
        <w:t>Epo</w:t>
      </w:r>
      <w:proofErr w:type="spellEnd"/>
      <w:r w:rsidRPr="00D13895">
        <w:rPr>
          <w:rFonts w:ascii="Times New Roman" w:eastAsia="Arial Unicode MS" w:hAnsi="Times New Roman" w:cs="Times New Roman"/>
          <w:bCs/>
          <w:sz w:val="24"/>
          <w:szCs w:val="24"/>
          <w:lang w:bidi="en-US"/>
        </w:rPr>
        <w:t xml:space="preserve">, </w:t>
      </w:r>
      <w:proofErr w:type="spellStart"/>
      <w:r w:rsidRPr="00D13895">
        <w:rPr>
          <w:rFonts w:ascii="Times New Roman" w:eastAsia="Arial Unicode MS" w:hAnsi="Times New Roman" w:cs="Times New Roman"/>
          <w:bCs/>
          <w:sz w:val="24"/>
          <w:szCs w:val="24"/>
          <w:lang w:val="en-US" w:bidi="en-US"/>
        </w:rPr>
        <w:t>Eapatis</w:t>
      </w:r>
      <w:proofErr w:type="spellEnd"/>
      <w:r w:rsidRPr="00D13895">
        <w:rPr>
          <w:rFonts w:ascii="Times New Roman" w:eastAsia="Arial Unicode MS" w:hAnsi="Times New Roman" w:cs="Times New Roman"/>
          <w:bCs/>
          <w:sz w:val="24"/>
          <w:szCs w:val="24"/>
          <w:lang w:bidi="en-US"/>
        </w:rPr>
        <w:t xml:space="preserve">, </w:t>
      </w:r>
      <w:proofErr w:type="spellStart"/>
      <w:r w:rsidRPr="00D13895">
        <w:rPr>
          <w:rFonts w:ascii="Times New Roman" w:eastAsia="Arial Unicode MS" w:hAnsi="Times New Roman" w:cs="Times New Roman"/>
          <w:bCs/>
          <w:sz w:val="24"/>
          <w:szCs w:val="24"/>
          <w:lang w:val="en-US" w:bidi="en-US"/>
        </w:rPr>
        <w:t>Fips</w:t>
      </w:r>
      <w:proofErr w:type="spellEnd"/>
      <w:r w:rsidRPr="00D13895">
        <w:rPr>
          <w:rFonts w:ascii="Times New Roman" w:eastAsia="Arial Unicode MS" w:hAnsi="Times New Roman" w:cs="Times New Roman"/>
          <w:bCs/>
          <w:sz w:val="24"/>
          <w:szCs w:val="24"/>
          <w:lang w:bidi="en-US"/>
        </w:rPr>
        <w:t xml:space="preserve">, </w:t>
      </w:r>
      <w:proofErr w:type="spellStart"/>
      <w:r w:rsidRPr="00D13895">
        <w:rPr>
          <w:rFonts w:ascii="Times New Roman" w:eastAsia="Arial Unicode MS" w:hAnsi="Times New Roman" w:cs="Times New Roman"/>
          <w:bCs/>
          <w:sz w:val="24"/>
          <w:szCs w:val="24"/>
          <w:lang w:val="en-US" w:bidi="en-US"/>
        </w:rPr>
        <w:t>Ukrpatent</w:t>
      </w:r>
      <w:proofErr w:type="spellEnd"/>
      <w:r w:rsidRPr="00D13895">
        <w:rPr>
          <w:rFonts w:ascii="Times New Roman" w:eastAsia="Arial Unicode MS" w:hAnsi="Times New Roman" w:cs="Times New Roman"/>
          <w:bCs/>
          <w:sz w:val="24"/>
          <w:szCs w:val="24"/>
          <w:lang w:bidi="en-US"/>
        </w:rPr>
        <w:t xml:space="preserve">, </w:t>
      </w:r>
      <w:proofErr w:type="spellStart"/>
      <w:r w:rsidRPr="00D13895">
        <w:rPr>
          <w:rFonts w:ascii="Times New Roman" w:eastAsia="Arial Unicode MS" w:hAnsi="Times New Roman" w:cs="Times New Roman"/>
          <w:bCs/>
          <w:sz w:val="24"/>
          <w:szCs w:val="24"/>
          <w:lang w:val="en-US" w:bidi="en-US"/>
        </w:rPr>
        <w:t>Dpma</w:t>
      </w:r>
      <w:proofErr w:type="spellEnd"/>
      <w:r w:rsidRPr="00D13895">
        <w:rPr>
          <w:rFonts w:ascii="Times New Roman" w:eastAsia="Arial Unicode MS" w:hAnsi="Times New Roman" w:cs="Times New Roman"/>
          <w:bCs/>
          <w:sz w:val="24"/>
          <w:szCs w:val="24"/>
          <w:lang w:bidi="en-US"/>
        </w:rPr>
        <w:t xml:space="preserve">, </w:t>
      </w:r>
      <w:proofErr w:type="spellStart"/>
      <w:r w:rsidRPr="00D13895">
        <w:rPr>
          <w:rFonts w:ascii="Times New Roman" w:eastAsia="Arial Unicode MS" w:hAnsi="Times New Roman" w:cs="Times New Roman"/>
          <w:bCs/>
          <w:sz w:val="24"/>
          <w:szCs w:val="24"/>
          <w:lang w:val="en-US" w:bidi="en-US"/>
        </w:rPr>
        <w:t>Uspto</w:t>
      </w:r>
      <w:proofErr w:type="spellEnd"/>
      <w:r w:rsidRPr="00D13895">
        <w:rPr>
          <w:rFonts w:ascii="Times New Roman" w:eastAsia="Arial Unicode MS" w:hAnsi="Times New Roman" w:cs="Times New Roman"/>
          <w:bCs/>
          <w:sz w:val="24"/>
          <w:szCs w:val="24"/>
          <w:lang w:bidi="en-US"/>
        </w:rPr>
        <w:t xml:space="preserve">, </w:t>
      </w:r>
      <w:r w:rsidRPr="00D13895">
        <w:rPr>
          <w:rFonts w:ascii="Times New Roman" w:eastAsia="Arial Unicode MS" w:hAnsi="Times New Roman" w:cs="Times New Roman"/>
          <w:bCs/>
          <w:sz w:val="24"/>
          <w:szCs w:val="24"/>
          <w:lang w:val="en-US" w:bidi="en-US"/>
        </w:rPr>
        <w:t>Patent</w:t>
      </w:r>
      <w:r w:rsidRPr="00D13895">
        <w:rPr>
          <w:rFonts w:ascii="Times New Roman" w:eastAsia="Arial Unicode MS" w:hAnsi="Times New Roman" w:cs="Times New Roman"/>
          <w:bCs/>
          <w:sz w:val="24"/>
          <w:szCs w:val="24"/>
          <w:lang w:bidi="en-US"/>
        </w:rPr>
        <w:t>.</w:t>
      </w:r>
      <w:r w:rsidRPr="00D13895">
        <w:rPr>
          <w:rFonts w:ascii="Times New Roman" w:eastAsia="Arial Unicode MS" w:hAnsi="Times New Roman" w:cs="Times New Roman"/>
          <w:bCs/>
          <w:sz w:val="24"/>
          <w:szCs w:val="24"/>
          <w:lang w:val="en-US" w:bidi="en-US"/>
        </w:rPr>
        <w:t>gov</w:t>
      </w:r>
      <w:r w:rsidRPr="00D13895">
        <w:rPr>
          <w:rFonts w:ascii="Times New Roman" w:eastAsia="Arial Unicode MS" w:hAnsi="Times New Roman" w:cs="Times New Roman"/>
          <w:bCs/>
          <w:sz w:val="24"/>
          <w:szCs w:val="24"/>
          <w:lang w:bidi="en-US"/>
        </w:rPr>
        <w:t>.</w:t>
      </w:r>
      <w:proofErr w:type="spellStart"/>
      <w:r w:rsidRPr="00D13895">
        <w:rPr>
          <w:rFonts w:ascii="Times New Roman" w:eastAsia="Arial Unicode MS" w:hAnsi="Times New Roman" w:cs="Times New Roman"/>
          <w:bCs/>
          <w:sz w:val="24"/>
          <w:szCs w:val="24"/>
          <w:lang w:val="en-US" w:bidi="en-US"/>
        </w:rPr>
        <w:t>uk</w:t>
      </w:r>
      <w:proofErr w:type="spellEnd"/>
      <w:r w:rsidRPr="00D13895">
        <w:rPr>
          <w:rFonts w:ascii="Times New Roman" w:eastAsia="Arial Unicode MS" w:hAnsi="Times New Roman" w:cs="Times New Roman"/>
          <w:bCs/>
          <w:sz w:val="24"/>
          <w:szCs w:val="24"/>
          <w:lang w:bidi="en-US"/>
        </w:rPr>
        <w:t xml:space="preserve">, </w:t>
      </w:r>
      <w:proofErr w:type="spellStart"/>
      <w:r w:rsidRPr="00D13895">
        <w:rPr>
          <w:rFonts w:ascii="Times New Roman" w:eastAsia="Arial Unicode MS" w:hAnsi="Times New Roman" w:cs="Times New Roman"/>
          <w:bCs/>
          <w:sz w:val="24"/>
          <w:szCs w:val="24"/>
          <w:lang w:val="en-US" w:bidi="en-US"/>
        </w:rPr>
        <w:t>Cipo</w:t>
      </w:r>
      <w:proofErr w:type="spellEnd"/>
      <w:r w:rsidRPr="00D13895">
        <w:rPr>
          <w:rFonts w:ascii="Times New Roman" w:eastAsia="Arial Unicode MS" w:hAnsi="Times New Roman" w:cs="Times New Roman"/>
          <w:bCs/>
          <w:sz w:val="24"/>
          <w:szCs w:val="24"/>
          <w:lang w:bidi="en-US"/>
        </w:rPr>
        <w:t>.</w:t>
      </w:r>
      <w:proofErr w:type="spellStart"/>
      <w:r w:rsidRPr="00D13895">
        <w:rPr>
          <w:rFonts w:ascii="Times New Roman" w:eastAsia="Arial Unicode MS" w:hAnsi="Times New Roman" w:cs="Times New Roman"/>
          <w:bCs/>
          <w:sz w:val="24"/>
          <w:szCs w:val="24"/>
          <w:lang w:val="en-US" w:bidi="en-US"/>
        </w:rPr>
        <w:t>gc</w:t>
      </w:r>
      <w:proofErr w:type="spellEnd"/>
      <w:r w:rsidRPr="00D13895">
        <w:rPr>
          <w:rFonts w:ascii="Times New Roman" w:eastAsia="Arial Unicode MS" w:hAnsi="Times New Roman" w:cs="Times New Roman"/>
          <w:bCs/>
          <w:sz w:val="24"/>
          <w:szCs w:val="24"/>
          <w:lang w:bidi="en-US"/>
        </w:rPr>
        <w:t>.</w:t>
      </w:r>
      <w:r w:rsidRPr="00D13895">
        <w:rPr>
          <w:rFonts w:ascii="Times New Roman" w:eastAsia="Arial Unicode MS" w:hAnsi="Times New Roman" w:cs="Times New Roman"/>
          <w:bCs/>
          <w:sz w:val="24"/>
          <w:szCs w:val="24"/>
          <w:lang w:val="en-US" w:bidi="en-US"/>
        </w:rPr>
        <w:t>ca</w:t>
      </w:r>
      <w:r w:rsidRPr="00D13895">
        <w:rPr>
          <w:rFonts w:ascii="Times New Roman" w:eastAsia="Arial Unicode MS" w:hAnsi="Times New Roman" w:cs="Times New Roman"/>
          <w:bCs/>
          <w:sz w:val="24"/>
          <w:szCs w:val="24"/>
          <w:lang w:bidi="en-US"/>
        </w:rPr>
        <w:t xml:space="preserve">, а </w:t>
      </w:r>
      <w:r w:rsidRPr="00D13895">
        <w:rPr>
          <w:rFonts w:ascii="Times New Roman" w:eastAsia="Arial Unicode MS" w:hAnsi="Times New Roman" w:cs="Times New Roman"/>
          <w:bCs/>
          <w:sz w:val="24"/>
          <w:szCs w:val="24"/>
          <w:lang w:bidi="en-US"/>
        </w:rPr>
        <w:lastRenderedPageBreak/>
        <w:t xml:space="preserve">также ресурсы </w:t>
      </w:r>
      <w:proofErr w:type="spellStart"/>
      <w:r w:rsidRPr="00D13895">
        <w:rPr>
          <w:rFonts w:ascii="Times New Roman" w:eastAsia="Arial Unicode MS" w:hAnsi="Times New Roman" w:cs="Times New Roman"/>
          <w:bCs/>
          <w:sz w:val="24"/>
          <w:szCs w:val="24"/>
          <w:lang w:bidi="en-US"/>
        </w:rPr>
        <w:t>findpatent</w:t>
      </w:r>
      <w:proofErr w:type="spellEnd"/>
      <w:r w:rsidRPr="00D13895">
        <w:rPr>
          <w:rFonts w:ascii="Times New Roman" w:eastAsia="Arial Unicode MS" w:hAnsi="Times New Roman" w:cs="Times New Roman"/>
          <w:bCs/>
          <w:sz w:val="24"/>
          <w:szCs w:val="24"/>
          <w:lang w:bidi="en-US"/>
        </w:rPr>
        <w:t xml:space="preserve">, </w:t>
      </w:r>
      <w:proofErr w:type="spellStart"/>
      <w:r w:rsidRPr="00D13895">
        <w:rPr>
          <w:rFonts w:ascii="Times New Roman" w:eastAsia="Arial Unicode MS" w:hAnsi="Times New Roman" w:cs="Times New Roman"/>
          <w:bCs/>
          <w:sz w:val="24"/>
          <w:szCs w:val="24"/>
          <w:lang w:bidi="en-US"/>
        </w:rPr>
        <w:t>freepatent</w:t>
      </w:r>
      <w:proofErr w:type="spellEnd"/>
      <w:r w:rsidRPr="00D13895">
        <w:rPr>
          <w:rFonts w:ascii="Times New Roman" w:eastAsia="Arial Unicode MS" w:hAnsi="Times New Roman" w:cs="Times New Roman"/>
          <w:bCs/>
          <w:sz w:val="24"/>
          <w:szCs w:val="24"/>
          <w:lang w:bidi="en-US"/>
        </w:rPr>
        <w:t xml:space="preserve"> и patents.su</w:t>
      </w:r>
      <w:r w:rsidR="00F04F67">
        <w:rPr>
          <w:rFonts w:ascii="Times New Roman" w:eastAsia="Arial Unicode MS" w:hAnsi="Times New Roman" w:cs="Times New Roman"/>
          <w:bCs/>
          <w:sz w:val="24"/>
          <w:szCs w:val="24"/>
          <w:lang w:bidi="en-US"/>
        </w:rPr>
        <w:t xml:space="preserve"> (приложение </w:t>
      </w:r>
      <w:r w:rsidR="00741C5A">
        <w:rPr>
          <w:rFonts w:ascii="Times New Roman" w:eastAsia="Arial Unicode MS" w:hAnsi="Times New Roman" w:cs="Times New Roman"/>
          <w:bCs/>
          <w:sz w:val="24"/>
          <w:szCs w:val="24"/>
          <w:lang w:bidi="en-US"/>
        </w:rPr>
        <w:t>В</w:t>
      </w:r>
      <w:r w:rsidR="00F04F67">
        <w:rPr>
          <w:rFonts w:ascii="Times New Roman" w:eastAsia="Arial Unicode MS" w:hAnsi="Times New Roman" w:cs="Times New Roman"/>
          <w:bCs/>
          <w:sz w:val="24"/>
          <w:szCs w:val="24"/>
          <w:lang w:bidi="en-US"/>
        </w:rPr>
        <w:t>)</w:t>
      </w:r>
      <w:r w:rsidRPr="00D13895">
        <w:rPr>
          <w:rFonts w:ascii="Times New Roman" w:eastAsia="Arial Unicode MS" w:hAnsi="Times New Roman" w:cs="Times New Roman"/>
          <w:bCs/>
          <w:sz w:val="24"/>
          <w:szCs w:val="24"/>
          <w:lang w:bidi="en-US"/>
        </w:rPr>
        <w:t>.</w:t>
      </w:r>
    </w:p>
    <w:p w14:paraId="682E40C9" w14:textId="38B6AA3C" w:rsidR="00F567E1" w:rsidRPr="00D13895" w:rsidRDefault="001E1D45" w:rsidP="00166D75">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Pr>
          <w:rFonts w:ascii="Times New Roman" w:eastAsia="Arial Unicode MS" w:hAnsi="Times New Roman" w:cs="Times New Roman"/>
          <w:bCs/>
          <w:sz w:val="24"/>
          <w:szCs w:val="24"/>
          <w:lang w:bidi="en-US"/>
        </w:rPr>
        <w:t>Обнаружено</w:t>
      </w:r>
      <w:r w:rsidR="00F567E1" w:rsidRPr="00D13895">
        <w:rPr>
          <w:rFonts w:ascii="Times New Roman" w:eastAsia="Arial Unicode MS" w:hAnsi="Times New Roman" w:cs="Times New Roman"/>
          <w:bCs/>
          <w:sz w:val="24"/>
          <w:szCs w:val="24"/>
          <w:lang w:bidi="en-US"/>
        </w:rPr>
        <w:t xml:space="preserve"> </w:t>
      </w:r>
      <w:r w:rsidR="00B378C5">
        <w:rPr>
          <w:rFonts w:ascii="Times New Roman" w:eastAsia="Arial Unicode MS" w:hAnsi="Times New Roman" w:cs="Times New Roman"/>
          <w:bCs/>
          <w:sz w:val="24"/>
          <w:szCs w:val="24"/>
          <w:lang w:bidi="en-US"/>
        </w:rPr>
        <w:t>120</w:t>
      </w:r>
      <w:r w:rsidR="00F567E1" w:rsidRPr="00D13895">
        <w:rPr>
          <w:rFonts w:ascii="Times New Roman" w:eastAsia="Arial Unicode MS" w:hAnsi="Times New Roman" w:cs="Times New Roman"/>
          <w:bCs/>
          <w:sz w:val="24"/>
          <w:szCs w:val="24"/>
          <w:lang w:bidi="en-US"/>
        </w:rPr>
        <w:t xml:space="preserve"> патентов,</w:t>
      </w:r>
      <w:r>
        <w:rPr>
          <w:rFonts w:ascii="Times New Roman" w:eastAsia="Arial Unicode MS" w:hAnsi="Times New Roman" w:cs="Times New Roman"/>
          <w:bCs/>
          <w:sz w:val="24"/>
          <w:szCs w:val="24"/>
          <w:lang w:bidi="en-US"/>
        </w:rPr>
        <w:t xml:space="preserve"> </w:t>
      </w:r>
      <w:r w:rsidRPr="001E1D45">
        <w:rPr>
          <w:rFonts w:ascii="Times New Roman" w:eastAsia="Arial Unicode MS" w:hAnsi="Times New Roman" w:cs="Times New Roman"/>
          <w:bCs/>
          <w:sz w:val="24"/>
          <w:szCs w:val="24"/>
          <w:lang w:bidi="en-US"/>
        </w:rPr>
        <w:t>наиболее близки</w:t>
      </w:r>
      <w:r>
        <w:rPr>
          <w:rFonts w:ascii="Times New Roman" w:eastAsia="Arial Unicode MS" w:hAnsi="Times New Roman" w:cs="Times New Roman"/>
          <w:bCs/>
          <w:sz w:val="24"/>
          <w:szCs w:val="24"/>
          <w:lang w:bidi="en-US"/>
        </w:rPr>
        <w:t>х</w:t>
      </w:r>
      <w:r w:rsidRPr="001E1D45">
        <w:rPr>
          <w:rFonts w:ascii="Times New Roman" w:eastAsia="Arial Unicode MS" w:hAnsi="Times New Roman" w:cs="Times New Roman"/>
          <w:bCs/>
          <w:sz w:val="24"/>
          <w:szCs w:val="24"/>
          <w:lang w:bidi="en-US"/>
        </w:rPr>
        <w:t xml:space="preserve"> к изучаемой теме научных исследований,</w:t>
      </w:r>
      <w:r w:rsidR="00F567E1" w:rsidRPr="00D13895">
        <w:rPr>
          <w:rFonts w:ascii="Times New Roman" w:eastAsia="Arial Unicode MS" w:hAnsi="Times New Roman" w:cs="Times New Roman"/>
          <w:bCs/>
          <w:sz w:val="24"/>
          <w:szCs w:val="24"/>
          <w:lang w:bidi="en-US"/>
        </w:rPr>
        <w:t xml:space="preserve"> из них </w:t>
      </w:r>
      <w:r w:rsidR="00F567E1" w:rsidRPr="00B378C5">
        <w:rPr>
          <w:rFonts w:ascii="Times New Roman" w:eastAsia="Arial Unicode MS" w:hAnsi="Times New Roman" w:cs="Times New Roman"/>
          <w:bCs/>
          <w:sz w:val="24"/>
          <w:szCs w:val="24"/>
          <w:lang w:bidi="en-US"/>
        </w:rPr>
        <w:t xml:space="preserve">отечественных – </w:t>
      </w:r>
      <w:r w:rsidR="00B378C5" w:rsidRPr="00B378C5">
        <w:rPr>
          <w:rFonts w:ascii="Times New Roman" w:eastAsia="Arial Unicode MS" w:hAnsi="Times New Roman" w:cs="Times New Roman"/>
          <w:bCs/>
          <w:sz w:val="24"/>
          <w:szCs w:val="24"/>
          <w:lang w:bidi="en-US"/>
        </w:rPr>
        <w:t>36</w:t>
      </w:r>
      <w:r w:rsidR="00F567E1" w:rsidRPr="00B378C5">
        <w:rPr>
          <w:rFonts w:ascii="Times New Roman" w:eastAsia="Arial Unicode MS" w:hAnsi="Times New Roman" w:cs="Times New Roman"/>
          <w:bCs/>
          <w:sz w:val="24"/>
          <w:szCs w:val="24"/>
          <w:lang w:bidi="en-US"/>
        </w:rPr>
        <w:t>,</w:t>
      </w:r>
      <w:r w:rsidR="00F567E1" w:rsidRPr="00D13895">
        <w:rPr>
          <w:rFonts w:ascii="Times New Roman" w:eastAsia="Arial Unicode MS" w:hAnsi="Times New Roman" w:cs="Times New Roman"/>
          <w:bCs/>
          <w:sz w:val="24"/>
          <w:szCs w:val="24"/>
          <w:lang w:bidi="en-US"/>
        </w:rPr>
        <w:t xml:space="preserve"> СССР – 11, из ближнего зарубежья (Россия) – 39, дальнего зарубежья: Китай – 14, США – 4, Южная Корея – 10, Япония – 6.</w:t>
      </w:r>
    </w:p>
    <w:p w14:paraId="52146B32" w14:textId="77777777" w:rsidR="00BB3C7F" w:rsidRDefault="00524DC9" w:rsidP="00166D75">
      <w:pPr>
        <w:spacing w:after="0" w:line="360" w:lineRule="auto"/>
        <w:ind w:firstLine="709"/>
        <w:jc w:val="both"/>
        <w:rPr>
          <w:rFonts w:ascii="Times New Roman" w:eastAsia="Calibri" w:hAnsi="Times New Roman" w:cs="Times New Roman"/>
          <w:iCs/>
          <w:sz w:val="24"/>
          <w:szCs w:val="24"/>
        </w:rPr>
      </w:pPr>
      <w:r w:rsidRPr="001E1D45">
        <w:rPr>
          <w:rFonts w:ascii="Times New Roman" w:eastAsia="Calibri" w:hAnsi="Times New Roman" w:cs="Times New Roman"/>
          <w:iCs/>
          <w:sz w:val="24"/>
          <w:szCs w:val="24"/>
        </w:rPr>
        <w:t xml:space="preserve">Сведения о метрологическом обеспечении </w:t>
      </w:r>
      <w:r w:rsidR="00BB3C7F">
        <w:rPr>
          <w:rFonts w:ascii="Times New Roman" w:eastAsia="Calibri" w:hAnsi="Times New Roman" w:cs="Times New Roman"/>
          <w:iCs/>
          <w:sz w:val="24"/>
          <w:szCs w:val="24"/>
        </w:rPr>
        <w:t>НИР</w:t>
      </w:r>
    </w:p>
    <w:p w14:paraId="5178527C" w14:textId="74613DE5" w:rsidR="00524DC9" w:rsidRPr="00D13895" w:rsidRDefault="00524DC9" w:rsidP="00166D75">
      <w:pPr>
        <w:spacing w:after="0" w:line="360" w:lineRule="auto"/>
        <w:ind w:firstLine="709"/>
        <w:jc w:val="both"/>
        <w:rPr>
          <w:rFonts w:ascii="Times New Roman" w:eastAsia="Times New Roman" w:hAnsi="Times New Roman" w:cs="Times New Roman"/>
          <w:sz w:val="24"/>
          <w:szCs w:val="24"/>
          <w:lang w:eastAsia="ru-RU"/>
        </w:rPr>
      </w:pPr>
      <w:r w:rsidRPr="001E1D45">
        <w:rPr>
          <w:rFonts w:ascii="Times New Roman" w:eastAsia="Times New Roman" w:hAnsi="Times New Roman" w:cs="Times New Roman"/>
          <w:sz w:val="24"/>
          <w:szCs w:val="24"/>
          <w:lang w:eastAsia="ru-RU"/>
        </w:rPr>
        <w:t>Метрологическое обеспечение НИР проводится филиалом АО «Национальный центр экспертизы и сертификации»</w:t>
      </w:r>
      <w:r w:rsidR="001E1D45">
        <w:rPr>
          <w:rFonts w:ascii="Times New Roman" w:eastAsia="Times New Roman" w:hAnsi="Times New Roman" w:cs="Times New Roman"/>
          <w:sz w:val="24"/>
          <w:szCs w:val="24"/>
          <w:lang w:eastAsia="ru-RU"/>
        </w:rPr>
        <w:t>,</w:t>
      </w:r>
      <w:r w:rsidRPr="001E1D45">
        <w:rPr>
          <w:rFonts w:ascii="Times New Roman" w:eastAsia="Times New Roman" w:hAnsi="Times New Roman" w:cs="Times New Roman"/>
          <w:sz w:val="24"/>
          <w:szCs w:val="24"/>
          <w:lang w:eastAsia="ru-RU"/>
        </w:rPr>
        <w:t xml:space="preserve"> путем поверки лабораторных приборов и средств измерения </w:t>
      </w:r>
      <w:r w:rsidR="001E1D45">
        <w:rPr>
          <w:rFonts w:ascii="Times New Roman" w:eastAsia="Times New Roman" w:hAnsi="Times New Roman" w:cs="Times New Roman"/>
          <w:sz w:val="24"/>
          <w:szCs w:val="24"/>
          <w:lang w:eastAsia="ru-RU"/>
        </w:rPr>
        <w:t>Н</w:t>
      </w:r>
      <w:r w:rsidRPr="001E1D45">
        <w:rPr>
          <w:rFonts w:ascii="Times New Roman" w:eastAsia="Times New Roman" w:hAnsi="Times New Roman" w:cs="Times New Roman"/>
          <w:sz w:val="24"/>
          <w:szCs w:val="24"/>
          <w:lang w:eastAsia="ru-RU"/>
        </w:rPr>
        <w:t xml:space="preserve">АО </w:t>
      </w:r>
      <w:r w:rsidR="001E1D45">
        <w:rPr>
          <w:rFonts w:ascii="Times New Roman" w:eastAsia="Times New Roman" w:hAnsi="Times New Roman" w:cs="Times New Roman"/>
          <w:sz w:val="24"/>
          <w:szCs w:val="24"/>
          <w:lang w:eastAsia="ru-RU"/>
        </w:rPr>
        <w:t>«</w:t>
      </w:r>
      <w:r w:rsidRPr="001E1D45">
        <w:rPr>
          <w:rFonts w:ascii="Times New Roman" w:eastAsia="Times New Roman" w:hAnsi="Times New Roman" w:cs="Times New Roman"/>
          <w:sz w:val="24"/>
          <w:szCs w:val="24"/>
          <w:lang w:eastAsia="ru-RU"/>
        </w:rPr>
        <w:t>КАТУ им. С. Сейфуллина</w:t>
      </w:r>
      <w:r w:rsidR="001E1D45">
        <w:rPr>
          <w:rFonts w:ascii="Times New Roman" w:eastAsia="Times New Roman" w:hAnsi="Times New Roman" w:cs="Times New Roman"/>
          <w:sz w:val="24"/>
          <w:szCs w:val="24"/>
          <w:lang w:eastAsia="ru-RU"/>
        </w:rPr>
        <w:t>»</w:t>
      </w:r>
      <w:r w:rsidRPr="001E1D45">
        <w:rPr>
          <w:rFonts w:ascii="Times New Roman" w:eastAsia="Times New Roman" w:hAnsi="Times New Roman" w:cs="Times New Roman"/>
          <w:sz w:val="24"/>
          <w:szCs w:val="24"/>
          <w:lang w:eastAsia="ru-RU"/>
        </w:rPr>
        <w:t>.</w:t>
      </w:r>
    </w:p>
    <w:p w14:paraId="1001355E" w14:textId="542E134B" w:rsidR="00ED7CAB" w:rsidRPr="00D13895" w:rsidRDefault="00524DC9" w:rsidP="00166D75">
      <w:pPr>
        <w:spacing w:after="0" w:line="360" w:lineRule="auto"/>
        <w:ind w:firstLine="709"/>
        <w:jc w:val="both"/>
        <w:rPr>
          <w:rFonts w:ascii="Times New Roman" w:hAnsi="Times New Roman" w:cs="Times New Roman"/>
          <w:sz w:val="24"/>
          <w:szCs w:val="24"/>
        </w:rPr>
      </w:pPr>
      <w:r w:rsidRPr="001E1D45">
        <w:rPr>
          <w:rFonts w:ascii="Times New Roman" w:eastAsia="Calibri" w:hAnsi="Times New Roman" w:cs="Times New Roman"/>
          <w:iCs/>
          <w:sz w:val="24"/>
          <w:szCs w:val="24"/>
        </w:rPr>
        <w:t>Актуальность темы</w:t>
      </w:r>
      <w:r w:rsidRPr="001E1D45">
        <w:rPr>
          <w:rFonts w:ascii="Times New Roman" w:eastAsia="Times New Roman" w:hAnsi="Times New Roman" w:cs="Times New Roman"/>
          <w:sz w:val="24"/>
          <w:szCs w:val="24"/>
          <w:lang w:eastAsia="ru-RU"/>
        </w:rPr>
        <w:t>.</w:t>
      </w:r>
      <w:r w:rsidRPr="00D13895">
        <w:rPr>
          <w:rFonts w:ascii="Times New Roman" w:eastAsia="Times New Roman" w:hAnsi="Times New Roman" w:cs="Times New Roman"/>
          <w:sz w:val="24"/>
          <w:szCs w:val="24"/>
          <w:lang w:eastAsia="ru-RU"/>
        </w:rPr>
        <w:t xml:space="preserve"> </w:t>
      </w:r>
      <w:r w:rsidR="00ED7CAB" w:rsidRPr="00D13895">
        <w:rPr>
          <w:rFonts w:ascii="Times New Roman" w:hAnsi="Times New Roman" w:cs="Times New Roman"/>
          <w:sz w:val="24"/>
          <w:szCs w:val="24"/>
        </w:rPr>
        <w:t>Настоящий проект соответствует Госпрограмме развития АПК РК на 2017-2021 годы, а именно задачам: 1) Обеспечение продовольственной безопасности; 6) Обеспечение развития аграрной науки, трансферта технологий и уровня компетенций субъектов АПК [</w:t>
      </w:r>
      <w:r w:rsidR="00746DB2" w:rsidRPr="00746DB2">
        <w:rPr>
          <w:rFonts w:ascii="Times New Roman" w:hAnsi="Times New Roman" w:cs="Times New Roman"/>
          <w:sz w:val="24"/>
          <w:szCs w:val="24"/>
        </w:rPr>
        <w:t>23</w:t>
      </w:r>
      <w:r w:rsidR="00ED7CAB" w:rsidRPr="00D13895">
        <w:rPr>
          <w:rFonts w:ascii="Times New Roman" w:hAnsi="Times New Roman" w:cs="Times New Roman"/>
          <w:sz w:val="24"/>
          <w:szCs w:val="24"/>
        </w:rPr>
        <w:t>]. В данной программе указывается, что продовольственная безопасность РК является одним из главных условий обеспечения национальной безопасности страны и формирования сильного государства, его успешного долгосрочного развития и экономического роста. Кроме этого, основным итогом Проекта будут являться разработанные и изготовленные, не содержащие опасных для здоровья веществ, т.е. безопасные кормовые добавки, которые можно будет использовать при получении органической продукции животноводства, начиная с переходного периода. На сегодняшний день это актуально во всем мире, соответствует современным трендам и Закону Республики Казахстан от 27 ноября 2015 года №423-V «О производстве органической продукции».</w:t>
      </w:r>
    </w:p>
    <w:p w14:paraId="6BCC04BF" w14:textId="77777777" w:rsidR="00BB3C7F" w:rsidRDefault="00524DC9" w:rsidP="00166D75">
      <w:pPr>
        <w:spacing w:after="0" w:line="360" w:lineRule="auto"/>
        <w:ind w:firstLine="709"/>
        <w:jc w:val="both"/>
        <w:rPr>
          <w:rFonts w:ascii="Times New Roman" w:eastAsia="Calibri" w:hAnsi="Times New Roman" w:cs="Times New Roman"/>
          <w:sz w:val="24"/>
          <w:szCs w:val="24"/>
        </w:rPr>
      </w:pPr>
      <w:r w:rsidRPr="00F47009">
        <w:rPr>
          <w:rFonts w:ascii="Times New Roman" w:eastAsia="Calibri" w:hAnsi="Times New Roman" w:cs="Times New Roman"/>
          <w:iCs/>
          <w:sz w:val="24"/>
          <w:szCs w:val="24"/>
        </w:rPr>
        <w:t>Новизна темы.</w:t>
      </w:r>
      <w:r w:rsidRPr="00D13895">
        <w:rPr>
          <w:rFonts w:ascii="Times New Roman" w:eastAsia="Calibri" w:hAnsi="Times New Roman" w:cs="Times New Roman"/>
          <w:sz w:val="24"/>
          <w:szCs w:val="24"/>
        </w:rPr>
        <w:t xml:space="preserve"> Новизна и оригинальность исследований заключаются в применении </w:t>
      </w:r>
      <w:r w:rsidR="00ED7CAB" w:rsidRPr="00D13895">
        <w:rPr>
          <w:rFonts w:ascii="Times New Roman" w:eastAsia="Calibri" w:hAnsi="Times New Roman" w:cs="Times New Roman"/>
          <w:sz w:val="24"/>
          <w:szCs w:val="24"/>
        </w:rPr>
        <w:t xml:space="preserve">органических, </w:t>
      </w:r>
      <w:proofErr w:type="spellStart"/>
      <w:r w:rsidR="00ED7CAB" w:rsidRPr="00D13895">
        <w:rPr>
          <w:rFonts w:ascii="Times New Roman" w:eastAsia="Calibri" w:hAnsi="Times New Roman" w:cs="Times New Roman"/>
          <w:sz w:val="24"/>
          <w:szCs w:val="24"/>
        </w:rPr>
        <w:t>биоразлагаемых</w:t>
      </w:r>
      <w:proofErr w:type="spellEnd"/>
      <w:r w:rsidRPr="00D13895">
        <w:rPr>
          <w:rFonts w:ascii="Times New Roman" w:eastAsia="Calibri" w:hAnsi="Times New Roman" w:cs="Times New Roman"/>
          <w:sz w:val="24"/>
          <w:szCs w:val="24"/>
        </w:rPr>
        <w:t xml:space="preserve"> компонентов кормовых добавок</w:t>
      </w:r>
      <w:r w:rsidR="00ED7CAB" w:rsidRPr="00D13895">
        <w:rPr>
          <w:rFonts w:ascii="Times New Roman" w:eastAsia="Calibri" w:hAnsi="Times New Roman" w:cs="Times New Roman"/>
          <w:sz w:val="24"/>
          <w:szCs w:val="24"/>
        </w:rPr>
        <w:t xml:space="preserve">, обогащенных </w:t>
      </w:r>
      <w:r w:rsidR="00F47009">
        <w:rPr>
          <w:rFonts w:ascii="Times New Roman" w:eastAsia="Calibri" w:hAnsi="Times New Roman" w:cs="Times New Roman"/>
          <w:sz w:val="24"/>
          <w:szCs w:val="24"/>
        </w:rPr>
        <w:t>препаратами растительного происхождения</w:t>
      </w:r>
      <w:r w:rsidRPr="00D13895">
        <w:rPr>
          <w:rFonts w:ascii="Times New Roman" w:eastAsia="Calibri" w:hAnsi="Times New Roman" w:cs="Times New Roman"/>
          <w:sz w:val="24"/>
          <w:szCs w:val="24"/>
        </w:rPr>
        <w:t>, обладающи</w:t>
      </w:r>
      <w:r w:rsidR="00ED7CAB" w:rsidRPr="00D13895">
        <w:rPr>
          <w:rFonts w:ascii="Times New Roman" w:eastAsia="Calibri" w:hAnsi="Times New Roman" w:cs="Times New Roman"/>
          <w:sz w:val="24"/>
          <w:szCs w:val="24"/>
        </w:rPr>
        <w:t>ми</w:t>
      </w:r>
      <w:r w:rsidRPr="00D13895">
        <w:rPr>
          <w:rFonts w:ascii="Times New Roman" w:eastAsia="Calibri" w:hAnsi="Times New Roman" w:cs="Times New Roman"/>
          <w:sz w:val="24"/>
          <w:szCs w:val="24"/>
        </w:rPr>
        <w:t xml:space="preserve"> стимулирующими физиологические и биологические процессы организма жвачных животных </w:t>
      </w:r>
      <w:r w:rsidR="00ED7CAB" w:rsidRPr="00D13895">
        <w:rPr>
          <w:rFonts w:ascii="Times New Roman" w:eastAsia="Calibri" w:hAnsi="Times New Roman" w:cs="Times New Roman"/>
          <w:sz w:val="24"/>
          <w:szCs w:val="24"/>
        </w:rPr>
        <w:t>с целью</w:t>
      </w:r>
      <w:r w:rsidRPr="00D13895">
        <w:rPr>
          <w:rFonts w:ascii="Times New Roman" w:eastAsia="Calibri" w:hAnsi="Times New Roman" w:cs="Times New Roman"/>
          <w:sz w:val="24"/>
          <w:szCs w:val="24"/>
        </w:rPr>
        <w:t xml:space="preserve"> повышения </w:t>
      </w:r>
      <w:r w:rsidR="00ED7CAB" w:rsidRPr="00D13895">
        <w:rPr>
          <w:rFonts w:ascii="Times New Roman" w:eastAsia="Calibri" w:hAnsi="Times New Roman" w:cs="Times New Roman"/>
          <w:sz w:val="24"/>
          <w:szCs w:val="24"/>
        </w:rPr>
        <w:t>всех видов</w:t>
      </w:r>
      <w:r w:rsidRPr="00D13895">
        <w:rPr>
          <w:rFonts w:ascii="Times New Roman" w:eastAsia="Calibri" w:hAnsi="Times New Roman" w:cs="Times New Roman"/>
          <w:sz w:val="24"/>
          <w:szCs w:val="24"/>
        </w:rPr>
        <w:t xml:space="preserve"> продуктивности. </w:t>
      </w:r>
      <w:r w:rsidRPr="00F47009">
        <w:rPr>
          <w:rFonts w:ascii="Times New Roman" w:eastAsia="Calibri" w:hAnsi="Times New Roman" w:cs="Times New Roman"/>
          <w:sz w:val="24"/>
          <w:szCs w:val="24"/>
        </w:rPr>
        <w:t xml:space="preserve">В результате </w:t>
      </w:r>
      <w:r w:rsidR="00F47009" w:rsidRPr="00F47009">
        <w:rPr>
          <w:rFonts w:ascii="Times New Roman" w:eastAsia="Calibri" w:hAnsi="Times New Roman" w:cs="Times New Roman"/>
          <w:sz w:val="24"/>
          <w:szCs w:val="24"/>
        </w:rPr>
        <w:t xml:space="preserve">подбора компонентов ПКД и исследований по их приготовлению, </w:t>
      </w:r>
      <w:r w:rsidR="00F47009">
        <w:rPr>
          <w:rFonts w:ascii="Times New Roman" w:eastAsia="Calibri" w:hAnsi="Times New Roman" w:cs="Times New Roman"/>
          <w:sz w:val="24"/>
          <w:szCs w:val="24"/>
        </w:rPr>
        <w:t xml:space="preserve">в 2020 г. </w:t>
      </w:r>
      <w:r w:rsidR="00F47009" w:rsidRPr="00F47009">
        <w:rPr>
          <w:rFonts w:ascii="Times New Roman" w:eastAsia="Calibri" w:hAnsi="Times New Roman" w:cs="Times New Roman"/>
          <w:sz w:val="24"/>
          <w:szCs w:val="24"/>
        </w:rPr>
        <w:t>подана заявка</w:t>
      </w:r>
      <w:r w:rsidRPr="00F47009">
        <w:rPr>
          <w:rFonts w:ascii="Times New Roman" w:eastAsia="Calibri" w:hAnsi="Times New Roman" w:cs="Times New Roman"/>
          <w:sz w:val="24"/>
          <w:szCs w:val="24"/>
        </w:rPr>
        <w:t xml:space="preserve"> на выдачу патента РК </w:t>
      </w:r>
      <w:r w:rsidR="00F47009" w:rsidRPr="00F47009">
        <w:rPr>
          <w:rFonts w:ascii="Times New Roman" w:eastAsia="Calibri" w:hAnsi="Times New Roman" w:cs="Times New Roman"/>
          <w:sz w:val="24"/>
          <w:szCs w:val="24"/>
        </w:rPr>
        <w:t>и</w:t>
      </w:r>
      <w:r w:rsidRPr="00F47009">
        <w:rPr>
          <w:rFonts w:ascii="Times New Roman" w:eastAsia="Calibri" w:hAnsi="Times New Roman" w:cs="Times New Roman"/>
          <w:sz w:val="24"/>
          <w:szCs w:val="24"/>
        </w:rPr>
        <w:t xml:space="preserve"> заявка на выдачу Евразийского патента на изобретение.</w:t>
      </w:r>
    </w:p>
    <w:p w14:paraId="19691438" w14:textId="12D5A9B3" w:rsidR="00524DC9" w:rsidRPr="00D13895" w:rsidRDefault="00BB3C7F" w:rsidP="00166D75">
      <w:pPr>
        <w:spacing w:after="0" w:line="360" w:lineRule="auto"/>
        <w:ind w:firstLine="709"/>
        <w:jc w:val="both"/>
        <w:rPr>
          <w:rFonts w:ascii="Times New Roman" w:eastAsia="Calibri" w:hAnsi="Times New Roman" w:cs="Times New Roman"/>
          <w:sz w:val="24"/>
          <w:szCs w:val="24"/>
        </w:rPr>
      </w:pPr>
      <w:r w:rsidRPr="004D01D3">
        <w:rPr>
          <w:rFonts w:ascii="Times New Roman" w:hAnsi="Times New Roman" w:cs="Times New Roman"/>
          <w:sz w:val="24"/>
          <w:szCs w:val="24"/>
        </w:rPr>
        <w:t xml:space="preserve">Проект является логическим продолжением проведенных ранее нами исследований по проектам </w:t>
      </w:r>
      <w:r w:rsidRPr="004D01D3">
        <w:rPr>
          <w:rFonts w:ascii="Times New Roman" w:hAnsi="Times New Roman" w:cs="Times New Roman"/>
          <w:bCs/>
          <w:sz w:val="24"/>
          <w:szCs w:val="24"/>
        </w:rPr>
        <w:t xml:space="preserve">0115РК00467, 0115РК00481, </w:t>
      </w:r>
      <w:r w:rsidR="004D01D3" w:rsidRPr="004D01D3">
        <w:rPr>
          <w:rFonts w:ascii="Times New Roman" w:hAnsi="Times New Roman" w:cs="Times New Roman"/>
          <w:bCs/>
          <w:sz w:val="24"/>
          <w:szCs w:val="24"/>
        </w:rPr>
        <w:t>0112РК01347 и др</w:t>
      </w:r>
      <w:r w:rsidRPr="004D01D3">
        <w:rPr>
          <w:rFonts w:ascii="Times New Roman" w:hAnsi="Times New Roman" w:cs="Times New Roman"/>
          <w:sz w:val="24"/>
          <w:szCs w:val="24"/>
        </w:rPr>
        <w:t>.</w:t>
      </w:r>
    </w:p>
    <w:p w14:paraId="6F395D3E" w14:textId="372A668E" w:rsidR="00ED7CAB" w:rsidRPr="00D13895" w:rsidRDefault="00524DC9" w:rsidP="00166D75">
      <w:pPr>
        <w:spacing w:after="0" w:line="360" w:lineRule="auto"/>
        <w:ind w:firstLine="709"/>
        <w:jc w:val="both"/>
        <w:rPr>
          <w:rFonts w:ascii="Times New Roman" w:eastAsia="Times New Roman" w:hAnsi="Times New Roman" w:cs="Times New Roman"/>
          <w:bCs/>
          <w:sz w:val="24"/>
          <w:szCs w:val="24"/>
          <w:lang w:eastAsia="ru-RU"/>
        </w:rPr>
      </w:pPr>
      <w:r w:rsidRPr="009D1DF8">
        <w:rPr>
          <w:rFonts w:ascii="Times New Roman" w:eastAsia="Times New Roman" w:hAnsi="Times New Roman" w:cs="Times New Roman"/>
          <w:sz w:val="24"/>
          <w:szCs w:val="24"/>
          <w:lang w:eastAsia="ru-RU"/>
        </w:rPr>
        <w:t>Цель работы</w:t>
      </w:r>
      <w:r w:rsidRPr="00D13895">
        <w:rPr>
          <w:rFonts w:ascii="Times New Roman" w:eastAsia="Times New Roman" w:hAnsi="Times New Roman" w:cs="Times New Roman"/>
          <w:i/>
          <w:sz w:val="24"/>
          <w:szCs w:val="24"/>
          <w:lang w:eastAsia="ru-RU"/>
        </w:rPr>
        <w:t xml:space="preserve"> – </w:t>
      </w:r>
      <w:r w:rsidR="004D01D3" w:rsidRPr="00D13895">
        <w:rPr>
          <w:rFonts w:ascii="Times New Roman" w:hAnsi="Times New Roman" w:cs="Times New Roman"/>
          <w:color w:val="000000"/>
          <w:sz w:val="24"/>
          <w:szCs w:val="24"/>
        </w:rPr>
        <w:t>Разработать полифункциональные кормовые добавки для повышения продуктивности животных</w:t>
      </w:r>
      <w:r w:rsidR="004D01D3">
        <w:rPr>
          <w:rFonts w:ascii="Times New Roman" w:hAnsi="Times New Roman" w:cs="Times New Roman"/>
          <w:color w:val="000000"/>
          <w:sz w:val="24"/>
          <w:szCs w:val="24"/>
        </w:rPr>
        <w:t xml:space="preserve"> с </w:t>
      </w:r>
      <w:r w:rsidR="004D01D3" w:rsidRPr="00D13895">
        <w:rPr>
          <w:rFonts w:ascii="Times New Roman" w:hAnsi="Times New Roman" w:cs="Times New Roman"/>
          <w:color w:val="000000"/>
          <w:sz w:val="24"/>
          <w:szCs w:val="24"/>
        </w:rPr>
        <w:t>изуч</w:t>
      </w:r>
      <w:r w:rsidR="004D01D3">
        <w:rPr>
          <w:rFonts w:ascii="Times New Roman" w:hAnsi="Times New Roman" w:cs="Times New Roman"/>
          <w:color w:val="000000"/>
          <w:sz w:val="24"/>
          <w:szCs w:val="24"/>
        </w:rPr>
        <w:t>ением</w:t>
      </w:r>
      <w:r w:rsidR="004D01D3" w:rsidRPr="00D13895">
        <w:rPr>
          <w:rFonts w:ascii="Times New Roman" w:hAnsi="Times New Roman" w:cs="Times New Roman"/>
          <w:color w:val="000000"/>
          <w:sz w:val="24"/>
          <w:szCs w:val="24"/>
        </w:rPr>
        <w:t xml:space="preserve"> безопасност</w:t>
      </w:r>
      <w:r w:rsidR="004D01D3">
        <w:rPr>
          <w:rFonts w:ascii="Times New Roman" w:hAnsi="Times New Roman" w:cs="Times New Roman"/>
          <w:color w:val="000000"/>
          <w:sz w:val="24"/>
          <w:szCs w:val="24"/>
        </w:rPr>
        <w:t>и</w:t>
      </w:r>
      <w:r w:rsidR="004D01D3" w:rsidRPr="00D13895">
        <w:rPr>
          <w:rFonts w:ascii="Times New Roman" w:hAnsi="Times New Roman" w:cs="Times New Roman"/>
          <w:color w:val="000000"/>
          <w:sz w:val="24"/>
          <w:szCs w:val="24"/>
        </w:rPr>
        <w:t xml:space="preserve"> </w:t>
      </w:r>
      <w:r w:rsidR="004D01D3">
        <w:rPr>
          <w:rFonts w:ascii="Times New Roman" w:hAnsi="Times New Roman" w:cs="Times New Roman"/>
          <w:color w:val="000000"/>
          <w:sz w:val="24"/>
          <w:szCs w:val="24"/>
        </w:rPr>
        <w:t>составных компонентов</w:t>
      </w:r>
      <w:r w:rsidR="00ED7CAB" w:rsidRPr="00D13895">
        <w:rPr>
          <w:rFonts w:ascii="Times New Roman" w:eastAsia="Times New Roman" w:hAnsi="Times New Roman" w:cs="Times New Roman"/>
          <w:bCs/>
          <w:sz w:val="24"/>
          <w:szCs w:val="24"/>
          <w:lang w:eastAsia="ru-RU"/>
        </w:rPr>
        <w:t>.</w:t>
      </w:r>
    </w:p>
    <w:p w14:paraId="06BAF682" w14:textId="77777777" w:rsidR="00ED7CAB" w:rsidRPr="00D13895" w:rsidRDefault="00524DC9" w:rsidP="00166D75">
      <w:pPr>
        <w:spacing w:after="0" w:line="360" w:lineRule="auto"/>
        <w:ind w:firstLine="709"/>
        <w:jc w:val="both"/>
        <w:rPr>
          <w:rFonts w:ascii="Times New Roman" w:eastAsia="Times New Roman" w:hAnsi="Times New Roman" w:cs="Times New Roman"/>
          <w:sz w:val="24"/>
          <w:szCs w:val="24"/>
          <w:lang w:eastAsia="ru-RU"/>
        </w:rPr>
      </w:pPr>
      <w:r w:rsidRPr="009D1DF8">
        <w:rPr>
          <w:rFonts w:ascii="Times New Roman" w:eastAsia="Times New Roman" w:hAnsi="Times New Roman" w:cs="Times New Roman"/>
          <w:sz w:val="24"/>
          <w:szCs w:val="24"/>
          <w:lang w:eastAsia="ru-RU"/>
        </w:rPr>
        <w:t>Достижение указанной цели</w:t>
      </w:r>
      <w:r w:rsidRPr="00D13895">
        <w:rPr>
          <w:rFonts w:ascii="Times New Roman" w:eastAsia="Times New Roman" w:hAnsi="Times New Roman" w:cs="Times New Roman"/>
          <w:sz w:val="24"/>
          <w:szCs w:val="24"/>
          <w:lang w:eastAsia="ru-RU"/>
        </w:rPr>
        <w:t xml:space="preserve"> позволит </w:t>
      </w:r>
      <w:r w:rsidR="00ED7CAB" w:rsidRPr="00D13895">
        <w:rPr>
          <w:rFonts w:ascii="Times New Roman" w:eastAsia="Times New Roman" w:hAnsi="Times New Roman" w:cs="Times New Roman"/>
          <w:sz w:val="24"/>
          <w:szCs w:val="24"/>
          <w:lang w:eastAsia="ru-RU"/>
        </w:rPr>
        <w:t>получать</w:t>
      </w:r>
      <w:r w:rsidRPr="00D13895">
        <w:rPr>
          <w:rFonts w:ascii="Times New Roman" w:eastAsia="Times New Roman" w:hAnsi="Times New Roman" w:cs="Times New Roman"/>
          <w:sz w:val="24"/>
          <w:szCs w:val="24"/>
          <w:lang w:eastAsia="ru-RU"/>
        </w:rPr>
        <w:t xml:space="preserve"> </w:t>
      </w:r>
      <w:r w:rsidR="00ED7CAB" w:rsidRPr="00D13895">
        <w:rPr>
          <w:rFonts w:ascii="Times New Roman" w:eastAsia="Times New Roman" w:hAnsi="Times New Roman" w:cs="Times New Roman"/>
          <w:sz w:val="24"/>
          <w:szCs w:val="24"/>
          <w:lang w:eastAsia="ru-RU"/>
        </w:rPr>
        <w:t xml:space="preserve">безопасные продукты животноводства, при </w:t>
      </w:r>
      <w:r w:rsidRPr="00D13895">
        <w:rPr>
          <w:rFonts w:ascii="Times New Roman" w:eastAsia="Times New Roman" w:hAnsi="Times New Roman" w:cs="Times New Roman"/>
          <w:sz w:val="24"/>
          <w:szCs w:val="24"/>
          <w:lang w:eastAsia="ru-RU"/>
        </w:rPr>
        <w:t>увелич</w:t>
      </w:r>
      <w:r w:rsidR="00ED7CAB" w:rsidRPr="00D13895">
        <w:rPr>
          <w:rFonts w:ascii="Times New Roman" w:eastAsia="Times New Roman" w:hAnsi="Times New Roman" w:cs="Times New Roman"/>
          <w:sz w:val="24"/>
          <w:szCs w:val="24"/>
          <w:lang w:eastAsia="ru-RU"/>
        </w:rPr>
        <w:t>ении</w:t>
      </w:r>
      <w:r w:rsidRPr="00D13895">
        <w:rPr>
          <w:rFonts w:ascii="Times New Roman" w:eastAsia="Times New Roman" w:hAnsi="Times New Roman" w:cs="Times New Roman"/>
          <w:sz w:val="24"/>
          <w:szCs w:val="24"/>
          <w:lang w:eastAsia="ru-RU"/>
        </w:rPr>
        <w:t xml:space="preserve"> продуктивны</w:t>
      </w:r>
      <w:r w:rsidR="00ED7CAB" w:rsidRPr="00D13895">
        <w:rPr>
          <w:rFonts w:ascii="Times New Roman" w:eastAsia="Times New Roman" w:hAnsi="Times New Roman" w:cs="Times New Roman"/>
          <w:sz w:val="24"/>
          <w:szCs w:val="24"/>
          <w:lang w:eastAsia="ru-RU"/>
        </w:rPr>
        <w:t>х качеств животных.</w:t>
      </w:r>
    </w:p>
    <w:p w14:paraId="4D8F8AC1" w14:textId="3B80BD56" w:rsidR="00524DC9" w:rsidRPr="009D1DF8" w:rsidRDefault="009D1DF8" w:rsidP="00166D75">
      <w:pPr>
        <w:spacing w:after="0" w:line="360" w:lineRule="auto"/>
        <w:ind w:firstLine="709"/>
        <w:jc w:val="both"/>
        <w:rPr>
          <w:rFonts w:ascii="Times New Roman" w:eastAsia="Times New Roman" w:hAnsi="Times New Roman" w:cs="Times New Roman"/>
          <w:sz w:val="24"/>
          <w:szCs w:val="24"/>
          <w:lang w:eastAsia="ru-RU"/>
        </w:rPr>
      </w:pPr>
      <w:r w:rsidRPr="009D1DF8">
        <w:rPr>
          <w:rFonts w:ascii="Times New Roman" w:eastAsia="Times New Roman" w:hAnsi="Times New Roman" w:cs="Times New Roman"/>
          <w:sz w:val="24"/>
          <w:szCs w:val="24"/>
          <w:lang w:eastAsia="ru-RU"/>
        </w:rPr>
        <w:t>В 2020 г. н</w:t>
      </w:r>
      <w:r w:rsidR="00524DC9" w:rsidRPr="009D1DF8">
        <w:rPr>
          <w:rFonts w:ascii="Times New Roman" w:eastAsia="Times New Roman" w:hAnsi="Times New Roman" w:cs="Times New Roman"/>
          <w:sz w:val="24"/>
          <w:szCs w:val="24"/>
          <w:lang w:eastAsia="ru-RU"/>
        </w:rPr>
        <w:t>а решение ставились следующие задачи:</w:t>
      </w:r>
    </w:p>
    <w:p w14:paraId="0B191B84" w14:textId="07AFD03D" w:rsidR="00D14B8A" w:rsidRPr="00D13895" w:rsidRDefault="004B36F9" w:rsidP="00166D75">
      <w:pPr>
        <w:pStyle w:val="a6"/>
        <w:numPr>
          <w:ilvl w:val="0"/>
          <w:numId w:val="33"/>
        </w:numPr>
        <w:tabs>
          <w:tab w:val="left" w:pos="851"/>
        </w:tabs>
        <w:spacing w:after="0" w:line="360" w:lineRule="auto"/>
        <w:ind w:left="0" w:firstLine="709"/>
        <w:jc w:val="both"/>
        <w:rPr>
          <w:rFonts w:ascii="Times New Roman" w:hAnsi="Times New Roman"/>
          <w:color w:val="000000"/>
          <w:sz w:val="24"/>
          <w:szCs w:val="24"/>
        </w:rPr>
      </w:pPr>
      <w:r>
        <w:rPr>
          <w:rFonts w:ascii="Times New Roman" w:hAnsi="Times New Roman"/>
          <w:color w:val="000000"/>
          <w:sz w:val="24"/>
          <w:szCs w:val="24"/>
          <w:lang w:val="kk-KZ"/>
        </w:rPr>
        <w:lastRenderedPageBreak/>
        <w:t xml:space="preserve"> </w:t>
      </w:r>
      <w:r w:rsidR="00D14B8A" w:rsidRPr="00D13895">
        <w:rPr>
          <w:rFonts w:ascii="Times New Roman" w:hAnsi="Times New Roman"/>
          <w:color w:val="000000"/>
          <w:sz w:val="24"/>
          <w:szCs w:val="24"/>
          <w:lang w:val="kk-KZ"/>
        </w:rPr>
        <w:t>Провести патентно-информационные исследования по базам отечественных и международных ресурсов;</w:t>
      </w:r>
    </w:p>
    <w:p w14:paraId="5D4154D8" w14:textId="1955D278" w:rsidR="00D14B8A" w:rsidRPr="00D13895" w:rsidRDefault="00D14B8A" w:rsidP="00166D75">
      <w:pPr>
        <w:pStyle w:val="a6"/>
        <w:numPr>
          <w:ilvl w:val="0"/>
          <w:numId w:val="33"/>
        </w:numPr>
        <w:tabs>
          <w:tab w:val="left" w:pos="851"/>
        </w:tabs>
        <w:spacing w:after="0" w:line="36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D13895">
        <w:rPr>
          <w:rFonts w:ascii="Times New Roman" w:hAnsi="Times New Roman"/>
          <w:color w:val="000000"/>
          <w:sz w:val="24"/>
          <w:szCs w:val="24"/>
        </w:rPr>
        <w:t>Разработать рецептуры наиболее приемлемых полифункциональных кормовых добавок, обогащенных дефицитными биологически активными нутриентами;</w:t>
      </w:r>
    </w:p>
    <w:p w14:paraId="2E60BDA8" w14:textId="0C7813BF" w:rsidR="00D14B8A" w:rsidRPr="00D13895" w:rsidRDefault="00D14B8A" w:rsidP="00166D75">
      <w:pPr>
        <w:pStyle w:val="a6"/>
        <w:numPr>
          <w:ilvl w:val="0"/>
          <w:numId w:val="33"/>
        </w:numPr>
        <w:tabs>
          <w:tab w:val="left" w:pos="851"/>
        </w:tabs>
        <w:spacing w:after="0" w:line="360" w:lineRule="auto"/>
        <w:ind w:left="0" w:firstLine="709"/>
        <w:jc w:val="both"/>
        <w:rPr>
          <w:rFonts w:ascii="Times New Roman" w:hAnsi="Times New Roman"/>
          <w:color w:val="000000"/>
          <w:sz w:val="24"/>
          <w:szCs w:val="24"/>
        </w:rPr>
      </w:pPr>
      <w:r>
        <w:rPr>
          <w:rFonts w:ascii="Times New Roman" w:hAnsi="Times New Roman"/>
          <w:color w:val="000000"/>
          <w:sz w:val="24"/>
          <w:szCs w:val="24"/>
          <w:lang w:val="kk-KZ"/>
        </w:rPr>
        <w:t xml:space="preserve"> </w:t>
      </w:r>
      <w:r w:rsidRPr="00D13895">
        <w:rPr>
          <w:rFonts w:ascii="Times New Roman" w:hAnsi="Times New Roman"/>
          <w:color w:val="000000"/>
          <w:sz w:val="24"/>
          <w:szCs w:val="24"/>
          <w:lang w:val="kk-KZ"/>
        </w:rPr>
        <w:t>Определить безопасность предложенных компонентов кормовых добавок;</w:t>
      </w:r>
    </w:p>
    <w:p w14:paraId="5058B20B" w14:textId="759A4B2B" w:rsidR="00D14B8A" w:rsidRPr="00D13895" w:rsidRDefault="00D14B8A" w:rsidP="00166D75">
      <w:pPr>
        <w:pStyle w:val="a6"/>
        <w:numPr>
          <w:ilvl w:val="0"/>
          <w:numId w:val="33"/>
        </w:numPr>
        <w:tabs>
          <w:tab w:val="left" w:pos="851"/>
        </w:tabs>
        <w:spacing w:after="0" w:line="36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D13895">
        <w:rPr>
          <w:rFonts w:ascii="Times New Roman" w:hAnsi="Times New Roman"/>
          <w:color w:val="000000"/>
          <w:sz w:val="24"/>
          <w:szCs w:val="24"/>
        </w:rPr>
        <w:t xml:space="preserve">Подготовить экспериментальные партии кормовых добавок с разными сочетаниями составных компонентов; </w:t>
      </w:r>
    </w:p>
    <w:p w14:paraId="75B32BEE" w14:textId="3B42A715" w:rsidR="00D14B8A" w:rsidRPr="00D13895" w:rsidRDefault="00D14B8A" w:rsidP="00166D75">
      <w:pPr>
        <w:pStyle w:val="a6"/>
        <w:numPr>
          <w:ilvl w:val="0"/>
          <w:numId w:val="33"/>
        </w:numPr>
        <w:tabs>
          <w:tab w:val="left" w:pos="851"/>
        </w:tabs>
        <w:spacing w:after="0" w:line="360" w:lineRule="auto"/>
        <w:ind w:left="0" w:firstLine="709"/>
        <w:jc w:val="both"/>
        <w:rPr>
          <w:rFonts w:ascii="Times New Roman" w:hAnsi="Times New Roman"/>
          <w:color w:val="000000"/>
          <w:sz w:val="24"/>
          <w:szCs w:val="24"/>
        </w:rPr>
      </w:pPr>
      <w:r>
        <w:rPr>
          <w:rFonts w:ascii="Times New Roman" w:hAnsi="Times New Roman"/>
          <w:color w:val="000000"/>
          <w:sz w:val="24"/>
          <w:szCs w:val="24"/>
          <w:lang w:val="kk-KZ"/>
        </w:rPr>
        <w:t xml:space="preserve"> </w:t>
      </w:r>
      <w:r w:rsidRPr="00D13895">
        <w:rPr>
          <w:rFonts w:ascii="Times New Roman" w:hAnsi="Times New Roman"/>
          <w:color w:val="000000"/>
          <w:sz w:val="24"/>
          <w:szCs w:val="24"/>
          <w:lang w:val="kk-KZ"/>
        </w:rPr>
        <w:t>Определить химический состав используемой в хозяйстве кормовой смеси и зоотехнические параметры содержания животных;</w:t>
      </w:r>
    </w:p>
    <w:p w14:paraId="75A944CA" w14:textId="0710B137" w:rsidR="00D14B8A" w:rsidRPr="00D13895" w:rsidRDefault="00D14B8A" w:rsidP="00166D75">
      <w:pPr>
        <w:pStyle w:val="a6"/>
        <w:numPr>
          <w:ilvl w:val="0"/>
          <w:numId w:val="33"/>
        </w:numPr>
        <w:tabs>
          <w:tab w:val="left" w:pos="851"/>
        </w:tabs>
        <w:spacing w:after="0" w:line="360" w:lineRule="auto"/>
        <w:ind w:left="0" w:firstLine="709"/>
        <w:jc w:val="both"/>
        <w:rPr>
          <w:rFonts w:ascii="Times New Roman" w:hAnsi="Times New Roman"/>
          <w:color w:val="000000"/>
          <w:sz w:val="24"/>
          <w:szCs w:val="24"/>
        </w:rPr>
      </w:pPr>
      <w:r>
        <w:rPr>
          <w:rFonts w:ascii="Times New Roman" w:hAnsi="Times New Roman"/>
          <w:color w:val="000000"/>
          <w:sz w:val="24"/>
          <w:szCs w:val="24"/>
          <w:lang w:val="kk-KZ"/>
        </w:rPr>
        <w:t xml:space="preserve"> </w:t>
      </w:r>
      <w:r w:rsidRPr="00D13895">
        <w:rPr>
          <w:rFonts w:ascii="Times New Roman" w:hAnsi="Times New Roman"/>
          <w:color w:val="000000"/>
          <w:sz w:val="24"/>
          <w:szCs w:val="24"/>
          <w:lang w:val="kk-KZ"/>
        </w:rPr>
        <w:t>Подготовить обзорную статью</w:t>
      </w:r>
      <w:r w:rsidRPr="00D13895">
        <w:rPr>
          <w:rFonts w:ascii="Times New Roman" w:hAnsi="Times New Roman"/>
          <w:color w:val="000000"/>
          <w:sz w:val="24"/>
          <w:szCs w:val="24"/>
        </w:rPr>
        <w:t xml:space="preserve"> в материалах международной конференции;</w:t>
      </w:r>
    </w:p>
    <w:p w14:paraId="79C0F8FC" w14:textId="266B43A1" w:rsidR="00D14B8A" w:rsidRPr="00D13895" w:rsidRDefault="00D14B8A" w:rsidP="00166D75">
      <w:pPr>
        <w:pStyle w:val="a6"/>
        <w:numPr>
          <w:ilvl w:val="0"/>
          <w:numId w:val="33"/>
        </w:numPr>
        <w:tabs>
          <w:tab w:val="left" w:pos="851"/>
        </w:tabs>
        <w:spacing w:after="0" w:line="360" w:lineRule="auto"/>
        <w:ind w:left="0" w:firstLine="709"/>
        <w:jc w:val="both"/>
        <w:rPr>
          <w:rFonts w:ascii="Times New Roman" w:hAnsi="Times New Roman"/>
          <w:color w:val="000000"/>
          <w:sz w:val="24"/>
          <w:szCs w:val="24"/>
        </w:rPr>
      </w:pPr>
      <w:r>
        <w:rPr>
          <w:rFonts w:ascii="Times New Roman" w:hAnsi="Times New Roman"/>
          <w:color w:val="000000"/>
          <w:sz w:val="24"/>
          <w:szCs w:val="24"/>
        </w:rPr>
        <w:t xml:space="preserve"> </w:t>
      </w:r>
      <w:r w:rsidRPr="00D13895">
        <w:rPr>
          <w:rFonts w:ascii="Times New Roman" w:hAnsi="Times New Roman"/>
          <w:color w:val="000000"/>
          <w:sz w:val="24"/>
          <w:szCs w:val="24"/>
        </w:rPr>
        <w:t>Подать заявки на выдачу патента РК на изобретение и Евразийского патента.</w:t>
      </w:r>
    </w:p>
    <w:p w14:paraId="144DAD24" w14:textId="402FDFF7" w:rsidR="00524DC9" w:rsidRPr="004B36F9" w:rsidRDefault="00D12D8A" w:rsidP="004B36F9">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Достижение цели и р</w:t>
      </w:r>
      <w:r w:rsidR="00524DC9" w:rsidRPr="009D1DF8">
        <w:rPr>
          <w:rFonts w:ascii="Times New Roman" w:eastAsia="Calibri" w:hAnsi="Times New Roman" w:cs="Times New Roman"/>
          <w:sz w:val="24"/>
          <w:szCs w:val="24"/>
        </w:rPr>
        <w:t>ешение задач</w:t>
      </w:r>
      <w:r w:rsidR="00524DC9" w:rsidRPr="00D13895">
        <w:rPr>
          <w:rFonts w:ascii="Times New Roman" w:eastAsia="Calibri" w:hAnsi="Times New Roman" w:cs="Times New Roman"/>
          <w:i/>
          <w:sz w:val="24"/>
          <w:szCs w:val="24"/>
        </w:rPr>
        <w:t xml:space="preserve"> </w:t>
      </w:r>
      <w:r w:rsidR="004B36F9">
        <w:rPr>
          <w:rFonts w:ascii="Times New Roman" w:eastAsia="Calibri" w:hAnsi="Times New Roman" w:cs="Times New Roman"/>
          <w:sz w:val="24"/>
          <w:szCs w:val="24"/>
        </w:rPr>
        <w:t>первого года</w:t>
      </w:r>
      <w:r w:rsidR="00524DC9" w:rsidRPr="00D13895">
        <w:rPr>
          <w:rFonts w:ascii="Times New Roman" w:eastAsia="Calibri" w:hAnsi="Times New Roman" w:cs="Times New Roman"/>
          <w:sz w:val="24"/>
          <w:szCs w:val="24"/>
        </w:rPr>
        <w:t xml:space="preserve"> </w:t>
      </w:r>
      <w:r w:rsidR="004B36F9">
        <w:rPr>
          <w:rFonts w:ascii="Times New Roman" w:eastAsia="Calibri" w:hAnsi="Times New Roman" w:cs="Times New Roman"/>
          <w:sz w:val="24"/>
          <w:szCs w:val="24"/>
        </w:rPr>
        <w:t>НИР</w:t>
      </w:r>
      <w:r>
        <w:rPr>
          <w:rFonts w:ascii="Times New Roman" w:eastAsia="Calibri" w:hAnsi="Times New Roman" w:cs="Times New Roman"/>
          <w:sz w:val="24"/>
          <w:szCs w:val="24"/>
        </w:rPr>
        <w:t xml:space="preserve"> подготовило основу для реализации последующих этапов проекта</w:t>
      </w:r>
      <w:r w:rsidR="004B36F9">
        <w:rPr>
          <w:rFonts w:ascii="Times New Roman" w:eastAsia="Calibri" w:hAnsi="Times New Roman" w:cs="Times New Roman"/>
          <w:sz w:val="24"/>
          <w:szCs w:val="24"/>
        </w:rPr>
        <w:t>.</w:t>
      </w:r>
    </w:p>
    <w:p w14:paraId="645BE91E"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06669747"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5701CD0C"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354EE7DF"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4B3CAAC4"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71E750AE"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283BFD5D"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0D0C4A2D"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5E21D69A"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5E9DFA05"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67C0A2AC"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42D3F021"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1750EF30"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46F54A06"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7BD141FD"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3CBDCA7E"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2F598FCE"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727F5190"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6A582EB3" w14:textId="7ED46EE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36AF7D58" w14:textId="05686254" w:rsidR="004B36F9" w:rsidRDefault="004B36F9" w:rsidP="00166D75">
      <w:pPr>
        <w:spacing w:after="0" w:line="360" w:lineRule="auto"/>
        <w:ind w:firstLine="709"/>
        <w:jc w:val="center"/>
        <w:rPr>
          <w:rFonts w:ascii="Times New Roman" w:eastAsia="Times New Roman" w:hAnsi="Times New Roman" w:cs="Times New Roman"/>
          <w:b/>
          <w:sz w:val="24"/>
          <w:szCs w:val="24"/>
          <w:lang w:eastAsia="ru-RU"/>
        </w:rPr>
      </w:pPr>
    </w:p>
    <w:p w14:paraId="1090DD53" w14:textId="77777777" w:rsidR="004B36F9" w:rsidRDefault="004B36F9" w:rsidP="00166D75">
      <w:pPr>
        <w:spacing w:after="0" w:line="360" w:lineRule="auto"/>
        <w:ind w:firstLine="709"/>
        <w:jc w:val="center"/>
        <w:rPr>
          <w:rFonts w:ascii="Times New Roman" w:eastAsia="Times New Roman" w:hAnsi="Times New Roman" w:cs="Times New Roman"/>
          <w:b/>
          <w:sz w:val="24"/>
          <w:szCs w:val="24"/>
          <w:lang w:eastAsia="ru-RU"/>
        </w:rPr>
      </w:pPr>
    </w:p>
    <w:p w14:paraId="489C4173" w14:textId="77777777" w:rsidR="00291F0D" w:rsidRDefault="00291F0D" w:rsidP="00166D75">
      <w:pPr>
        <w:spacing w:after="0" w:line="360" w:lineRule="auto"/>
        <w:ind w:firstLine="709"/>
        <w:jc w:val="center"/>
        <w:rPr>
          <w:rFonts w:ascii="Times New Roman" w:eastAsia="Times New Roman" w:hAnsi="Times New Roman" w:cs="Times New Roman"/>
          <w:b/>
          <w:sz w:val="24"/>
          <w:szCs w:val="24"/>
          <w:lang w:eastAsia="ru-RU"/>
        </w:rPr>
      </w:pPr>
    </w:p>
    <w:p w14:paraId="7F02EED9" w14:textId="2D87A49B" w:rsidR="00524DC9" w:rsidRPr="00546B26" w:rsidRDefault="00524DC9" w:rsidP="00166D75">
      <w:pPr>
        <w:spacing w:after="0" w:line="360" w:lineRule="auto"/>
        <w:ind w:firstLine="709"/>
        <w:jc w:val="center"/>
        <w:rPr>
          <w:rFonts w:ascii="Times New Roman" w:eastAsia="Times New Roman" w:hAnsi="Times New Roman" w:cs="Times New Roman"/>
          <w:b/>
          <w:sz w:val="24"/>
          <w:szCs w:val="24"/>
          <w:lang w:eastAsia="ru-RU"/>
        </w:rPr>
      </w:pPr>
      <w:r w:rsidRPr="00546B26">
        <w:rPr>
          <w:rFonts w:ascii="Times New Roman" w:eastAsia="Times New Roman" w:hAnsi="Times New Roman" w:cs="Times New Roman"/>
          <w:b/>
          <w:sz w:val="24"/>
          <w:szCs w:val="24"/>
          <w:lang w:eastAsia="ru-RU"/>
        </w:rPr>
        <w:lastRenderedPageBreak/>
        <w:t>ОСНОВНАЯ ЧАСТЬ</w:t>
      </w:r>
    </w:p>
    <w:p w14:paraId="2E91E994" w14:textId="77777777" w:rsidR="00524DC9" w:rsidRPr="00D13895" w:rsidRDefault="00524DC9" w:rsidP="00166D75">
      <w:pPr>
        <w:spacing w:after="0" w:line="360" w:lineRule="auto"/>
        <w:ind w:firstLine="709"/>
        <w:jc w:val="center"/>
        <w:rPr>
          <w:rFonts w:ascii="Times New Roman" w:eastAsia="Times New Roman" w:hAnsi="Times New Roman" w:cs="Times New Roman"/>
          <w:b/>
          <w:sz w:val="24"/>
          <w:szCs w:val="24"/>
          <w:lang w:eastAsia="ru-RU"/>
        </w:rPr>
      </w:pPr>
    </w:p>
    <w:p w14:paraId="2EBAAF27" w14:textId="77777777" w:rsidR="00524DC9" w:rsidRPr="00546B26" w:rsidRDefault="00524DC9" w:rsidP="00166D75">
      <w:pPr>
        <w:spacing w:after="0" w:line="360" w:lineRule="auto"/>
        <w:ind w:firstLine="709"/>
        <w:jc w:val="both"/>
        <w:rPr>
          <w:rFonts w:ascii="Times New Roman" w:eastAsia="Times New Roman" w:hAnsi="Times New Roman" w:cs="Times New Roman"/>
          <w:b/>
          <w:sz w:val="24"/>
          <w:szCs w:val="24"/>
          <w:lang w:eastAsia="ru-RU"/>
        </w:rPr>
      </w:pPr>
      <w:r w:rsidRPr="00546B26">
        <w:rPr>
          <w:rFonts w:ascii="Times New Roman" w:eastAsia="Times New Roman" w:hAnsi="Times New Roman" w:cs="Times New Roman"/>
          <w:b/>
          <w:sz w:val="24"/>
          <w:szCs w:val="24"/>
          <w:lang w:eastAsia="ru-RU"/>
        </w:rPr>
        <w:t xml:space="preserve">1 Выбор направления исследований </w:t>
      </w:r>
    </w:p>
    <w:p w14:paraId="4ADE4395" w14:textId="77777777" w:rsidR="00524DC9" w:rsidRPr="00D13895" w:rsidRDefault="00524DC9" w:rsidP="00166D75">
      <w:pPr>
        <w:spacing w:after="0" w:line="360" w:lineRule="auto"/>
        <w:ind w:firstLine="709"/>
        <w:jc w:val="both"/>
        <w:rPr>
          <w:rFonts w:ascii="Times New Roman" w:eastAsia="Times New Roman" w:hAnsi="Times New Roman" w:cs="Times New Roman"/>
          <w:sz w:val="24"/>
          <w:szCs w:val="24"/>
          <w:lang w:eastAsia="ru-RU"/>
        </w:rPr>
      </w:pPr>
    </w:p>
    <w:p w14:paraId="2C6A30CA" w14:textId="0A482BBA" w:rsidR="00524DC9" w:rsidRDefault="00FE3406" w:rsidP="00166D75">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w:t>
      </w:r>
      <w:r w:rsidR="003152B7" w:rsidRPr="003152B7">
        <w:rPr>
          <w:rFonts w:ascii="Times New Roman" w:eastAsia="Times New Roman" w:hAnsi="Times New Roman" w:cs="Times New Roman"/>
          <w:sz w:val="24"/>
          <w:szCs w:val="24"/>
          <w:lang w:eastAsia="ru-RU"/>
        </w:rPr>
        <w:t>сновным направлением исследований ученых</w:t>
      </w:r>
      <w:r>
        <w:rPr>
          <w:rFonts w:ascii="Times New Roman" w:eastAsia="Times New Roman" w:hAnsi="Times New Roman" w:cs="Times New Roman"/>
          <w:sz w:val="24"/>
          <w:szCs w:val="24"/>
          <w:lang w:eastAsia="ru-RU"/>
        </w:rPr>
        <w:t xml:space="preserve"> </w:t>
      </w:r>
      <w:r w:rsidR="003152B7" w:rsidRPr="003152B7">
        <w:rPr>
          <w:rFonts w:ascii="Times New Roman" w:eastAsia="Times New Roman" w:hAnsi="Times New Roman" w:cs="Times New Roman"/>
          <w:sz w:val="24"/>
          <w:szCs w:val="24"/>
          <w:lang w:eastAsia="ru-RU"/>
        </w:rPr>
        <w:t xml:space="preserve">Казахского агротехнического университета им. С. Сейфуллина, а именно кафедры Ветеринарной санитарии и Технологии производства и переработки продуктов животноводства, является </w:t>
      </w:r>
      <w:r w:rsidR="007A5909">
        <w:rPr>
          <w:rFonts w:ascii="Times New Roman" w:eastAsia="Times New Roman" w:hAnsi="Times New Roman" w:cs="Times New Roman"/>
          <w:sz w:val="24"/>
          <w:szCs w:val="24"/>
          <w:lang w:eastAsia="ru-RU"/>
        </w:rPr>
        <w:t>разработка</w:t>
      </w:r>
      <w:r w:rsidR="003152B7" w:rsidRPr="003152B7">
        <w:rPr>
          <w:rFonts w:ascii="Times New Roman" w:eastAsia="Times New Roman" w:hAnsi="Times New Roman" w:cs="Times New Roman"/>
          <w:sz w:val="24"/>
          <w:szCs w:val="24"/>
          <w:lang w:eastAsia="ru-RU"/>
        </w:rPr>
        <w:t xml:space="preserve"> способов повышения качества и безопасности продукции животноводства, </w:t>
      </w:r>
      <w:r w:rsidR="007A5909">
        <w:rPr>
          <w:rFonts w:ascii="Times New Roman" w:eastAsia="Times New Roman" w:hAnsi="Times New Roman" w:cs="Times New Roman"/>
          <w:sz w:val="24"/>
          <w:szCs w:val="24"/>
          <w:lang w:eastAsia="ru-RU"/>
        </w:rPr>
        <w:t>ветеринарно-</w:t>
      </w:r>
      <w:r w:rsidR="00213300" w:rsidRPr="00213300">
        <w:rPr>
          <w:rFonts w:ascii="Times New Roman" w:eastAsia="Times New Roman" w:hAnsi="Times New Roman" w:cs="Times New Roman"/>
          <w:sz w:val="24"/>
          <w:szCs w:val="24"/>
          <w:lang w:eastAsia="ru-RU"/>
        </w:rPr>
        <w:t>санитарной оценки продуктов питания</w:t>
      </w:r>
      <w:r w:rsidR="007A5909">
        <w:rPr>
          <w:rFonts w:ascii="Times New Roman" w:eastAsia="Times New Roman" w:hAnsi="Times New Roman" w:cs="Times New Roman"/>
          <w:sz w:val="24"/>
          <w:szCs w:val="24"/>
          <w:lang w:eastAsia="ru-RU"/>
        </w:rPr>
        <w:t xml:space="preserve"> (в том числе загрязненных посторонними веществами, поступающими животным с кормом),</w:t>
      </w:r>
      <w:r w:rsidR="00213300" w:rsidRPr="003152B7">
        <w:rPr>
          <w:rFonts w:ascii="Times New Roman" w:eastAsia="Times New Roman" w:hAnsi="Times New Roman" w:cs="Times New Roman"/>
          <w:sz w:val="24"/>
          <w:szCs w:val="24"/>
          <w:lang w:eastAsia="ru-RU"/>
        </w:rPr>
        <w:t xml:space="preserve"> </w:t>
      </w:r>
      <w:r w:rsidR="003152B7" w:rsidRPr="003152B7">
        <w:rPr>
          <w:rFonts w:ascii="Times New Roman" w:eastAsia="Times New Roman" w:hAnsi="Times New Roman" w:cs="Times New Roman"/>
          <w:sz w:val="24"/>
          <w:szCs w:val="24"/>
          <w:lang w:eastAsia="ru-RU"/>
        </w:rPr>
        <w:t>способов повышения усвояемости кормов. В целом, направление исследований нацелено на повышение производительности в сельском хозяйстве Казахстана, в частности на повышение продуктивности животных, и получения от них качественной и безопасной продукции, которая легко сможет конкурировать с другими странами.</w:t>
      </w:r>
    </w:p>
    <w:p w14:paraId="246CD542" w14:textId="3FED303E" w:rsidR="00C77E28" w:rsidRDefault="00C22548" w:rsidP="00166D75">
      <w:pPr>
        <w:spacing w:after="0" w:line="360" w:lineRule="auto"/>
        <w:ind w:firstLine="709"/>
        <w:jc w:val="both"/>
        <w:rPr>
          <w:rFonts w:ascii="Times New Roman" w:eastAsia="Times New Roman" w:hAnsi="Times New Roman" w:cs="Times New Roman"/>
          <w:sz w:val="24"/>
          <w:szCs w:val="24"/>
          <w:lang w:eastAsia="ru-RU"/>
        </w:rPr>
      </w:pPr>
      <w:r w:rsidRPr="00C22548">
        <w:rPr>
          <w:rFonts w:ascii="Times New Roman" w:eastAsia="Times New Roman" w:hAnsi="Times New Roman" w:cs="Times New Roman"/>
          <w:sz w:val="24"/>
          <w:szCs w:val="24"/>
          <w:lang w:eastAsia="ru-RU"/>
        </w:rPr>
        <w:t xml:space="preserve">Насыщение внутреннего продовольственного рынка достаточным количеством высококачественных молочных и мясных продуктов, невозможно без дальнейших изменений в технологии кормления сельскохозяйственных животных. Для ускорения решения данной задачи следует </w:t>
      </w:r>
      <w:r w:rsidR="003C0F13">
        <w:rPr>
          <w:rFonts w:ascii="Times New Roman" w:eastAsia="Times New Roman" w:hAnsi="Times New Roman" w:cs="Times New Roman"/>
          <w:sz w:val="24"/>
          <w:szCs w:val="24"/>
          <w:lang w:eastAsia="ru-RU"/>
        </w:rPr>
        <w:t xml:space="preserve">испытать и </w:t>
      </w:r>
      <w:r w:rsidRPr="00C22548">
        <w:rPr>
          <w:rFonts w:ascii="Times New Roman" w:eastAsia="Times New Roman" w:hAnsi="Times New Roman" w:cs="Times New Roman"/>
          <w:sz w:val="24"/>
          <w:szCs w:val="24"/>
          <w:lang w:eastAsia="ru-RU"/>
        </w:rPr>
        <w:t>внедрить рациональные, ресурсосберегающие технологии, одной из которых являются экструдирование концентрированного корма</w:t>
      </w:r>
      <w:r w:rsidR="005C7155">
        <w:rPr>
          <w:rFonts w:ascii="Times New Roman" w:eastAsia="Times New Roman" w:hAnsi="Times New Roman" w:cs="Times New Roman"/>
          <w:sz w:val="24"/>
          <w:szCs w:val="24"/>
          <w:lang w:eastAsia="ru-RU"/>
        </w:rPr>
        <w:t xml:space="preserve">, обогащение </w:t>
      </w:r>
      <w:r w:rsidR="003C0F13">
        <w:rPr>
          <w:rFonts w:ascii="Times New Roman" w:eastAsia="Times New Roman" w:hAnsi="Times New Roman" w:cs="Times New Roman"/>
          <w:sz w:val="24"/>
          <w:szCs w:val="24"/>
          <w:lang w:eastAsia="ru-RU"/>
        </w:rPr>
        <w:t>экструдата полифункциональными растительными компонентами и изготовление гранулята для более эффективного и удобного скармливания животным разных половозрастных групп</w:t>
      </w:r>
      <w:r w:rsidRPr="00C22548">
        <w:rPr>
          <w:rFonts w:ascii="Times New Roman" w:eastAsia="Times New Roman" w:hAnsi="Times New Roman" w:cs="Times New Roman"/>
          <w:sz w:val="24"/>
          <w:szCs w:val="24"/>
          <w:lang w:eastAsia="ru-RU"/>
        </w:rPr>
        <w:t>.</w:t>
      </w:r>
    </w:p>
    <w:p w14:paraId="09607E43" w14:textId="53CBFBAE" w:rsidR="00F02677" w:rsidRDefault="00F02677" w:rsidP="00166D75">
      <w:pPr>
        <w:spacing w:after="0" w:line="360" w:lineRule="auto"/>
        <w:ind w:firstLine="709"/>
        <w:jc w:val="both"/>
        <w:rPr>
          <w:rFonts w:ascii="Times New Roman" w:eastAsia="Times New Roman" w:hAnsi="Times New Roman" w:cs="Times New Roman"/>
          <w:sz w:val="24"/>
          <w:szCs w:val="24"/>
          <w:lang w:eastAsia="ru-RU"/>
        </w:rPr>
      </w:pPr>
      <w:r w:rsidRPr="00F02677">
        <w:rPr>
          <w:rFonts w:ascii="Times New Roman" w:eastAsia="Times New Roman" w:hAnsi="Times New Roman" w:cs="Times New Roman"/>
          <w:sz w:val="24"/>
          <w:szCs w:val="24"/>
          <w:lang w:eastAsia="ru-RU"/>
        </w:rPr>
        <w:t xml:space="preserve">Следует также отметить </w:t>
      </w:r>
      <w:proofErr w:type="spellStart"/>
      <w:r w:rsidRPr="00F02677">
        <w:rPr>
          <w:rFonts w:ascii="Times New Roman" w:eastAsia="Times New Roman" w:hAnsi="Times New Roman" w:cs="Times New Roman"/>
          <w:sz w:val="24"/>
          <w:szCs w:val="24"/>
          <w:lang w:eastAsia="ru-RU"/>
        </w:rPr>
        <w:t>междисциплиннарность</w:t>
      </w:r>
      <w:proofErr w:type="spellEnd"/>
      <w:r w:rsidRPr="00F02677">
        <w:rPr>
          <w:rFonts w:ascii="Times New Roman" w:eastAsia="Times New Roman" w:hAnsi="Times New Roman" w:cs="Times New Roman"/>
          <w:sz w:val="24"/>
          <w:szCs w:val="24"/>
          <w:lang w:eastAsia="ru-RU"/>
        </w:rPr>
        <w:t xml:space="preserve"> исследований проекта, включающих изучение технологии кормления животных, улучшения здоровья, т.е. ветеринарной безопасности и изучения качества и безопасности продукции животноводства, т.е. пищевая безопасность.</w:t>
      </w:r>
    </w:p>
    <w:p w14:paraId="67B884C2" w14:textId="043D949D" w:rsidR="00C77E28" w:rsidRDefault="00C77E28" w:rsidP="00166D75">
      <w:pPr>
        <w:spacing w:after="0" w:line="360" w:lineRule="auto"/>
        <w:ind w:firstLine="709"/>
        <w:jc w:val="both"/>
        <w:rPr>
          <w:rFonts w:ascii="Times New Roman" w:eastAsia="Times New Roman" w:hAnsi="Times New Roman" w:cs="Times New Roman"/>
          <w:sz w:val="24"/>
          <w:szCs w:val="24"/>
          <w:lang w:eastAsia="ru-RU"/>
        </w:rPr>
      </w:pPr>
      <w:r w:rsidRPr="00C77E28">
        <w:rPr>
          <w:rFonts w:ascii="Times New Roman" w:eastAsia="Times New Roman" w:hAnsi="Times New Roman" w:cs="Times New Roman"/>
          <w:sz w:val="24"/>
          <w:szCs w:val="24"/>
          <w:lang w:eastAsia="ru-RU"/>
        </w:rPr>
        <w:t xml:space="preserve">Таким образом, научное </w:t>
      </w:r>
      <w:r>
        <w:rPr>
          <w:rFonts w:ascii="Times New Roman" w:eastAsia="Times New Roman" w:hAnsi="Times New Roman" w:cs="Times New Roman"/>
          <w:sz w:val="24"/>
          <w:szCs w:val="24"/>
          <w:lang w:eastAsia="ru-RU"/>
        </w:rPr>
        <w:t xml:space="preserve">исследование настоящего проекта </w:t>
      </w:r>
      <w:r w:rsidRPr="00C77E28">
        <w:rPr>
          <w:rFonts w:ascii="Times New Roman" w:eastAsia="Times New Roman" w:hAnsi="Times New Roman" w:cs="Times New Roman"/>
          <w:sz w:val="24"/>
          <w:szCs w:val="24"/>
          <w:lang w:eastAsia="ru-RU"/>
        </w:rPr>
        <w:t>направлено на повышение эффективности агропромышленного комплекса в целом и в частности на повышение продуктивных качеств животных и получения конкурентоспособной качественной и безопасной пищевой продукции, что соответствует приоритетным направлениям, поставленным главой государства</w:t>
      </w:r>
      <w:r w:rsidR="00DE2D68">
        <w:rPr>
          <w:rFonts w:ascii="Times New Roman" w:eastAsia="Times New Roman" w:hAnsi="Times New Roman" w:cs="Times New Roman"/>
          <w:sz w:val="24"/>
          <w:szCs w:val="24"/>
          <w:lang w:eastAsia="ru-RU"/>
        </w:rPr>
        <w:t xml:space="preserve"> и</w:t>
      </w:r>
      <w:r>
        <w:rPr>
          <w:rFonts w:ascii="Times New Roman" w:eastAsia="Times New Roman" w:hAnsi="Times New Roman" w:cs="Times New Roman"/>
          <w:sz w:val="24"/>
          <w:szCs w:val="24"/>
          <w:lang w:eastAsia="ru-RU"/>
        </w:rPr>
        <w:t xml:space="preserve"> правительством</w:t>
      </w:r>
      <w:r w:rsidRPr="00C77E28">
        <w:rPr>
          <w:rFonts w:ascii="Times New Roman" w:eastAsia="Times New Roman" w:hAnsi="Times New Roman" w:cs="Times New Roman"/>
          <w:sz w:val="24"/>
          <w:szCs w:val="24"/>
          <w:lang w:eastAsia="ru-RU"/>
        </w:rPr>
        <w:t xml:space="preserve"> перед профильными министерствами и ведомствами.</w:t>
      </w:r>
    </w:p>
    <w:p w14:paraId="04E357E5" w14:textId="10B11761" w:rsidR="00C341E5" w:rsidRDefault="00C341E5" w:rsidP="00166D75">
      <w:pPr>
        <w:spacing w:after="0" w:line="360" w:lineRule="auto"/>
        <w:ind w:firstLine="709"/>
        <w:jc w:val="both"/>
        <w:rPr>
          <w:rFonts w:ascii="Times New Roman" w:eastAsia="Times New Roman" w:hAnsi="Times New Roman" w:cs="Times New Roman"/>
          <w:bCs/>
          <w:sz w:val="24"/>
          <w:szCs w:val="24"/>
          <w:lang w:eastAsia="zh-CN"/>
        </w:rPr>
      </w:pPr>
    </w:p>
    <w:p w14:paraId="74DA92C4" w14:textId="003D61B1" w:rsidR="00291F0D" w:rsidRDefault="00291F0D" w:rsidP="00166D75">
      <w:pPr>
        <w:spacing w:after="0" w:line="360" w:lineRule="auto"/>
        <w:ind w:firstLine="709"/>
        <w:jc w:val="both"/>
        <w:rPr>
          <w:rFonts w:ascii="Times New Roman" w:eastAsia="Times New Roman" w:hAnsi="Times New Roman" w:cs="Times New Roman"/>
          <w:bCs/>
          <w:sz w:val="24"/>
          <w:szCs w:val="24"/>
          <w:lang w:eastAsia="zh-CN"/>
        </w:rPr>
      </w:pPr>
    </w:p>
    <w:p w14:paraId="4DD979C6" w14:textId="77777777" w:rsidR="00291F0D" w:rsidRDefault="00291F0D" w:rsidP="00166D75">
      <w:pPr>
        <w:spacing w:after="0" w:line="360" w:lineRule="auto"/>
        <w:ind w:firstLine="709"/>
        <w:jc w:val="both"/>
        <w:rPr>
          <w:rFonts w:ascii="Times New Roman" w:eastAsia="Times New Roman" w:hAnsi="Times New Roman" w:cs="Times New Roman"/>
          <w:bCs/>
          <w:sz w:val="24"/>
          <w:szCs w:val="24"/>
          <w:lang w:eastAsia="zh-CN"/>
        </w:rPr>
      </w:pPr>
    </w:p>
    <w:p w14:paraId="00DE7753" w14:textId="77777777" w:rsidR="00524DC9" w:rsidRPr="00546B26" w:rsidRDefault="00524DC9" w:rsidP="00166D75">
      <w:pPr>
        <w:spacing w:after="0" w:line="360" w:lineRule="auto"/>
        <w:ind w:firstLine="709"/>
        <w:rPr>
          <w:rFonts w:ascii="Times New Roman" w:eastAsia="Times New Roman" w:hAnsi="Times New Roman" w:cs="Times New Roman"/>
          <w:b/>
          <w:sz w:val="24"/>
          <w:szCs w:val="24"/>
          <w:lang w:eastAsia="ru-RU"/>
        </w:rPr>
      </w:pPr>
      <w:r w:rsidRPr="00546B26">
        <w:rPr>
          <w:rFonts w:ascii="Times New Roman" w:eastAsia="Times New Roman" w:hAnsi="Times New Roman" w:cs="Times New Roman"/>
          <w:b/>
          <w:sz w:val="24"/>
          <w:szCs w:val="24"/>
          <w:lang w:eastAsia="ru-RU"/>
        </w:rPr>
        <w:lastRenderedPageBreak/>
        <w:t>2 Методы проведения исследований</w:t>
      </w:r>
    </w:p>
    <w:p w14:paraId="719458A2" w14:textId="77777777" w:rsidR="00524DC9" w:rsidRPr="00D13895" w:rsidRDefault="00524DC9" w:rsidP="00166D75">
      <w:pPr>
        <w:spacing w:after="0" w:line="360" w:lineRule="auto"/>
        <w:ind w:firstLine="709"/>
        <w:rPr>
          <w:rFonts w:ascii="Times New Roman" w:eastAsia="Times New Roman" w:hAnsi="Times New Roman" w:cs="Times New Roman"/>
          <w:sz w:val="24"/>
          <w:szCs w:val="24"/>
          <w:lang w:eastAsia="ru-RU"/>
        </w:rPr>
      </w:pPr>
    </w:p>
    <w:p w14:paraId="63192281" w14:textId="58937D08" w:rsidR="00F3029B" w:rsidRPr="00D13895" w:rsidRDefault="00524DC9" w:rsidP="00166D75">
      <w:pPr>
        <w:pStyle w:val="af1"/>
        <w:shd w:val="clear" w:color="auto" w:fill="FFFFFF"/>
        <w:spacing w:before="0" w:after="0" w:line="360" w:lineRule="auto"/>
        <w:ind w:firstLine="709"/>
        <w:contextualSpacing/>
        <w:jc w:val="both"/>
        <w:textAlignment w:val="baseline"/>
        <w:rPr>
          <w:rFonts w:ascii="Times New Roman" w:hAnsi="Times New Roman" w:cs="Times New Roman"/>
          <w:highlight w:val="cyan"/>
        </w:rPr>
      </w:pPr>
      <w:r w:rsidRPr="00D13895">
        <w:rPr>
          <w:rFonts w:ascii="Times New Roman" w:eastAsia="Calibri" w:hAnsi="Times New Roman" w:cs="Times New Roman"/>
        </w:rPr>
        <w:t xml:space="preserve">Экспериментальные исследования проводились с использованием </w:t>
      </w:r>
      <w:r w:rsidR="00F3029B" w:rsidRPr="00675806">
        <w:rPr>
          <w:rFonts w:ascii="Times New Roman" w:hAnsi="Times New Roman" w:cs="Times New Roman"/>
        </w:rPr>
        <w:t>общепринятых стандартных зоотехнических, биометрических</w:t>
      </w:r>
      <w:r w:rsidR="00675806" w:rsidRPr="00675806">
        <w:rPr>
          <w:rFonts w:ascii="Times New Roman" w:hAnsi="Times New Roman" w:cs="Times New Roman"/>
        </w:rPr>
        <w:t>, статистических</w:t>
      </w:r>
      <w:r w:rsidR="00F3029B" w:rsidRPr="00675806">
        <w:rPr>
          <w:rFonts w:ascii="Times New Roman" w:hAnsi="Times New Roman" w:cs="Times New Roman"/>
        </w:rPr>
        <w:t>, общеклинических</w:t>
      </w:r>
      <w:r w:rsidR="00675806" w:rsidRPr="00675806">
        <w:rPr>
          <w:rFonts w:ascii="Times New Roman" w:hAnsi="Times New Roman" w:cs="Times New Roman"/>
        </w:rPr>
        <w:t xml:space="preserve"> и</w:t>
      </w:r>
      <w:r w:rsidR="00F3029B" w:rsidRPr="00675806">
        <w:rPr>
          <w:rFonts w:ascii="Times New Roman" w:hAnsi="Times New Roman" w:cs="Times New Roman"/>
        </w:rPr>
        <w:t xml:space="preserve"> биохимических методов.</w:t>
      </w:r>
    </w:p>
    <w:p w14:paraId="7C95789B" w14:textId="68090C67" w:rsidR="00524DC9" w:rsidRPr="00675806" w:rsidRDefault="00524DC9" w:rsidP="00166D75">
      <w:pPr>
        <w:spacing w:after="0" w:line="360" w:lineRule="auto"/>
        <w:ind w:firstLine="709"/>
        <w:jc w:val="both"/>
        <w:rPr>
          <w:rFonts w:ascii="Times New Roman" w:eastAsia="Calibri" w:hAnsi="Times New Roman" w:cs="Times New Roman"/>
          <w:sz w:val="24"/>
          <w:szCs w:val="24"/>
        </w:rPr>
      </w:pPr>
      <w:r w:rsidRPr="00675806">
        <w:rPr>
          <w:rFonts w:ascii="Times New Roman" w:eastAsia="Calibri" w:hAnsi="Times New Roman" w:cs="Times New Roman"/>
          <w:sz w:val="24"/>
          <w:szCs w:val="24"/>
        </w:rPr>
        <w:t>Патентно-информационные исследования проводили в соответствии с ГОСТ 15.011-2005 «Система разработки и постановки продукции на производство. Патентные исследования. Содержание и порядок проведения». Поиск проведен в соответствии с установленным ВОИС минимальным объемом документов для проведения информационного поиска согласно Правилу 34 Инструкции к Договору о Патентной кооперации «Минимум документации РСТ».</w:t>
      </w:r>
    </w:p>
    <w:p w14:paraId="4D01632F" w14:textId="49ABABC8" w:rsidR="00FC1400" w:rsidRPr="00D13895" w:rsidRDefault="00FC1400" w:rsidP="00166D75">
      <w:pPr>
        <w:pStyle w:val="a6"/>
        <w:tabs>
          <w:tab w:val="left" w:pos="0"/>
          <w:tab w:val="left" w:pos="9355"/>
        </w:tabs>
        <w:spacing w:after="0" w:line="360" w:lineRule="auto"/>
        <w:ind w:left="0" w:firstLine="709"/>
        <w:jc w:val="both"/>
        <w:rPr>
          <w:rFonts w:ascii="Times New Roman" w:hAnsi="Times New Roman"/>
          <w:sz w:val="24"/>
          <w:szCs w:val="24"/>
          <w:highlight w:val="cyan"/>
        </w:rPr>
      </w:pPr>
      <w:r w:rsidRPr="00675806">
        <w:rPr>
          <w:rFonts w:ascii="Times New Roman" w:hAnsi="Times New Roman"/>
          <w:sz w:val="24"/>
          <w:szCs w:val="24"/>
        </w:rPr>
        <w:t>Разработк</w:t>
      </w:r>
      <w:r w:rsidR="00B65CDF">
        <w:rPr>
          <w:rFonts w:ascii="Times New Roman" w:hAnsi="Times New Roman"/>
          <w:sz w:val="24"/>
          <w:szCs w:val="24"/>
        </w:rPr>
        <w:t>у</w:t>
      </w:r>
      <w:r w:rsidRPr="00675806">
        <w:rPr>
          <w:rFonts w:ascii="Times New Roman" w:hAnsi="Times New Roman"/>
          <w:sz w:val="24"/>
          <w:szCs w:val="24"/>
        </w:rPr>
        <w:t xml:space="preserve"> состава полифункциональных кормовых добавок осуществлял</w:t>
      </w:r>
      <w:r>
        <w:rPr>
          <w:rFonts w:ascii="Times New Roman" w:hAnsi="Times New Roman"/>
          <w:sz w:val="24"/>
          <w:szCs w:val="24"/>
        </w:rPr>
        <w:t>и</w:t>
      </w:r>
      <w:r w:rsidRPr="00675806">
        <w:rPr>
          <w:rFonts w:ascii="Times New Roman" w:hAnsi="Times New Roman"/>
          <w:sz w:val="24"/>
          <w:szCs w:val="24"/>
        </w:rPr>
        <w:t xml:space="preserve"> </w:t>
      </w:r>
      <w:r w:rsidR="000E608D">
        <w:rPr>
          <w:rFonts w:ascii="Times New Roman" w:hAnsi="Times New Roman"/>
          <w:sz w:val="24"/>
          <w:szCs w:val="24"/>
        </w:rPr>
        <w:t xml:space="preserve">в лаборатории Пищевой безопасности НАО «КАТУ им. </w:t>
      </w:r>
      <w:proofErr w:type="spellStart"/>
      <w:r w:rsidR="000E608D">
        <w:rPr>
          <w:rFonts w:ascii="Times New Roman" w:hAnsi="Times New Roman"/>
          <w:sz w:val="24"/>
          <w:szCs w:val="24"/>
        </w:rPr>
        <w:t>С.Сейфуллина</w:t>
      </w:r>
      <w:proofErr w:type="spellEnd"/>
      <w:r w:rsidR="000E608D">
        <w:rPr>
          <w:rFonts w:ascii="Times New Roman" w:hAnsi="Times New Roman"/>
          <w:sz w:val="24"/>
          <w:szCs w:val="24"/>
        </w:rPr>
        <w:t xml:space="preserve">» </w:t>
      </w:r>
      <w:r w:rsidRPr="00675806">
        <w:rPr>
          <w:rFonts w:ascii="Times New Roman" w:hAnsi="Times New Roman"/>
          <w:sz w:val="24"/>
          <w:szCs w:val="24"/>
        </w:rPr>
        <w:t>экспериментальным путем с учетом их направленного действия (лечебно-профилактического, стимулирующего, для повышения иммунитета и др.).</w:t>
      </w:r>
    </w:p>
    <w:p w14:paraId="586A4FB7" w14:textId="72FFDC4E" w:rsidR="00FD3614" w:rsidRPr="00E737CD" w:rsidRDefault="00524DC9" w:rsidP="00166D75">
      <w:pPr>
        <w:spacing w:after="0" w:line="360" w:lineRule="auto"/>
        <w:ind w:firstLine="709"/>
        <w:jc w:val="both"/>
        <w:rPr>
          <w:rFonts w:ascii="Times New Roman" w:eastAsia="Calibri" w:hAnsi="Times New Roman" w:cs="Times New Roman"/>
          <w:sz w:val="24"/>
          <w:szCs w:val="24"/>
        </w:rPr>
      </w:pPr>
      <w:r w:rsidRPr="00675806">
        <w:rPr>
          <w:rFonts w:ascii="Times New Roman" w:eastAsia="Calibri" w:hAnsi="Times New Roman" w:cs="Times New Roman"/>
          <w:sz w:val="24"/>
          <w:szCs w:val="24"/>
        </w:rPr>
        <w:t xml:space="preserve">Оценку безопасности основных и вспомогательных составных частей разрабатываемых кормовых добавок осуществляли методом биотестирования, позволяющим определять общий токсический эффект. В качестве биологических тест объектов использовали инфузорий – </w:t>
      </w:r>
      <w:proofErr w:type="spellStart"/>
      <w:r w:rsidRPr="00675806">
        <w:rPr>
          <w:rFonts w:ascii="Times New Roman" w:eastAsia="Calibri" w:hAnsi="Times New Roman" w:cs="Times New Roman"/>
          <w:sz w:val="24"/>
          <w:szCs w:val="24"/>
        </w:rPr>
        <w:t>Paramecium</w:t>
      </w:r>
      <w:proofErr w:type="spellEnd"/>
      <w:r w:rsidRPr="00675806">
        <w:rPr>
          <w:rFonts w:ascii="Times New Roman" w:eastAsia="Calibri" w:hAnsi="Times New Roman" w:cs="Times New Roman"/>
          <w:sz w:val="24"/>
          <w:szCs w:val="24"/>
        </w:rPr>
        <w:t xml:space="preserve"> </w:t>
      </w:r>
      <w:proofErr w:type="spellStart"/>
      <w:r w:rsidRPr="00675806">
        <w:rPr>
          <w:rFonts w:ascii="Times New Roman" w:eastAsia="Calibri" w:hAnsi="Times New Roman" w:cs="Times New Roman"/>
          <w:sz w:val="24"/>
          <w:szCs w:val="24"/>
        </w:rPr>
        <w:t>Caudatum</w:t>
      </w:r>
      <w:proofErr w:type="spellEnd"/>
      <w:r w:rsidR="00675806">
        <w:rPr>
          <w:rFonts w:ascii="Times New Roman" w:eastAsia="Calibri" w:hAnsi="Times New Roman" w:cs="Times New Roman"/>
          <w:sz w:val="24"/>
          <w:szCs w:val="24"/>
        </w:rPr>
        <w:t>, рыбок гуппи и лабораторных белых мышей.</w:t>
      </w:r>
      <w:r w:rsidR="0009004E">
        <w:rPr>
          <w:rFonts w:ascii="Times New Roman" w:eastAsia="Calibri" w:hAnsi="Times New Roman" w:cs="Times New Roman"/>
          <w:sz w:val="24"/>
          <w:szCs w:val="24"/>
        </w:rPr>
        <w:t xml:space="preserve"> </w:t>
      </w:r>
      <w:r w:rsidR="00FD3614" w:rsidRPr="00FD3614">
        <w:rPr>
          <w:rFonts w:ascii="Times New Roman" w:eastAsia="Calibri" w:hAnsi="Times New Roman" w:cs="Times New Roman"/>
          <w:sz w:val="24"/>
          <w:szCs w:val="24"/>
        </w:rPr>
        <w:t>Инфузории были предварительно выращены и методом висячей капли определены подвижность и количество в поле зрения микроскопа</w:t>
      </w:r>
      <w:r w:rsidR="00FD3614">
        <w:rPr>
          <w:rFonts w:ascii="Times New Roman" w:eastAsia="Calibri" w:hAnsi="Times New Roman" w:cs="Times New Roman"/>
          <w:sz w:val="24"/>
          <w:szCs w:val="24"/>
        </w:rPr>
        <w:t>.</w:t>
      </w:r>
      <w:r w:rsidR="00FD3614" w:rsidRPr="00FD3614">
        <w:rPr>
          <w:rFonts w:ascii="Times New Roman" w:eastAsia="Calibri" w:hAnsi="Times New Roman" w:cs="Times New Roman"/>
          <w:sz w:val="24"/>
          <w:szCs w:val="24"/>
        </w:rPr>
        <w:t xml:space="preserve"> </w:t>
      </w:r>
      <w:r w:rsidR="0009004E">
        <w:rPr>
          <w:rFonts w:ascii="Times New Roman" w:eastAsia="Calibri" w:hAnsi="Times New Roman" w:cs="Times New Roman"/>
          <w:sz w:val="24"/>
          <w:szCs w:val="24"/>
        </w:rPr>
        <w:t>Исследования проведены согласно</w:t>
      </w:r>
      <w:r w:rsidR="00FD3614">
        <w:rPr>
          <w:rFonts w:ascii="Times New Roman" w:eastAsia="Calibri" w:hAnsi="Times New Roman" w:cs="Times New Roman"/>
          <w:sz w:val="24"/>
          <w:szCs w:val="24"/>
        </w:rPr>
        <w:t xml:space="preserve"> </w:t>
      </w:r>
      <w:r w:rsidR="00FD3614" w:rsidRPr="006110F3">
        <w:rPr>
          <w:rFonts w:ascii="Times New Roman" w:eastAsia="Calibri" w:hAnsi="Times New Roman" w:cs="Times New Roman"/>
          <w:sz w:val="24"/>
          <w:szCs w:val="24"/>
        </w:rPr>
        <w:t xml:space="preserve">ГОСТ 13496.7-97 Зерно фуражное, продукты его переработки, комбикорма. Методы определения токсичности </w:t>
      </w:r>
      <w:r w:rsidR="00FD3614" w:rsidRPr="00EB6A2C">
        <w:rPr>
          <w:rFonts w:ascii="Times New Roman" w:eastAsia="Calibri" w:hAnsi="Times New Roman" w:cs="Times New Roman"/>
          <w:sz w:val="24"/>
          <w:szCs w:val="24"/>
        </w:rPr>
        <w:t>[</w:t>
      </w:r>
      <w:r w:rsidR="003161B0">
        <w:rPr>
          <w:rFonts w:ascii="Times New Roman" w:eastAsia="Calibri" w:hAnsi="Times New Roman" w:cs="Times New Roman"/>
          <w:sz w:val="24"/>
          <w:szCs w:val="24"/>
        </w:rPr>
        <w:t>25</w:t>
      </w:r>
      <w:r w:rsidR="00FD3614" w:rsidRPr="00EB6A2C">
        <w:rPr>
          <w:rFonts w:ascii="Times New Roman" w:eastAsia="Calibri" w:hAnsi="Times New Roman" w:cs="Times New Roman"/>
          <w:sz w:val="24"/>
          <w:szCs w:val="24"/>
        </w:rPr>
        <w:t>]</w:t>
      </w:r>
      <w:r w:rsidR="00E737CD">
        <w:rPr>
          <w:rFonts w:ascii="Times New Roman" w:eastAsia="Calibri" w:hAnsi="Times New Roman" w:cs="Times New Roman"/>
          <w:sz w:val="24"/>
          <w:szCs w:val="24"/>
        </w:rPr>
        <w:t xml:space="preserve"> и </w:t>
      </w:r>
      <w:r w:rsidR="00E74E21" w:rsidRPr="00E74E21">
        <w:rPr>
          <w:rFonts w:ascii="Times New Roman" w:eastAsia="Calibri" w:hAnsi="Times New Roman" w:cs="Times New Roman"/>
          <w:sz w:val="24"/>
          <w:szCs w:val="24"/>
        </w:rPr>
        <w:t>ГОСТ 31674-2012 Межгосударственный стандарт корма, комбикорма, комбикормовое сырье. Методы определения общей токсичности</w:t>
      </w:r>
      <w:r w:rsidR="00E737CD">
        <w:rPr>
          <w:rFonts w:ascii="Times New Roman" w:eastAsia="Calibri" w:hAnsi="Times New Roman" w:cs="Times New Roman"/>
          <w:sz w:val="24"/>
          <w:szCs w:val="24"/>
        </w:rPr>
        <w:t xml:space="preserve"> </w:t>
      </w:r>
      <w:r w:rsidR="00E737CD" w:rsidRPr="00E737CD">
        <w:rPr>
          <w:rFonts w:ascii="Times New Roman" w:eastAsia="Calibri" w:hAnsi="Times New Roman" w:cs="Times New Roman"/>
          <w:sz w:val="24"/>
          <w:szCs w:val="24"/>
        </w:rPr>
        <w:t>[</w:t>
      </w:r>
      <w:r w:rsidR="003161B0">
        <w:rPr>
          <w:rFonts w:ascii="Times New Roman" w:eastAsia="Calibri" w:hAnsi="Times New Roman" w:cs="Times New Roman"/>
          <w:sz w:val="24"/>
          <w:szCs w:val="24"/>
        </w:rPr>
        <w:t>26</w:t>
      </w:r>
      <w:r w:rsidR="00E737CD" w:rsidRPr="00E737CD">
        <w:rPr>
          <w:rFonts w:ascii="Times New Roman" w:eastAsia="Calibri" w:hAnsi="Times New Roman" w:cs="Times New Roman"/>
          <w:sz w:val="24"/>
          <w:szCs w:val="24"/>
        </w:rPr>
        <w:t>].</w:t>
      </w:r>
    </w:p>
    <w:p w14:paraId="2E6E964E" w14:textId="628B54BB" w:rsidR="00A2541C" w:rsidRPr="00D973AB" w:rsidRDefault="00524DC9" w:rsidP="00166D75">
      <w:pPr>
        <w:spacing w:after="0" w:line="360" w:lineRule="auto"/>
        <w:ind w:firstLine="709"/>
        <w:jc w:val="both"/>
        <w:rPr>
          <w:rFonts w:ascii="Times New Roman" w:eastAsia="Calibri" w:hAnsi="Times New Roman" w:cs="Times New Roman"/>
          <w:sz w:val="24"/>
          <w:szCs w:val="24"/>
        </w:rPr>
      </w:pPr>
      <w:r w:rsidRPr="00D973AB">
        <w:rPr>
          <w:rFonts w:ascii="Times New Roman" w:eastAsia="Calibri" w:hAnsi="Times New Roman" w:cs="Times New Roman"/>
          <w:sz w:val="24"/>
          <w:szCs w:val="24"/>
        </w:rPr>
        <w:t xml:space="preserve">Контроль определения общей токсичности осуществляли, используя </w:t>
      </w:r>
      <w:proofErr w:type="spellStart"/>
      <w:r w:rsidRPr="00D973AB">
        <w:rPr>
          <w:rFonts w:ascii="Times New Roman" w:eastAsia="Calibri" w:hAnsi="Times New Roman" w:cs="Times New Roman"/>
          <w:sz w:val="24"/>
          <w:szCs w:val="24"/>
        </w:rPr>
        <w:t>бинакулярный</w:t>
      </w:r>
      <w:proofErr w:type="spellEnd"/>
      <w:r w:rsidRPr="00D973AB">
        <w:rPr>
          <w:rFonts w:ascii="Times New Roman" w:eastAsia="Calibri" w:hAnsi="Times New Roman" w:cs="Times New Roman"/>
          <w:sz w:val="24"/>
          <w:szCs w:val="24"/>
        </w:rPr>
        <w:t xml:space="preserve"> микроскоп Мик</w:t>
      </w:r>
      <w:r w:rsidR="00431358" w:rsidRPr="00D973AB">
        <w:rPr>
          <w:rFonts w:ascii="Times New Roman" w:eastAsia="Calibri" w:hAnsi="Times New Roman" w:cs="Times New Roman"/>
          <w:sz w:val="24"/>
          <w:szCs w:val="24"/>
        </w:rPr>
        <w:t>ро</w:t>
      </w:r>
      <w:r w:rsidRPr="00D973AB">
        <w:rPr>
          <w:rFonts w:ascii="Times New Roman" w:eastAsia="Calibri" w:hAnsi="Times New Roman" w:cs="Times New Roman"/>
          <w:sz w:val="24"/>
          <w:szCs w:val="24"/>
        </w:rPr>
        <w:t xml:space="preserve">мед-5, фотокамеру </w:t>
      </w:r>
      <w:proofErr w:type="spellStart"/>
      <w:r w:rsidRPr="00D973AB">
        <w:rPr>
          <w:rFonts w:ascii="Times New Roman" w:eastAsia="Calibri" w:hAnsi="Times New Roman" w:cs="Times New Roman"/>
          <w:sz w:val="24"/>
          <w:szCs w:val="24"/>
        </w:rPr>
        <w:t>Nikon</w:t>
      </w:r>
      <w:proofErr w:type="spellEnd"/>
      <w:r w:rsidRPr="00D973AB">
        <w:rPr>
          <w:rFonts w:ascii="Times New Roman" w:eastAsia="Calibri" w:hAnsi="Times New Roman" w:cs="Times New Roman"/>
          <w:sz w:val="24"/>
          <w:szCs w:val="24"/>
        </w:rPr>
        <w:t xml:space="preserve"> 5100 с программным обеспечением </w:t>
      </w:r>
      <w:proofErr w:type="spellStart"/>
      <w:r w:rsidRPr="00D973AB">
        <w:rPr>
          <w:rFonts w:ascii="Times New Roman" w:eastAsia="Calibri" w:hAnsi="Times New Roman" w:cs="Times New Roman"/>
          <w:sz w:val="24"/>
          <w:szCs w:val="24"/>
        </w:rPr>
        <w:t>Camera</w:t>
      </w:r>
      <w:proofErr w:type="spellEnd"/>
      <w:r w:rsidRPr="00D973AB">
        <w:rPr>
          <w:rFonts w:ascii="Times New Roman" w:eastAsia="Calibri" w:hAnsi="Times New Roman" w:cs="Times New Roman"/>
          <w:sz w:val="24"/>
          <w:szCs w:val="24"/>
        </w:rPr>
        <w:t xml:space="preserve"> </w:t>
      </w:r>
      <w:proofErr w:type="spellStart"/>
      <w:r w:rsidRPr="00D973AB">
        <w:rPr>
          <w:rFonts w:ascii="Times New Roman" w:eastAsia="Calibri" w:hAnsi="Times New Roman" w:cs="Times New Roman"/>
          <w:sz w:val="24"/>
          <w:szCs w:val="24"/>
        </w:rPr>
        <w:t>Control</w:t>
      </w:r>
      <w:proofErr w:type="spellEnd"/>
      <w:r w:rsidRPr="00D973AB">
        <w:rPr>
          <w:rFonts w:ascii="Times New Roman" w:eastAsia="Calibri" w:hAnsi="Times New Roman" w:cs="Times New Roman"/>
          <w:sz w:val="24"/>
          <w:szCs w:val="24"/>
        </w:rPr>
        <w:t xml:space="preserve"> </w:t>
      </w:r>
      <w:proofErr w:type="spellStart"/>
      <w:r w:rsidRPr="00D973AB">
        <w:rPr>
          <w:rFonts w:ascii="Times New Roman" w:eastAsia="Calibri" w:hAnsi="Times New Roman" w:cs="Times New Roman"/>
          <w:sz w:val="24"/>
          <w:szCs w:val="24"/>
        </w:rPr>
        <w:t>Pro</w:t>
      </w:r>
      <w:proofErr w:type="spellEnd"/>
      <w:r w:rsidRPr="00D973AB">
        <w:rPr>
          <w:rFonts w:ascii="Times New Roman" w:eastAsia="Calibri" w:hAnsi="Times New Roman" w:cs="Times New Roman"/>
          <w:sz w:val="24"/>
          <w:szCs w:val="24"/>
        </w:rPr>
        <w:t xml:space="preserve"> 2, цифровую камеру </w:t>
      </w:r>
      <w:proofErr w:type="spellStart"/>
      <w:r w:rsidRPr="00D973AB">
        <w:rPr>
          <w:rFonts w:ascii="Times New Roman" w:eastAsia="Calibri" w:hAnsi="Times New Roman" w:cs="Times New Roman"/>
          <w:sz w:val="24"/>
          <w:szCs w:val="24"/>
        </w:rPr>
        <w:t>Omax</w:t>
      </w:r>
      <w:proofErr w:type="spellEnd"/>
      <w:r w:rsidRPr="00D973AB">
        <w:rPr>
          <w:rFonts w:ascii="Times New Roman" w:eastAsia="Calibri" w:hAnsi="Times New Roman" w:cs="Times New Roman"/>
          <w:sz w:val="24"/>
          <w:szCs w:val="24"/>
        </w:rPr>
        <w:t xml:space="preserve"> A3590U с программным обеспечением </w:t>
      </w:r>
      <w:proofErr w:type="spellStart"/>
      <w:r w:rsidRPr="00D973AB">
        <w:rPr>
          <w:rFonts w:ascii="Times New Roman" w:eastAsia="Calibri" w:hAnsi="Times New Roman" w:cs="Times New Roman"/>
          <w:sz w:val="24"/>
          <w:szCs w:val="24"/>
        </w:rPr>
        <w:t>ToupView</w:t>
      </w:r>
      <w:proofErr w:type="spellEnd"/>
      <w:r w:rsidRPr="00D973AB">
        <w:rPr>
          <w:rFonts w:ascii="Times New Roman" w:eastAsia="Calibri" w:hAnsi="Times New Roman" w:cs="Times New Roman"/>
          <w:sz w:val="24"/>
          <w:szCs w:val="24"/>
        </w:rPr>
        <w:t xml:space="preserve">, а также цифровой </w:t>
      </w:r>
      <w:proofErr w:type="spellStart"/>
      <w:r w:rsidRPr="00D973AB">
        <w:rPr>
          <w:rFonts w:ascii="Times New Roman" w:eastAsia="Calibri" w:hAnsi="Times New Roman" w:cs="Times New Roman"/>
          <w:sz w:val="24"/>
          <w:szCs w:val="24"/>
        </w:rPr>
        <w:t>трихинеллоскоп</w:t>
      </w:r>
      <w:proofErr w:type="spellEnd"/>
      <w:r w:rsidRPr="00D973AB">
        <w:rPr>
          <w:rFonts w:ascii="Times New Roman" w:eastAsia="Calibri" w:hAnsi="Times New Roman" w:cs="Times New Roman"/>
          <w:sz w:val="24"/>
          <w:szCs w:val="24"/>
        </w:rPr>
        <w:t xml:space="preserve"> «</w:t>
      </w:r>
      <w:proofErr w:type="spellStart"/>
      <w:r w:rsidRPr="00D973AB">
        <w:rPr>
          <w:rFonts w:ascii="Times New Roman" w:eastAsia="Calibri" w:hAnsi="Times New Roman" w:cs="Times New Roman"/>
          <w:sz w:val="24"/>
          <w:szCs w:val="24"/>
        </w:rPr>
        <w:t>Partner</w:t>
      </w:r>
      <w:proofErr w:type="spellEnd"/>
      <w:r w:rsidRPr="00D973AB">
        <w:rPr>
          <w:rFonts w:ascii="Times New Roman" w:eastAsia="Calibri" w:hAnsi="Times New Roman" w:cs="Times New Roman"/>
          <w:sz w:val="24"/>
          <w:szCs w:val="24"/>
        </w:rPr>
        <w:t>» DT-10M.</w:t>
      </w:r>
    </w:p>
    <w:p w14:paraId="4C20784F" w14:textId="63EF8B11" w:rsidR="00524DC9" w:rsidRPr="001E3D0B" w:rsidRDefault="00524DC9" w:rsidP="00166D75">
      <w:pPr>
        <w:spacing w:after="0" w:line="360" w:lineRule="auto"/>
        <w:ind w:firstLine="709"/>
        <w:jc w:val="both"/>
        <w:rPr>
          <w:rFonts w:ascii="Times New Roman" w:eastAsia="Calibri" w:hAnsi="Times New Roman" w:cs="Times New Roman"/>
          <w:sz w:val="24"/>
          <w:szCs w:val="24"/>
        </w:rPr>
      </w:pPr>
      <w:r w:rsidRPr="001E3D0B">
        <w:rPr>
          <w:rFonts w:ascii="Times New Roman" w:eastAsia="Calibri" w:hAnsi="Times New Roman" w:cs="Times New Roman"/>
          <w:sz w:val="24"/>
          <w:szCs w:val="24"/>
        </w:rPr>
        <w:t>Для определения общего радиационного фона (α, β</w:t>
      </w:r>
      <w:r w:rsidR="00FD3614">
        <w:rPr>
          <w:rFonts w:ascii="Times New Roman" w:eastAsia="Calibri" w:hAnsi="Times New Roman" w:cs="Times New Roman"/>
          <w:sz w:val="24"/>
          <w:szCs w:val="24"/>
        </w:rPr>
        <w:t xml:space="preserve"> </w:t>
      </w:r>
      <w:r w:rsidRPr="001E3D0B">
        <w:rPr>
          <w:rFonts w:ascii="Times New Roman" w:eastAsia="Calibri" w:hAnsi="Times New Roman" w:cs="Times New Roman"/>
          <w:sz w:val="24"/>
          <w:szCs w:val="24"/>
        </w:rPr>
        <w:t>лучей) использовали радиометр-дозиметр «МКС-01СА1М» и «МКС-151».</w:t>
      </w:r>
    </w:p>
    <w:p w14:paraId="17CA18C9" w14:textId="28940001" w:rsidR="00041F03" w:rsidRPr="00D13895" w:rsidRDefault="00524DC9" w:rsidP="00166D75">
      <w:pPr>
        <w:spacing w:after="0" w:line="360" w:lineRule="auto"/>
        <w:ind w:firstLine="709"/>
        <w:jc w:val="both"/>
        <w:rPr>
          <w:rFonts w:ascii="Times New Roman" w:hAnsi="Times New Roman" w:cs="Times New Roman"/>
          <w:sz w:val="24"/>
          <w:szCs w:val="24"/>
        </w:rPr>
      </w:pPr>
      <w:r w:rsidRPr="00D13895">
        <w:rPr>
          <w:rFonts w:ascii="Times New Roman" w:eastAsia="Calibri" w:hAnsi="Times New Roman" w:cs="Times New Roman"/>
          <w:bCs/>
          <w:sz w:val="24"/>
          <w:szCs w:val="24"/>
        </w:rPr>
        <w:t xml:space="preserve">Исследования на животных проведены в </w:t>
      </w:r>
      <w:r w:rsidR="001E3D0B" w:rsidRPr="00D13895">
        <w:rPr>
          <w:rFonts w:ascii="Times New Roman" w:eastAsia="Calibri" w:hAnsi="Times New Roman" w:cs="Times New Roman"/>
          <w:bCs/>
          <w:sz w:val="24"/>
          <w:szCs w:val="24"/>
        </w:rPr>
        <w:t xml:space="preserve">Акмолинской области </w:t>
      </w:r>
      <w:r w:rsidR="001E3D0B">
        <w:rPr>
          <w:rFonts w:ascii="Times New Roman" w:eastAsia="Calibri" w:hAnsi="Times New Roman" w:cs="Times New Roman"/>
          <w:bCs/>
          <w:sz w:val="24"/>
          <w:szCs w:val="24"/>
        </w:rPr>
        <w:t xml:space="preserve">в </w:t>
      </w:r>
      <w:r w:rsidRPr="00D13895">
        <w:rPr>
          <w:rFonts w:ascii="Times New Roman" w:eastAsia="Calibri" w:hAnsi="Times New Roman" w:cs="Times New Roman"/>
          <w:bCs/>
          <w:sz w:val="24"/>
          <w:szCs w:val="24"/>
        </w:rPr>
        <w:t xml:space="preserve">условиях </w:t>
      </w:r>
      <w:r w:rsidR="001E3D0B" w:rsidRPr="00D13895">
        <w:rPr>
          <w:rFonts w:ascii="Times New Roman" w:hAnsi="Times New Roman" w:cs="Times New Roman"/>
          <w:sz w:val="24"/>
          <w:szCs w:val="24"/>
        </w:rPr>
        <w:t>ТОО «Камышенка»</w:t>
      </w:r>
      <w:r w:rsidR="00041F03" w:rsidRPr="00D13895">
        <w:rPr>
          <w:rFonts w:ascii="Times New Roman" w:hAnsi="Times New Roman" w:cs="Times New Roman"/>
          <w:sz w:val="24"/>
          <w:szCs w:val="24"/>
        </w:rPr>
        <w:t xml:space="preserve">.  Основным направлением </w:t>
      </w:r>
      <w:r w:rsidR="002C27D6">
        <w:rPr>
          <w:rFonts w:ascii="Times New Roman" w:hAnsi="Times New Roman" w:cs="Times New Roman"/>
          <w:sz w:val="24"/>
          <w:szCs w:val="24"/>
        </w:rPr>
        <w:t>хозяйства</w:t>
      </w:r>
      <w:r w:rsidR="00041F03" w:rsidRPr="00D13895">
        <w:rPr>
          <w:rFonts w:ascii="Times New Roman" w:hAnsi="Times New Roman" w:cs="Times New Roman"/>
          <w:sz w:val="24"/>
          <w:szCs w:val="24"/>
        </w:rPr>
        <w:t xml:space="preserve"> является производство и реализация зерна, молочное скотоводство, выращивание молодняка крупного рогатого скота и овощеводство. Обеспеченность кормами составляет 85%</w:t>
      </w:r>
      <w:r w:rsidR="001E3D0B">
        <w:rPr>
          <w:rFonts w:ascii="Times New Roman" w:hAnsi="Times New Roman" w:cs="Times New Roman"/>
          <w:sz w:val="24"/>
          <w:szCs w:val="24"/>
        </w:rPr>
        <w:t>.</w:t>
      </w:r>
    </w:p>
    <w:p w14:paraId="6E944448" w14:textId="443FF211" w:rsidR="00431358" w:rsidRPr="00A3509D" w:rsidRDefault="003A39AC" w:rsidP="00166D75">
      <w:pPr>
        <w:widowControl w:val="0"/>
        <w:shd w:val="clear" w:color="auto" w:fill="FFFFFF"/>
        <w:tabs>
          <w:tab w:val="left" w:pos="540"/>
        </w:tabs>
        <w:adjustRightInd w:val="0"/>
        <w:snapToGrid w:val="0"/>
        <w:spacing w:after="0" w:line="360" w:lineRule="auto"/>
        <w:ind w:firstLine="709"/>
        <w:jc w:val="both"/>
        <w:rPr>
          <w:rFonts w:ascii="Times New Roman" w:hAnsi="Times New Roman" w:cs="Times New Roman"/>
          <w:strike/>
          <w:sz w:val="24"/>
          <w:szCs w:val="24"/>
          <w:shd w:val="clear" w:color="auto" w:fill="FFFFFF"/>
          <w:lang w:eastAsia="zh-CN"/>
        </w:rPr>
      </w:pPr>
      <w:r w:rsidRPr="003A39AC">
        <w:rPr>
          <w:rFonts w:ascii="Times New Roman" w:hAnsi="Times New Roman" w:cs="Times New Roman"/>
          <w:bCs/>
          <w:sz w:val="24"/>
          <w:szCs w:val="24"/>
          <w:shd w:val="clear" w:color="auto" w:fill="FFFFFF"/>
        </w:rPr>
        <w:lastRenderedPageBreak/>
        <w:t xml:space="preserve">Изучение зоотехнических параметров содержания животных </w:t>
      </w:r>
      <w:proofErr w:type="spellStart"/>
      <w:r w:rsidRPr="003A39AC">
        <w:rPr>
          <w:rFonts w:ascii="Times New Roman" w:hAnsi="Times New Roman" w:cs="Times New Roman"/>
          <w:bCs/>
          <w:sz w:val="24"/>
          <w:szCs w:val="24"/>
          <w:shd w:val="clear" w:color="auto" w:fill="FFFFFF"/>
        </w:rPr>
        <w:t>проводили</w:t>
      </w:r>
      <w:r w:rsidR="00FD3614">
        <w:rPr>
          <w:rFonts w:ascii="Times New Roman" w:hAnsi="Times New Roman" w:cs="Times New Roman"/>
          <w:bCs/>
          <w:sz w:val="24"/>
          <w:szCs w:val="24"/>
          <w:shd w:val="clear" w:color="auto" w:fill="FFFFFF"/>
        </w:rPr>
        <w:t>в</w:t>
      </w:r>
      <w:proofErr w:type="spellEnd"/>
      <w:r w:rsidR="00FD3614">
        <w:rPr>
          <w:rFonts w:ascii="Times New Roman" w:hAnsi="Times New Roman" w:cs="Times New Roman"/>
          <w:bCs/>
          <w:sz w:val="24"/>
          <w:szCs w:val="24"/>
          <w:shd w:val="clear" w:color="auto" w:fill="FFFFFF"/>
        </w:rPr>
        <w:t xml:space="preserve"> в</w:t>
      </w:r>
      <w:r w:rsidRPr="003A39AC">
        <w:rPr>
          <w:rFonts w:ascii="Times New Roman" w:hAnsi="Times New Roman" w:cs="Times New Roman"/>
          <w:bCs/>
          <w:sz w:val="24"/>
          <w:szCs w:val="24"/>
          <w:shd w:val="clear" w:color="auto" w:fill="FFFFFF"/>
        </w:rPr>
        <w:t xml:space="preserve"> </w:t>
      </w:r>
      <w:r w:rsidR="00FD3614" w:rsidRPr="00D13895">
        <w:rPr>
          <w:rFonts w:ascii="Times New Roman" w:hAnsi="Times New Roman" w:cs="Times New Roman"/>
          <w:sz w:val="24"/>
          <w:szCs w:val="24"/>
        </w:rPr>
        <w:t>ТОО «Камышенка»</w:t>
      </w:r>
      <w:r w:rsidR="00FD3614">
        <w:rPr>
          <w:rFonts w:ascii="Times New Roman" w:hAnsi="Times New Roman" w:cs="Times New Roman"/>
          <w:sz w:val="24"/>
          <w:szCs w:val="24"/>
        </w:rPr>
        <w:t xml:space="preserve"> и ТОО «</w:t>
      </w:r>
      <w:r w:rsidR="00B102E9" w:rsidRPr="00095DC5">
        <w:rPr>
          <w:rFonts w:ascii="Times New Roman" w:hAnsi="Times New Roman" w:cs="Times New Roman"/>
          <w:bCs/>
          <w:sz w:val="24"/>
          <w:szCs w:val="24"/>
        </w:rPr>
        <w:t>Племенное хозяйство</w:t>
      </w:r>
      <w:r w:rsidR="00B102E9" w:rsidRPr="00095DC5">
        <w:rPr>
          <w:rFonts w:ascii="Times New Roman" w:hAnsi="Times New Roman" w:cs="Times New Roman"/>
          <w:sz w:val="24"/>
          <w:szCs w:val="24"/>
        </w:rPr>
        <w:t xml:space="preserve"> </w:t>
      </w:r>
      <w:r w:rsidR="00B102E9" w:rsidRPr="00095DC5">
        <w:rPr>
          <w:rFonts w:ascii="Times New Roman" w:hAnsi="Times New Roman" w:cs="Times New Roman"/>
          <w:sz w:val="24"/>
          <w:szCs w:val="24"/>
          <w:lang w:val="kk-KZ"/>
        </w:rPr>
        <w:t>Зеренда</w:t>
      </w:r>
      <w:r w:rsidR="00FD3614">
        <w:rPr>
          <w:rFonts w:ascii="Times New Roman" w:hAnsi="Times New Roman" w:cs="Times New Roman"/>
          <w:sz w:val="24"/>
          <w:szCs w:val="24"/>
        </w:rPr>
        <w:t xml:space="preserve">» </w:t>
      </w:r>
      <w:r w:rsidRPr="003A39AC">
        <w:rPr>
          <w:rFonts w:ascii="Times New Roman" w:hAnsi="Times New Roman" w:cs="Times New Roman"/>
          <w:bCs/>
          <w:sz w:val="24"/>
          <w:szCs w:val="24"/>
          <w:shd w:val="clear" w:color="auto" w:fill="FFFFFF"/>
        </w:rPr>
        <w:t>путем определения технологии кормления и способа содержания животных в разных половозрастных группах.</w:t>
      </w:r>
      <w:r>
        <w:rPr>
          <w:rFonts w:ascii="Times New Roman" w:hAnsi="Times New Roman" w:cs="Times New Roman"/>
          <w:bCs/>
          <w:sz w:val="24"/>
          <w:szCs w:val="24"/>
          <w:shd w:val="clear" w:color="auto" w:fill="FFFFFF"/>
        </w:rPr>
        <w:t xml:space="preserve"> </w:t>
      </w:r>
      <w:r w:rsidR="00431358" w:rsidRPr="00D13895">
        <w:rPr>
          <w:rFonts w:ascii="Times New Roman" w:hAnsi="Times New Roman" w:cs="Times New Roman"/>
          <w:sz w:val="24"/>
          <w:szCs w:val="24"/>
        </w:rPr>
        <w:t>О</w:t>
      </w:r>
      <w:r w:rsidR="00431358" w:rsidRPr="00D13895">
        <w:rPr>
          <w:rFonts w:ascii="Times New Roman" w:hAnsi="Times New Roman" w:cs="Times New Roman"/>
          <w:sz w:val="24"/>
          <w:szCs w:val="24"/>
          <w:shd w:val="clear" w:color="auto" w:fill="FFFFFF"/>
        </w:rPr>
        <w:t>пределение группового химического состава</w:t>
      </w:r>
      <w:r w:rsidR="00A3509D" w:rsidRPr="00A3509D">
        <w:rPr>
          <w:rFonts w:ascii="Times New Roman" w:hAnsi="Times New Roman" w:cs="Times New Roman"/>
          <w:sz w:val="24"/>
          <w:szCs w:val="24"/>
          <w:shd w:val="clear" w:color="auto" w:fill="FFFFFF"/>
        </w:rPr>
        <w:t xml:space="preserve"> </w:t>
      </w:r>
      <w:r w:rsidR="00A3509D">
        <w:rPr>
          <w:rFonts w:ascii="Times New Roman" w:hAnsi="Times New Roman" w:cs="Times New Roman"/>
          <w:sz w:val="24"/>
          <w:szCs w:val="24"/>
          <w:shd w:val="clear" w:color="auto" w:fill="FFFFFF"/>
        </w:rPr>
        <w:t>и питательной ценности</w:t>
      </w:r>
      <w:r w:rsidR="00431358" w:rsidRPr="00D13895">
        <w:rPr>
          <w:rFonts w:ascii="Times New Roman" w:hAnsi="Times New Roman" w:cs="Times New Roman"/>
          <w:sz w:val="24"/>
          <w:szCs w:val="24"/>
          <w:shd w:val="clear" w:color="auto" w:fill="FFFFFF"/>
        </w:rPr>
        <w:t xml:space="preserve"> образцов корма проведен</w:t>
      </w:r>
      <w:r w:rsidR="002C27D6">
        <w:rPr>
          <w:rFonts w:ascii="Times New Roman" w:hAnsi="Times New Roman" w:cs="Times New Roman"/>
          <w:sz w:val="24"/>
          <w:szCs w:val="24"/>
          <w:shd w:val="clear" w:color="auto" w:fill="FFFFFF"/>
        </w:rPr>
        <w:t>о</w:t>
      </w:r>
      <w:r w:rsidR="00431358" w:rsidRPr="00D13895">
        <w:rPr>
          <w:rFonts w:ascii="Times New Roman" w:hAnsi="Times New Roman" w:cs="Times New Roman"/>
          <w:sz w:val="24"/>
          <w:szCs w:val="24"/>
          <w:shd w:val="clear" w:color="auto" w:fill="FFFFFF"/>
        </w:rPr>
        <w:t xml:space="preserve"> по общепринятым методам зоотехническо</w:t>
      </w:r>
      <w:r w:rsidR="002C27D6">
        <w:rPr>
          <w:rFonts w:ascii="Times New Roman" w:hAnsi="Times New Roman" w:cs="Times New Roman"/>
          <w:sz w:val="24"/>
          <w:szCs w:val="24"/>
          <w:shd w:val="clear" w:color="auto" w:fill="FFFFFF"/>
        </w:rPr>
        <w:t>го</w:t>
      </w:r>
      <w:r w:rsidR="00431358" w:rsidRPr="00D13895">
        <w:rPr>
          <w:rFonts w:ascii="Times New Roman" w:hAnsi="Times New Roman" w:cs="Times New Roman"/>
          <w:sz w:val="24"/>
          <w:szCs w:val="24"/>
          <w:shd w:val="clear" w:color="auto" w:fill="FFFFFF"/>
        </w:rPr>
        <w:t xml:space="preserve"> анализ</w:t>
      </w:r>
      <w:r w:rsidR="002C27D6">
        <w:rPr>
          <w:rFonts w:ascii="Times New Roman" w:hAnsi="Times New Roman" w:cs="Times New Roman"/>
          <w:sz w:val="24"/>
          <w:szCs w:val="24"/>
          <w:shd w:val="clear" w:color="auto" w:fill="FFFFFF"/>
        </w:rPr>
        <w:t>а</w:t>
      </w:r>
      <w:r w:rsidR="00431358" w:rsidRPr="00D13895">
        <w:rPr>
          <w:rFonts w:ascii="Times New Roman" w:hAnsi="Times New Roman" w:cs="Times New Roman"/>
          <w:sz w:val="24"/>
          <w:szCs w:val="24"/>
          <w:shd w:val="clear" w:color="auto" w:fill="FFFFFF"/>
        </w:rPr>
        <w:t xml:space="preserve">. Определение содержания влаги </w:t>
      </w:r>
      <w:r w:rsidR="002C27D6">
        <w:rPr>
          <w:rFonts w:ascii="Times New Roman" w:hAnsi="Times New Roman" w:cs="Times New Roman"/>
          <w:sz w:val="24"/>
          <w:szCs w:val="24"/>
          <w:shd w:val="clear" w:color="auto" w:fill="FFFFFF"/>
        </w:rPr>
        <w:t>осуществляли</w:t>
      </w:r>
      <w:r w:rsidR="00431358" w:rsidRPr="00D13895">
        <w:rPr>
          <w:rFonts w:ascii="Times New Roman" w:hAnsi="Times New Roman" w:cs="Times New Roman"/>
          <w:sz w:val="24"/>
          <w:szCs w:val="24"/>
          <w:shd w:val="clear" w:color="auto" w:fill="FFFFFF"/>
        </w:rPr>
        <w:t xml:space="preserve"> высушивание</w:t>
      </w:r>
      <w:r w:rsidR="002C27D6">
        <w:rPr>
          <w:rFonts w:ascii="Times New Roman" w:hAnsi="Times New Roman" w:cs="Times New Roman"/>
          <w:sz w:val="24"/>
          <w:szCs w:val="24"/>
          <w:shd w:val="clear" w:color="auto" w:fill="FFFFFF"/>
        </w:rPr>
        <w:t>м</w:t>
      </w:r>
      <w:r w:rsidR="00431358" w:rsidRPr="00D13895">
        <w:rPr>
          <w:rFonts w:ascii="Times New Roman" w:hAnsi="Times New Roman" w:cs="Times New Roman"/>
          <w:sz w:val="24"/>
          <w:szCs w:val="24"/>
          <w:shd w:val="clear" w:color="auto" w:fill="FFFFFF"/>
        </w:rPr>
        <w:t xml:space="preserve"> образца корма при температуре 60-65</w:t>
      </w:r>
      <w:r w:rsidR="002C27D6">
        <w:rPr>
          <w:rFonts w:ascii="Times New Roman" w:hAnsi="Times New Roman" w:cs="Times New Roman"/>
          <w:sz w:val="24"/>
          <w:szCs w:val="24"/>
          <w:shd w:val="clear" w:color="auto" w:fill="FFFFFF"/>
        </w:rPr>
        <w:t xml:space="preserve"> </w:t>
      </w:r>
      <w:r w:rsidR="00431358" w:rsidRPr="00D13895">
        <w:rPr>
          <w:rFonts w:ascii="Times New Roman" w:hAnsi="Times New Roman" w:cs="Times New Roman"/>
          <w:sz w:val="24"/>
          <w:szCs w:val="24"/>
          <w:shd w:val="clear" w:color="auto" w:fill="FFFFFF"/>
        </w:rPr>
        <w:t>°С, а гигроскопической влаги</w:t>
      </w:r>
      <w:r w:rsidR="002C27D6">
        <w:rPr>
          <w:rFonts w:ascii="Times New Roman" w:hAnsi="Times New Roman" w:cs="Times New Roman"/>
          <w:sz w:val="24"/>
          <w:szCs w:val="24"/>
          <w:shd w:val="clear" w:color="auto" w:fill="FFFFFF"/>
        </w:rPr>
        <w:t xml:space="preserve"> – </w:t>
      </w:r>
      <w:r w:rsidR="00431358" w:rsidRPr="00D13895">
        <w:rPr>
          <w:rFonts w:ascii="Times New Roman" w:hAnsi="Times New Roman" w:cs="Times New Roman"/>
          <w:sz w:val="24"/>
          <w:szCs w:val="24"/>
          <w:shd w:val="clear" w:color="auto" w:fill="FFFFFF"/>
        </w:rPr>
        <w:t>высушиванием образца при температуре 100-105</w:t>
      </w:r>
      <w:r w:rsidR="002C27D6">
        <w:rPr>
          <w:rFonts w:ascii="Times New Roman" w:hAnsi="Times New Roman" w:cs="Times New Roman"/>
          <w:sz w:val="24"/>
          <w:szCs w:val="24"/>
          <w:shd w:val="clear" w:color="auto" w:fill="FFFFFF"/>
        </w:rPr>
        <w:t xml:space="preserve"> </w:t>
      </w:r>
      <w:r w:rsidR="00431358" w:rsidRPr="00D13895">
        <w:rPr>
          <w:rFonts w:ascii="Times New Roman" w:hAnsi="Times New Roman" w:cs="Times New Roman"/>
          <w:sz w:val="24"/>
          <w:szCs w:val="24"/>
          <w:shd w:val="clear" w:color="auto" w:fill="FFFFFF"/>
        </w:rPr>
        <w:t>°С</w:t>
      </w:r>
      <w:r w:rsidR="002C27D6">
        <w:rPr>
          <w:rFonts w:ascii="Times New Roman" w:hAnsi="Times New Roman" w:cs="Times New Roman"/>
          <w:sz w:val="24"/>
          <w:szCs w:val="24"/>
          <w:shd w:val="clear" w:color="auto" w:fill="FFFFFF"/>
        </w:rPr>
        <w:t xml:space="preserve">; </w:t>
      </w:r>
      <w:r w:rsidR="00431358" w:rsidRPr="00D13895">
        <w:rPr>
          <w:rFonts w:ascii="Times New Roman" w:hAnsi="Times New Roman" w:cs="Times New Roman"/>
          <w:sz w:val="24"/>
          <w:szCs w:val="24"/>
          <w:shd w:val="clear" w:color="auto" w:fill="FFFFFF"/>
        </w:rPr>
        <w:t xml:space="preserve">содержание «сырого» протеина, «сырой» золы, «сырого» жира», </w:t>
      </w:r>
      <w:proofErr w:type="spellStart"/>
      <w:r w:rsidR="00431358" w:rsidRPr="00D13895">
        <w:rPr>
          <w:rFonts w:ascii="Times New Roman" w:hAnsi="Times New Roman" w:cs="Times New Roman"/>
          <w:sz w:val="24"/>
          <w:szCs w:val="24"/>
          <w:shd w:val="clear" w:color="auto" w:fill="FFFFFF"/>
        </w:rPr>
        <w:t>Са</w:t>
      </w:r>
      <w:proofErr w:type="spellEnd"/>
      <w:r w:rsidR="00431358" w:rsidRPr="00D13895">
        <w:rPr>
          <w:rFonts w:ascii="Times New Roman" w:hAnsi="Times New Roman" w:cs="Times New Roman"/>
          <w:sz w:val="24"/>
          <w:szCs w:val="24"/>
          <w:shd w:val="clear" w:color="auto" w:fill="FFFFFF"/>
        </w:rPr>
        <w:t>, Р, каротина и др. показателей определ</w:t>
      </w:r>
      <w:r w:rsidR="002C27D6">
        <w:rPr>
          <w:rFonts w:ascii="Times New Roman" w:hAnsi="Times New Roman" w:cs="Times New Roman"/>
          <w:sz w:val="24"/>
          <w:szCs w:val="24"/>
          <w:shd w:val="clear" w:color="auto" w:fill="FFFFFF"/>
        </w:rPr>
        <w:t>яли на</w:t>
      </w:r>
      <w:r w:rsidR="00431358" w:rsidRPr="00D13895">
        <w:rPr>
          <w:rFonts w:ascii="Times New Roman" w:hAnsi="Times New Roman" w:cs="Times New Roman"/>
          <w:sz w:val="24"/>
          <w:szCs w:val="24"/>
          <w:shd w:val="clear" w:color="auto" w:fill="FFFFFF"/>
        </w:rPr>
        <w:t xml:space="preserve"> инфракрасным анализатор</w:t>
      </w:r>
      <w:r w:rsidR="002C27D6">
        <w:rPr>
          <w:rFonts w:ascii="Times New Roman" w:hAnsi="Times New Roman" w:cs="Times New Roman"/>
          <w:sz w:val="24"/>
          <w:szCs w:val="24"/>
          <w:shd w:val="clear" w:color="auto" w:fill="FFFFFF"/>
        </w:rPr>
        <w:t>е</w:t>
      </w:r>
      <w:r w:rsidR="00A3509D" w:rsidRPr="00A3509D">
        <w:rPr>
          <w:rFonts w:ascii="Times New Roman" w:hAnsi="Times New Roman" w:cs="Times New Roman"/>
          <w:sz w:val="24"/>
          <w:szCs w:val="24"/>
          <w:shd w:val="clear" w:color="auto" w:fill="FFFFFF"/>
        </w:rPr>
        <w:t xml:space="preserve"> </w:t>
      </w:r>
      <w:r w:rsidR="00A3509D">
        <w:rPr>
          <w:rFonts w:ascii="Times New Roman" w:hAnsi="Times New Roman" w:cs="Times New Roman"/>
          <w:sz w:val="24"/>
          <w:szCs w:val="24"/>
          <w:shd w:val="clear" w:color="auto" w:fill="FFFFFF"/>
        </w:rPr>
        <w:t xml:space="preserve">кормов </w:t>
      </w:r>
      <w:r w:rsidR="00A3509D" w:rsidRPr="00A3509D">
        <w:rPr>
          <w:rFonts w:ascii="Times New Roman" w:hAnsi="Times New Roman" w:cs="Times New Roman"/>
          <w:sz w:val="24"/>
          <w:szCs w:val="24"/>
          <w:shd w:val="clear" w:color="auto" w:fill="FFFFFF"/>
        </w:rPr>
        <w:t>NIRS</w:t>
      </w:r>
      <w:r w:rsidR="00A3509D">
        <w:rPr>
          <w:rFonts w:ascii="Times New Roman" w:hAnsi="Times New Roman" w:cs="Times New Roman"/>
          <w:sz w:val="24"/>
          <w:szCs w:val="24"/>
          <w:shd w:val="clear" w:color="auto" w:fill="FFFFFF"/>
        </w:rPr>
        <w:t xml:space="preserve"> </w:t>
      </w:r>
      <w:r w:rsidR="00431358" w:rsidRPr="00D13895">
        <w:rPr>
          <w:rFonts w:ascii="Times New Roman" w:hAnsi="Times New Roman" w:cs="Times New Roman"/>
          <w:sz w:val="24"/>
          <w:szCs w:val="24"/>
          <w:shd w:val="clear" w:color="auto" w:fill="FFFFFF"/>
          <w:lang w:eastAsia="zh-CN"/>
        </w:rPr>
        <w:t>DS2500</w:t>
      </w:r>
      <w:r w:rsidR="00A3509D">
        <w:rPr>
          <w:rFonts w:ascii="Times New Roman" w:hAnsi="Times New Roman" w:cs="Times New Roman"/>
          <w:sz w:val="24"/>
          <w:szCs w:val="24"/>
          <w:shd w:val="clear" w:color="auto" w:fill="FFFFFF"/>
          <w:lang w:eastAsia="zh-CN"/>
        </w:rPr>
        <w:t xml:space="preserve"> (</w:t>
      </w:r>
      <w:r w:rsidR="00A3509D">
        <w:rPr>
          <w:rFonts w:ascii="Times New Roman" w:hAnsi="Times New Roman" w:cs="Times New Roman"/>
          <w:sz w:val="24"/>
          <w:szCs w:val="24"/>
          <w:shd w:val="clear" w:color="auto" w:fill="FFFFFF"/>
          <w:lang w:val="en-US" w:eastAsia="zh-CN"/>
        </w:rPr>
        <w:t>FOSS</w:t>
      </w:r>
      <w:r w:rsidR="00A3509D">
        <w:rPr>
          <w:rFonts w:ascii="Times New Roman" w:hAnsi="Times New Roman" w:cs="Times New Roman"/>
          <w:sz w:val="24"/>
          <w:szCs w:val="24"/>
          <w:shd w:val="clear" w:color="auto" w:fill="FFFFFF"/>
          <w:lang w:eastAsia="zh-CN"/>
        </w:rPr>
        <w:t>)</w:t>
      </w:r>
      <w:r w:rsidR="00431358" w:rsidRPr="00D13895">
        <w:rPr>
          <w:rFonts w:ascii="Times New Roman" w:hAnsi="Times New Roman" w:cs="Times New Roman"/>
          <w:sz w:val="24"/>
          <w:szCs w:val="24"/>
          <w:shd w:val="clear" w:color="auto" w:fill="FFFFFF"/>
          <w:lang w:eastAsia="zh-CN"/>
        </w:rPr>
        <w:t>.</w:t>
      </w:r>
    </w:p>
    <w:p w14:paraId="490C73DE" w14:textId="0F4EEAFE" w:rsidR="00431358" w:rsidRDefault="00431358" w:rsidP="00166D75">
      <w:pPr>
        <w:widowControl w:val="0"/>
        <w:shd w:val="clear" w:color="auto" w:fill="FFFFFF"/>
        <w:tabs>
          <w:tab w:val="left" w:pos="540"/>
        </w:tabs>
        <w:adjustRightInd w:val="0"/>
        <w:snapToGrid w:val="0"/>
        <w:spacing w:after="0" w:line="360" w:lineRule="auto"/>
        <w:ind w:firstLine="709"/>
        <w:jc w:val="both"/>
        <w:rPr>
          <w:rFonts w:ascii="Times New Roman" w:hAnsi="Times New Roman" w:cs="Times New Roman"/>
          <w:sz w:val="24"/>
          <w:szCs w:val="24"/>
          <w:shd w:val="clear" w:color="auto" w:fill="FFFFFF"/>
          <w:lang w:eastAsia="zh-CN"/>
        </w:rPr>
      </w:pPr>
      <w:r w:rsidRPr="00D13895">
        <w:rPr>
          <w:rFonts w:ascii="Times New Roman" w:hAnsi="Times New Roman" w:cs="Times New Roman"/>
          <w:sz w:val="24"/>
          <w:szCs w:val="24"/>
          <w:shd w:val="clear" w:color="auto" w:fill="FFFFFF"/>
          <w:lang w:eastAsia="zh-CN"/>
        </w:rPr>
        <w:t>При проведени</w:t>
      </w:r>
      <w:r w:rsidR="00A3509D">
        <w:rPr>
          <w:rFonts w:ascii="Times New Roman" w:hAnsi="Times New Roman" w:cs="Times New Roman"/>
          <w:sz w:val="24"/>
          <w:szCs w:val="24"/>
          <w:shd w:val="clear" w:color="auto" w:fill="FFFFFF"/>
          <w:lang w:eastAsia="zh-CN"/>
        </w:rPr>
        <w:t>и</w:t>
      </w:r>
      <w:r w:rsidRPr="00D13895">
        <w:rPr>
          <w:rFonts w:ascii="Times New Roman" w:hAnsi="Times New Roman" w:cs="Times New Roman"/>
          <w:sz w:val="24"/>
          <w:szCs w:val="24"/>
          <w:shd w:val="clear" w:color="auto" w:fill="FFFFFF"/>
          <w:lang w:eastAsia="zh-CN"/>
        </w:rPr>
        <w:t xml:space="preserve"> предварительного оп</w:t>
      </w:r>
      <w:r w:rsidR="00A3509D">
        <w:rPr>
          <w:rFonts w:ascii="Times New Roman" w:hAnsi="Times New Roman" w:cs="Times New Roman"/>
          <w:sz w:val="24"/>
          <w:szCs w:val="24"/>
          <w:shd w:val="clear" w:color="auto" w:fill="FFFFFF"/>
          <w:lang w:eastAsia="zh-CN"/>
        </w:rPr>
        <w:t>ы</w:t>
      </w:r>
      <w:r w:rsidRPr="00D13895">
        <w:rPr>
          <w:rFonts w:ascii="Times New Roman" w:hAnsi="Times New Roman" w:cs="Times New Roman"/>
          <w:sz w:val="24"/>
          <w:szCs w:val="24"/>
          <w:shd w:val="clear" w:color="auto" w:fill="FFFFFF"/>
          <w:lang w:eastAsia="zh-CN"/>
        </w:rPr>
        <w:t>т</w:t>
      </w:r>
      <w:r w:rsidR="00A3509D">
        <w:rPr>
          <w:rFonts w:ascii="Times New Roman" w:hAnsi="Times New Roman" w:cs="Times New Roman"/>
          <w:sz w:val="24"/>
          <w:szCs w:val="24"/>
          <w:shd w:val="clear" w:color="auto" w:fill="FFFFFF"/>
          <w:lang w:eastAsia="zh-CN"/>
        </w:rPr>
        <w:t>а</w:t>
      </w:r>
      <w:r w:rsidRPr="00D13895">
        <w:rPr>
          <w:rFonts w:ascii="Times New Roman" w:hAnsi="Times New Roman" w:cs="Times New Roman"/>
          <w:sz w:val="24"/>
          <w:szCs w:val="24"/>
          <w:shd w:val="clear" w:color="auto" w:fill="FFFFFF"/>
          <w:lang w:eastAsia="zh-CN"/>
        </w:rPr>
        <w:t xml:space="preserve"> по влиянию добавок на рост и развитие телят были созданы три группы по методу пар-аналогов, по 10 голов</w:t>
      </w:r>
      <w:r w:rsidR="00A3509D">
        <w:rPr>
          <w:rFonts w:ascii="Times New Roman" w:hAnsi="Times New Roman" w:cs="Times New Roman"/>
          <w:sz w:val="24"/>
          <w:szCs w:val="24"/>
          <w:shd w:val="clear" w:color="auto" w:fill="FFFFFF"/>
          <w:lang w:eastAsia="zh-CN"/>
        </w:rPr>
        <w:t xml:space="preserve"> в</w:t>
      </w:r>
      <w:r w:rsidRPr="00D13895">
        <w:rPr>
          <w:rFonts w:ascii="Times New Roman" w:hAnsi="Times New Roman" w:cs="Times New Roman"/>
          <w:sz w:val="24"/>
          <w:szCs w:val="24"/>
          <w:shd w:val="clear" w:color="auto" w:fill="FFFFFF"/>
          <w:lang w:eastAsia="zh-CN"/>
        </w:rPr>
        <w:t xml:space="preserve"> каждой. Телята</w:t>
      </w:r>
      <w:r w:rsidR="00A3509D">
        <w:rPr>
          <w:rFonts w:ascii="Times New Roman" w:hAnsi="Times New Roman" w:cs="Times New Roman"/>
          <w:sz w:val="24"/>
          <w:szCs w:val="24"/>
          <w:shd w:val="clear" w:color="auto" w:fill="FFFFFF"/>
          <w:lang w:eastAsia="zh-CN"/>
        </w:rPr>
        <w:t xml:space="preserve"> </w:t>
      </w:r>
      <w:r w:rsidR="007C7213">
        <w:rPr>
          <w:rFonts w:ascii="Times New Roman" w:hAnsi="Times New Roman" w:cs="Times New Roman"/>
          <w:sz w:val="24"/>
          <w:szCs w:val="24"/>
          <w:shd w:val="clear" w:color="auto" w:fill="FFFFFF"/>
          <w:lang w:eastAsia="zh-CN"/>
        </w:rPr>
        <w:t>с</w:t>
      </w:r>
      <w:r w:rsidR="007C7213" w:rsidRPr="007C7213">
        <w:rPr>
          <w:rFonts w:ascii="Times New Roman" w:hAnsi="Times New Roman" w:cs="Times New Roman"/>
          <w:sz w:val="24"/>
          <w:szCs w:val="24"/>
          <w:shd w:val="clear" w:color="auto" w:fill="FFFFFF"/>
          <w:lang w:eastAsia="zh-CN"/>
        </w:rPr>
        <w:t>имментальской и голштинской</w:t>
      </w:r>
      <w:r w:rsidR="007C7213">
        <w:rPr>
          <w:rFonts w:ascii="Times New Roman" w:hAnsi="Times New Roman" w:cs="Times New Roman"/>
          <w:sz w:val="24"/>
          <w:szCs w:val="24"/>
          <w:shd w:val="clear" w:color="auto" w:fill="FFFFFF"/>
          <w:lang w:eastAsia="zh-CN"/>
        </w:rPr>
        <w:t xml:space="preserve"> </w:t>
      </w:r>
      <w:r w:rsidR="00A3509D" w:rsidRPr="007C7213">
        <w:rPr>
          <w:rFonts w:ascii="Times New Roman" w:hAnsi="Times New Roman" w:cs="Times New Roman"/>
          <w:sz w:val="24"/>
          <w:szCs w:val="24"/>
          <w:shd w:val="clear" w:color="auto" w:fill="FFFFFF"/>
          <w:lang w:eastAsia="zh-CN"/>
        </w:rPr>
        <w:t>пород</w:t>
      </w:r>
      <w:r w:rsidRPr="00D13895">
        <w:rPr>
          <w:rFonts w:ascii="Times New Roman" w:hAnsi="Times New Roman" w:cs="Times New Roman"/>
          <w:sz w:val="24"/>
          <w:szCs w:val="24"/>
          <w:shd w:val="clear" w:color="auto" w:fill="FFFFFF"/>
          <w:lang w:eastAsia="zh-CN"/>
        </w:rPr>
        <w:t xml:space="preserve"> были одинакового возраста и содержались в одинаковых условиях. Две группы были опытными, третья контрольная. 1-ой опытной группе вместе с молоком задавал</w:t>
      </w:r>
      <w:r w:rsidR="00A3509D">
        <w:rPr>
          <w:rFonts w:ascii="Times New Roman" w:hAnsi="Times New Roman" w:cs="Times New Roman"/>
          <w:sz w:val="24"/>
          <w:szCs w:val="24"/>
          <w:shd w:val="clear" w:color="auto" w:fill="FFFFFF"/>
          <w:lang w:eastAsia="zh-CN"/>
        </w:rPr>
        <w:t>и</w:t>
      </w:r>
      <w:r w:rsidRPr="00D13895">
        <w:rPr>
          <w:rFonts w:ascii="Times New Roman" w:hAnsi="Times New Roman" w:cs="Times New Roman"/>
          <w:sz w:val="24"/>
          <w:szCs w:val="24"/>
          <w:shd w:val="clear" w:color="auto" w:fill="FFFFFF"/>
          <w:lang w:eastAsia="zh-CN"/>
        </w:rPr>
        <w:t xml:space="preserve"> добавк</w:t>
      </w:r>
      <w:r w:rsidR="00A3509D">
        <w:rPr>
          <w:rFonts w:ascii="Times New Roman" w:hAnsi="Times New Roman" w:cs="Times New Roman"/>
          <w:sz w:val="24"/>
          <w:szCs w:val="24"/>
          <w:shd w:val="clear" w:color="auto" w:fill="FFFFFF"/>
          <w:lang w:eastAsia="zh-CN"/>
        </w:rPr>
        <w:t>у</w:t>
      </w:r>
      <w:r w:rsidR="007C7213">
        <w:rPr>
          <w:rFonts w:ascii="Times New Roman" w:hAnsi="Times New Roman" w:cs="Times New Roman"/>
          <w:sz w:val="24"/>
          <w:szCs w:val="24"/>
          <w:shd w:val="clear" w:color="auto" w:fill="FFFFFF"/>
          <w:lang w:eastAsia="zh-CN"/>
        </w:rPr>
        <w:t>, содержащую</w:t>
      </w:r>
      <w:r w:rsidRPr="00D13895">
        <w:rPr>
          <w:rFonts w:ascii="Times New Roman" w:hAnsi="Times New Roman" w:cs="Times New Roman"/>
          <w:sz w:val="24"/>
          <w:szCs w:val="24"/>
          <w:shd w:val="clear" w:color="auto" w:fill="FFFFFF"/>
          <w:lang w:eastAsia="zh-CN"/>
        </w:rPr>
        <w:t xml:space="preserve"> активированны</w:t>
      </w:r>
      <w:r w:rsidR="007C7213">
        <w:rPr>
          <w:rFonts w:ascii="Times New Roman" w:hAnsi="Times New Roman" w:cs="Times New Roman"/>
          <w:sz w:val="24"/>
          <w:szCs w:val="24"/>
          <w:shd w:val="clear" w:color="auto" w:fill="FFFFFF"/>
          <w:lang w:eastAsia="zh-CN"/>
        </w:rPr>
        <w:t>й</w:t>
      </w:r>
      <w:r w:rsidRPr="00D13895">
        <w:rPr>
          <w:rFonts w:ascii="Times New Roman" w:hAnsi="Times New Roman" w:cs="Times New Roman"/>
          <w:sz w:val="24"/>
          <w:szCs w:val="24"/>
          <w:shd w:val="clear" w:color="auto" w:fill="FFFFFF"/>
          <w:lang w:eastAsia="zh-CN"/>
        </w:rPr>
        <w:t xml:space="preserve"> уг</w:t>
      </w:r>
      <w:r w:rsidR="007C7213">
        <w:rPr>
          <w:rFonts w:ascii="Times New Roman" w:hAnsi="Times New Roman" w:cs="Times New Roman"/>
          <w:sz w:val="24"/>
          <w:szCs w:val="24"/>
          <w:shd w:val="clear" w:color="auto" w:fill="FFFFFF"/>
          <w:lang w:eastAsia="zh-CN"/>
        </w:rPr>
        <w:t>оль (1 г/гол в сутки)</w:t>
      </w:r>
      <w:r w:rsidRPr="00D13895">
        <w:rPr>
          <w:rFonts w:ascii="Times New Roman" w:hAnsi="Times New Roman" w:cs="Times New Roman"/>
          <w:sz w:val="24"/>
          <w:szCs w:val="24"/>
          <w:shd w:val="clear" w:color="auto" w:fill="FFFFFF"/>
          <w:lang w:eastAsia="zh-CN"/>
        </w:rPr>
        <w:t xml:space="preserve"> и экстракт</w:t>
      </w:r>
      <w:r w:rsidR="007C7213">
        <w:rPr>
          <w:rFonts w:ascii="Times New Roman" w:hAnsi="Times New Roman" w:cs="Times New Roman"/>
          <w:sz w:val="24"/>
          <w:szCs w:val="24"/>
          <w:shd w:val="clear" w:color="auto" w:fill="FFFFFF"/>
          <w:lang w:eastAsia="zh-CN"/>
        </w:rPr>
        <w:t xml:space="preserve"> почек</w:t>
      </w:r>
      <w:r w:rsidRPr="00D13895">
        <w:rPr>
          <w:rFonts w:ascii="Times New Roman" w:hAnsi="Times New Roman" w:cs="Times New Roman"/>
          <w:sz w:val="24"/>
          <w:szCs w:val="24"/>
          <w:shd w:val="clear" w:color="auto" w:fill="FFFFFF"/>
          <w:lang w:eastAsia="zh-CN"/>
        </w:rPr>
        <w:t xml:space="preserve"> тополя бальзамического (</w:t>
      </w:r>
      <w:r w:rsidR="007C7213">
        <w:rPr>
          <w:rFonts w:ascii="Times New Roman" w:hAnsi="Times New Roman" w:cs="Times New Roman"/>
          <w:sz w:val="24"/>
          <w:szCs w:val="24"/>
          <w:shd w:val="clear" w:color="auto" w:fill="FFFFFF"/>
          <w:lang w:eastAsia="zh-CN"/>
        </w:rPr>
        <w:t>0,5 мл/</w:t>
      </w:r>
      <w:r w:rsidRPr="00D13895">
        <w:rPr>
          <w:rFonts w:ascii="Times New Roman" w:hAnsi="Times New Roman" w:cs="Times New Roman"/>
          <w:sz w:val="24"/>
          <w:szCs w:val="24"/>
          <w:shd w:val="clear" w:color="auto" w:fill="FFFFFF"/>
          <w:lang w:eastAsia="zh-CN"/>
        </w:rPr>
        <w:t>го</w:t>
      </w:r>
      <w:r w:rsidR="007C7213">
        <w:rPr>
          <w:rFonts w:ascii="Times New Roman" w:hAnsi="Times New Roman" w:cs="Times New Roman"/>
          <w:sz w:val="24"/>
          <w:szCs w:val="24"/>
          <w:shd w:val="clear" w:color="auto" w:fill="FFFFFF"/>
          <w:lang w:eastAsia="zh-CN"/>
        </w:rPr>
        <w:t>л в сутки)</w:t>
      </w:r>
      <w:r w:rsidRPr="00D13895">
        <w:rPr>
          <w:rFonts w:ascii="Times New Roman" w:hAnsi="Times New Roman" w:cs="Times New Roman"/>
          <w:sz w:val="24"/>
          <w:szCs w:val="24"/>
          <w:shd w:val="clear" w:color="auto" w:fill="FFFFFF"/>
          <w:lang w:eastAsia="zh-CN"/>
        </w:rPr>
        <w:t>, 2-ой опытной группе вместе с молоком задавал</w:t>
      </w:r>
      <w:r w:rsidR="00C9780B">
        <w:rPr>
          <w:rFonts w:ascii="Times New Roman" w:hAnsi="Times New Roman" w:cs="Times New Roman"/>
          <w:sz w:val="24"/>
          <w:szCs w:val="24"/>
          <w:shd w:val="clear" w:color="auto" w:fill="FFFFFF"/>
          <w:lang w:eastAsia="zh-CN"/>
        </w:rPr>
        <w:t>и</w:t>
      </w:r>
      <w:r w:rsidRPr="00D13895">
        <w:rPr>
          <w:rFonts w:ascii="Times New Roman" w:hAnsi="Times New Roman" w:cs="Times New Roman"/>
          <w:sz w:val="24"/>
          <w:szCs w:val="24"/>
          <w:shd w:val="clear" w:color="auto" w:fill="FFFFFF"/>
          <w:lang w:eastAsia="zh-CN"/>
        </w:rPr>
        <w:t xml:space="preserve"> </w:t>
      </w:r>
      <w:r w:rsidR="00C9780B">
        <w:rPr>
          <w:rFonts w:ascii="Times New Roman" w:hAnsi="Times New Roman" w:cs="Times New Roman"/>
          <w:sz w:val="24"/>
          <w:szCs w:val="24"/>
          <w:shd w:val="clear" w:color="auto" w:fill="FFFFFF"/>
          <w:lang w:eastAsia="zh-CN"/>
        </w:rPr>
        <w:t xml:space="preserve">10% </w:t>
      </w:r>
      <w:r w:rsidR="00C9780B" w:rsidRPr="00D13895">
        <w:rPr>
          <w:rFonts w:ascii="Times New Roman" w:hAnsi="Times New Roman" w:cs="Times New Roman"/>
          <w:sz w:val="24"/>
          <w:szCs w:val="24"/>
          <w:shd w:val="clear" w:color="auto" w:fill="FFFFFF"/>
          <w:lang w:eastAsia="zh-CN"/>
        </w:rPr>
        <w:t xml:space="preserve">экстракт </w:t>
      </w:r>
      <w:r w:rsidR="00741DFB">
        <w:rPr>
          <w:rFonts w:ascii="Times New Roman" w:hAnsi="Times New Roman" w:cs="Times New Roman"/>
          <w:sz w:val="24"/>
          <w:szCs w:val="24"/>
          <w:shd w:val="clear" w:color="auto" w:fill="FFFFFF"/>
          <w:lang w:eastAsia="zh-CN"/>
        </w:rPr>
        <w:t xml:space="preserve">почек </w:t>
      </w:r>
      <w:r w:rsidR="00C9780B" w:rsidRPr="00D13895">
        <w:rPr>
          <w:rFonts w:ascii="Times New Roman" w:hAnsi="Times New Roman" w:cs="Times New Roman"/>
          <w:sz w:val="24"/>
          <w:szCs w:val="24"/>
          <w:shd w:val="clear" w:color="auto" w:fill="FFFFFF"/>
          <w:lang w:eastAsia="zh-CN"/>
        </w:rPr>
        <w:t>тополя бальзамического (</w:t>
      </w:r>
      <w:r w:rsidR="00741DFB">
        <w:rPr>
          <w:rFonts w:ascii="Times New Roman" w:hAnsi="Times New Roman" w:cs="Times New Roman"/>
          <w:sz w:val="24"/>
          <w:szCs w:val="24"/>
          <w:shd w:val="clear" w:color="auto" w:fill="FFFFFF"/>
          <w:lang w:eastAsia="zh-CN"/>
        </w:rPr>
        <w:t>0,5 мл/</w:t>
      </w:r>
      <w:r w:rsidR="00741DFB" w:rsidRPr="00D13895">
        <w:rPr>
          <w:rFonts w:ascii="Times New Roman" w:hAnsi="Times New Roman" w:cs="Times New Roman"/>
          <w:sz w:val="24"/>
          <w:szCs w:val="24"/>
          <w:shd w:val="clear" w:color="auto" w:fill="FFFFFF"/>
          <w:lang w:eastAsia="zh-CN"/>
        </w:rPr>
        <w:t>го</w:t>
      </w:r>
      <w:r w:rsidR="00741DFB">
        <w:rPr>
          <w:rFonts w:ascii="Times New Roman" w:hAnsi="Times New Roman" w:cs="Times New Roman"/>
          <w:sz w:val="24"/>
          <w:szCs w:val="24"/>
          <w:shd w:val="clear" w:color="auto" w:fill="FFFFFF"/>
          <w:lang w:eastAsia="zh-CN"/>
        </w:rPr>
        <w:t>л в сутки</w:t>
      </w:r>
      <w:r w:rsidR="00C9780B" w:rsidRPr="00D13895">
        <w:rPr>
          <w:rFonts w:ascii="Times New Roman" w:hAnsi="Times New Roman" w:cs="Times New Roman"/>
          <w:sz w:val="24"/>
          <w:szCs w:val="24"/>
          <w:shd w:val="clear" w:color="auto" w:fill="FFFFFF"/>
          <w:lang w:eastAsia="zh-CN"/>
        </w:rPr>
        <w:t>)</w:t>
      </w:r>
      <w:r w:rsidR="00C9780B">
        <w:rPr>
          <w:rFonts w:ascii="Times New Roman" w:hAnsi="Times New Roman" w:cs="Times New Roman"/>
          <w:sz w:val="24"/>
          <w:szCs w:val="24"/>
          <w:shd w:val="clear" w:color="auto" w:fill="FFFFFF"/>
          <w:lang w:eastAsia="zh-CN"/>
        </w:rPr>
        <w:t xml:space="preserve"> и гидролизат растительного</w:t>
      </w:r>
      <w:r w:rsidRPr="00D13895">
        <w:rPr>
          <w:rFonts w:ascii="Times New Roman" w:hAnsi="Times New Roman" w:cs="Times New Roman"/>
          <w:sz w:val="24"/>
          <w:szCs w:val="24"/>
          <w:shd w:val="clear" w:color="auto" w:fill="FFFFFF"/>
          <w:lang w:eastAsia="zh-CN"/>
        </w:rPr>
        <w:t xml:space="preserve"> белка</w:t>
      </w:r>
      <w:r w:rsidR="00741DFB">
        <w:rPr>
          <w:rFonts w:ascii="Times New Roman" w:hAnsi="Times New Roman" w:cs="Times New Roman"/>
          <w:sz w:val="24"/>
          <w:szCs w:val="24"/>
          <w:shd w:val="clear" w:color="auto" w:fill="FFFFFF"/>
          <w:lang w:eastAsia="zh-CN"/>
        </w:rPr>
        <w:t xml:space="preserve"> (</w:t>
      </w:r>
      <w:r w:rsidR="00741DFB" w:rsidRPr="00741DFB">
        <w:rPr>
          <w:rFonts w:ascii="Times New Roman" w:hAnsi="Times New Roman" w:cs="Times New Roman"/>
          <w:sz w:val="24"/>
          <w:szCs w:val="24"/>
          <w:shd w:val="clear" w:color="auto" w:fill="FFFFFF"/>
          <w:lang w:eastAsia="zh-CN"/>
        </w:rPr>
        <w:t>70 мл/гол</w:t>
      </w:r>
      <w:r w:rsidR="00741DFB">
        <w:rPr>
          <w:rFonts w:ascii="Times New Roman" w:hAnsi="Times New Roman" w:cs="Times New Roman"/>
          <w:sz w:val="24"/>
          <w:szCs w:val="24"/>
          <w:shd w:val="clear" w:color="auto" w:fill="FFFFFF"/>
          <w:lang w:eastAsia="zh-CN"/>
        </w:rPr>
        <w:t xml:space="preserve">), содержащий </w:t>
      </w:r>
      <w:r w:rsidR="00741DFB" w:rsidRPr="00741DFB">
        <w:rPr>
          <w:rFonts w:ascii="Times New Roman" w:hAnsi="Times New Roman" w:cs="Times New Roman"/>
          <w:sz w:val="24"/>
          <w:szCs w:val="24"/>
          <w:shd w:val="clear" w:color="auto" w:fill="FFFFFF"/>
          <w:lang w:eastAsia="zh-CN"/>
        </w:rPr>
        <w:t>незаменимые аминокислоты</w:t>
      </w:r>
      <w:r w:rsidR="00741DFB">
        <w:rPr>
          <w:rFonts w:ascii="Times New Roman" w:hAnsi="Times New Roman" w:cs="Times New Roman"/>
          <w:sz w:val="24"/>
          <w:szCs w:val="24"/>
          <w:shd w:val="clear" w:color="auto" w:fill="FFFFFF"/>
          <w:lang w:eastAsia="zh-CN"/>
        </w:rPr>
        <w:t xml:space="preserve"> – </w:t>
      </w:r>
      <w:r w:rsidR="00741DFB" w:rsidRPr="00741DFB">
        <w:rPr>
          <w:rFonts w:ascii="Times New Roman" w:hAnsi="Times New Roman" w:cs="Times New Roman"/>
          <w:sz w:val="24"/>
          <w:szCs w:val="24"/>
          <w:shd w:val="clear" w:color="auto" w:fill="FFFFFF"/>
          <w:lang w:eastAsia="zh-CN"/>
        </w:rPr>
        <w:t>лизин, треонин, валин, метионин, изолейцин, лейцин, фенилаланин, триптофан;</w:t>
      </w:r>
      <w:r w:rsidRPr="00D13895">
        <w:rPr>
          <w:rFonts w:ascii="Times New Roman" w:hAnsi="Times New Roman" w:cs="Times New Roman"/>
          <w:sz w:val="24"/>
          <w:szCs w:val="24"/>
          <w:shd w:val="clear" w:color="auto" w:fill="FFFFFF"/>
          <w:lang w:eastAsia="zh-CN"/>
        </w:rPr>
        <w:t xml:space="preserve"> 3-й </w:t>
      </w:r>
      <w:r w:rsidR="00741DFB">
        <w:rPr>
          <w:rFonts w:ascii="Times New Roman" w:hAnsi="Times New Roman" w:cs="Times New Roman"/>
          <w:sz w:val="24"/>
          <w:szCs w:val="24"/>
          <w:shd w:val="clear" w:color="auto" w:fill="FFFFFF"/>
          <w:lang w:eastAsia="zh-CN"/>
        </w:rPr>
        <w:t xml:space="preserve">контрольной </w:t>
      </w:r>
      <w:r w:rsidRPr="00D13895">
        <w:rPr>
          <w:rFonts w:ascii="Times New Roman" w:hAnsi="Times New Roman" w:cs="Times New Roman"/>
          <w:sz w:val="24"/>
          <w:szCs w:val="24"/>
          <w:shd w:val="clear" w:color="auto" w:fill="FFFFFF"/>
          <w:lang w:eastAsia="zh-CN"/>
        </w:rPr>
        <w:t xml:space="preserve">группе </w:t>
      </w:r>
      <w:r w:rsidR="00741DFB">
        <w:rPr>
          <w:rFonts w:ascii="Times New Roman" w:hAnsi="Times New Roman" w:cs="Times New Roman"/>
          <w:sz w:val="24"/>
          <w:szCs w:val="24"/>
          <w:shd w:val="clear" w:color="auto" w:fill="FFFFFF"/>
          <w:lang w:eastAsia="zh-CN"/>
        </w:rPr>
        <w:t>добавки не применялись</w:t>
      </w:r>
      <w:r w:rsidRPr="00D13895">
        <w:rPr>
          <w:rFonts w:ascii="Times New Roman" w:hAnsi="Times New Roman" w:cs="Times New Roman"/>
          <w:sz w:val="24"/>
          <w:szCs w:val="24"/>
          <w:shd w:val="clear" w:color="auto" w:fill="FFFFFF"/>
          <w:lang w:eastAsia="zh-CN"/>
        </w:rPr>
        <w:t>. Добавк</w:t>
      </w:r>
      <w:r w:rsidR="00741DFB">
        <w:rPr>
          <w:rFonts w:ascii="Times New Roman" w:hAnsi="Times New Roman" w:cs="Times New Roman"/>
          <w:sz w:val="24"/>
          <w:szCs w:val="24"/>
          <w:shd w:val="clear" w:color="auto" w:fill="FFFFFF"/>
          <w:lang w:eastAsia="zh-CN"/>
        </w:rPr>
        <w:t>и</w:t>
      </w:r>
      <w:r w:rsidRPr="00D13895">
        <w:rPr>
          <w:rFonts w:ascii="Times New Roman" w:hAnsi="Times New Roman" w:cs="Times New Roman"/>
          <w:sz w:val="24"/>
          <w:szCs w:val="24"/>
          <w:shd w:val="clear" w:color="auto" w:fill="FFFFFF"/>
          <w:lang w:eastAsia="zh-CN"/>
        </w:rPr>
        <w:t xml:space="preserve"> был</w:t>
      </w:r>
      <w:r w:rsidR="00741DFB">
        <w:rPr>
          <w:rFonts w:ascii="Times New Roman" w:hAnsi="Times New Roman" w:cs="Times New Roman"/>
          <w:sz w:val="24"/>
          <w:szCs w:val="24"/>
          <w:shd w:val="clear" w:color="auto" w:fill="FFFFFF"/>
          <w:lang w:eastAsia="zh-CN"/>
        </w:rPr>
        <w:t>и</w:t>
      </w:r>
      <w:r w:rsidRPr="00D13895">
        <w:rPr>
          <w:rFonts w:ascii="Times New Roman" w:hAnsi="Times New Roman" w:cs="Times New Roman"/>
          <w:sz w:val="24"/>
          <w:szCs w:val="24"/>
          <w:shd w:val="clear" w:color="auto" w:fill="FFFFFF"/>
          <w:lang w:eastAsia="zh-CN"/>
        </w:rPr>
        <w:t xml:space="preserve"> включен</w:t>
      </w:r>
      <w:r w:rsidR="00741DFB">
        <w:rPr>
          <w:rFonts w:ascii="Times New Roman" w:hAnsi="Times New Roman" w:cs="Times New Roman"/>
          <w:sz w:val="24"/>
          <w:szCs w:val="24"/>
          <w:shd w:val="clear" w:color="auto" w:fill="FFFFFF"/>
          <w:lang w:eastAsia="zh-CN"/>
        </w:rPr>
        <w:t>ы</w:t>
      </w:r>
      <w:r w:rsidRPr="00D13895">
        <w:rPr>
          <w:rFonts w:ascii="Times New Roman" w:hAnsi="Times New Roman" w:cs="Times New Roman"/>
          <w:sz w:val="24"/>
          <w:szCs w:val="24"/>
          <w:shd w:val="clear" w:color="auto" w:fill="FFFFFF"/>
          <w:lang w:eastAsia="zh-CN"/>
        </w:rPr>
        <w:t xml:space="preserve"> в</w:t>
      </w:r>
      <w:r w:rsidR="00741DFB">
        <w:rPr>
          <w:rFonts w:ascii="Times New Roman" w:hAnsi="Times New Roman" w:cs="Times New Roman"/>
          <w:sz w:val="24"/>
          <w:szCs w:val="24"/>
          <w:shd w:val="clear" w:color="auto" w:fill="FFFFFF"/>
          <w:lang w:eastAsia="zh-CN"/>
        </w:rPr>
        <w:t xml:space="preserve"> рацион</w:t>
      </w:r>
      <w:r w:rsidRPr="00D13895">
        <w:rPr>
          <w:rFonts w:ascii="Times New Roman" w:hAnsi="Times New Roman" w:cs="Times New Roman"/>
          <w:sz w:val="24"/>
          <w:szCs w:val="24"/>
          <w:shd w:val="clear" w:color="auto" w:fill="FFFFFF"/>
          <w:lang w:eastAsia="zh-CN"/>
        </w:rPr>
        <w:t xml:space="preserve"> однократно во время вечерней выпойки молока, в течении 30 дней. Ежедекадно у телят контролировал</w:t>
      </w:r>
      <w:r w:rsidR="00741DFB">
        <w:rPr>
          <w:rFonts w:ascii="Times New Roman" w:hAnsi="Times New Roman" w:cs="Times New Roman"/>
          <w:sz w:val="24"/>
          <w:szCs w:val="24"/>
          <w:shd w:val="clear" w:color="auto" w:fill="FFFFFF"/>
          <w:lang w:eastAsia="zh-CN"/>
        </w:rPr>
        <w:t>и</w:t>
      </w:r>
      <w:r w:rsidRPr="00D13895">
        <w:rPr>
          <w:rFonts w:ascii="Times New Roman" w:hAnsi="Times New Roman" w:cs="Times New Roman"/>
          <w:sz w:val="24"/>
          <w:szCs w:val="24"/>
          <w:shd w:val="clear" w:color="auto" w:fill="FFFFFF"/>
          <w:lang w:eastAsia="zh-CN"/>
        </w:rPr>
        <w:t xml:space="preserve"> динамик</w:t>
      </w:r>
      <w:r w:rsidR="00741DFB">
        <w:rPr>
          <w:rFonts w:ascii="Times New Roman" w:hAnsi="Times New Roman" w:cs="Times New Roman"/>
          <w:sz w:val="24"/>
          <w:szCs w:val="24"/>
          <w:shd w:val="clear" w:color="auto" w:fill="FFFFFF"/>
          <w:lang w:eastAsia="zh-CN"/>
        </w:rPr>
        <w:t>у</w:t>
      </w:r>
      <w:r w:rsidRPr="00D13895">
        <w:rPr>
          <w:rFonts w:ascii="Times New Roman" w:hAnsi="Times New Roman" w:cs="Times New Roman"/>
          <w:sz w:val="24"/>
          <w:szCs w:val="24"/>
          <w:shd w:val="clear" w:color="auto" w:fill="FFFFFF"/>
          <w:lang w:eastAsia="zh-CN"/>
        </w:rPr>
        <w:t xml:space="preserve"> роста и развития</w:t>
      </w:r>
      <w:r w:rsidR="00AC3CC1" w:rsidRPr="00AC3CC1">
        <w:rPr>
          <w:rFonts w:ascii="Times New Roman" w:hAnsi="Times New Roman" w:cs="Times New Roman"/>
          <w:sz w:val="24"/>
          <w:szCs w:val="24"/>
          <w:shd w:val="clear" w:color="auto" w:fill="FFFFFF"/>
          <w:lang w:eastAsia="zh-CN"/>
        </w:rPr>
        <w:t xml:space="preserve"> </w:t>
      </w:r>
      <w:r w:rsidR="00AC3CC1">
        <w:rPr>
          <w:rFonts w:ascii="Times New Roman" w:hAnsi="Times New Roman" w:cs="Times New Roman"/>
          <w:sz w:val="24"/>
          <w:szCs w:val="24"/>
          <w:shd w:val="clear" w:color="auto" w:fill="FFFFFF"/>
          <w:lang w:eastAsia="zh-CN"/>
        </w:rPr>
        <w:t xml:space="preserve">путем </w:t>
      </w:r>
      <w:r w:rsidRPr="00D13895">
        <w:rPr>
          <w:rFonts w:ascii="Times New Roman" w:hAnsi="Times New Roman" w:cs="Times New Roman"/>
          <w:sz w:val="24"/>
          <w:szCs w:val="24"/>
          <w:shd w:val="clear" w:color="auto" w:fill="FFFFFF"/>
          <w:lang w:eastAsia="zh-CN"/>
        </w:rPr>
        <w:t>измерени</w:t>
      </w:r>
      <w:r w:rsidR="00AC3CC1">
        <w:rPr>
          <w:rFonts w:ascii="Times New Roman" w:hAnsi="Times New Roman" w:cs="Times New Roman"/>
          <w:sz w:val="24"/>
          <w:szCs w:val="24"/>
          <w:shd w:val="clear" w:color="auto" w:fill="FFFFFF"/>
          <w:lang w:eastAsia="zh-CN"/>
        </w:rPr>
        <w:t>я</w:t>
      </w:r>
      <w:r w:rsidRPr="00D13895">
        <w:rPr>
          <w:rFonts w:ascii="Times New Roman" w:hAnsi="Times New Roman" w:cs="Times New Roman"/>
          <w:sz w:val="24"/>
          <w:szCs w:val="24"/>
          <w:shd w:val="clear" w:color="auto" w:fill="FFFFFF"/>
          <w:lang w:eastAsia="zh-CN"/>
        </w:rPr>
        <w:t xml:space="preserve"> промеров</w:t>
      </w:r>
      <w:r w:rsidR="00741DFB">
        <w:rPr>
          <w:rFonts w:ascii="Times New Roman" w:hAnsi="Times New Roman" w:cs="Times New Roman"/>
          <w:sz w:val="24"/>
          <w:szCs w:val="24"/>
          <w:shd w:val="clear" w:color="auto" w:fill="FFFFFF"/>
          <w:lang w:eastAsia="zh-CN"/>
        </w:rPr>
        <w:t xml:space="preserve"> </w:t>
      </w:r>
      <w:r w:rsidRPr="00D13895">
        <w:rPr>
          <w:rFonts w:ascii="Times New Roman" w:hAnsi="Times New Roman" w:cs="Times New Roman"/>
          <w:sz w:val="24"/>
          <w:szCs w:val="24"/>
          <w:shd w:val="clear" w:color="auto" w:fill="FFFFFF"/>
          <w:lang w:eastAsia="zh-CN"/>
        </w:rPr>
        <w:t>телосложения.</w:t>
      </w:r>
    </w:p>
    <w:p w14:paraId="73A2E919" w14:textId="11AF6B5F" w:rsidR="003A39AC" w:rsidRDefault="003A39AC" w:rsidP="00166D75">
      <w:pPr>
        <w:widowControl w:val="0"/>
        <w:shd w:val="clear" w:color="auto" w:fill="FFFFFF"/>
        <w:tabs>
          <w:tab w:val="left" w:pos="540"/>
        </w:tabs>
        <w:adjustRightInd w:val="0"/>
        <w:snapToGrid w:val="0"/>
        <w:spacing w:after="0" w:line="360" w:lineRule="auto"/>
        <w:ind w:firstLine="709"/>
        <w:jc w:val="both"/>
        <w:rPr>
          <w:rFonts w:ascii="Times New Roman" w:hAnsi="Times New Roman" w:cs="Times New Roman"/>
          <w:sz w:val="24"/>
          <w:szCs w:val="24"/>
          <w:shd w:val="clear" w:color="auto" w:fill="FFFFFF"/>
          <w:lang w:eastAsia="zh-CN"/>
        </w:rPr>
      </w:pPr>
      <w:r>
        <w:rPr>
          <w:rFonts w:ascii="Times New Roman" w:hAnsi="Times New Roman" w:cs="Times New Roman"/>
          <w:sz w:val="24"/>
          <w:szCs w:val="24"/>
          <w:shd w:val="clear" w:color="auto" w:fill="FFFFFF"/>
          <w:lang w:eastAsia="zh-CN"/>
        </w:rPr>
        <w:t xml:space="preserve">Изготовление экспериментальных партий кормовых добавок проводили </w:t>
      </w:r>
      <w:r w:rsidR="00FC1400">
        <w:rPr>
          <w:rFonts w:ascii="Times New Roman" w:hAnsi="Times New Roman" w:cs="Times New Roman"/>
          <w:sz w:val="24"/>
          <w:szCs w:val="24"/>
          <w:shd w:val="clear" w:color="auto" w:fill="FFFFFF"/>
          <w:lang w:eastAsia="zh-CN"/>
        </w:rPr>
        <w:t>в организованном по проекту лабораторно-</w:t>
      </w:r>
      <w:r w:rsidR="00357EAF">
        <w:rPr>
          <w:rFonts w:ascii="Times New Roman" w:hAnsi="Times New Roman" w:cs="Times New Roman"/>
          <w:sz w:val="24"/>
          <w:szCs w:val="24"/>
          <w:shd w:val="clear" w:color="auto" w:fill="FFFFFF"/>
          <w:lang w:eastAsia="zh-CN"/>
        </w:rPr>
        <w:t>испытательном</w:t>
      </w:r>
      <w:r w:rsidR="00FC1400">
        <w:rPr>
          <w:rFonts w:ascii="Times New Roman" w:hAnsi="Times New Roman" w:cs="Times New Roman"/>
          <w:sz w:val="24"/>
          <w:szCs w:val="24"/>
          <w:shd w:val="clear" w:color="auto" w:fill="FFFFFF"/>
          <w:lang w:eastAsia="zh-CN"/>
        </w:rPr>
        <w:t xml:space="preserve"> цехе НАО «КАТУ им. </w:t>
      </w:r>
      <w:proofErr w:type="spellStart"/>
      <w:r w:rsidR="00FC1400">
        <w:rPr>
          <w:rFonts w:ascii="Times New Roman" w:hAnsi="Times New Roman" w:cs="Times New Roman"/>
          <w:sz w:val="24"/>
          <w:szCs w:val="24"/>
          <w:shd w:val="clear" w:color="auto" w:fill="FFFFFF"/>
          <w:lang w:eastAsia="zh-CN"/>
        </w:rPr>
        <w:t>С.Сейфуллина</w:t>
      </w:r>
      <w:proofErr w:type="spellEnd"/>
      <w:r w:rsidR="00FC1400">
        <w:rPr>
          <w:rFonts w:ascii="Times New Roman" w:hAnsi="Times New Roman" w:cs="Times New Roman"/>
          <w:sz w:val="24"/>
          <w:szCs w:val="24"/>
          <w:shd w:val="clear" w:color="auto" w:fill="FFFFFF"/>
          <w:lang w:eastAsia="zh-CN"/>
        </w:rPr>
        <w:t>», имеющем соответствующее оборудование (</w:t>
      </w:r>
      <w:proofErr w:type="spellStart"/>
      <w:r w:rsidR="00FC1400">
        <w:rPr>
          <w:rFonts w:ascii="Times New Roman" w:hAnsi="Times New Roman" w:cs="Times New Roman"/>
          <w:sz w:val="24"/>
          <w:szCs w:val="24"/>
          <w:shd w:val="clear" w:color="auto" w:fill="FFFFFF"/>
          <w:lang w:eastAsia="zh-CN"/>
        </w:rPr>
        <w:t>пневмодробилка</w:t>
      </w:r>
      <w:proofErr w:type="spellEnd"/>
      <w:r w:rsidR="00FC1400">
        <w:rPr>
          <w:rFonts w:ascii="Times New Roman" w:hAnsi="Times New Roman" w:cs="Times New Roman"/>
          <w:sz w:val="24"/>
          <w:szCs w:val="24"/>
          <w:shd w:val="clear" w:color="auto" w:fill="FFFFFF"/>
          <w:lang w:eastAsia="zh-CN"/>
        </w:rPr>
        <w:t xml:space="preserve">, смеситель, экструдер, </w:t>
      </w:r>
      <w:proofErr w:type="spellStart"/>
      <w:r w:rsidR="00FC1400">
        <w:rPr>
          <w:rFonts w:ascii="Times New Roman" w:hAnsi="Times New Roman" w:cs="Times New Roman"/>
          <w:sz w:val="24"/>
          <w:szCs w:val="24"/>
          <w:shd w:val="clear" w:color="auto" w:fill="FFFFFF"/>
          <w:lang w:eastAsia="zh-CN"/>
        </w:rPr>
        <w:t>гранулятор</w:t>
      </w:r>
      <w:proofErr w:type="spellEnd"/>
      <w:r w:rsidR="00FC1400">
        <w:rPr>
          <w:rFonts w:ascii="Times New Roman" w:hAnsi="Times New Roman" w:cs="Times New Roman"/>
          <w:sz w:val="24"/>
          <w:szCs w:val="24"/>
          <w:shd w:val="clear" w:color="auto" w:fill="FFFFFF"/>
          <w:lang w:eastAsia="zh-CN"/>
        </w:rPr>
        <w:t>, транспортеры, накопительные бункера).</w:t>
      </w:r>
    </w:p>
    <w:p w14:paraId="7B0C3F38" w14:textId="436930A6" w:rsidR="00F94072" w:rsidRPr="00D13895" w:rsidRDefault="004349DD" w:rsidP="00166D75">
      <w:pPr>
        <w:spacing w:after="0" w:line="360" w:lineRule="auto"/>
        <w:ind w:firstLine="709"/>
        <w:jc w:val="both"/>
        <w:rPr>
          <w:rFonts w:ascii="Times New Roman" w:eastAsia="Calibri" w:hAnsi="Times New Roman" w:cs="Times New Roman"/>
          <w:bCs/>
          <w:sz w:val="24"/>
          <w:szCs w:val="24"/>
        </w:rPr>
      </w:pPr>
      <w:r>
        <w:rPr>
          <w:rFonts w:ascii="Times New Roman" w:eastAsia="Calibri" w:hAnsi="Times New Roman" w:cs="Times New Roman"/>
          <w:sz w:val="24"/>
          <w:szCs w:val="24"/>
        </w:rPr>
        <w:t xml:space="preserve">Цифровые </w:t>
      </w:r>
      <w:r w:rsidRPr="004349DD">
        <w:rPr>
          <w:rFonts w:ascii="Times New Roman" w:eastAsia="Calibri" w:hAnsi="Times New Roman" w:cs="Times New Roman"/>
          <w:sz w:val="24"/>
          <w:szCs w:val="24"/>
        </w:rPr>
        <w:t xml:space="preserve">данные проанализированы с помощью лицензионной программы SAS 9.4 (SAS </w:t>
      </w:r>
      <w:proofErr w:type="spellStart"/>
      <w:r w:rsidRPr="004349DD">
        <w:rPr>
          <w:rFonts w:ascii="Times New Roman" w:eastAsia="Calibri" w:hAnsi="Times New Roman" w:cs="Times New Roman"/>
          <w:sz w:val="24"/>
          <w:szCs w:val="24"/>
        </w:rPr>
        <w:t>Institute</w:t>
      </w:r>
      <w:proofErr w:type="spellEnd"/>
      <w:r w:rsidRPr="004349DD">
        <w:rPr>
          <w:rFonts w:ascii="Times New Roman" w:eastAsia="Calibri" w:hAnsi="Times New Roman" w:cs="Times New Roman"/>
          <w:sz w:val="24"/>
          <w:szCs w:val="24"/>
        </w:rPr>
        <w:t xml:space="preserve">, </w:t>
      </w:r>
      <w:proofErr w:type="spellStart"/>
      <w:r w:rsidRPr="004349DD">
        <w:rPr>
          <w:rFonts w:ascii="Times New Roman" w:eastAsia="Calibri" w:hAnsi="Times New Roman" w:cs="Times New Roman"/>
          <w:sz w:val="24"/>
          <w:szCs w:val="24"/>
        </w:rPr>
        <w:t>Cary</w:t>
      </w:r>
      <w:proofErr w:type="spellEnd"/>
      <w:r w:rsidRPr="004349DD">
        <w:rPr>
          <w:rFonts w:ascii="Times New Roman" w:eastAsia="Calibri" w:hAnsi="Times New Roman" w:cs="Times New Roman"/>
          <w:sz w:val="24"/>
          <w:szCs w:val="24"/>
        </w:rPr>
        <w:t>, NC, USA)</w:t>
      </w:r>
      <w:r>
        <w:rPr>
          <w:rFonts w:ascii="Times New Roman" w:eastAsia="Calibri" w:hAnsi="Times New Roman" w:cs="Times New Roman"/>
          <w:sz w:val="24"/>
          <w:szCs w:val="24"/>
        </w:rPr>
        <w:t xml:space="preserve">, а также </w:t>
      </w:r>
      <w:r w:rsidR="00F94072">
        <w:rPr>
          <w:rFonts w:ascii="Times New Roman" w:eastAsia="Calibri" w:hAnsi="Times New Roman" w:cs="Times New Roman"/>
          <w:sz w:val="24"/>
          <w:szCs w:val="24"/>
        </w:rPr>
        <w:t xml:space="preserve">обработаны </w:t>
      </w:r>
      <w:proofErr w:type="spellStart"/>
      <w:r w:rsidR="00F94072" w:rsidRPr="004349DD">
        <w:rPr>
          <w:rFonts w:ascii="Times New Roman" w:eastAsia="Calibri" w:hAnsi="Times New Roman" w:cs="Times New Roman"/>
          <w:bCs/>
          <w:sz w:val="24"/>
          <w:szCs w:val="24"/>
        </w:rPr>
        <w:t>биометрически</w:t>
      </w:r>
      <w:proofErr w:type="spellEnd"/>
      <w:r w:rsidR="00F94072" w:rsidRPr="004349DD">
        <w:rPr>
          <w:rFonts w:ascii="Times New Roman" w:eastAsia="Calibri" w:hAnsi="Times New Roman" w:cs="Times New Roman"/>
          <w:bCs/>
          <w:sz w:val="24"/>
          <w:szCs w:val="24"/>
        </w:rPr>
        <w:t xml:space="preserve"> по Крючкову А.В., </w:t>
      </w:r>
      <w:proofErr w:type="spellStart"/>
      <w:r w:rsidR="00F94072" w:rsidRPr="004349DD">
        <w:rPr>
          <w:rFonts w:ascii="Times New Roman" w:eastAsia="Calibri" w:hAnsi="Times New Roman" w:cs="Times New Roman"/>
          <w:bCs/>
          <w:sz w:val="24"/>
          <w:szCs w:val="24"/>
        </w:rPr>
        <w:t>Маракулину</w:t>
      </w:r>
      <w:proofErr w:type="spellEnd"/>
      <w:r w:rsidR="00F94072" w:rsidRPr="004349DD">
        <w:rPr>
          <w:rFonts w:ascii="Times New Roman" w:eastAsia="Calibri" w:hAnsi="Times New Roman" w:cs="Times New Roman"/>
          <w:bCs/>
          <w:sz w:val="24"/>
          <w:szCs w:val="24"/>
        </w:rPr>
        <w:t xml:space="preserve"> И.В. [</w:t>
      </w:r>
      <w:r w:rsidR="003161B0">
        <w:rPr>
          <w:rFonts w:ascii="Times New Roman" w:eastAsia="Calibri" w:hAnsi="Times New Roman" w:cs="Times New Roman"/>
          <w:bCs/>
          <w:sz w:val="24"/>
          <w:szCs w:val="24"/>
        </w:rPr>
        <w:t>27</w:t>
      </w:r>
      <w:r w:rsidR="00F94072" w:rsidRPr="004349DD">
        <w:rPr>
          <w:rFonts w:ascii="Times New Roman" w:eastAsia="Calibri" w:hAnsi="Times New Roman" w:cs="Times New Roman"/>
          <w:bCs/>
          <w:sz w:val="24"/>
          <w:szCs w:val="24"/>
        </w:rPr>
        <w:t xml:space="preserve">] </w:t>
      </w:r>
      <w:r w:rsidR="00F94072" w:rsidRPr="004349DD">
        <w:rPr>
          <w:rFonts w:ascii="Times New Roman" w:eastAsia="Times New Roman" w:hAnsi="Times New Roman" w:cs="Times New Roman"/>
          <w:color w:val="000000"/>
          <w:sz w:val="24"/>
          <w:szCs w:val="24"/>
        </w:rPr>
        <w:t>с при</w:t>
      </w:r>
      <w:r w:rsidR="00F94072" w:rsidRPr="004349DD">
        <w:rPr>
          <w:rFonts w:ascii="Times New Roman" w:eastAsia="Times New Roman" w:hAnsi="Times New Roman" w:cs="Times New Roman"/>
          <w:color w:val="000000"/>
          <w:sz w:val="24"/>
          <w:szCs w:val="24"/>
        </w:rPr>
        <w:softHyphen/>
      </w:r>
      <w:r w:rsidR="00F94072" w:rsidRPr="004349DD">
        <w:rPr>
          <w:rFonts w:ascii="Times New Roman" w:eastAsia="Times New Roman" w:hAnsi="Times New Roman" w:cs="Times New Roman"/>
          <w:color w:val="000000"/>
          <w:spacing w:val="-1"/>
          <w:sz w:val="24"/>
          <w:szCs w:val="24"/>
        </w:rPr>
        <w:t xml:space="preserve">менением для расчетов программы </w:t>
      </w:r>
      <w:proofErr w:type="spellStart"/>
      <w:r w:rsidR="00F94072" w:rsidRPr="004349DD">
        <w:rPr>
          <w:rFonts w:ascii="Times New Roman" w:eastAsia="Calibri" w:hAnsi="Times New Roman" w:cs="Times New Roman"/>
          <w:bCs/>
          <w:sz w:val="24"/>
          <w:szCs w:val="24"/>
        </w:rPr>
        <w:t>Microsoft</w:t>
      </w:r>
      <w:proofErr w:type="spellEnd"/>
      <w:r w:rsidR="00F94072" w:rsidRPr="004349DD">
        <w:rPr>
          <w:rFonts w:ascii="Times New Roman" w:eastAsia="Times New Roman" w:hAnsi="Times New Roman" w:cs="Times New Roman"/>
          <w:color w:val="000000"/>
          <w:spacing w:val="-1"/>
          <w:sz w:val="24"/>
          <w:szCs w:val="24"/>
        </w:rPr>
        <w:t xml:space="preserve"> </w:t>
      </w:r>
      <w:proofErr w:type="spellStart"/>
      <w:r w:rsidR="00F94072" w:rsidRPr="004349DD">
        <w:rPr>
          <w:rFonts w:ascii="Times New Roman" w:eastAsia="Times New Roman" w:hAnsi="Times New Roman" w:cs="Times New Roman"/>
          <w:color w:val="000000"/>
          <w:spacing w:val="-1"/>
          <w:sz w:val="24"/>
          <w:szCs w:val="24"/>
        </w:rPr>
        <w:t>Excel</w:t>
      </w:r>
      <w:proofErr w:type="spellEnd"/>
      <w:r w:rsidR="00F94072" w:rsidRPr="004349DD">
        <w:rPr>
          <w:rFonts w:ascii="Times New Roman" w:eastAsia="Calibri" w:hAnsi="Times New Roman" w:cs="Times New Roman"/>
          <w:bCs/>
          <w:sz w:val="24"/>
          <w:szCs w:val="24"/>
        </w:rPr>
        <w:t xml:space="preserve"> 2019.</w:t>
      </w:r>
    </w:p>
    <w:p w14:paraId="094A4AF8" w14:textId="50660E8B" w:rsidR="00B102E9" w:rsidRDefault="00B102E9" w:rsidP="00166D75">
      <w:pPr>
        <w:spacing w:after="0" w:line="360" w:lineRule="auto"/>
        <w:ind w:firstLine="709"/>
        <w:jc w:val="both"/>
        <w:rPr>
          <w:rFonts w:ascii="Times New Roman" w:eastAsia="Times New Roman" w:hAnsi="Times New Roman" w:cs="Times New Roman"/>
          <w:b/>
          <w:sz w:val="24"/>
          <w:szCs w:val="24"/>
          <w:lang w:eastAsia="ru-RU"/>
        </w:rPr>
      </w:pPr>
    </w:p>
    <w:p w14:paraId="7648CF32" w14:textId="6241B629" w:rsidR="00475AF2" w:rsidRDefault="00475AF2" w:rsidP="00166D75">
      <w:pPr>
        <w:spacing w:after="0" w:line="360" w:lineRule="auto"/>
        <w:ind w:firstLine="709"/>
        <w:jc w:val="both"/>
        <w:rPr>
          <w:rFonts w:ascii="Times New Roman" w:eastAsia="Times New Roman" w:hAnsi="Times New Roman" w:cs="Times New Roman"/>
          <w:b/>
          <w:sz w:val="24"/>
          <w:szCs w:val="24"/>
          <w:lang w:eastAsia="ru-RU"/>
        </w:rPr>
      </w:pPr>
    </w:p>
    <w:p w14:paraId="0DF62C9F" w14:textId="381A8E8D" w:rsidR="00475AF2" w:rsidRDefault="00475AF2" w:rsidP="00166D75">
      <w:pPr>
        <w:spacing w:after="0" w:line="360" w:lineRule="auto"/>
        <w:ind w:firstLine="709"/>
        <w:jc w:val="both"/>
        <w:rPr>
          <w:rFonts w:ascii="Times New Roman" w:eastAsia="Times New Roman" w:hAnsi="Times New Roman" w:cs="Times New Roman"/>
          <w:b/>
          <w:sz w:val="24"/>
          <w:szCs w:val="24"/>
          <w:lang w:eastAsia="ru-RU"/>
        </w:rPr>
      </w:pPr>
    </w:p>
    <w:p w14:paraId="6DDB994D" w14:textId="1C951643" w:rsidR="00475AF2" w:rsidRDefault="00475AF2" w:rsidP="00166D75">
      <w:pPr>
        <w:spacing w:after="0" w:line="360" w:lineRule="auto"/>
        <w:ind w:firstLine="709"/>
        <w:jc w:val="both"/>
        <w:rPr>
          <w:rFonts w:ascii="Times New Roman" w:eastAsia="Times New Roman" w:hAnsi="Times New Roman" w:cs="Times New Roman"/>
          <w:b/>
          <w:sz w:val="24"/>
          <w:szCs w:val="24"/>
          <w:lang w:eastAsia="ru-RU"/>
        </w:rPr>
      </w:pPr>
    </w:p>
    <w:p w14:paraId="1E83C269" w14:textId="3FC60738" w:rsidR="00475AF2" w:rsidRDefault="00475AF2" w:rsidP="00166D75">
      <w:pPr>
        <w:spacing w:after="0" w:line="360" w:lineRule="auto"/>
        <w:ind w:firstLine="709"/>
        <w:jc w:val="both"/>
        <w:rPr>
          <w:rFonts w:ascii="Times New Roman" w:eastAsia="Times New Roman" w:hAnsi="Times New Roman" w:cs="Times New Roman"/>
          <w:b/>
          <w:sz w:val="24"/>
          <w:szCs w:val="24"/>
          <w:lang w:eastAsia="ru-RU"/>
        </w:rPr>
      </w:pPr>
    </w:p>
    <w:p w14:paraId="2B0FB75A" w14:textId="77777777" w:rsidR="00475AF2" w:rsidRDefault="00475AF2" w:rsidP="00166D75">
      <w:pPr>
        <w:spacing w:after="0" w:line="360" w:lineRule="auto"/>
        <w:ind w:firstLine="709"/>
        <w:jc w:val="both"/>
        <w:rPr>
          <w:rFonts w:ascii="Times New Roman" w:eastAsia="Times New Roman" w:hAnsi="Times New Roman" w:cs="Times New Roman"/>
          <w:b/>
          <w:sz w:val="24"/>
          <w:szCs w:val="24"/>
          <w:lang w:eastAsia="ru-RU"/>
        </w:rPr>
      </w:pPr>
    </w:p>
    <w:p w14:paraId="482D3F11" w14:textId="27231E33" w:rsidR="00524DC9" w:rsidRPr="00546B26" w:rsidRDefault="00524DC9" w:rsidP="00166D75">
      <w:pPr>
        <w:spacing w:after="0" w:line="360" w:lineRule="auto"/>
        <w:ind w:firstLine="709"/>
        <w:jc w:val="both"/>
        <w:rPr>
          <w:rFonts w:ascii="Times New Roman" w:eastAsia="Times New Roman" w:hAnsi="Times New Roman" w:cs="Times New Roman"/>
          <w:b/>
          <w:bCs/>
          <w:sz w:val="24"/>
          <w:szCs w:val="24"/>
          <w:lang w:eastAsia="ru-RU"/>
        </w:rPr>
      </w:pPr>
      <w:r w:rsidRPr="00546B26">
        <w:rPr>
          <w:rFonts w:ascii="Times New Roman" w:eastAsia="Times New Roman" w:hAnsi="Times New Roman" w:cs="Times New Roman"/>
          <w:b/>
          <w:sz w:val="24"/>
          <w:szCs w:val="24"/>
          <w:lang w:eastAsia="ru-RU"/>
        </w:rPr>
        <w:lastRenderedPageBreak/>
        <w:t xml:space="preserve">3 </w:t>
      </w:r>
      <w:r w:rsidRPr="00546B26">
        <w:rPr>
          <w:rFonts w:ascii="Times New Roman" w:eastAsia="Times New Roman" w:hAnsi="Times New Roman" w:cs="Times New Roman"/>
          <w:b/>
          <w:bCs/>
          <w:sz w:val="24"/>
          <w:szCs w:val="24"/>
          <w:lang w:eastAsia="ru-RU"/>
        </w:rPr>
        <w:t>Результаты исследований</w:t>
      </w:r>
    </w:p>
    <w:p w14:paraId="0AD93876" w14:textId="77777777" w:rsidR="00524DC9" w:rsidRPr="00D13895" w:rsidRDefault="00524DC9" w:rsidP="00166D75">
      <w:pPr>
        <w:spacing w:after="0" w:line="360" w:lineRule="auto"/>
        <w:ind w:firstLine="709"/>
        <w:outlineLvl w:val="5"/>
        <w:rPr>
          <w:rFonts w:ascii="Times New Roman" w:eastAsia="Times New Roman" w:hAnsi="Times New Roman" w:cs="Times New Roman"/>
          <w:bCs/>
          <w:sz w:val="24"/>
          <w:szCs w:val="24"/>
          <w:lang w:eastAsia="ru-RU"/>
        </w:rPr>
      </w:pPr>
    </w:p>
    <w:p w14:paraId="4A57ACB5" w14:textId="4187A749" w:rsidR="00041F03" w:rsidRPr="00D13895" w:rsidRDefault="00524DC9" w:rsidP="00166D75">
      <w:pPr>
        <w:spacing w:after="0" w:line="360" w:lineRule="auto"/>
        <w:ind w:firstLine="709"/>
        <w:jc w:val="both"/>
        <w:rPr>
          <w:rFonts w:ascii="Times New Roman" w:eastAsia="Times New Roman" w:hAnsi="Times New Roman" w:cs="Times New Roman"/>
          <w:color w:val="000000"/>
          <w:sz w:val="24"/>
          <w:szCs w:val="24"/>
          <w:lang w:eastAsia="ru-RU"/>
        </w:rPr>
      </w:pPr>
      <w:r w:rsidRPr="00D13895">
        <w:rPr>
          <w:rFonts w:ascii="Times New Roman" w:eastAsia="Calibri" w:hAnsi="Times New Roman" w:cs="Times New Roman"/>
          <w:sz w:val="24"/>
          <w:szCs w:val="24"/>
        </w:rPr>
        <w:t>За отчетный период (первый год),</w:t>
      </w:r>
      <w:r w:rsidR="00F94072">
        <w:rPr>
          <w:rFonts w:ascii="Times New Roman" w:eastAsia="Calibri" w:hAnsi="Times New Roman" w:cs="Times New Roman"/>
          <w:sz w:val="24"/>
          <w:szCs w:val="24"/>
        </w:rPr>
        <w:t xml:space="preserve"> согласно календарного плана</w:t>
      </w:r>
      <w:r w:rsidRPr="00D13895">
        <w:rPr>
          <w:rFonts w:ascii="Times New Roman" w:eastAsia="Calibri" w:hAnsi="Times New Roman" w:cs="Times New Roman"/>
          <w:sz w:val="24"/>
          <w:szCs w:val="24"/>
        </w:rPr>
        <w:t xml:space="preserve"> </w:t>
      </w:r>
      <w:r w:rsidR="00F94072">
        <w:rPr>
          <w:rFonts w:ascii="Times New Roman" w:eastAsia="Calibri" w:hAnsi="Times New Roman" w:cs="Times New Roman"/>
          <w:sz w:val="24"/>
          <w:szCs w:val="24"/>
        </w:rPr>
        <w:t xml:space="preserve">первоначально были </w:t>
      </w:r>
      <w:r w:rsidR="00B378C5">
        <w:rPr>
          <w:rFonts w:ascii="Times New Roman" w:eastAsia="Calibri" w:hAnsi="Times New Roman" w:cs="Times New Roman"/>
          <w:sz w:val="24"/>
          <w:szCs w:val="24"/>
        </w:rPr>
        <w:t>более глубо</w:t>
      </w:r>
      <w:r w:rsidR="004D2FA3">
        <w:rPr>
          <w:rFonts w:ascii="Times New Roman" w:eastAsia="Calibri" w:hAnsi="Times New Roman" w:cs="Times New Roman"/>
          <w:sz w:val="24"/>
          <w:szCs w:val="24"/>
        </w:rPr>
        <w:t>к</w:t>
      </w:r>
      <w:r w:rsidR="00B378C5">
        <w:rPr>
          <w:rFonts w:ascii="Times New Roman" w:eastAsia="Calibri" w:hAnsi="Times New Roman" w:cs="Times New Roman"/>
          <w:sz w:val="24"/>
          <w:szCs w:val="24"/>
        </w:rPr>
        <w:t xml:space="preserve">о </w:t>
      </w:r>
      <w:r w:rsidRPr="00D13895">
        <w:rPr>
          <w:rFonts w:ascii="Times New Roman" w:eastAsia="Calibri" w:hAnsi="Times New Roman" w:cs="Times New Roman"/>
          <w:sz w:val="24"/>
          <w:szCs w:val="24"/>
        </w:rPr>
        <w:t>прове</w:t>
      </w:r>
      <w:r w:rsidR="00F94072">
        <w:rPr>
          <w:rFonts w:ascii="Times New Roman" w:eastAsia="Calibri" w:hAnsi="Times New Roman" w:cs="Times New Roman"/>
          <w:sz w:val="24"/>
          <w:szCs w:val="24"/>
        </w:rPr>
        <w:t>дены</w:t>
      </w:r>
      <w:r w:rsidRPr="00D13895">
        <w:rPr>
          <w:rFonts w:ascii="Times New Roman" w:eastAsia="Calibri" w:hAnsi="Times New Roman" w:cs="Times New Roman"/>
          <w:sz w:val="24"/>
          <w:szCs w:val="24"/>
        </w:rPr>
        <w:t xml:space="preserve"> </w:t>
      </w:r>
      <w:r w:rsidR="00041F03" w:rsidRPr="00D13895">
        <w:rPr>
          <w:rFonts w:ascii="Times New Roman" w:eastAsia="Times New Roman" w:hAnsi="Times New Roman" w:cs="Times New Roman"/>
          <w:color w:val="000000"/>
          <w:sz w:val="24"/>
          <w:szCs w:val="24"/>
          <w:lang w:eastAsia="ru-RU"/>
        </w:rPr>
        <w:t>патентно-информационны</w:t>
      </w:r>
      <w:r w:rsidR="00F94072">
        <w:rPr>
          <w:rFonts w:ascii="Times New Roman" w:eastAsia="Times New Roman" w:hAnsi="Times New Roman" w:cs="Times New Roman"/>
          <w:color w:val="000000"/>
          <w:sz w:val="24"/>
          <w:szCs w:val="24"/>
          <w:lang w:eastAsia="ru-RU"/>
        </w:rPr>
        <w:t>е</w:t>
      </w:r>
      <w:r w:rsidR="00041F03" w:rsidRPr="00D13895">
        <w:rPr>
          <w:rFonts w:ascii="Times New Roman" w:eastAsia="Times New Roman" w:hAnsi="Times New Roman" w:cs="Times New Roman"/>
          <w:color w:val="000000"/>
          <w:sz w:val="24"/>
          <w:szCs w:val="24"/>
          <w:lang w:eastAsia="ru-RU"/>
        </w:rPr>
        <w:t xml:space="preserve"> исследовани</w:t>
      </w:r>
      <w:r w:rsidR="00F94072">
        <w:rPr>
          <w:rFonts w:ascii="Times New Roman" w:eastAsia="Times New Roman" w:hAnsi="Times New Roman" w:cs="Times New Roman"/>
          <w:color w:val="000000"/>
          <w:sz w:val="24"/>
          <w:szCs w:val="24"/>
          <w:lang w:eastAsia="ru-RU"/>
        </w:rPr>
        <w:t>я</w:t>
      </w:r>
      <w:r w:rsidR="00041F03" w:rsidRPr="00D13895">
        <w:rPr>
          <w:rFonts w:ascii="Times New Roman" w:eastAsia="Times New Roman" w:hAnsi="Times New Roman" w:cs="Times New Roman"/>
          <w:color w:val="000000"/>
          <w:sz w:val="24"/>
          <w:szCs w:val="24"/>
          <w:lang w:eastAsia="ru-RU"/>
        </w:rPr>
        <w:t xml:space="preserve"> по базам отечественных и международных ресурсов с глубиной </w:t>
      </w:r>
      <w:r w:rsidR="00FE3DB4" w:rsidRPr="00D13895">
        <w:rPr>
          <w:rFonts w:ascii="Times New Roman" w:eastAsia="Times New Roman" w:hAnsi="Times New Roman" w:cs="Times New Roman"/>
          <w:color w:val="000000"/>
          <w:sz w:val="24"/>
          <w:szCs w:val="24"/>
          <w:lang w:eastAsia="ru-RU"/>
        </w:rPr>
        <w:t>5</w:t>
      </w:r>
      <w:r w:rsidR="00041F03" w:rsidRPr="00D13895">
        <w:rPr>
          <w:rFonts w:ascii="Times New Roman" w:eastAsia="Times New Roman" w:hAnsi="Times New Roman" w:cs="Times New Roman"/>
          <w:color w:val="000000"/>
          <w:sz w:val="24"/>
          <w:szCs w:val="24"/>
          <w:lang w:eastAsia="ru-RU"/>
        </w:rPr>
        <w:t>5 лет</w:t>
      </w:r>
      <w:r w:rsidRPr="00D13895">
        <w:rPr>
          <w:rFonts w:ascii="Times New Roman" w:eastAsia="Calibri" w:hAnsi="Times New Roman" w:cs="Times New Roman"/>
          <w:sz w:val="24"/>
          <w:szCs w:val="24"/>
        </w:rPr>
        <w:t>; затем был</w:t>
      </w:r>
      <w:r w:rsidR="00041F03" w:rsidRPr="00D13895">
        <w:rPr>
          <w:rFonts w:ascii="Times New Roman" w:eastAsia="Calibri" w:hAnsi="Times New Roman" w:cs="Times New Roman"/>
          <w:sz w:val="24"/>
          <w:szCs w:val="24"/>
        </w:rPr>
        <w:t>а</w:t>
      </w:r>
      <w:r w:rsidRPr="00D13895">
        <w:rPr>
          <w:rFonts w:ascii="Times New Roman" w:eastAsia="Calibri" w:hAnsi="Times New Roman" w:cs="Times New Roman"/>
          <w:sz w:val="24"/>
          <w:szCs w:val="24"/>
        </w:rPr>
        <w:t xml:space="preserve"> осуществлен</w:t>
      </w:r>
      <w:r w:rsidR="00041F03" w:rsidRPr="00D13895">
        <w:rPr>
          <w:rFonts w:ascii="Times New Roman" w:eastAsia="Calibri" w:hAnsi="Times New Roman" w:cs="Times New Roman"/>
          <w:sz w:val="24"/>
          <w:szCs w:val="24"/>
        </w:rPr>
        <w:t>а</w:t>
      </w:r>
      <w:r w:rsidRPr="00D13895">
        <w:rPr>
          <w:rFonts w:ascii="Times New Roman" w:eastAsia="Calibri" w:hAnsi="Times New Roman" w:cs="Times New Roman"/>
          <w:sz w:val="24"/>
          <w:szCs w:val="24"/>
        </w:rPr>
        <w:t xml:space="preserve"> </w:t>
      </w:r>
      <w:r w:rsidR="00041F03" w:rsidRPr="00D13895">
        <w:rPr>
          <w:rFonts w:ascii="Times New Roman" w:eastAsia="Times New Roman" w:hAnsi="Times New Roman" w:cs="Times New Roman"/>
          <w:color w:val="000000"/>
          <w:sz w:val="24"/>
          <w:szCs w:val="24"/>
          <w:lang w:eastAsia="ru-RU"/>
        </w:rPr>
        <w:t xml:space="preserve">разработка рецептур наиболее приемлемых </w:t>
      </w:r>
      <w:r w:rsidR="00F94072">
        <w:rPr>
          <w:rFonts w:ascii="Times New Roman" w:eastAsia="Times New Roman" w:hAnsi="Times New Roman" w:cs="Times New Roman"/>
          <w:color w:val="000000"/>
          <w:sz w:val="24"/>
          <w:szCs w:val="24"/>
          <w:lang w:eastAsia="ru-RU"/>
        </w:rPr>
        <w:t>полифункциональных кормовых добавок (</w:t>
      </w:r>
      <w:r w:rsidR="00041F03" w:rsidRPr="00D13895">
        <w:rPr>
          <w:rFonts w:ascii="Times New Roman" w:eastAsia="Times New Roman" w:hAnsi="Times New Roman" w:cs="Times New Roman"/>
          <w:color w:val="000000"/>
          <w:sz w:val="24"/>
          <w:szCs w:val="24"/>
          <w:lang w:eastAsia="ru-RU"/>
        </w:rPr>
        <w:t>ПКД</w:t>
      </w:r>
      <w:r w:rsidR="00F94072">
        <w:rPr>
          <w:rFonts w:ascii="Times New Roman" w:eastAsia="Times New Roman" w:hAnsi="Times New Roman" w:cs="Times New Roman"/>
          <w:color w:val="000000"/>
          <w:sz w:val="24"/>
          <w:szCs w:val="24"/>
          <w:lang w:eastAsia="ru-RU"/>
        </w:rPr>
        <w:t>)</w:t>
      </w:r>
      <w:r w:rsidR="00041F03" w:rsidRPr="00D13895">
        <w:rPr>
          <w:rFonts w:ascii="Times New Roman" w:eastAsia="Times New Roman" w:hAnsi="Times New Roman" w:cs="Times New Roman"/>
          <w:color w:val="000000"/>
          <w:sz w:val="24"/>
          <w:szCs w:val="24"/>
          <w:lang w:eastAsia="ru-RU"/>
        </w:rPr>
        <w:t xml:space="preserve"> и проведены испытания их компонентов на безопасность</w:t>
      </w:r>
      <w:r w:rsidRPr="00D13895">
        <w:rPr>
          <w:rFonts w:ascii="Times New Roman" w:eastAsia="Calibri" w:hAnsi="Times New Roman" w:cs="Times New Roman"/>
          <w:sz w:val="24"/>
          <w:szCs w:val="24"/>
        </w:rPr>
        <w:t xml:space="preserve">; далее </w:t>
      </w:r>
      <w:r w:rsidR="00041F03" w:rsidRPr="00D13895">
        <w:rPr>
          <w:rFonts w:ascii="Times New Roman" w:eastAsia="Times New Roman" w:hAnsi="Times New Roman" w:cs="Times New Roman"/>
          <w:color w:val="000000"/>
          <w:sz w:val="24"/>
          <w:szCs w:val="24"/>
          <w:lang w:eastAsia="ru-RU"/>
        </w:rPr>
        <w:t>изготовлены экспериментальные партии кормовых добавок с различным составом и проведена работа по подготовке к исследованиям;</w:t>
      </w:r>
      <w:r w:rsidR="00041F03" w:rsidRPr="00D13895">
        <w:rPr>
          <w:rFonts w:ascii="Times New Roman" w:eastAsia="Calibri" w:hAnsi="Times New Roman" w:cs="Times New Roman"/>
          <w:sz w:val="24"/>
          <w:szCs w:val="24"/>
        </w:rPr>
        <w:t xml:space="preserve"> </w:t>
      </w:r>
      <w:r w:rsidR="00041F03" w:rsidRPr="00D13895">
        <w:rPr>
          <w:rFonts w:ascii="Times New Roman" w:eastAsia="Times New Roman" w:hAnsi="Times New Roman" w:cs="Times New Roman"/>
          <w:color w:val="000000"/>
          <w:sz w:val="24"/>
          <w:szCs w:val="24"/>
          <w:lang w:eastAsia="ru-RU"/>
        </w:rPr>
        <w:t>определены химический состав используемой в опытном хозяйстве кормовой смеси и зоотехнические параметры содержания животных; подготовлен</w:t>
      </w:r>
      <w:r w:rsidR="00161441">
        <w:rPr>
          <w:rFonts w:ascii="Times New Roman" w:eastAsia="Times New Roman" w:hAnsi="Times New Roman" w:cs="Times New Roman"/>
          <w:color w:val="000000"/>
          <w:sz w:val="24"/>
          <w:szCs w:val="24"/>
          <w:lang w:eastAsia="ru-RU"/>
        </w:rPr>
        <w:t>ы</w:t>
      </w:r>
      <w:r w:rsidR="00041F03" w:rsidRPr="00D13895">
        <w:rPr>
          <w:rFonts w:ascii="Times New Roman" w:eastAsia="Times New Roman" w:hAnsi="Times New Roman" w:cs="Times New Roman"/>
          <w:color w:val="000000"/>
          <w:sz w:val="24"/>
          <w:szCs w:val="24"/>
          <w:lang w:eastAsia="ru-RU"/>
        </w:rPr>
        <w:t xml:space="preserve"> </w:t>
      </w:r>
      <w:r w:rsidR="00161441">
        <w:rPr>
          <w:rFonts w:ascii="Times New Roman" w:eastAsia="Times New Roman" w:hAnsi="Times New Roman" w:cs="Times New Roman"/>
          <w:color w:val="000000"/>
          <w:sz w:val="24"/>
          <w:szCs w:val="24"/>
          <w:lang w:eastAsia="ru-RU"/>
        </w:rPr>
        <w:t>заявки на патент РК</w:t>
      </w:r>
      <w:r w:rsidR="00B378C5">
        <w:rPr>
          <w:rFonts w:ascii="Times New Roman" w:eastAsia="Times New Roman" w:hAnsi="Times New Roman" w:cs="Times New Roman"/>
          <w:color w:val="000000"/>
          <w:sz w:val="24"/>
          <w:szCs w:val="24"/>
          <w:lang w:eastAsia="ru-RU"/>
        </w:rPr>
        <w:t xml:space="preserve"> и</w:t>
      </w:r>
      <w:r w:rsidR="00161441">
        <w:rPr>
          <w:rFonts w:ascii="Times New Roman" w:eastAsia="Times New Roman" w:hAnsi="Times New Roman" w:cs="Times New Roman"/>
          <w:color w:val="000000"/>
          <w:sz w:val="24"/>
          <w:szCs w:val="24"/>
          <w:lang w:eastAsia="ru-RU"/>
        </w:rPr>
        <w:t xml:space="preserve"> Евразийский патент, </w:t>
      </w:r>
      <w:r w:rsidR="00B378C5">
        <w:rPr>
          <w:rFonts w:ascii="Times New Roman" w:eastAsia="Times New Roman" w:hAnsi="Times New Roman" w:cs="Times New Roman"/>
          <w:color w:val="000000"/>
          <w:sz w:val="24"/>
          <w:szCs w:val="24"/>
          <w:lang w:eastAsia="ru-RU"/>
        </w:rPr>
        <w:t xml:space="preserve">опубликованы </w:t>
      </w:r>
      <w:r w:rsidR="00041F03" w:rsidRPr="00D13895">
        <w:rPr>
          <w:rFonts w:ascii="Times New Roman" w:eastAsia="Times New Roman" w:hAnsi="Times New Roman" w:cs="Times New Roman"/>
          <w:color w:val="000000"/>
          <w:sz w:val="24"/>
          <w:szCs w:val="24"/>
          <w:lang w:eastAsia="ru-RU"/>
        </w:rPr>
        <w:t>обзорн</w:t>
      </w:r>
      <w:r w:rsidR="00161441">
        <w:rPr>
          <w:rFonts w:ascii="Times New Roman" w:eastAsia="Times New Roman" w:hAnsi="Times New Roman" w:cs="Times New Roman"/>
          <w:color w:val="000000"/>
          <w:sz w:val="24"/>
          <w:szCs w:val="24"/>
          <w:lang w:eastAsia="ru-RU"/>
        </w:rPr>
        <w:t>ые</w:t>
      </w:r>
      <w:r w:rsidR="00041F03" w:rsidRPr="00D13895">
        <w:rPr>
          <w:rFonts w:ascii="Times New Roman" w:eastAsia="Times New Roman" w:hAnsi="Times New Roman" w:cs="Times New Roman"/>
          <w:color w:val="000000"/>
          <w:sz w:val="24"/>
          <w:szCs w:val="24"/>
          <w:lang w:eastAsia="ru-RU"/>
        </w:rPr>
        <w:t xml:space="preserve"> стать</w:t>
      </w:r>
      <w:r w:rsidR="00161441">
        <w:rPr>
          <w:rFonts w:ascii="Times New Roman" w:eastAsia="Times New Roman" w:hAnsi="Times New Roman" w:cs="Times New Roman"/>
          <w:color w:val="000000"/>
          <w:sz w:val="24"/>
          <w:szCs w:val="24"/>
          <w:lang w:eastAsia="ru-RU"/>
        </w:rPr>
        <w:t>и</w:t>
      </w:r>
      <w:r w:rsidR="00B378C5">
        <w:rPr>
          <w:rFonts w:ascii="Times New Roman" w:eastAsia="Times New Roman" w:hAnsi="Times New Roman" w:cs="Times New Roman"/>
          <w:color w:val="000000"/>
          <w:sz w:val="24"/>
          <w:szCs w:val="24"/>
          <w:lang w:eastAsia="ru-RU"/>
        </w:rPr>
        <w:t xml:space="preserve"> в материалах международных конференций</w:t>
      </w:r>
      <w:r w:rsidR="00041F03" w:rsidRPr="00D13895">
        <w:rPr>
          <w:rFonts w:ascii="Times New Roman" w:eastAsia="Times New Roman" w:hAnsi="Times New Roman" w:cs="Times New Roman"/>
          <w:color w:val="000000"/>
          <w:sz w:val="24"/>
          <w:szCs w:val="24"/>
          <w:lang w:eastAsia="ru-RU"/>
        </w:rPr>
        <w:t>.</w:t>
      </w:r>
    </w:p>
    <w:p w14:paraId="20896B2E" w14:textId="77777777" w:rsidR="00524DC9" w:rsidRPr="00D13895" w:rsidRDefault="00524DC9" w:rsidP="00166D75">
      <w:pPr>
        <w:spacing w:after="0" w:line="360" w:lineRule="auto"/>
        <w:ind w:firstLine="709"/>
        <w:jc w:val="both"/>
        <w:rPr>
          <w:rFonts w:ascii="Times New Roman" w:eastAsia="Calibri" w:hAnsi="Times New Roman" w:cs="Times New Roman"/>
          <w:sz w:val="24"/>
          <w:szCs w:val="24"/>
        </w:rPr>
      </w:pPr>
    </w:p>
    <w:p w14:paraId="52E18BDE" w14:textId="77777777" w:rsidR="00524DC9" w:rsidRPr="00E664B9" w:rsidRDefault="00524DC9" w:rsidP="00166D75">
      <w:pPr>
        <w:spacing w:after="0" w:line="360" w:lineRule="auto"/>
        <w:ind w:firstLine="709"/>
        <w:jc w:val="both"/>
        <w:outlineLvl w:val="5"/>
        <w:rPr>
          <w:rFonts w:ascii="Times New Roman" w:eastAsia="Calibri" w:hAnsi="Times New Roman" w:cs="Times New Roman"/>
          <w:b/>
          <w:sz w:val="24"/>
          <w:szCs w:val="24"/>
        </w:rPr>
      </w:pPr>
      <w:r w:rsidRPr="00E664B9">
        <w:rPr>
          <w:rFonts w:ascii="Times New Roman" w:eastAsia="Times New Roman" w:hAnsi="Times New Roman" w:cs="Times New Roman"/>
          <w:b/>
          <w:bCs/>
          <w:sz w:val="24"/>
          <w:szCs w:val="24"/>
          <w:lang w:eastAsia="ru-RU"/>
        </w:rPr>
        <w:t>3.1</w:t>
      </w:r>
      <w:r w:rsidRPr="00E664B9">
        <w:rPr>
          <w:rFonts w:ascii="Times New Roman" w:eastAsia="Calibri" w:hAnsi="Times New Roman" w:cs="Times New Roman"/>
          <w:b/>
          <w:sz w:val="24"/>
          <w:szCs w:val="24"/>
        </w:rPr>
        <w:t xml:space="preserve"> Результаты проведения литературного обзора и патентно-информационных исследований</w:t>
      </w:r>
    </w:p>
    <w:p w14:paraId="31BF9A6B" w14:textId="747350FC" w:rsidR="00524DC9" w:rsidRPr="00D13895" w:rsidRDefault="00421A93" w:rsidP="00166D75">
      <w:pPr>
        <w:spacing w:after="0" w:line="360" w:lineRule="auto"/>
        <w:ind w:firstLine="709"/>
        <w:jc w:val="both"/>
        <w:outlineLvl w:val="5"/>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p>
    <w:p w14:paraId="1E93BB63" w14:textId="510DFAC1" w:rsidR="00524DC9" w:rsidRPr="00D13895" w:rsidRDefault="00B378C5" w:rsidP="00166D75">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Согласно календарному плану</w:t>
      </w:r>
      <w:r w:rsidR="00524DC9" w:rsidRPr="00D13895">
        <w:rPr>
          <w:rFonts w:ascii="Times New Roman" w:eastAsia="Calibri" w:hAnsi="Times New Roman" w:cs="Times New Roman"/>
          <w:sz w:val="24"/>
          <w:szCs w:val="24"/>
        </w:rPr>
        <w:t xml:space="preserve"> проведены патентно-информационные исследования, поиск литературных данных и результатов научных исследований отечественных и зарубежных авторов и </w:t>
      </w:r>
      <w:r>
        <w:rPr>
          <w:rFonts w:ascii="Times New Roman" w:eastAsia="Calibri" w:hAnsi="Times New Roman" w:cs="Times New Roman"/>
          <w:sz w:val="24"/>
          <w:szCs w:val="24"/>
        </w:rPr>
        <w:t>сделан</w:t>
      </w:r>
      <w:r w:rsidR="00524DC9" w:rsidRPr="00D13895">
        <w:rPr>
          <w:rFonts w:ascii="Times New Roman" w:eastAsia="Calibri" w:hAnsi="Times New Roman" w:cs="Times New Roman"/>
          <w:sz w:val="24"/>
          <w:szCs w:val="24"/>
        </w:rPr>
        <w:t xml:space="preserve"> их анализ. Поиск </w:t>
      </w:r>
      <w:r w:rsidR="003B0AEA">
        <w:rPr>
          <w:rFonts w:ascii="Times New Roman" w:eastAsia="Calibri" w:hAnsi="Times New Roman" w:cs="Times New Roman"/>
          <w:sz w:val="24"/>
          <w:szCs w:val="24"/>
        </w:rPr>
        <w:t>осуществлен</w:t>
      </w:r>
      <w:r w:rsidR="00524DC9" w:rsidRPr="00D13895">
        <w:rPr>
          <w:rFonts w:ascii="Times New Roman" w:eastAsia="Calibri" w:hAnsi="Times New Roman" w:cs="Times New Roman"/>
          <w:sz w:val="24"/>
          <w:szCs w:val="24"/>
        </w:rPr>
        <w:t xml:space="preserve"> в соответствии с установленным ВОИС минимальным объемом документов для проведения информационного поиска согласно Правилу 34 Инструкции к Договору о Патентной кооперации «Минимум документации РСТ».</w:t>
      </w:r>
    </w:p>
    <w:p w14:paraId="24888781" w14:textId="7AC18BF9" w:rsidR="00041F03" w:rsidRPr="00D13895" w:rsidRDefault="00FF42CA" w:rsidP="00166D75">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D13895">
        <w:rPr>
          <w:rFonts w:ascii="Times New Roman" w:eastAsia="Arial Unicode MS" w:hAnsi="Times New Roman" w:cs="Times New Roman"/>
          <w:bCs/>
          <w:sz w:val="24"/>
          <w:szCs w:val="24"/>
          <w:lang w:val="kk-KZ" w:bidi="en-US"/>
        </w:rPr>
        <w:t>Патентно</w:t>
      </w:r>
      <w:r w:rsidR="00041F03" w:rsidRPr="00D13895">
        <w:rPr>
          <w:rFonts w:ascii="Times New Roman" w:eastAsia="Arial Unicode MS" w:hAnsi="Times New Roman" w:cs="Times New Roman"/>
          <w:bCs/>
          <w:sz w:val="24"/>
          <w:szCs w:val="24"/>
          <w:lang w:val="kk-KZ" w:bidi="en-US"/>
        </w:rPr>
        <w:t xml:space="preserve">-информационные исследования </w:t>
      </w:r>
      <w:r>
        <w:rPr>
          <w:rFonts w:ascii="Times New Roman" w:eastAsia="Arial Unicode MS" w:hAnsi="Times New Roman" w:cs="Times New Roman"/>
          <w:bCs/>
          <w:sz w:val="24"/>
          <w:szCs w:val="24"/>
          <w:lang w:val="kk-KZ" w:bidi="en-US"/>
        </w:rPr>
        <w:t>п</w:t>
      </w:r>
      <w:r w:rsidRPr="00D13895">
        <w:rPr>
          <w:rFonts w:ascii="Times New Roman" w:eastAsia="Arial Unicode MS" w:hAnsi="Times New Roman" w:cs="Times New Roman"/>
          <w:bCs/>
          <w:sz w:val="24"/>
          <w:szCs w:val="24"/>
          <w:lang w:val="kk-KZ" w:bidi="en-US"/>
        </w:rPr>
        <w:t>роведены</w:t>
      </w:r>
      <w:r w:rsidRPr="00D13895">
        <w:rPr>
          <w:rFonts w:ascii="Times New Roman" w:eastAsia="Arial Unicode MS" w:hAnsi="Times New Roman" w:cs="Times New Roman"/>
          <w:bCs/>
          <w:sz w:val="24"/>
          <w:szCs w:val="24"/>
          <w:lang w:bidi="en-US"/>
        </w:rPr>
        <w:t xml:space="preserve"> </w:t>
      </w:r>
      <w:r w:rsidR="00041F03" w:rsidRPr="00D13895">
        <w:rPr>
          <w:rFonts w:ascii="Times New Roman" w:eastAsia="Arial Unicode MS" w:hAnsi="Times New Roman" w:cs="Times New Roman"/>
          <w:bCs/>
          <w:sz w:val="24"/>
          <w:szCs w:val="24"/>
          <w:lang w:bidi="en-US"/>
        </w:rPr>
        <w:t>по ГОСТ 15.011-2005</w:t>
      </w:r>
      <w:r w:rsidR="00041F03" w:rsidRPr="00D13895">
        <w:rPr>
          <w:rFonts w:ascii="Times New Roman" w:eastAsia="Arial Unicode MS" w:hAnsi="Times New Roman" w:cs="Times New Roman"/>
          <w:bCs/>
          <w:sz w:val="24"/>
          <w:szCs w:val="24"/>
          <w:lang w:val="kk-KZ" w:bidi="en-US"/>
        </w:rPr>
        <w:t xml:space="preserve"> с использованием отечественных и международных ресурсов с глубиной поиска 55 лет</w:t>
      </w:r>
      <w:r w:rsidR="00041F03" w:rsidRPr="00D13895">
        <w:rPr>
          <w:rFonts w:ascii="Times New Roman" w:eastAsia="Arial Unicode MS" w:hAnsi="Times New Roman" w:cs="Times New Roman"/>
          <w:bCs/>
          <w:sz w:val="24"/>
          <w:szCs w:val="24"/>
          <w:lang w:bidi="en-US"/>
        </w:rPr>
        <w:t xml:space="preserve">. Были использованы следующие патентные базы: </w:t>
      </w:r>
      <w:proofErr w:type="spellStart"/>
      <w:r w:rsidR="00041F03" w:rsidRPr="00D13895">
        <w:rPr>
          <w:rFonts w:ascii="Times New Roman" w:eastAsia="Arial Unicode MS" w:hAnsi="Times New Roman" w:cs="Times New Roman"/>
          <w:bCs/>
          <w:sz w:val="24"/>
          <w:szCs w:val="24"/>
          <w:lang w:val="en-US" w:bidi="en-US"/>
        </w:rPr>
        <w:t>Kazpatent</w:t>
      </w:r>
      <w:proofErr w:type="spellEnd"/>
      <w:r w:rsidR="00041F03" w:rsidRPr="00D13895">
        <w:rPr>
          <w:rFonts w:ascii="Times New Roman" w:eastAsia="Arial Unicode MS" w:hAnsi="Times New Roman" w:cs="Times New Roman"/>
          <w:bCs/>
          <w:sz w:val="24"/>
          <w:szCs w:val="24"/>
          <w:lang w:bidi="en-US"/>
        </w:rPr>
        <w:t xml:space="preserve">, </w:t>
      </w:r>
      <w:proofErr w:type="spellStart"/>
      <w:r w:rsidR="00041F03" w:rsidRPr="00D13895">
        <w:rPr>
          <w:rFonts w:ascii="Times New Roman" w:eastAsia="Arial Unicode MS" w:hAnsi="Times New Roman" w:cs="Times New Roman"/>
          <w:bCs/>
          <w:sz w:val="24"/>
          <w:szCs w:val="24"/>
          <w:lang w:val="en-US" w:bidi="en-US"/>
        </w:rPr>
        <w:t>Wipo</w:t>
      </w:r>
      <w:proofErr w:type="spellEnd"/>
      <w:r w:rsidR="00041F03" w:rsidRPr="00D13895">
        <w:rPr>
          <w:rFonts w:ascii="Times New Roman" w:eastAsia="Arial Unicode MS" w:hAnsi="Times New Roman" w:cs="Times New Roman"/>
          <w:bCs/>
          <w:sz w:val="24"/>
          <w:szCs w:val="24"/>
          <w:lang w:bidi="en-US"/>
        </w:rPr>
        <w:t xml:space="preserve">, </w:t>
      </w:r>
      <w:proofErr w:type="spellStart"/>
      <w:r w:rsidR="00041F03" w:rsidRPr="00D13895">
        <w:rPr>
          <w:rFonts w:ascii="Times New Roman" w:eastAsia="Arial Unicode MS" w:hAnsi="Times New Roman" w:cs="Times New Roman"/>
          <w:bCs/>
          <w:sz w:val="24"/>
          <w:szCs w:val="24"/>
          <w:lang w:val="en-US" w:bidi="en-US"/>
        </w:rPr>
        <w:t>Epo</w:t>
      </w:r>
      <w:proofErr w:type="spellEnd"/>
      <w:r w:rsidR="00041F03" w:rsidRPr="00D13895">
        <w:rPr>
          <w:rFonts w:ascii="Times New Roman" w:eastAsia="Arial Unicode MS" w:hAnsi="Times New Roman" w:cs="Times New Roman"/>
          <w:bCs/>
          <w:sz w:val="24"/>
          <w:szCs w:val="24"/>
          <w:lang w:bidi="en-US"/>
        </w:rPr>
        <w:t xml:space="preserve">, </w:t>
      </w:r>
      <w:proofErr w:type="spellStart"/>
      <w:r w:rsidR="00041F03" w:rsidRPr="00D13895">
        <w:rPr>
          <w:rFonts w:ascii="Times New Roman" w:eastAsia="Arial Unicode MS" w:hAnsi="Times New Roman" w:cs="Times New Roman"/>
          <w:bCs/>
          <w:sz w:val="24"/>
          <w:szCs w:val="24"/>
          <w:lang w:val="en-US" w:bidi="en-US"/>
        </w:rPr>
        <w:t>Eapatis</w:t>
      </w:r>
      <w:proofErr w:type="spellEnd"/>
      <w:r w:rsidR="00041F03" w:rsidRPr="00D13895">
        <w:rPr>
          <w:rFonts w:ascii="Times New Roman" w:eastAsia="Arial Unicode MS" w:hAnsi="Times New Roman" w:cs="Times New Roman"/>
          <w:bCs/>
          <w:sz w:val="24"/>
          <w:szCs w:val="24"/>
          <w:lang w:bidi="en-US"/>
        </w:rPr>
        <w:t xml:space="preserve">, </w:t>
      </w:r>
      <w:proofErr w:type="spellStart"/>
      <w:r w:rsidR="00041F03" w:rsidRPr="00D13895">
        <w:rPr>
          <w:rFonts w:ascii="Times New Roman" w:eastAsia="Arial Unicode MS" w:hAnsi="Times New Roman" w:cs="Times New Roman"/>
          <w:bCs/>
          <w:sz w:val="24"/>
          <w:szCs w:val="24"/>
          <w:lang w:val="en-US" w:bidi="en-US"/>
        </w:rPr>
        <w:t>Fips</w:t>
      </w:r>
      <w:proofErr w:type="spellEnd"/>
      <w:r w:rsidR="00041F03" w:rsidRPr="00D13895">
        <w:rPr>
          <w:rFonts w:ascii="Times New Roman" w:eastAsia="Arial Unicode MS" w:hAnsi="Times New Roman" w:cs="Times New Roman"/>
          <w:bCs/>
          <w:sz w:val="24"/>
          <w:szCs w:val="24"/>
          <w:lang w:bidi="en-US"/>
        </w:rPr>
        <w:t xml:space="preserve">, </w:t>
      </w:r>
      <w:proofErr w:type="spellStart"/>
      <w:r w:rsidR="00041F03" w:rsidRPr="00D13895">
        <w:rPr>
          <w:rFonts w:ascii="Times New Roman" w:eastAsia="Arial Unicode MS" w:hAnsi="Times New Roman" w:cs="Times New Roman"/>
          <w:bCs/>
          <w:sz w:val="24"/>
          <w:szCs w:val="24"/>
          <w:lang w:val="en-US" w:bidi="en-US"/>
        </w:rPr>
        <w:t>Ukrpatent</w:t>
      </w:r>
      <w:proofErr w:type="spellEnd"/>
      <w:r w:rsidR="00041F03" w:rsidRPr="00D13895">
        <w:rPr>
          <w:rFonts w:ascii="Times New Roman" w:eastAsia="Arial Unicode MS" w:hAnsi="Times New Roman" w:cs="Times New Roman"/>
          <w:bCs/>
          <w:sz w:val="24"/>
          <w:szCs w:val="24"/>
          <w:lang w:bidi="en-US"/>
        </w:rPr>
        <w:t xml:space="preserve">, </w:t>
      </w:r>
      <w:proofErr w:type="spellStart"/>
      <w:r w:rsidR="00041F03" w:rsidRPr="00D13895">
        <w:rPr>
          <w:rFonts w:ascii="Times New Roman" w:eastAsia="Arial Unicode MS" w:hAnsi="Times New Roman" w:cs="Times New Roman"/>
          <w:bCs/>
          <w:sz w:val="24"/>
          <w:szCs w:val="24"/>
          <w:lang w:val="en-US" w:bidi="en-US"/>
        </w:rPr>
        <w:t>Dpma</w:t>
      </w:r>
      <w:proofErr w:type="spellEnd"/>
      <w:r w:rsidR="00041F03" w:rsidRPr="00D13895">
        <w:rPr>
          <w:rFonts w:ascii="Times New Roman" w:eastAsia="Arial Unicode MS" w:hAnsi="Times New Roman" w:cs="Times New Roman"/>
          <w:bCs/>
          <w:sz w:val="24"/>
          <w:szCs w:val="24"/>
          <w:lang w:bidi="en-US"/>
        </w:rPr>
        <w:t xml:space="preserve">, </w:t>
      </w:r>
      <w:proofErr w:type="spellStart"/>
      <w:r w:rsidR="00041F03" w:rsidRPr="00D13895">
        <w:rPr>
          <w:rFonts w:ascii="Times New Roman" w:eastAsia="Arial Unicode MS" w:hAnsi="Times New Roman" w:cs="Times New Roman"/>
          <w:bCs/>
          <w:sz w:val="24"/>
          <w:szCs w:val="24"/>
          <w:lang w:val="en-US" w:bidi="en-US"/>
        </w:rPr>
        <w:t>Uspto</w:t>
      </w:r>
      <w:proofErr w:type="spellEnd"/>
      <w:r w:rsidR="00041F03" w:rsidRPr="00D13895">
        <w:rPr>
          <w:rFonts w:ascii="Times New Roman" w:eastAsia="Arial Unicode MS" w:hAnsi="Times New Roman" w:cs="Times New Roman"/>
          <w:bCs/>
          <w:sz w:val="24"/>
          <w:szCs w:val="24"/>
          <w:lang w:bidi="en-US"/>
        </w:rPr>
        <w:t xml:space="preserve">, </w:t>
      </w:r>
      <w:r w:rsidR="00041F03" w:rsidRPr="00D13895">
        <w:rPr>
          <w:rFonts w:ascii="Times New Roman" w:eastAsia="Arial Unicode MS" w:hAnsi="Times New Roman" w:cs="Times New Roman"/>
          <w:bCs/>
          <w:sz w:val="24"/>
          <w:szCs w:val="24"/>
          <w:lang w:val="en-US" w:bidi="en-US"/>
        </w:rPr>
        <w:t>Patent</w:t>
      </w:r>
      <w:r w:rsidR="00041F03" w:rsidRPr="00D13895">
        <w:rPr>
          <w:rFonts w:ascii="Times New Roman" w:eastAsia="Arial Unicode MS" w:hAnsi="Times New Roman" w:cs="Times New Roman"/>
          <w:bCs/>
          <w:sz w:val="24"/>
          <w:szCs w:val="24"/>
          <w:lang w:bidi="en-US"/>
        </w:rPr>
        <w:t>.</w:t>
      </w:r>
      <w:r w:rsidR="00041F03" w:rsidRPr="00D13895">
        <w:rPr>
          <w:rFonts w:ascii="Times New Roman" w:eastAsia="Arial Unicode MS" w:hAnsi="Times New Roman" w:cs="Times New Roman"/>
          <w:bCs/>
          <w:sz w:val="24"/>
          <w:szCs w:val="24"/>
          <w:lang w:val="en-US" w:bidi="en-US"/>
        </w:rPr>
        <w:t>gov</w:t>
      </w:r>
      <w:r w:rsidR="00041F03" w:rsidRPr="00D13895">
        <w:rPr>
          <w:rFonts w:ascii="Times New Roman" w:eastAsia="Arial Unicode MS" w:hAnsi="Times New Roman" w:cs="Times New Roman"/>
          <w:bCs/>
          <w:sz w:val="24"/>
          <w:szCs w:val="24"/>
          <w:lang w:bidi="en-US"/>
        </w:rPr>
        <w:t>.</w:t>
      </w:r>
      <w:proofErr w:type="spellStart"/>
      <w:r w:rsidR="00041F03" w:rsidRPr="00D13895">
        <w:rPr>
          <w:rFonts w:ascii="Times New Roman" w:eastAsia="Arial Unicode MS" w:hAnsi="Times New Roman" w:cs="Times New Roman"/>
          <w:bCs/>
          <w:sz w:val="24"/>
          <w:szCs w:val="24"/>
          <w:lang w:val="en-US" w:bidi="en-US"/>
        </w:rPr>
        <w:t>uk</w:t>
      </w:r>
      <w:proofErr w:type="spellEnd"/>
      <w:r w:rsidR="00041F03" w:rsidRPr="00D13895">
        <w:rPr>
          <w:rFonts w:ascii="Times New Roman" w:eastAsia="Arial Unicode MS" w:hAnsi="Times New Roman" w:cs="Times New Roman"/>
          <w:bCs/>
          <w:sz w:val="24"/>
          <w:szCs w:val="24"/>
          <w:lang w:bidi="en-US"/>
        </w:rPr>
        <w:t xml:space="preserve">, </w:t>
      </w:r>
      <w:proofErr w:type="spellStart"/>
      <w:r w:rsidR="00041F03" w:rsidRPr="00D13895">
        <w:rPr>
          <w:rFonts w:ascii="Times New Roman" w:eastAsia="Arial Unicode MS" w:hAnsi="Times New Roman" w:cs="Times New Roman"/>
          <w:bCs/>
          <w:sz w:val="24"/>
          <w:szCs w:val="24"/>
          <w:lang w:val="en-US" w:bidi="en-US"/>
        </w:rPr>
        <w:t>Cipo</w:t>
      </w:r>
      <w:proofErr w:type="spellEnd"/>
      <w:r w:rsidR="00041F03" w:rsidRPr="00D13895">
        <w:rPr>
          <w:rFonts w:ascii="Times New Roman" w:eastAsia="Arial Unicode MS" w:hAnsi="Times New Roman" w:cs="Times New Roman"/>
          <w:bCs/>
          <w:sz w:val="24"/>
          <w:szCs w:val="24"/>
          <w:lang w:bidi="en-US"/>
        </w:rPr>
        <w:t>.</w:t>
      </w:r>
      <w:proofErr w:type="spellStart"/>
      <w:r w:rsidR="00041F03" w:rsidRPr="00D13895">
        <w:rPr>
          <w:rFonts w:ascii="Times New Roman" w:eastAsia="Arial Unicode MS" w:hAnsi="Times New Roman" w:cs="Times New Roman"/>
          <w:bCs/>
          <w:sz w:val="24"/>
          <w:szCs w:val="24"/>
          <w:lang w:val="en-US" w:bidi="en-US"/>
        </w:rPr>
        <w:t>gc</w:t>
      </w:r>
      <w:proofErr w:type="spellEnd"/>
      <w:r w:rsidR="00041F03" w:rsidRPr="00D13895">
        <w:rPr>
          <w:rFonts w:ascii="Times New Roman" w:eastAsia="Arial Unicode MS" w:hAnsi="Times New Roman" w:cs="Times New Roman"/>
          <w:bCs/>
          <w:sz w:val="24"/>
          <w:szCs w:val="24"/>
          <w:lang w:bidi="en-US"/>
        </w:rPr>
        <w:t>.</w:t>
      </w:r>
      <w:r w:rsidR="00041F03" w:rsidRPr="00D13895">
        <w:rPr>
          <w:rFonts w:ascii="Times New Roman" w:eastAsia="Arial Unicode MS" w:hAnsi="Times New Roman" w:cs="Times New Roman"/>
          <w:bCs/>
          <w:sz w:val="24"/>
          <w:szCs w:val="24"/>
          <w:lang w:val="en-US" w:bidi="en-US"/>
        </w:rPr>
        <w:t>ca</w:t>
      </w:r>
      <w:r w:rsidR="00041F03" w:rsidRPr="00D13895">
        <w:rPr>
          <w:rFonts w:ascii="Times New Roman" w:eastAsia="Arial Unicode MS" w:hAnsi="Times New Roman" w:cs="Times New Roman"/>
          <w:bCs/>
          <w:sz w:val="24"/>
          <w:szCs w:val="24"/>
          <w:lang w:bidi="en-US"/>
        </w:rPr>
        <w:t xml:space="preserve">, а также ресурсы </w:t>
      </w:r>
      <w:proofErr w:type="spellStart"/>
      <w:r w:rsidR="00041F03" w:rsidRPr="00D13895">
        <w:rPr>
          <w:rFonts w:ascii="Times New Roman" w:eastAsia="Arial Unicode MS" w:hAnsi="Times New Roman" w:cs="Times New Roman"/>
          <w:bCs/>
          <w:sz w:val="24"/>
          <w:szCs w:val="24"/>
          <w:lang w:bidi="en-US"/>
        </w:rPr>
        <w:t>findpatent</w:t>
      </w:r>
      <w:proofErr w:type="spellEnd"/>
      <w:r w:rsidR="00041F03" w:rsidRPr="00D13895">
        <w:rPr>
          <w:rFonts w:ascii="Times New Roman" w:eastAsia="Arial Unicode MS" w:hAnsi="Times New Roman" w:cs="Times New Roman"/>
          <w:bCs/>
          <w:sz w:val="24"/>
          <w:szCs w:val="24"/>
          <w:lang w:bidi="en-US"/>
        </w:rPr>
        <w:t xml:space="preserve">, </w:t>
      </w:r>
      <w:proofErr w:type="spellStart"/>
      <w:r w:rsidR="00041F03" w:rsidRPr="00D13895">
        <w:rPr>
          <w:rFonts w:ascii="Times New Roman" w:eastAsia="Arial Unicode MS" w:hAnsi="Times New Roman" w:cs="Times New Roman"/>
          <w:bCs/>
          <w:sz w:val="24"/>
          <w:szCs w:val="24"/>
          <w:lang w:bidi="en-US"/>
        </w:rPr>
        <w:t>freepatent</w:t>
      </w:r>
      <w:proofErr w:type="spellEnd"/>
      <w:r w:rsidR="00041F03" w:rsidRPr="00D13895">
        <w:rPr>
          <w:rFonts w:ascii="Times New Roman" w:eastAsia="Arial Unicode MS" w:hAnsi="Times New Roman" w:cs="Times New Roman"/>
          <w:bCs/>
          <w:sz w:val="24"/>
          <w:szCs w:val="24"/>
          <w:lang w:bidi="en-US"/>
        </w:rPr>
        <w:t xml:space="preserve"> и patents.su.</w:t>
      </w:r>
    </w:p>
    <w:p w14:paraId="24C31EBB" w14:textId="776FEB2C" w:rsidR="00041F03" w:rsidRPr="00D13895" w:rsidRDefault="00FF42CA" w:rsidP="00166D75">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Pr>
          <w:rFonts w:ascii="Times New Roman" w:eastAsia="Arial Unicode MS" w:hAnsi="Times New Roman" w:cs="Times New Roman"/>
          <w:bCs/>
          <w:sz w:val="24"/>
          <w:szCs w:val="24"/>
          <w:lang w:bidi="en-US"/>
        </w:rPr>
        <w:t>В результате поиска уровня техники н</w:t>
      </w:r>
      <w:r w:rsidR="00041F03" w:rsidRPr="00D13895">
        <w:rPr>
          <w:rFonts w:ascii="Times New Roman" w:eastAsia="Arial Unicode MS" w:hAnsi="Times New Roman" w:cs="Times New Roman"/>
          <w:bCs/>
          <w:sz w:val="24"/>
          <w:szCs w:val="24"/>
          <w:lang w:bidi="en-US"/>
        </w:rPr>
        <w:t xml:space="preserve">айдено </w:t>
      </w:r>
      <w:r w:rsidR="00B378C5">
        <w:rPr>
          <w:rFonts w:ascii="Times New Roman" w:eastAsia="Arial Unicode MS" w:hAnsi="Times New Roman" w:cs="Times New Roman"/>
          <w:bCs/>
          <w:sz w:val="24"/>
          <w:szCs w:val="24"/>
          <w:lang w:bidi="en-US"/>
        </w:rPr>
        <w:t>120</w:t>
      </w:r>
      <w:r w:rsidR="00041F03" w:rsidRPr="00D13895">
        <w:rPr>
          <w:rFonts w:ascii="Times New Roman" w:eastAsia="Arial Unicode MS" w:hAnsi="Times New Roman" w:cs="Times New Roman"/>
          <w:bCs/>
          <w:sz w:val="24"/>
          <w:szCs w:val="24"/>
          <w:lang w:bidi="en-US"/>
        </w:rPr>
        <w:t xml:space="preserve"> </w:t>
      </w:r>
      <w:r>
        <w:rPr>
          <w:rFonts w:ascii="Times New Roman" w:eastAsia="Arial Unicode MS" w:hAnsi="Times New Roman" w:cs="Times New Roman"/>
          <w:bCs/>
          <w:sz w:val="24"/>
          <w:szCs w:val="24"/>
          <w:lang w:bidi="en-US"/>
        </w:rPr>
        <w:t xml:space="preserve">наиболее подходящих </w:t>
      </w:r>
      <w:r w:rsidR="00041F03" w:rsidRPr="00D13895">
        <w:rPr>
          <w:rFonts w:ascii="Times New Roman" w:eastAsia="Arial Unicode MS" w:hAnsi="Times New Roman" w:cs="Times New Roman"/>
          <w:bCs/>
          <w:sz w:val="24"/>
          <w:szCs w:val="24"/>
          <w:lang w:bidi="en-US"/>
        </w:rPr>
        <w:t xml:space="preserve">патентов, из них отечественных </w:t>
      </w:r>
      <w:r w:rsidR="00041F03" w:rsidRPr="00B378C5">
        <w:rPr>
          <w:rFonts w:ascii="Times New Roman" w:eastAsia="Arial Unicode MS" w:hAnsi="Times New Roman" w:cs="Times New Roman"/>
          <w:bCs/>
          <w:sz w:val="24"/>
          <w:szCs w:val="24"/>
          <w:lang w:bidi="en-US"/>
        </w:rPr>
        <w:t xml:space="preserve">– </w:t>
      </w:r>
      <w:r w:rsidR="00B378C5" w:rsidRPr="00B378C5">
        <w:rPr>
          <w:rFonts w:ascii="Times New Roman" w:eastAsia="Arial Unicode MS" w:hAnsi="Times New Roman" w:cs="Times New Roman"/>
          <w:bCs/>
          <w:sz w:val="24"/>
          <w:szCs w:val="24"/>
          <w:lang w:bidi="en-US"/>
        </w:rPr>
        <w:t>3</w:t>
      </w:r>
      <w:r w:rsidR="00B378C5">
        <w:rPr>
          <w:rFonts w:ascii="Times New Roman" w:eastAsia="Arial Unicode MS" w:hAnsi="Times New Roman" w:cs="Times New Roman"/>
          <w:bCs/>
          <w:sz w:val="24"/>
          <w:szCs w:val="24"/>
          <w:lang w:bidi="en-US"/>
        </w:rPr>
        <w:t>6</w:t>
      </w:r>
      <w:r w:rsidR="00041F03" w:rsidRPr="00D13895">
        <w:rPr>
          <w:rFonts w:ascii="Times New Roman" w:eastAsia="Arial Unicode MS" w:hAnsi="Times New Roman" w:cs="Times New Roman"/>
          <w:bCs/>
          <w:sz w:val="24"/>
          <w:szCs w:val="24"/>
          <w:lang w:bidi="en-US"/>
        </w:rPr>
        <w:t>, СССР – 11, из ближнего зарубежья (Россия) – 39, дальнего зарубежья: Китай – 14, США – 4, Южная Корея – 10, Япония – 6.</w:t>
      </w:r>
    </w:p>
    <w:p w14:paraId="1C90F5E5" w14:textId="7DDC7232" w:rsidR="00DF350A" w:rsidRPr="00DF350A" w:rsidRDefault="00041F03" w:rsidP="00166D75">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D13895">
        <w:rPr>
          <w:rFonts w:ascii="Times New Roman" w:eastAsia="Arial Unicode MS" w:hAnsi="Times New Roman" w:cs="Times New Roman"/>
          <w:bCs/>
          <w:sz w:val="24"/>
          <w:szCs w:val="24"/>
          <w:lang w:bidi="en-US"/>
        </w:rPr>
        <w:t xml:space="preserve">Предметом поиска являлись </w:t>
      </w:r>
      <w:r w:rsidR="0014057A">
        <w:rPr>
          <w:rFonts w:ascii="Times New Roman" w:eastAsia="Arial Unicode MS" w:hAnsi="Times New Roman" w:cs="Times New Roman"/>
          <w:bCs/>
          <w:sz w:val="24"/>
          <w:szCs w:val="24"/>
          <w:lang w:bidi="en-US"/>
        </w:rPr>
        <w:t xml:space="preserve">полифункциональные </w:t>
      </w:r>
      <w:r w:rsidRPr="00D13895">
        <w:rPr>
          <w:rFonts w:ascii="Times New Roman" w:eastAsia="Arial Unicode MS" w:hAnsi="Times New Roman" w:cs="Times New Roman"/>
          <w:bCs/>
          <w:sz w:val="24"/>
          <w:szCs w:val="24"/>
          <w:lang w:bidi="en-US"/>
        </w:rPr>
        <w:t xml:space="preserve">кормовые добавки и способы повышения продуктивности животных. Найдены минеральные кормовые добавки, микробиологические, химические консерванты кормов, а также комплексные кормовые добавки. Особенно ценны в этом качестве кормовые добавки с биологически активными свойствами (витаминные, минеральные, природные соединения), которые не только </w:t>
      </w:r>
      <w:r w:rsidRPr="00D13895">
        <w:rPr>
          <w:rFonts w:ascii="Times New Roman" w:eastAsia="Arial Unicode MS" w:hAnsi="Times New Roman" w:cs="Times New Roman"/>
          <w:bCs/>
          <w:sz w:val="24"/>
          <w:szCs w:val="24"/>
          <w:lang w:bidi="en-US"/>
        </w:rPr>
        <w:lastRenderedPageBreak/>
        <w:t>восполняют рацион животных по недостающим элементам питания, но и служат активаторами обменных процессов, оказывая комплексное положительно влияние на весь организм. Во многих кормовых добавках присутствуют все эти компоненты, поэтому именно комплексные</w:t>
      </w:r>
      <w:r w:rsidR="0014057A">
        <w:rPr>
          <w:rFonts w:ascii="Times New Roman" w:eastAsia="Arial Unicode MS" w:hAnsi="Times New Roman" w:cs="Times New Roman"/>
          <w:bCs/>
          <w:sz w:val="24"/>
          <w:szCs w:val="24"/>
          <w:lang w:bidi="en-US"/>
        </w:rPr>
        <w:t>, функциональные</w:t>
      </w:r>
      <w:r w:rsidRPr="00D13895">
        <w:rPr>
          <w:rFonts w:ascii="Times New Roman" w:eastAsia="Arial Unicode MS" w:hAnsi="Times New Roman" w:cs="Times New Roman"/>
          <w:bCs/>
          <w:sz w:val="24"/>
          <w:szCs w:val="24"/>
          <w:lang w:bidi="en-US"/>
        </w:rPr>
        <w:t xml:space="preserve"> кормовые добавки являются наиболее актуальными для разработок.</w:t>
      </w:r>
      <w:r w:rsidR="0014057A">
        <w:rPr>
          <w:rFonts w:ascii="Times New Roman" w:eastAsia="Arial Unicode MS" w:hAnsi="Times New Roman" w:cs="Times New Roman"/>
          <w:bCs/>
          <w:sz w:val="24"/>
          <w:szCs w:val="24"/>
          <w:lang w:bidi="en-US"/>
        </w:rPr>
        <w:t xml:space="preserve"> </w:t>
      </w:r>
      <w:r w:rsidR="00DF350A" w:rsidRPr="00DF350A">
        <w:rPr>
          <w:rFonts w:ascii="Times New Roman" w:eastAsia="Arial Unicode MS" w:hAnsi="Times New Roman" w:cs="Times New Roman"/>
          <w:bCs/>
          <w:sz w:val="24"/>
          <w:szCs w:val="24"/>
          <w:lang w:bidi="en-US"/>
        </w:rPr>
        <w:t>Многочисленными опытами доказано, что сбалансирование кормовых рационов по недостающим веществам за счет использования соответствующих добавок позволяет существенно повысить эффективность использования питательных веществ кормов и уровень продуктивности животных</w:t>
      </w:r>
      <w:r w:rsidR="0014057A">
        <w:rPr>
          <w:rFonts w:ascii="Times New Roman" w:eastAsia="Arial Unicode MS" w:hAnsi="Times New Roman" w:cs="Times New Roman"/>
          <w:bCs/>
          <w:sz w:val="24"/>
          <w:szCs w:val="24"/>
          <w:lang w:bidi="en-US"/>
        </w:rPr>
        <w:t xml:space="preserve">. </w:t>
      </w:r>
      <w:r w:rsidR="0014057A" w:rsidRPr="0014057A">
        <w:rPr>
          <w:rFonts w:ascii="Times New Roman" w:eastAsia="Arial Unicode MS" w:hAnsi="Times New Roman" w:cs="Times New Roman"/>
          <w:bCs/>
          <w:sz w:val="24"/>
          <w:szCs w:val="24"/>
          <w:lang w:bidi="en-US"/>
        </w:rPr>
        <w:t>Самым главным при разработке кормовых добавок для животных является наличие в них экологически чистых компонентов, увеличивающих продуктивность животных, благотворно влияющих на их здоровье</w:t>
      </w:r>
      <w:r w:rsidR="0014057A">
        <w:rPr>
          <w:rFonts w:ascii="Times New Roman" w:eastAsia="Arial Unicode MS" w:hAnsi="Times New Roman" w:cs="Times New Roman"/>
          <w:bCs/>
          <w:sz w:val="24"/>
          <w:szCs w:val="24"/>
          <w:lang w:bidi="en-US"/>
        </w:rPr>
        <w:t xml:space="preserve"> и</w:t>
      </w:r>
      <w:r w:rsidR="0014057A" w:rsidRPr="0014057A">
        <w:rPr>
          <w:rFonts w:ascii="Times New Roman" w:eastAsia="Arial Unicode MS" w:hAnsi="Times New Roman" w:cs="Times New Roman"/>
          <w:bCs/>
          <w:sz w:val="24"/>
          <w:szCs w:val="24"/>
          <w:lang w:bidi="en-US"/>
        </w:rPr>
        <w:t xml:space="preserve"> удобные в применении.</w:t>
      </w:r>
    </w:p>
    <w:p w14:paraId="52FDD690" w14:textId="32702C98" w:rsidR="00041F03" w:rsidRPr="00D13895" w:rsidRDefault="00041F03" w:rsidP="00166D75">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D13895">
        <w:rPr>
          <w:rFonts w:ascii="Times New Roman" w:eastAsia="Arial Unicode MS" w:hAnsi="Times New Roman" w:cs="Times New Roman"/>
          <w:bCs/>
          <w:sz w:val="24"/>
          <w:szCs w:val="24"/>
          <w:lang w:bidi="en-US"/>
        </w:rPr>
        <w:t xml:space="preserve">В результате проведенных патентно-информационных исследований определено, что в казахстанской базе РГП «НИИС» </w:t>
      </w:r>
      <w:r w:rsidR="00B378C5">
        <w:rPr>
          <w:rFonts w:ascii="Times New Roman" w:eastAsia="Arial Unicode MS" w:hAnsi="Times New Roman" w:cs="Times New Roman"/>
          <w:bCs/>
          <w:sz w:val="24"/>
          <w:szCs w:val="24"/>
          <w:lang w:bidi="en-US"/>
        </w:rPr>
        <w:t>в последнее время авторы изобретений активно р</w:t>
      </w:r>
      <w:r w:rsidRPr="00D13895">
        <w:rPr>
          <w:rFonts w:ascii="Times New Roman" w:eastAsia="Arial Unicode MS" w:hAnsi="Times New Roman" w:cs="Times New Roman"/>
          <w:bCs/>
          <w:sz w:val="24"/>
          <w:szCs w:val="24"/>
          <w:lang w:bidi="en-US"/>
        </w:rPr>
        <w:t>егистрир</w:t>
      </w:r>
      <w:r w:rsidR="00B378C5">
        <w:rPr>
          <w:rFonts w:ascii="Times New Roman" w:eastAsia="Arial Unicode MS" w:hAnsi="Times New Roman" w:cs="Times New Roman"/>
          <w:bCs/>
          <w:sz w:val="24"/>
          <w:szCs w:val="24"/>
          <w:lang w:bidi="en-US"/>
        </w:rPr>
        <w:t>уют</w:t>
      </w:r>
      <w:r w:rsidRPr="00D13895">
        <w:rPr>
          <w:rFonts w:ascii="Times New Roman" w:eastAsia="Arial Unicode MS" w:hAnsi="Times New Roman" w:cs="Times New Roman"/>
          <w:bCs/>
          <w:sz w:val="24"/>
          <w:szCs w:val="24"/>
          <w:lang w:bidi="en-US"/>
        </w:rPr>
        <w:t xml:space="preserve"> охранны</w:t>
      </w:r>
      <w:r w:rsidR="00B378C5">
        <w:rPr>
          <w:rFonts w:ascii="Times New Roman" w:eastAsia="Arial Unicode MS" w:hAnsi="Times New Roman" w:cs="Times New Roman"/>
          <w:bCs/>
          <w:sz w:val="24"/>
          <w:szCs w:val="24"/>
          <w:lang w:bidi="en-US"/>
        </w:rPr>
        <w:t>е</w:t>
      </w:r>
      <w:r w:rsidRPr="00D13895">
        <w:rPr>
          <w:rFonts w:ascii="Times New Roman" w:eastAsia="Arial Unicode MS" w:hAnsi="Times New Roman" w:cs="Times New Roman"/>
          <w:bCs/>
          <w:sz w:val="24"/>
          <w:szCs w:val="24"/>
          <w:lang w:bidi="en-US"/>
        </w:rPr>
        <w:t xml:space="preserve"> документ</w:t>
      </w:r>
      <w:r w:rsidR="00B378C5">
        <w:rPr>
          <w:rFonts w:ascii="Times New Roman" w:eastAsia="Arial Unicode MS" w:hAnsi="Times New Roman" w:cs="Times New Roman"/>
          <w:bCs/>
          <w:sz w:val="24"/>
          <w:szCs w:val="24"/>
          <w:lang w:bidi="en-US"/>
        </w:rPr>
        <w:t>ы</w:t>
      </w:r>
      <w:r w:rsidRPr="00D13895">
        <w:rPr>
          <w:rFonts w:ascii="Times New Roman" w:eastAsia="Arial Unicode MS" w:hAnsi="Times New Roman" w:cs="Times New Roman"/>
          <w:bCs/>
          <w:sz w:val="24"/>
          <w:szCs w:val="24"/>
          <w:lang w:bidi="en-US"/>
        </w:rPr>
        <w:t xml:space="preserve"> по искомой теме, </w:t>
      </w:r>
      <w:r w:rsidR="00B378C5">
        <w:rPr>
          <w:rFonts w:ascii="Times New Roman" w:eastAsia="Arial Unicode MS" w:hAnsi="Times New Roman" w:cs="Times New Roman"/>
          <w:bCs/>
          <w:sz w:val="24"/>
          <w:szCs w:val="24"/>
          <w:lang w:bidi="en-US"/>
        </w:rPr>
        <w:t>что говорит о существующей проблеме</w:t>
      </w:r>
      <w:r w:rsidR="00DE7A9C">
        <w:rPr>
          <w:rFonts w:ascii="Times New Roman" w:eastAsia="Arial Unicode MS" w:hAnsi="Times New Roman" w:cs="Times New Roman"/>
          <w:bCs/>
          <w:sz w:val="24"/>
          <w:szCs w:val="24"/>
          <w:lang w:bidi="en-US"/>
        </w:rPr>
        <w:t xml:space="preserve">. Соответственно, поиск отличающихся и более эффективных составных компонентов </w:t>
      </w:r>
      <w:r w:rsidRPr="00D13895">
        <w:rPr>
          <w:rFonts w:ascii="Times New Roman" w:eastAsia="Arial Unicode MS" w:hAnsi="Times New Roman" w:cs="Times New Roman"/>
          <w:bCs/>
          <w:sz w:val="24"/>
          <w:szCs w:val="24"/>
          <w:lang w:bidi="en-US"/>
        </w:rPr>
        <w:t xml:space="preserve">полифункциональных кормовых добавок </w:t>
      </w:r>
      <w:r w:rsidR="00DE7A9C">
        <w:rPr>
          <w:rFonts w:ascii="Times New Roman" w:eastAsia="Arial Unicode MS" w:hAnsi="Times New Roman" w:cs="Times New Roman"/>
          <w:bCs/>
          <w:sz w:val="24"/>
          <w:szCs w:val="24"/>
          <w:lang w:bidi="en-US"/>
        </w:rPr>
        <w:t xml:space="preserve">для повышения продуктивности животных и в тоже время получения безопасных продуктов, </w:t>
      </w:r>
      <w:r w:rsidRPr="00D13895">
        <w:rPr>
          <w:rFonts w:ascii="Times New Roman" w:eastAsia="Arial Unicode MS" w:hAnsi="Times New Roman" w:cs="Times New Roman"/>
          <w:bCs/>
          <w:sz w:val="24"/>
          <w:szCs w:val="24"/>
          <w:lang w:bidi="en-US"/>
        </w:rPr>
        <w:t>является одной из актуальных задач для развития животноводства</w:t>
      </w:r>
      <w:r w:rsidR="00DE7A9C">
        <w:rPr>
          <w:rFonts w:ascii="Times New Roman" w:eastAsia="Arial Unicode MS" w:hAnsi="Times New Roman" w:cs="Times New Roman"/>
          <w:bCs/>
          <w:sz w:val="24"/>
          <w:szCs w:val="24"/>
          <w:lang w:bidi="en-US"/>
        </w:rPr>
        <w:t xml:space="preserve"> Республики Казахстан</w:t>
      </w:r>
      <w:r w:rsidRPr="00D13895">
        <w:rPr>
          <w:rFonts w:ascii="Times New Roman" w:eastAsia="Arial Unicode MS" w:hAnsi="Times New Roman" w:cs="Times New Roman"/>
          <w:bCs/>
          <w:sz w:val="24"/>
          <w:szCs w:val="24"/>
          <w:lang w:bidi="en-US"/>
        </w:rPr>
        <w:t>.</w:t>
      </w:r>
    </w:p>
    <w:p w14:paraId="6F1D3331" w14:textId="77777777" w:rsidR="00FE3DB4" w:rsidRPr="00D13895" w:rsidRDefault="00FE3DB4" w:rsidP="00166D75">
      <w:pPr>
        <w:spacing w:after="0" w:line="360" w:lineRule="auto"/>
        <w:ind w:firstLine="709"/>
        <w:jc w:val="both"/>
        <w:rPr>
          <w:rFonts w:ascii="Times New Roman" w:eastAsia="Times New Roman" w:hAnsi="Times New Roman" w:cs="Times New Roman"/>
          <w:color w:val="000000"/>
          <w:sz w:val="24"/>
          <w:szCs w:val="24"/>
          <w:lang w:eastAsia="ru-RU"/>
        </w:rPr>
      </w:pPr>
    </w:p>
    <w:p w14:paraId="1E21F097" w14:textId="60234464" w:rsidR="00402934" w:rsidRDefault="00402934" w:rsidP="00166D75">
      <w:pPr>
        <w:spacing w:after="0" w:line="360" w:lineRule="auto"/>
        <w:ind w:firstLine="709"/>
        <w:jc w:val="both"/>
        <w:rPr>
          <w:rFonts w:ascii="Times New Roman" w:eastAsia="Calibri" w:hAnsi="Times New Roman" w:cs="Times New Roman"/>
          <w:b/>
          <w:sz w:val="24"/>
          <w:szCs w:val="24"/>
        </w:rPr>
      </w:pPr>
      <w:r w:rsidRPr="00AE5AAF">
        <w:rPr>
          <w:rFonts w:ascii="Times New Roman" w:eastAsia="Times New Roman" w:hAnsi="Times New Roman" w:cs="Times New Roman"/>
          <w:b/>
          <w:sz w:val="24"/>
          <w:szCs w:val="24"/>
          <w:lang w:eastAsia="ru-RU"/>
        </w:rPr>
        <w:t>3.2 Разработка рецептур полифункциональных</w:t>
      </w:r>
      <w:r w:rsidRPr="00AE5AAF">
        <w:rPr>
          <w:rFonts w:ascii="Times New Roman" w:eastAsia="Calibri" w:hAnsi="Times New Roman" w:cs="Times New Roman"/>
          <w:b/>
          <w:sz w:val="24"/>
          <w:szCs w:val="24"/>
        </w:rPr>
        <w:t xml:space="preserve"> кормовых добавок</w:t>
      </w:r>
    </w:p>
    <w:p w14:paraId="1D5D0C2D" w14:textId="69BD4C38" w:rsidR="00402934" w:rsidRPr="00AE5AAF" w:rsidRDefault="00402934" w:rsidP="00166D75">
      <w:pPr>
        <w:spacing w:after="0" w:line="360" w:lineRule="auto"/>
        <w:ind w:firstLine="709"/>
        <w:jc w:val="both"/>
        <w:rPr>
          <w:rFonts w:ascii="Times New Roman" w:eastAsia="Times New Roman" w:hAnsi="Times New Roman" w:cs="Times New Roman"/>
          <w:b/>
          <w:sz w:val="24"/>
          <w:szCs w:val="24"/>
          <w:lang w:eastAsia="ru-RU"/>
        </w:rPr>
      </w:pPr>
      <w:r w:rsidRPr="00AE5AAF">
        <w:rPr>
          <w:rFonts w:ascii="Times New Roman" w:eastAsia="Times New Roman" w:hAnsi="Times New Roman" w:cs="Times New Roman"/>
          <w:b/>
          <w:sz w:val="24"/>
          <w:szCs w:val="24"/>
          <w:lang w:eastAsia="ru-RU"/>
        </w:rPr>
        <w:t xml:space="preserve"> </w:t>
      </w:r>
    </w:p>
    <w:p w14:paraId="15A8DBC3" w14:textId="77777777" w:rsidR="00402934" w:rsidRPr="00AE5AAF" w:rsidRDefault="00402934" w:rsidP="00166D75">
      <w:pPr>
        <w:spacing w:after="0" w:line="360" w:lineRule="auto"/>
        <w:ind w:firstLine="709"/>
        <w:jc w:val="both"/>
        <w:rPr>
          <w:rFonts w:ascii="Times New Roman" w:eastAsia="Times New Roman" w:hAnsi="Times New Roman" w:cs="Times New Roman"/>
          <w:bCs/>
          <w:sz w:val="24"/>
          <w:szCs w:val="24"/>
          <w:lang w:eastAsia="zh-CN"/>
        </w:rPr>
      </w:pPr>
      <w:r w:rsidRPr="00AE5AAF">
        <w:rPr>
          <w:rStyle w:val="tlid-translation"/>
          <w:rFonts w:ascii="Times New Roman" w:hAnsi="Times New Roman" w:cs="Times New Roman"/>
          <w:sz w:val="24"/>
          <w:szCs w:val="24"/>
        </w:rPr>
        <w:t xml:space="preserve">Несмотря на значительные успехи в разработке синтетических кормовых антибиотиков, аминокислот и других препаратов, нутриенты в профилактике заболеваний и повышения продуктивности животных играют важную роль. Преимущество их в том, что они содержат набор активных веществ, которые легко усваиваются животными в организме. Нутриенты богаты компонентами, которые обеспечивают жизнедеятельность клеточной протоплазмы, благоприятно влияют на клетки нервной системы, повышают ферментацию в пищеварительном тракте, улучшают проницаемость и эластичность тканей и способствуют снижению интоксикации организма. При разработке рецептур ПКД, в качестве основных составляющих нами были выбраны: </w:t>
      </w:r>
      <w:r w:rsidRPr="00AE5AAF">
        <w:rPr>
          <w:rFonts w:ascii="Times New Roman" w:hAnsi="Times New Roman" w:cs="Times New Roman"/>
          <w:sz w:val="24"/>
          <w:szCs w:val="24"/>
        </w:rPr>
        <w:t>б</w:t>
      </w:r>
      <w:r w:rsidRPr="00AE5AAF">
        <w:rPr>
          <w:rFonts w:ascii="Times New Roman" w:eastAsia="Times New Roman" w:hAnsi="Times New Roman" w:cs="Times New Roman"/>
          <w:bCs/>
          <w:sz w:val="24"/>
          <w:szCs w:val="24"/>
          <w:lang w:eastAsia="zh-CN"/>
        </w:rPr>
        <w:t xml:space="preserve">иополимерные крахмальные гранулы, </w:t>
      </w:r>
      <w:r w:rsidRPr="00AE5AAF">
        <w:rPr>
          <w:rStyle w:val="tlid-translation"/>
          <w:rFonts w:ascii="Times New Roman" w:hAnsi="Times New Roman" w:cs="Times New Roman"/>
          <w:sz w:val="24"/>
          <w:szCs w:val="24"/>
        </w:rPr>
        <w:t>глицерин</w:t>
      </w:r>
      <w:r w:rsidRPr="00AE5AAF">
        <w:rPr>
          <w:rFonts w:ascii="Times New Roman" w:hAnsi="Times New Roman" w:cs="Times New Roman"/>
          <w:sz w:val="24"/>
          <w:szCs w:val="24"/>
        </w:rPr>
        <w:t xml:space="preserve"> и пропиленгликоль, </w:t>
      </w:r>
      <w:r w:rsidRPr="00AE5AAF">
        <w:rPr>
          <w:rFonts w:ascii="Times New Roman" w:eastAsia="Times New Roman" w:hAnsi="Times New Roman" w:cs="Times New Roman"/>
          <w:bCs/>
          <w:sz w:val="24"/>
          <w:szCs w:val="24"/>
          <w:lang w:eastAsia="zh-CN"/>
        </w:rPr>
        <w:t>экстракт почек тополя бальзамического, активный уголь и гидролизат растительного белка с йодом и селеном.</w:t>
      </w:r>
    </w:p>
    <w:p w14:paraId="0A039146" w14:textId="77777777" w:rsidR="00402934" w:rsidRPr="00AE5AAF" w:rsidRDefault="00402934" w:rsidP="00166D75">
      <w:pPr>
        <w:spacing w:after="0" w:line="360" w:lineRule="auto"/>
        <w:ind w:firstLine="709"/>
        <w:jc w:val="both"/>
        <w:rPr>
          <w:rFonts w:ascii="Times New Roman" w:hAnsi="Times New Roman" w:cs="Times New Roman"/>
          <w:sz w:val="24"/>
          <w:szCs w:val="24"/>
        </w:rPr>
      </w:pPr>
      <w:r w:rsidRPr="00AE5AAF">
        <w:rPr>
          <w:rFonts w:ascii="Times New Roman" w:hAnsi="Times New Roman" w:cs="Times New Roman"/>
          <w:sz w:val="24"/>
          <w:szCs w:val="24"/>
        </w:rPr>
        <w:t xml:space="preserve">Глицерин и пропиленгликоль. У мелких хозяйствующих субъектов обычно нет возможности заготавливать корма богатые энергией, поэтому применение глицерина или пропиленгликоля является иногда единственным решением. Пропиленгликоль – это </w:t>
      </w:r>
      <w:r w:rsidRPr="00AE5AAF">
        <w:rPr>
          <w:rFonts w:ascii="Times New Roman" w:hAnsi="Times New Roman" w:cs="Times New Roman"/>
          <w:sz w:val="24"/>
          <w:szCs w:val="24"/>
        </w:rPr>
        <w:lastRenderedPageBreak/>
        <w:t xml:space="preserve">переработанные растительные или животные жиры и масла, не подвергающиеся воздействию рубцовых микроорганизмов благодаря химическим или физическим свойствам, таким как высокая температура плавления. Глицерин обладает позитивным влиянием на организм животных, помогает снизить концентрацию жирных кислот в крови, что значительно уменьшает проявление заболевания «жирной печени» и </w:t>
      </w:r>
      <w:proofErr w:type="spellStart"/>
      <w:r w:rsidRPr="00AE5AAF">
        <w:rPr>
          <w:rFonts w:ascii="Times New Roman" w:hAnsi="Times New Roman" w:cs="Times New Roman"/>
          <w:sz w:val="24"/>
          <w:szCs w:val="24"/>
        </w:rPr>
        <w:t>кетоза</w:t>
      </w:r>
      <w:proofErr w:type="spellEnd"/>
      <w:r w:rsidRPr="00AE5AAF">
        <w:rPr>
          <w:rFonts w:ascii="Times New Roman" w:hAnsi="Times New Roman" w:cs="Times New Roman"/>
          <w:sz w:val="24"/>
          <w:szCs w:val="24"/>
        </w:rPr>
        <w:t xml:space="preserve"> у </w:t>
      </w:r>
      <w:proofErr w:type="spellStart"/>
      <w:r w:rsidRPr="00AE5AAF">
        <w:rPr>
          <w:rFonts w:ascii="Times New Roman" w:hAnsi="Times New Roman" w:cs="Times New Roman"/>
          <w:sz w:val="24"/>
          <w:szCs w:val="24"/>
        </w:rPr>
        <w:t>коров</w:t>
      </w:r>
      <w:proofErr w:type="spellEnd"/>
      <w:r w:rsidRPr="00AE5AAF">
        <w:rPr>
          <w:rFonts w:ascii="Times New Roman" w:hAnsi="Times New Roman" w:cs="Times New Roman"/>
          <w:sz w:val="24"/>
          <w:szCs w:val="24"/>
        </w:rPr>
        <w:t>. Глицерин активно используется организмом животного при синтезе глюкозы, которая является основным источником энергетического обмена, поэтому является компонентом многих биологических добавок.</w:t>
      </w:r>
    </w:p>
    <w:p w14:paraId="45E8DE35" w14:textId="77777777" w:rsidR="00402934" w:rsidRPr="00AE5AAF" w:rsidRDefault="00402934" w:rsidP="00166D75">
      <w:pPr>
        <w:spacing w:after="0" w:line="360" w:lineRule="auto"/>
        <w:ind w:firstLine="709"/>
        <w:jc w:val="both"/>
        <w:rPr>
          <w:rFonts w:ascii="Times New Roman" w:hAnsi="Times New Roman" w:cs="Times New Roman"/>
          <w:sz w:val="24"/>
          <w:szCs w:val="24"/>
        </w:rPr>
      </w:pPr>
      <w:r w:rsidRPr="00AE5AAF">
        <w:rPr>
          <w:rFonts w:ascii="Times New Roman" w:hAnsi="Times New Roman" w:cs="Times New Roman"/>
          <w:sz w:val="24"/>
          <w:szCs w:val="24"/>
        </w:rPr>
        <w:t xml:space="preserve">Принцип действия данных препаратов основан на поддержании и увеличении уровня глюкозы в крови у </w:t>
      </w:r>
      <w:proofErr w:type="spellStart"/>
      <w:r w:rsidRPr="00AE5AAF">
        <w:rPr>
          <w:rFonts w:ascii="Times New Roman" w:hAnsi="Times New Roman" w:cs="Times New Roman"/>
          <w:sz w:val="24"/>
          <w:szCs w:val="24"/>
        </w:rPr>
        <w:t>лактирующих</w:t>
      </w:r>
      <w:proofErr w:type="spellEnd"/>
      <w:r w:rsidRPr="00AE5AAF">
        <w:rPr>
          <w:rFonts w:ascii="Times New Roman" w:hAnsi="Times New Roman" w:cs="Times New Roman"/>
          <w:sz w:val="24"/>
          <w:szCs w:val="24"/>
        </w:rPr>
        <w:t xml:space="preserve"> животных и соответственно снижении дефицита энергии, что предотвращает развитие </w:t>
      </w:r>
      <w:proofErr w:type="spellStart"/>
      <w:r w:rsidRPr="00AE5AAF">
        <w:rPr>
          <w:rFonts w:ascii="Times New Roman" w:hAnsi="Times New Roman" w:cs="Times New Roman"/>
          <w:sz w:val="24"/>
          <w:szCs w:val="24"/>
        </w:rPr>
        <w:t>кетоза</w:t>
      </w:r>
      <w:proofErr w:type="spellEnd"/>
      <w:r w:rsidRPr="00AE5AAF">
        <w:rPr>
          <w:rFonts w:ascii="Times New Roman" w:hAnsi="Times New Roman" w:cs="Times New Roman"/>
          <w:sz w:val="24"/>
          <w:szCs w:val="24"/>
        </w:rPr>
        <w:t>, приводит к увеличению удоев, содержания жира и белка в молоке, препятствует потере веса. Причем на отечественном рынке основой для энергетических добавок является чаще всего пропиленгликоль, тогда как в Европе с успехом используют глицерин.</w:t>
      </w:r>
    </w:p>
    <w:p w14:paraId="11A15E70" w14:textId="5AB0A5E0" w:rsidR="00402934" w:rsidRPr="00AE5AAF" w:rsidRDefault="00402934" w:rsidP="00166D75">
      <w:pPr>
        <w:tabs>
          <w:tab w:val="left" w:pos="2265"/>
        </w:tabs>
        <w:spacing w:after="0" w:line="360" w:lineRule="auto"/>
        <w:ind w:firstLine="709"/>
        <w:jc w:val="both"/>
        <w:rPr>
          <w:rFonts w:ascii="Times New Roman" w:hAnsi="Times New Roman" w:cs="Times New Roman"/>
          <w:sz w:val="24"/>
          <w:szCs w:val="24"/>
        </w:rPr>
      </w:pPr>
      <w:proofErr w:type="spellStart"/>
      <w:r w:rsidRPr="00AE5AAF">
        <w:rPr>
          <w:rFonts w:ascii="Times New Roman" w:hAnsi="Times New Roman" w:cs="Times New Roman"/>
          <w:sz w:val="24"/>
          <w:szCs w:val="24"/>
        </w:rPr>
        <w:t>Шарвадзе</w:t>
      </w:r>
      <w:proofErr w:type="spellEnd"/>
      <w:r w:rsidRPr="00AE5AAF">
        <w:rPr>
          <w:rFonts w:ascii="Times New Roman" w:hAnsi="Times New Roman" w:cs="Times New Roman"/>
          <w:sz w:val="24"/>
          <w:szCs w:val="24"/>
        </w:rPr>
        <w:t xml:space="preserve"> Р.Л. и </w:t>
      </w:r>
      <w:proofErr w:type="spellStart"/>
      <w:r w:rsidRPr="00AE5AAF">
        <w:rPr>
          <w:rFonts w:ascii="Times New Roman" w:hAnsi="Times New Roman" w:cs="Times New Roman"/>
          <w:sz w:val="24"/>
          <w:szCs w:val="24"/>
        </w:rPr>
        <w:t>соавт</w:t>
      </w:r>
      <w:proofErr w:type="spellEnd"/>
      <w:r w:rsidRPr="00AE5AAF">
        <w:rPr>
          <w:rFonts w:ascii="Times New Roman" w:hAnsi="Times New Roman" w:cs="Times New Roman"/>
          <w:sz w:val="24"/>
          <w:szCs w:val="24"/>
        </w:rPr>
        <w:t>. [</w:t>
      </w:r>
      <w:r w:rsidR="003161B0">
        <w:rPr>
          <w:rFonts w:ascii="Times New Roman" w:hAnsi="Times New Roman" w:cs="Times New Roman"/>
          <w:sz w:val="24"/>
          <w:szCs w:val="24"/>
        </w:rPr>
        <w:t>28</w:t>
      </w:r>
      <w:r w:rsidRPr="00AE5AAF">
        <w:rPr>
          <w:rFonts w:ascii="Times New Roman" w:hAnsi="Times New Roman" w:cs="Times New Roman"/>
          <w:sz w:val="24"/>
          <w:szCs w:val="24"/>
        </w:rPr>
        <w:t xml:space="preserve">] в своих исследованиях с целью изучения влияния пропиленгликоля на молочную продуктивность коров за 100 дней лактации установили, что коровы, получавшие пропиленгликоль, более эффективно использовали питательные вещества рациона, не только для сохранения упитанности, но и для синтеза молока. В исследованиях </w:t>
      </w:r>
      <w:proofErr w:type="spellStart"/>
      <w:r w:rsidRPr="00AE5AAF">
        <w:rPr>
          <w:rFonts w:ascii="Times New Roman" w:hAnsi="Times New Roman" w:cs="Times New Roman"/>
          <w:sz w:val="24"/>
          <w:szCs w:val="24"/>
        </w:rPr>
        <w:t>Кохан</w:t>
      </w:r>
      <w:proofErr w:type="spellEnd"/>
      <w:r w:rsidRPr="00AE5AAF">
        <w:rPr>
          <w:rFonts w:ascii="Times New Roman" w:hAnsi="Times New Roman" w:cs="Times New Roman"/>
          <w:sz w:val="24"/>
          <w:szCs w:val="24"/>
        </w:rPr>
        <w:t xml:space="preserve"> А.С. и </w:t>
      </w:r>
      <w:proofErr w:type="spellStart"/>
      <w:r w:rsidRPr="00AE5AAF">
        <w:rPr>
          <w:rFonts w:ascii="Times New Roman" w:hAnsi="Times New Roman" w:cs="Times New Roman"/>
          <w:sz w:val="24"/>
          <w:szCs w:val="24"/>
        </w:rPr>
        <w:t>соавт</w:t>
      </w:r>
      <w:proofErr w:type="spellEnd"/>
      <w:r w:rsidRPr="00AE5AAF">
        <w:rPr>
          <w:rFonts w:ascii="Times New Roman" w:hAnsi="Times New Roman" w:cs="Times New Roman"/>
          <w:sz w:val="24"/>
          <w:szCs w:val="24"/>
        </w:rPr>
        <w:t>. [</w:t>
      </w:r>
      <w:r w:rsidR="003161B0">
        <w:rPr>
          <w:rFonts w:ascii="Times New Roman" w:hAnsi="Times New Roman" w:cs="Times New Roman"/>
          <w:sz w:val="24"/>
          <w:szCs w:val="24"/>
        </w:rPr>
        <w:t>29</w:t>
      </w:r>
      <w:r w:rsidRPr="00AE5AAF">
        <w:rPr>
          <w:rFonts w:ascii="Times New Roman" w:hAnsi="Times New Roman" w:cs="Times New Roman"/>
          <w:sz w:val="24"/>
          <w:szCs w:val="24"/>
        </w:rPr>
        <w:t xml:space="preserve">] при использовании </w:t>
      </w:r>
      <w:proofErr w:type="spellStart"/>
      <w:r w:rsidRPr="00AE5AAF">
        <w:rPr>
          <w:rFonts w:ascii="Times New Roman" w:hAnsi="Times New Roman" w:cs="Times New Roman"/>
          <w:sz w:val="24"/>
          <w:szCs w:val="24"/>
        </w:rPr>
        <w:t>макроэнергетической</w:t>
      </w:r>
      <w:proofErr w:type="spellEnd"/>
      <w:r w:rsidRPr="00AE5AAF">
        <w:rPr>
          <w:rFonts w:ascii="Times New Roman" w:hAnsi="Times New Roman" w:cs="Times New Roman"/>
          <w:sz w:val="24"/>
          <w:szCs w:val="24"/>
        </w:rPr>
        <w:t xml:space="preserve"> добавки Пропиленгликоль-500 для коров было доказано, что молоко от коров, в рацион которых входила кормовая добавка, имело достоверно меньшую бактериальную обсеменённость и содержание соматических клеток, что, по-видимому, связано с благоприятным воздействием препарата на организм животных.</w:t>
      </w:r>
    </w:p>
    <w:p w14:paraId="76B0B797" w14:textId="71C15832" w:rsidR="00402934" w:rsidRPr="00AE5AAF" w:rsidRDefault="00402934" w:rsidP="00166D75">
      <w:pPr>
        <w:spacing w:after="0" w:line="360" w:lineRule="auto"/>
        <w:ind w:firstLine="709"/>
        <w:jc w:val="both"/>
        <w:rPr>
          <w:rFonts w:ascii="Times New Roman" w:hAnsi="Times New Roman" w:cs="Times New Roman"/>
          <w:sz w:val="24"/>
          <w:szCs w:val="24"/>
        </w:rPr>
      </w:pPr>
      <w:r w:rsidRPr="00AE5AAF">
        <w:rPr>
          <w:rFonts w:ascii="Times New Roman" w:hAnsi="Times New Roman" w:cs="Times New Roman"/>
          <w:sz w:val="24"/>
          <w:szCs w:val="24"/>
        </w:rPr>
        <w:t xml:space="preserve">Согласно данным Д. </w:t>
      </w:r>
      <w:proofErr w:type="spellStart"/>
      <w:r w:rsidRPr="00AE5AAF">
        <w:rPr>
          <w:rFonts w:ascii="Times New Roman" w:hAnsi="Times New Roman" w:cs="Times New Roman"/>
          <w:sz w:val="24"/>
          <w:szCs w:val="24"/>
        </w:rPr>
        <w:t>Зиггерс</w:t>
      </w:r>
      <w:proofErr w:type="spellEnd"/>
      <w:r w:rsidRPr="00AE5AAF">
        <w:rPr>
          <w:rFonts w:ascii="Times New Roman" w:hAnsi="Times New Roman" w:cs="Times New Roman"/>
          <w:sz w:val="24"/>
          <w:szCs w:val="24"/>
        </w:rPr>
        <w:t xml:space="preserve"> [</w:t>
      </w:r>
      <w:r w:rsidR="003161B0">
        <w:rPr>
          <w:rFonts w:ascii="Times New Roman" w:hAnsi="Times New Roman" w:cs="Times New Roman"/>
          <w:sz w:val="24"/>
          <w:szCs w:val="24"/>
        </w:rPr>
        <w:t>30</w:t>
      </w:r>
      <w:r w:rsidRPr="00AE5AAF">
        <w:rPr>
          <w:rFonts w:ascii="Times New Roman" w:hAnsi="Times New Roman" w:cs="Times New Roman"/>
          <w:sz w:val="24"/>
          <w:szCs w:val="24"/>
        </w:rPr>
        <w:t xml:space="preserve">], в США опыт по применению глицерина в качестве энергетической добавки в кормлении коров, свиней и цыплят бройлеров, показал положительные результаты. Было доказано, что скармливание глицерина не оказывает негативного воздействия на состояние здоровья животных и качество полученной от них продукции. По результатам исследования Хохлова В.В. и </w:t>
      </w:r>
      <w:proofErr w:type="spellStart"/>
      <w:r w:rsidRPr="00AE5AAF">
        <w:rPr>
          <w:rFonts w:ascii="Times New Roman" w:hAnsi="Times New Roman" w:cs="Times New Roman"/>
          <w:sz w:val="24"/>
          <w:szCs w:val="24"/>
        </w:rPr>
        <w:t>соавт</w:t>
      </w:r>
      <w:proofErr w:type="spellEnd"/>
      <w:r w:rsidRPr="00AE5AAF">
        <w:rPr>
          <w:rFonts w:ascii="Times New Roman" w:hAnsi="Times New Roman" w:cs="Times New Roman"/>
          <w:sz w:val="24"/>
          <w:szCs w:val="24"/>
        </w:rPr>
        <w:t>. [</w:t>
      </w:r>
      <w:r w:rsidR="003161B0">
        <w:rPr>
          <w:rFonts w:ascii="Times New Roman" w:hAnsi="Times New Roman" w:cs="Times New Roman"/>
          <w:sz w:val="24"/>
          <w:szCs w:val="24"/>
        </w:rPr>
        <w:t>31</w:t>
      </w:r>
      <w:r w:rsidRPr="00AE5AAF">
        <w:rPr>
          <w:rFonts w:ascii="Times New Roman" w:hAnsi="Times New Roman" w:cs="Times New Roman"/>
          <w:sz w:val="24"/>
          <w:szCs w:val="24"/>
        </w:rPr>
        <w:t xml:space="preserve">] при добавлении 30 г глицерина в рацион суягных овцематок, приводило к повышению использования кормов рациона, в результате происходит повышение коэффициентов переваримости, что в дальнейшем способствует увеличению живой массы суягных овцематок перед окотом на 34,12%. Увеличение живой массы суягных овцематок положительно влияет на живую массу родившихся ягнят, а значит - их жизнеспособность. </w:t>
      </w:r>
      <w:r w:rsidRPr="00AE5AAF">
        <w:rPr>
          <w:rFonts w:ascii="Times New Roman" w:hAnsi="Times New Roman" w:cs="Times New Roman"/>
          <w:sz w:val="24"/>
          <w:szCs w:val="24"/>
          <w:lang w:val="en-US"/>
        </w:rPr>
        <w:t>C</w:t>
      </w:r>
      <w:r w:rsidRPr="00F04F67">
        <w:rPr>
          <w:rFonts w:ascii="Times New Roman" w:hAnsi="Times New Roman" w:cs="Times New Roman"/>
          <w:sz w:val="24"/>
          <w:szCs w:val="24"/>
        </w:rPr>
        <w:t xml:space="preserve">. </w:t>
      </w:r>
      <w:r w:rsidRPr="00AE5AAF">
        <w:rPr>
          <w:rFonts w:ascii="Times New Roman" w:hAnsi="Times New Roman" w:cs="Times New Roman"/>
          <w:sz w:val="24"/>
          <w:szCs w:val="24"/>
          <w:lang w:val="en-US"/>
        </w:rPr>
        <w:t>Wang</w:t>
      </w:r>
      <w:r w:rsidRPr="00F04F67">
        <w:rPr>
          <w:rFonts w:ascii="Times New Roman" w:hAnsi="Times New Roman" w:cs="Times New Roman"/>
          <w:sz w:val="24"/>
          <w:szCs w:val="24"/>
        </w:rPr>
        <w:t xml:space="preserve"> </w:t>
      </w:r>
      <w:r w:rsidRPr="00AE5AAF">
        <w:rPr>
          <w:rFonts w:ascii="Times New Roman" w:hAnsi="Times New Roman" w:cs="Times New Roman"/>
          <w:sz w:val="24"/>
          <w:szCs w:val="24"/>
        </w:rPr>
        <w:t>и</w:t>
      </w:r>
      <w:r w:rsidRPr="00F04F67">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соавт</w:t>
      </w:r>
      <w:proofErr w:type="spellEnd"/>
      <w:r w:rsidRPr="00F04F67">
        <w:rPr>
          <w:rFonts w:ascii="Times New Roman" w:hAnsi="Times New Roman" w:cs="Times New Roman"/>
          <w:sz w:val="24"/>
          <w:szCs w:val="24"/>
        </w:rPr>
        <w:t xml:space="preserve">. </w:t>
      </w:r>
      <w:r w:rsidRPr="003161B0">
        <w:rPr>
          <w:rFonts w:ascii="Times New Roman" w:hAnsi="Times New Roman" w:cs="Times New Roman"/>
          <w:sz w:val="24"/>
          <w:szCs w:val="24"/>
        </w:rPr>
        <w:t>[</w:t>
      </w:r>
      <w:r w:rsidR="003161B0">
        <w:rPr>
          <w:rFonts w:ascii="Times New Roman" w:hAnsi="Times New Roman" w:cs="Times New Roman"/>
          <w:sz w:val="24"/>
          <w:szCs w:val="24"/>
        </w:rPr>
        <w:t>32</w:t>
      </w:r>
      <w:r w:rsidRPr="00AE5AAF">
        <w:rPr>
          <w:rFonts w:ascii="Times New Roman" w:hAnsi="Times New Roman" w:cs="Times New Roman"/>
          <w:sz w:val="24"/>
          <w:szCs w:val="24"/>
        </w:rPr>
        <w:t xml:space="preserve">] в своих исследованиях с целью изучения влияния добавки глицерина на потребление кормов, удой и состав молока, метаболиты крови и энергетический баланс голштинских молочных </w:t>
      </w:r>
      <w:r w:rsidRPr="00AE5AAF">
        <w:rPr>
          <w:rFonts w:ascii="Times New Roman" w:hAnsi="Times New Roman" w:cs="Times New Roman"/>
          <w:sz w:val="24"/>
          <w:szCs w:val="24"/>
        </w:rPr>
        <w:lastRenderedPageBreak/>
        <w:t>коров от 4 до 63 дней в молоке, установили, что коровы, получавшие глицерин имеют более позитивный энергетический статус (более высокие концентрации глюкозы плазмы, более низкие концентрации бета-</w:t>
      </w:r>
      <w:proofErr w:type="spellStart"/>
      <w:r w:rsidRPr="00AE5AAF">
        <w:rPr>
          <w:rFonts w:ascii="Times New Roman" w:hAnsi="Times New Roman" w:cs="Times New Roman"/>
          <w:sz w:val="24"/>
          <w:szCs w:val="24"/>
        </w:rPr>
        <w:t>гидроксибутирата</w:t>
      </w:r>
      <w:proofErr w:type="spellEnd"/>
      <w:r w:rsidRPr="00AE5AAF">
        <w:rPr>
          <w:rFonts w:ascii="Times New Roman" w:hAnsi="Times New Roman" w:cs="Times New Roman"/>
          <w:sz w:val="24"/>
          <w:szCs w:val="24"/>
        </w:rPr>
        <w:t xml:space="preserve"> плазмы, более низкие концентрации кетонов мочи).</w:t>
      </w:r>
    </w:p>
    <w:p w14:paraId="748011F1" w14:textId="74569666" w:rsidR="00402934" w:rsidRPr="00AE5AAF" w:rsidRDefault="00402934" w:rsidP="00166D75">
      <w:pPr>
        <w:spacing w:after="0" w:line="360" w:lineRule="auto"/>
        <w:ind w:firstLine="709"/>
        <w:contextualSpacing/>
        <w:jc w:val="both"/>
        <w:rPr>
          <w:rFonts w:ascii="Times New Roman" w:hAnsi="Times New Roman" w:cs="Times New Roman"/>
          <w:sz w:val="24"/>
          <w:szCs w:val="24"/>
        </w:rPr>
      </w:pPr>
      <w:r w:rsidRPr="00AE5AAF">
        <w:rPr>
          <w:rFonts w:ascii="Times New Roman" w:hAnsi="Times New Roman" w:cs="Times New Roman"/>
          <w:sz w:val="24"/>
          <w:szCs w:val="24"/>
        </w:rPr>
        <w:t>Например, хвойно-глицериновая биологически активная кормовая добавка содержит хвойный экстракт древесной зелени сосны обыкновенной, экстрагируемый глицерином при температуре 60-120 °C в соотношении 1:5 [</w:t>
      </w:r>
      <w:r w:rsidR="003161B0">
        <w:rPr>
          <w:rFonts w:ascii="Times New Roman" w:hAnsi="Times New Roman" w:cs="Times New Roman"/>
          <w:sz w:val="24"/>
          <w:szCs w:val="24"/>
        </w:rPr>
        <w:t>33</w:t>
      </w:r>
      <w:r w:rsidRPr="00AE5AAF">
        <w:rPr>
          <w:rFonts w:ascii="Times New Roman" w:hAnsi="Times New Roman" w:cs="Times New Roman"/>
          <w:sz w:val="24"/>
          <w:szCs w:val="24"/>
        </w:rPr>
        <w:t xml:space="preserve">]. По результатам исследований </w:t>
      </w:r>
      <w:proofErr w:type="spellStart"/>
      <w:r w:rsidRPr="00AE5AAF">
        <w:rPr>
          <w:rFonts w:ascii="Times New Roman" w:hAnsi="Times New Roman" w:cs="Times New Roman"/>
          <w:sz w:val="24"/>
          <w:szCs w:val="24"/>
        </w:rPr>
        <w:t>фитоглицериновой</w:t>
      </w:r>
      <w:proofErr w:type="spellEnd"/>
      <w:r w:rsidRPr="00AE5AAF">
        <w:rPr>
          <w:rFonts w:ascii="Times New Roman" w:hAnsi="Times New Roman" w:cs="Times New Roman"/>
          <w:sz w:val="24"/>
          <w:szCs w:val="24"/>
        </w:rPr>
        <w:t xml:space="preserve"> хвойно-энергетической кормовой добавки (ХЭД), в которую входит глицерин, а также хвоя натуральная, суточный удой коров был больше в опытной группе на 2,5%, количество молочного жира на 2,9%, а молочного белка на 3,3%. Таким образом, скармливание </w:t>
      </w:r>
      <w:proofErr w:type="spellStart"/>
      <w:r w:rsidRPr="00AE5AAF">
        <w:rPr>
          <w:rFonts w:ascii="Times New Roman" w:hAnsi="Times New Roman" w:cs="Times New Roman"/>
          <w:sz w:val="24"/>
          <w:szCs w:val="24"/>
        </w:rPr>
        <w:t>лактирующим</w:t>
      </w:r>
      <w:proofErr w:type="spellEnd"/>
      <w:r w:rsidRPr="00AE5AAF">
        <w:rPr>
          <w:rFonts w:ascii="Times New Roman" w:hAnsi="Times New Roman" w:cs="Times New Roman"/>
          <w:sz w:val="24"/>
          <w:szCs w:val="24"/>
        </w:rPr>
        <w:t xml:space="preserve"> коровам </w:t>
      </w:r>
      <w:proofErr w:type="spellStart"/>
      <w:r w:rsidRPr="00AE5AAF">
        <w:rPr>
          <w:rFonts w:ascii="Times New Roman" w:hAnsi="Times New Roman" w:cs="Times New Roman"/>
          <w:sz w:val="24"/>
          <w:szCs w:val="24"/>
        </w:rPr>
        <w:t>фитоэнергетической</w:t>
      </w:r>
      <w:proofErr w:type="spellEnd"/>
      <w:r w:rsidRPr="00AE5AAF">
        <w:rPr>
          <w:rFonts w:ascii="Times New Roman" w:hAnsi="Times New Roman" w:cs="Times New Roman"/>
          <w:sz w:val="24"/>
          <w:szCs w:val="24"/>
        </w:rPr>
        <w:t xml:space="preserve"> кормовой добавки позволило повысить молочную продуктивность и снизить потери живой массы в новотельный период [</w:t>
      </w:r>
      <w:r w:rsidR="003161B0">
        <w:rPr>
          <w:rFonts w:ascii="Times New Roman" w:hAnsi="Times New Roman" w:cs="Times New Roman"/>
          <w:sz w:val="24"/>
          <w:szCs w:val="24"/>
        </w:rPr>
        <w:t>34</w:t>
      </w:r>
      <w:r w:rsidRPr="00AE5AAF">
        <w:rPr>
          <w:rFonts w:ascii="Times New Roman" w:hAnsi="Times New Roman" w:cs="Times New Roman"/>
          <w:sz w:val="24"/>
          <w:szCs w:val="24"/>
        </w:rPr>
        <w:t>].</w:t>
      </w:r>
    </w:p>
    <w:p w14:paraId="703D2E94" w14:textId="200B0D2B" w:rsidR="00402934" w:rsidRPr="00AE5AAF" w:rsidRDefault="00402934" w:rsidP="00166D75">
      <w:pPr>
        <w:spacing w:after="0" w:line="360" w:lineRule="auto"/>
        <w:ind w:firstLine="709"/>
        <w:jc w:val="both"/>
        <w:rPr>
          <w:rFonts w:ascii="Times New Roman" w:hAnsi="Times New Roman" w:cs="Times New Roman"/>
          <w:sz w:val="24"/>
          <w:szCs w:val="24"/>
        </w:rPr>
      </w:pPr>
      <w:proofErr w:type="spellStart"/>
      <w:r w:rsidRPr="00AE5AAF">
        <w:rPr>
          <w:rFonts w:ascii="Times New Roman" w:hAnsi="Times New Roman" w:cs="Times New Roman"/>
          <w:sz w:val="24"/>
          <w:szCs w:val="24"/>
        </w:rPr>
        <w:t>Johnson</w:t>
      </w:r>
      <w:proofErr w:type="spellEnd"/>
      <w:r w:rsidRPr="00AE5AAF">
        <w:rPr>
          <w:rFonts w:ascii="Times New Roman" w:hAnsi="Times New Roman" w:cs="Times New Roman"/>
          <w:sz w:val="24"/>
          <w:szCs w:val="24"/>
        </w:rPr>
        <w:t xml:space="preserve">, R.B. и </w:t>
      </w:r>
      <w:proofErr w:type="spellStart"/>
      <w:r w:rsidRPr="00AE5AAF">
        <w:rPr>
          <w:rFonts w:ascii="Times New Roman" w:hAnsi="Times New Roman" w:cs="Times New Roman"/>
          <w:sz w:val="24"/>
          <w:szCs w:val="24"/>
        </w:rPr>
        <w:t>соавт</w:t>
      </w:r>
      <w:proofErr w:type="spellEnd"/>
      <w:r w:rsidRPr="00AE5AAF">
        <w:rPr>
          <w:rFonts w:ascii="Times New Roman" w:hAnsi="Times New Roman" w:cs="Times New Roman"/>
          <w:sz w:val="24"/>
          <w:szCs w:val="24"/>
        </w:rPr>
        <w:t xml:space="preserve">., было проведено исследование для проверки </w:t>
      </w:r>
      <w:proofErr w:type="spellStart"/>
      <w:r w:rsidRPr="00AE5AAF">
        <w:rPr>
          <w:rFonts w:ascii="Times New Roman" w:hAnsi="Times New Roman" w:cs="Times New Roman"/>
          <w:sz w:val="24"/>
          <w:szCs w:val="24"/>
        </w:rPr>
        <w:t>антикетогенной</w:t>
      </w:r>
      <w:proofErr w:type="spellEnd"/>
      <w:r w:rsidRPr="00AE5AAF">
        <w:rPr>
          <w:rFonts w:ascii="Times New Roman" w:hAnsi="Times New Roman" w:cs="Times New Roman"/>
          <w:sz w:val="24"/>
          <w:szCs w:val="24"/>
        </w:rPr>
        <w:t xml:space="preserve"> активности глицерина и пропиленгликоля у голштинской и </w:t>
      </w:r>
      <w:proofErr w:type="spellStart"/>
      <w:r w:rsidRPr="00AE5AAF">
        <w:rPr>
          <w:rFonts w:ascii="Times New Roman" w:hAnsi="Times New Roman" w:cs="Times New Roman"/>
          <w:sz w:val="24"/>
          <w:szCs w:val="24"/>
        </w:rPr>
        <w:t>айрширской</w:t>
      </w:r>
      <w:proofErr w:type="spellEnd"/>
      <w:r w:rsidRPr="00AE5AAF">
        <w:rPr>
          <w:rFonts w:ascii="Times New Roman" w:hAnsi="Times New Roman" w:cs="Times New Roman"/>
          <w:sz w:val="24"/>
          <w:szCs w:val="24"/>
        </w:rPr>
        <w:t xml:space="preserve"> породы в течение 2-лет. Посредством еженедельного контроля в крови свободных жирных кислот, глюкозы, β-</w:t>
      </w:r>
      <w:proofErr w:type="spellStart"/>
      <w:r w:rsidRPr="00AE5AAF">
        <w:rPr>
          <w:rFonts w:ascii="Times New Roman" w:hAnsi="Times New Roman" w:cs="Times New Roman"/>
          <w:sz w:val="24"/>
          <w:szCs w:val="24"/>
        </w:rPr>
        <w:t>гидроксибутирата</w:t>
      </w:r>
      <w:proofErr w:type="spellEnd"/>
      <w:r w:rsidRPr="00AE5AAF">
        <w:rPr>
          <w:rFonts w:ascii="Times New Roman" w:hAnsi="Times New Roman" w:cs="Times New Roman"/>
          <w:sz w:val="24"/>
          <w:szCs w:val="24"/>
        </w:rPr>
        <w:t xml:space="preserve"> и </w:t>
      </w:r>
      <w:proofErr w:type="spellStart"/>
      <w:r w:rsidRPr="00AE5AAF">
        <w:rPr>
          <w:rFonts w:ascii="Times New Roman" w:hAnsi="Times New Roman" w:cs="Times New Roman"/>
          <w:sz w:val="24"/>
          <w:szCs w:val="24"/>
        </w:rPr>
        <w:t>ацетоацетата</w:t>
      </w:r>
      <w:proofErr w:type="spellEnd"/>
      <w:r w:rsidRPr="00AE5AAF">
        <w:rPr>
          <w:rFonts w:ascii="Times New Roman" w:hAnsi="Times New Roman" w:cs="Times New Roman"/>
          <w:sz w:val="24"/>
          <w:szCs w:val="24"/>
        </w:rPr>
        <w:t xml:space="preserve"> в течение 8 недель после отела, было установлено что данные показатели находились в пределах нормы [</w:t>
      </w:r>
      <w:r w:rsidR="003161B0">
        <w:rPr>
          <w:rFonts w:ascii="Times New Roman" w:hAnsi="Times New Roman" w:cs="Times New Roman"/>
          <w:sz w:val="24"/>
          <w:szCs w:val="24"/>
        </w:rPr>
        <w:t>35</w:t>
      </w:r>
      <w:r w:rsidRPr="00AE5AAF">
        <w:rPr>
          <w:rFonts w:ascii="Times New Roman" w:hAnsi="Times New Roman" w:cs="Times New Roman"/>
          <w:sz w:val="24"/>
          <w:szCs w:val="24"/>
        </w:rPr>
        <w:t>].</w:t>
      </w:r>
    </w:p>
    <w:p w14:paraId="7630D07C" w14:textId="7614CAC2" w:rsidR="00402934" w:rsidRPr="00AE5AAF" w:rsidRDefault="00402934" w:rsidP="00166D75">
      <w:pPr>
        <w:spacing w:after="0" w:line="360" w:lineRule="auto"/>
        <w:ind w:firstLine="709"/>
        <w:jc w:val="both"/>
        <w:rPr>
          <w:rFonts w:ascii="Times New Roman" w:hAnsi="Times New Roman" w:cs="Times New Roman"/>
          <w:sz w:val="24"/>
          <w:szCs w:val="24"/>
        </w:rPr>
      </w:pPr>
      <w:r w:rsidRPr="00AE5AAF">
        <w:rPr>
          <w:rFonts w:ascii="Times New Roman" w:eastAsia="Times New Roman" w:hAnsi="Times New Roman" w:cs="Times New Roman"/>
          <w:bCs/>
          <w:sz w:val="24"/>
          <w:szCs w:val="24"/>
          <w:lang w:eastAsia="zh-CN"/>
        </w:rPr>
        <w:t xml:space="preserve">Гидролизат с йодом и селеном. </w:t>
      </w:r>
      <w:r w:rsidRPr="00AE5AAF">
        <w:rPr>
          <w:rFonts w:ascii="Times New Roman" w:hAnsi="Times New Roman" w:cs="Times New Roman"/>
          <w:sz w:val="24"/>
          <w:szCs w:val="24"/>
        </w:rPr>
        <w:t xml:space="preserve">В организме животных минеральные вещества играют важную биологическую роль. Йод - один из важнейших элементов полноценного питания животных, потребность в котором не могут удовлетворить даже корма, содержащие рыбную муку или морские водоросли. Применение неорганических солей йода (йодид калия, </w:t>
      </w:r>
      <w:proofErr w:type="spellStart"/>
      <w:r w:rsidRPr="00AE5AAF">
        <w:rPr>
          <w:rFonts w:ascii="Times New Roman" w:hAnsi="Times New Roman" w:cs="Times New Roman"/>
          <w:sz w:val="24"/>
          <w:szCs w:val="24"/>
        </w:rPr>
        <w:t>йодат</w:t>
      </w:r>
      <w:proofErr w:type="spellEnd"/>
      <w:r w:rsidRPr="00AE5AAF">
        <w:rPr>
          <w:rFonts w:ascii="Times New Roman" w:hAnsi="Times New Roman" w:cs="Times New Roman"/>
          <w:sz w:val="24"/>
          <w:szCs w:val="24"/>
        </w:rPr>
        <w:t xml:space="preserve"> калия) не всегда достаточно эффективно, так как они нестабильны, легко окисляются на воздухе, в результате чего содержание доступного йода значительно уменьшается. В связи с этим перспективным направлением в коррекции </w:t>
      </w:r>
      <w:proofErr w:type="spellStart"/>
      <w:r w:rsidRPr="00AE5AAF">
        <w:rPr>
          <w:rFonts w:ascii="Times New Roman" w:hAnsi="Times New Roman" w:cs="Times New Roman"/>
          <w:sz w:val="24"/>
          <w:szCs w:val="24"/>
        </w:rPr>
        <w:t>йоддефицитных</w:t>
      </w:r>
      <w:proofErr w:type="spellEnd"/>
      <w:r w:rsidRPr="00AE5AAF">
        <w:rPr>
          <w:rFonts w:ascii="Times New Roman" w:hAnsi="Times New Roman" w:cs="Times New Roman"/>
          <w:sz w:val="24"/>
          <w:szCs w:val="24"/>
        </w:rPr>
        <w:t xml:space="preserve"> состояний является применение органических форм йода, когда элемент находится в химической связи с каким-либо органическим веществом</w:t>
      </w:r>
      <w:r w:rsidRPr="00AE5AAF">
        <w:rPr>
          <w:rFonts w:ascii="Times New Roman" w:hAnsi="Times New Roman" w:cs="Times New Roman"/>
          <w:sz w:val="24"/>
          <w:szCs w:val="24"/>
          <w:lang w:val="kk-KZ"/>
        </w:rPr>
        <w:t xml:space="preserve"> </w:t>
      </w:r>
      <w:r w:rsidRPr="00AE5AAF">
        <w:rPr>
          <w:rFonts w:ascii="Times New Roman" w:hAnsi="Times New Roman" w:cs="Times New Roman"/>
          <w:sz w:val="24"/>
          <w:szCs w:val="24"/>
        </w:rPr>
        <w:t>[</w:t>
      </w:r>
      <w:r w:rsidR="003161B0">
        <w:rPr>
          <w:rFonts w:ascii="Times New Roman" w:hAnsi="Times New Roman" w:cs="Times New Roman"/>
          <w:sz w:val="24"/>
          <w:szCs w:val="24"/>
        </w:rPr>
        <w:t>36</w:t>
      </w:r>
      <w:r w:rsidRPr="00AE5AAF">
        <w:rPr>
          <w:rFonts w:ascii="Times New Roman" w:hAnsi="Times New Roman" w:cs="Times New Roman"/>
          <w:sz w:val="24"/>
          <w:szCs w:val="24"/>
        </w:rPr>
        <w:t>].</w:t>
      </w:r>
    </w:p>
    <w:p w14:paraId="49BB1477" w14:textId="3554603D" w:rsidR="00402934" w:rsidRPr="00AE5AAF" w:rsidRDefault="00402934" w:rsidP="00166D75">
      <w:pPr>
        <w:tabs>
          <w:tab w:val="left" w:pos="2265"/>
        </w:tabs>
        <w:spacing w:after="0" w:line="360" w:lineRule="auto"/>
        <w:ind w:firstLine="709"/>
        <w:contextualSpacing/>
        <w:jc w:val="both"/>
        <w:rPr>
          <w:rFonts w:ascii="Times New Roman" w:hAnsi="Times New Roman" w:cs="Times New Roman"/>
          <w:sz w:val="24"/>
          <w:szCs w:val="24"/>
        </w:rPr>
      </w:pPr>
      <w:r w:rsidRPr="00AE5AAF">
        <w:rPr>
          <w:rFonts w:ascii="Times New Roman" w:hAnsi="Times New Roman" w:cs="Times New Roman"/>
          <w:sz w:val="24"/>
          <w:szCs w:val="24"/>
        </w:rPr>
        <w:t>Установлено, что микродозы йода благоприятно влияют на рост и развитие сельскохозяйственных животных [</w:t>
      </w:r>
      <w:r w:rsidR="003161B0">
        <w:rPr>
          <w:rFonts w:ascii="Times New Roman" w:hAnsi="Times New Roman" w:cs="Times New Roman"/>
          <w:sz w:val="24"/>
          <w:szCs w:val="24"/>
        </w:rPr>
        <w:t>37</w:t>
      </w:r>
      <w:r w:rsidRPr="00AE5AAF">
        <w:rPr>
          <w:rFonts w:ascii="Times New Roman" w:hAnsi="Times New Roman" w:cs="Times New Roman"/>
          <w:sz w:val="24"/>
          <w:szCs w:val="24"/>
        </w:rPr>
        <w:t>].</w:t>
      </w:r>
    </w:p>
    <w:p w14:paraId="290CF6F8" w14:textId="3372401F" w:rsidR="00402934" w:rsidRPr="00AE5AAF" w:rsidRDefault="00402934" w:rsidP="00166D75">
      <w:pPr>
        <w:spacing w:after="0" w:line="360" w:lineRule="auto"/>
        <w:ind w:firstLine="709"/>
        <w:contextualSpacing/>
        <w:jc w:val="both"/>
        <w:rPr>
          <w:rFonts w:ascii="Times New Roman" w:hAnsi="Times New Roman" w:cs="Times New Roman"/>
          <w:sz w:val="24"/>
          <w:szCs w:val="24"/>
        </w:rPr>
      </w:pPr>
      <w:r w:rsidRPr="00AE5AAF">
        <w:rPr>
          <w:rFonts w:ascii="Times New Roman" w:hAnsi="Times New Roman" w:cs="Times New Roman"/>
          <w:sz w:val="24"/>
          <w:szCs w:val="24"/>
        </w:rPr>
        <w:t xml:space="preserve">В результате научных исследований Верещак Н.А. и </w:t>
      </w:r>
      <w:proofErr w:type="spellStart"/>
      <w:r w:rsidRPr="00AE5AAF">
        <w:rPr>
          <w:rFonts w:ascii="Times New Roman" w:hAnsi="Times New Roman" w:cs="Times New Roman"/>
          <w:sz w:val="24"/>
          <w:szCs w:val="24"/>
        </w:rPr>
        <w:t>соавт</w:t>
      </w:r>
      <w:proofErr w:type="spellEnd"/>
      <w:r w:rsidRPr="00AE5AAF">
        <w:rPr>
          <w:rFonts w:ascii="Times New Roman" w:hAnsi="Times New Roman" w:cs="Times New Roman"/>
          <w:sz w:val="24"/>
          <w:szCs w:val="24"/>
        </w:rPr>
        <w:t>. было доказано, что введение кормовой добавки «</w:t>
      </w:r>
      <w:proofErr w:type="spellStart"/>
      <w:r w:rsidRPr="00AE5AAF">
        <w:rPr>
          <w:rFonts w:ascii="Times New Roman" w:hAnsi="Times New Roman" w:cs="Times New Roman"/>
          <w:sz w:val="24"/>
          <w:szCs w:val="24"/>
        </w:rPr>
        <w:t>Йоддар</w:t>
      </w:r>
      <w:proofErr w:type="spellEnd"/>
      <w:r w:rsidRPr="00AE5AAF">
        <w:rPr>
          <w:rFonts w:ascii="Times New Roman" w:hAnsi="Times New Roman" w:cs="Times New Roman"/>
          <w:sz w:val="24"/>
          <w:szCs w:val="24"/>
        </w:rPr>
        <w:t xml:space="preserve">» в рацион </w:t>
      </w:r>
      <w:proofErr w:type="spellStart"/>
      <w:r w:rsidRPr="00AE5AAF">
        <w:rPr>
          <w:rFonts w:ascii="Times New Roman" w:hAnsi="Times New Roman" w:cs="Times New Roman"/>
          <w:sz w:val="24"/>
          <w:szCs w:val="24"/>
        </w:rPr>
        <w:t>коров</w:t>
      </w:r>
      <w:proofErr w:type="spellEnd"/>
      <w:r w:rsidRPr="00AE5AAF">
        <w:rPr>
          <w:rFonts w:ascii="Times New Roman" w:hAnsi="Times New Roman" w:cs="Times New Roman"/>
          <w:sz w:val="24"/>
          <w:szCs w:val="24"/>
        </w:rPr>
        <w:t xml:space="preserve"> сухостойного и послеродового периода способствует оптимизации минерального и белкового обмена, нормализации содержания тиреоидных гормонов, повышению воспроизводительной функции и профилактике зобной болезни у рожденного молодняка [</w:t>
      </w:r>
      <w:r w:rsidR="003161B0">
        <w:rPr>
          <w:rFonts w:ascii="Times New Roman" w:hAnsi="Times New Roman" w:cs="Times New Roman"/>
          <w:sz w:val="24"/>
          <w:szCs w:val="24"/>
        </w:rPr>
        <w:t>38</w:t>
      </w:r>
      <w:r w:rsidRPr="00AE5AAF">
        <w:rPr>
          <w:rFonts w:ascii="Times New Roman" w:hAnsi="Times New Roman" w:cs="Times New Roman"/>
          <w:sz w:val="24"/>
          <w:szCs w:val="24"/>
        </w:rPr>
        <w:t>].</w:t>
      </w:r>
    </w:p>
    <w:p w14:paraId="716B447C" w14:textId="7499F71E" w:rsidR="00402934" w:rsidRPr="00AE5AAF" w:rsidRDefault="00402934" w:rsidP="00166D75">
      <w:pPr>
        <w:tabs>
          <w:tab w:val="left" w:pos="2265"/>
        </w:tabs>
        <w:spacing w:after="0" w:line="360" w:lineRule="auto"/>
        <w:ind w:firstLine="709"/>
        <w:contextualSpacing/>
        <w:jc w:val="both"/>
        <w:rPr>
          <w:rFonts w:ascii="Times New Roman" w:hAnsi="Times New Roman" w:cs="Times New Roman"/>
          <w:sz w:val="24"/>
          <w:szCs w:val="24"/>
        </w:rPr>
      </w:pPr>
      <w:r w:rsidRPr="00AE5AAF">
        <w:rPr>
          <w:rFonts w:ascii="Times New Roman" w:hAnsi="Times New Roman" w:cs="Times New Roman"/>
          <w:sz w:val="24"/>
          <w:szCs w:val="24"/>
        </w:rPr>
        <w:lastRenderedPageBreak/>
        <w:t xml:space="preserve">Ежедневное применение в течение 30 дней до ягнения овцематкам препарата </w:t>
      </w:r>
      <w:proofErr w:type="spellStart"/>
      <w:r w:rsidRPr="00AE5AAF">
        <w:rPr>
          <w:rFonts w:ascii="Times New Roman" w:hAnsi="Times New Roman" w:cs="Times New Roman"/>
          <w:sz w:val="24"/>
          <w:szCs w:val="24"/>
        </w:rPr>
        <w:t>Йоддар</w:t>
      </w:r>
      <w:proofErr w:type="spellEnd"/>
      <w:r w:rsidRPr="00AE5AAF">
        <w:rPr>
          <w:rFonts w:ascii="Times New Roman" w:hAnsi="Times New Roman" w:cs="Times New Roman"/>
          <w:sz w:val="24"/>
          <w:szCs w:val="24"/>
        </w:rPr>
        <w:t xml:space="preserve"> в дозе 0,5 г/гол способствует повышению показателей общей резистентности организма беременных животных, профилактики патологии родов и послеродового периода, способствует рождению здорового жизнеспособного потомства [</w:t>
      </w:r>
      <w:r w:rsidR="003161B0">
        <w:rPr>
          <w:rFonts w:ascii="Times New Roman" w:hAnsi="Times New Roman" w:cs="Times New Roman"/>
          <w:sz w:val="24"/>
          <w:szCs w:val="24"/>
        </w:rPr>
        <w:t>39</w:t>
      </w:r>
      <w:r w:rsidRPr="00AE5AAF">
        <w:rPr>
          <w:rFonts w:ascii="Times New Roman" w:hAnsi="Times New Roman" w:cs="Times New Roman"/>
          <w:sz w:val="24"/>
          <w:szCs w:val="24"/>
        </w:rPr>
        <w:t>].</w:t>
      </w:r>
    </w:p>
    <w:p w14:paraId="1CAA5593" w14:textId="6D8BA206" w:rsidR="00402934" w:rsidRPr="00AE5AAF" w:rsidRDefault="00402934" w:rsidP="00166D75">
      <w:pPr>
        <w:spacing w:after="0" w:line="360" w:lineRule="auto"/>
        <w:ind w:firstLine="709"/>
        <w:contextualSpacing/>
        <w:jc w:val="both"/>
        <w:rPr>
          <w:rFonts w:ascii="Times New Roman" w:eastAsia="Times New Roman" w:hAnsi="Times New Roman" w:cs="Times New Roman"/>
          <w:sz w:val="24"/>
          <w:szCs w:val="24"/>
          <w:lang w:eastAsia="ru-RU"/>
        </w:rPr>
      </w:pPr>
      <w:r w:rsidRPr="00AE5AAF">
        <w:rPr>
          <w:rFonts w:ascii="Times New Roman" w:hAnsi="Times New Roman" w:cs="Times New Roman"/>
          <w:sz w:val="24"/>
          <w:szCs w:val="24"/>
        </w:rPr>
        <w:t>В исследовательской работе Коротковой А.А. [</w:t>
      </w:r>
      <w:r w:rsidR="003966E1">
        <w:rPr>
          <w:rFonts w:ascii="Times New Roman" w:hAnsi="Times New Roman" w:cs="Times New Roman"/>
          <w:sz w:val="24"/>
          <w:szCs w:val="24"/>
        </w:rPr>
        <w:t>40</w:t>
      </w:r>
      <w:r w:rsidRPr="00AE5AAF">
        <w:rPr>
          <w:rFonts w:ascii="Times New Roman" w:hAnsi="Times New Roman" w:cs="Times New Roman"/>
          <w:sz w:val="24"/>
          <w:szCs w:val="24"/>
        </w:rPr>
        <w:t xml:space="preserve">] изучено физиологическое состояние, молочная продуктивность </w:t>
      </w:r>
      <w:proofErr w:type="spellStart"/>
      <w:r w:rsidRPr="00AE5AAF">
        <w:rPr>
          <w:rFonts w:ascii="Times New Roman" w:hAnsi="Times New Roman" w:cs="Times New Roman"/>
          <w:sz w:val="24"/>
          <w:szCs w:val="24"/>
        </w:rPr>
        <w:t>лактирующих</w:t>
      </w:r>
      <w:proofErr w:type="spellEnd"/>
      <w:r w:rsidRPr="00AE5AAF">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козоматок</w:t>
      </w:r>
      <w:proofErr w:type="spellEnd"/>
      <w:r w:rsidRPr="00AE5AAF">
        <w:rPr>
          <w:rFonts w:ascii="Times New Roman" w:hAnsi="Times New Roman" w:cs="Times New Roman"/>
          <w:sz w:val="24"/>
          <w:szCs w:val="24"/>
        </w:rPr>
        <w:t>, в рацион которых вводили органическую форму йода и селена, и установлено повышение эффективности производства молока с одновременным формированием функциональных свойств молочных продуктов.</w:t>
      </w:r>
    </w:p>
    <w:p w14:paraId="4DA19D73" w14:textId="435F6726" w:rsidR="00402934" w:rsidRPr="00AE5AAF" w:rsidRDefault="00402934" w:rsidP="00166D75">
      <w:pPr>
        <w:spacing w:after="0" w:line="360" w:lineRule="auto"/>
        <w:ind w:firstLine="709"/>
        <w:contextualSpacing/>
        <w:jc w:val="both"/>
        <w:rPr>
          <w:rFonts w:ascii="Times New Roman" w:hAnsi="Times New Roman" w:cs="Times New Roman"/>
          <w:sz w:val="24"/>
          <w:szCs w:val="24"/>
        </w:rPr>
      </w:pPr>
      <w:r w:rsidRPr="00AE5AAF">
        <w:rPr>
          <w:rFonts w:ascii="Times New Roman" w:hAnsi="Times New Roman" w:cs="Times New Roman"/>
          <w:sz w:val="24"/>
          <w:szCs w:val="24"/>
        </w:rPr>
        <w:t xml:space="preserve">В исследованиях </w:t>
      </w:r>
      <w:proofErr w:type="spellStart"/>
      <w:r w:rsidRPr="00AE5AAF">
        <w:rPr>
          <w:rFonts w:ascii="Times New Roman" w:hAnsi="Times New Roman" w:cs="Times New Roman"/>
          <w:sz w:val="24"/>
          <w:szCs w:val="24"/>
        </w:rPr>
        <w:t>Пятковой</w:t>
      </w:r>
      <w:proofErr w:type="spellEnd"/>
      <w:r w:rsidRPr="00AE5AAF">
        <w:rPr>
          <w:rFonts w:ascii="Times New Roman" w:hAnsi="Times New Roman" w:cs="Times New Roman"/>
          <w:sz w:val="24"/>
          <w:szCs w:val="24"/>
        </w:rPr>
        <w:t xml:space="preserve"> Ю.П. [</w:t>
      </w:r>
      <w:r w:rsidR="003966E1">
        <w:rPr>
          <w:rFonts w:ascii="Times New Roman" w:hAnsi="Times New Roman" w:cs="Times New Roman"/>
          <w:sz w:val="24"/>
          <w:szCs w:val="24"/>
        </w:rPr>
        <w:t>41</w:t>
      </w:r>
      <w:r w:rsidRPr="00AE5AAF">
        <w:rPr>
          <w:rFonts w:ascii="Times New Roman" w:hAnsi="Times New Roman" w:cs="Times New Roman"/>
          <w:sz w:val="24"/>
          <w:szCs w:val="24"/>
        </w:rPr>
        <w:t>] отмечено, что у коров, потреблявших с рационом йодсодержащие кормовые добавки «</w:t>
      </w:r>
      <w:proofErr w:type="spellStart"/>
      <w:r w:rsidRPr="00AE5AAF">
        <w:rPr>
          <w:rFonts w:ascii="Times New Roman" w:hAnsi="Times New Roman" w:cs="Times New Roman"/>
          <w:sz w:val="24"/>
          <w:szCs w:val="24"/>
        </w:rPr>
        <w:t>Йоддар</w:t>
      </w:r>
      <w:proofErr w:type="spellEnd"/>
      <w:r w:rsidRPr="00AE5AAF">
        <w:rPr>
          <w:rFonts w:ascii="Times New Roman" w:hAnsi="Times New Roman" w:cs="Times New Roman"/>
          <w:sz w:val="24"/>
          <w:szCs w:val="24"/>
        </w:rPr>
        <w:t>» и «</w:t>
      </w:r>
      <w:proofErr w:type="spellStart"/>
      <w:r w:rsidRPr="00AE5AAF">
        <w:rPr>
          <w:rFonts w:ascii="Times New Roman" w:hAnsi="Times New Roman" w:cs="Times New Roman"/>
          <w:sz w:val="24"/>
          <w:szCs w:val="24"/>
        </w:rPr>
        <w:t>Йоддар-Zn</w:t>
      </w:r>
      <w:proofErr w:type="spellEnd"/>
      <w:r w:rsidRPr="00AE5AAF">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повышаеться</w:t>
      </w:r>
      <w:proofErr w:type="spellEnd"/>
      <w:r w:rsidRPr="00AE5AAF">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поедаемость</w:t>
      </w:r>
      <w:proofErr w:type="spellEnd"/>
      <w:r w:rsidRPr="00AE5AAF">
        <w:rPr>
          <w:rFonts w:ascii="Times New Roman" w:hAnsi="Times New Roman" w:cs="Times New Roman"/>
          <w:sz w:val="24"/>
          <w:szCs w:val="24"/>
        </w:rPr>
        <w:t xml:space="preserve"> грубых и сочных кормов, потребления и переваримости питательных веществ рационов. Потребление сухого вещества коровами опытных групп было выше на 2,73 и 2,84%, органического вещества - на 0,60 и 0,68%, протеина - на 0,86 и 1,60%, жира - на 0,72 и 1,02%, клетчатки - на 0,72 и 0,83%, БЭВ - на 0,53 и 0,83%.</w:t>
      </w:r>
    </w:p>
    <w:p w14:paraId="4C2235B2" w14:textId="5BC27D38" w:rsidR="00402934" w:rsidRPr="00AE5AAF" w:rsidRDefault="00402934" w:rsidP="00166D75">
      <w:pPr>
        <w:spacing w:after="0" w:line="360" w:lineRule="auto"/>
        <w:ind w:firstLine="709"/>
        <w:contextualSpacing/>
        <w:jc w:val="both"/>
        <w:rPr>
          <w:rFonts w:ascii="Times New Roman" w:hAnsi="Times New Roman" w:cs="Times New Roman"/>
          <w:sz w:val="24"/>
          <w:szCs w:val="24"/>
        </w:rPr>
      </w:pPr>
      <w:r w:rsidRPr="00AE5AAF">
        <w:rPr>
          <w:rFonts w:ascii="Times New Roman" w:hAnsi="Times New Roman" w:cs="Times New Roman"/>
          <w:sz w:val="24"/>
          <w:szCs w:val="24"/>
        </w:rPr>
        <w:t xml:space="preserve">Белковый изолят. Современные породы и кроссы сельскохозяйственных животных особенно требовательны к питательности рациона и качеству белка в нем, что ощутимо сказывается на стоимости корма. Дополнительные источники протеина, полученные путем промышленной переработки и синтеза сырья растительного и животного происхождения, позволяют заменить часть дорогостоящих растительных и животных ингредиентов в кормах. Одним из решений являются растительные белковые изоляты. Глубокая переработка позволяет устранить </w:t>
      </w:r>
      <w:proofErr w:type="spellStart"/>
      <w:r w:rsidRPr="00AE5AAF">
        <w:rPr>
          <w:rFonts w:ascii="Times New Roman" w:hAnsi="Times New Roman" w:cs="Times New Roman"/>
          <w:sz w:val="24"/>
          <w:szCs w:val="24"/>
        </w:rPr>
        <w:t>антипитательные</w:t>
      </w:r>
      <w:proofErr w:type="spellEnd"/>
      <w:r w:rsidRPr="00AE5AAF">
        <w:rPr>
          <w:rFonts w:ascii="Times New Roman" w:hAnsi="Times New Roman" w:cs="Times New Roman"/>
          <w:sz w:val="24"/>
          <w:szCs w:val="24"/>
        </w:rPr>
        <w:t xml:space="preserve"> вещества и </w:t>
      </w:r>
      <w:proofErr w:type="spellStart"/>
      <w:r w:rsidRPr="00AE5AAF">
        <w:rPr>
          <w:rFonts w:ascii="Times New Roman" w:hAnsi="Times New Roman" w:cs="Times New Roman"/>
          <w:sz w:val="24"/>
          <w:szCs w:val="24"/>
        </w:rPr>
        <w:t>изофлавоны</w:t>
      </w:r>
      <w:proofErr w:type="spellEnd"/>
      <w:r w:rsidRPr="00AE5AAF">
        <w:rPr>
          <w:rFonts w:ascii="Times New Roman" w:hAnsi="Times New Roman" w:cs="Times New Roman"/>
          <w:sz w:val="24"/>
          <w:szCs w:val="24"/>
        </w:rPr>
        <w:t>, а также некоторые другие неблагоприятные для здоровья животных компоненты. Высокая концентрация белка (свыше 76%) делает белковые изоляты привлекательными для использования во многих отраслях.</w:t>
      </w:r>
    </w:p>
    <w:p w14:paraId="5772BD3D" w14:textId="157BA0A9" w:rsidR="00402934" w:rsidRPr="00AE5AAF" w:rsidRDefault="00402934" w:rsidP="00166D75">
      <w:pPr>
        <w:spacing w:after="0" w:line="360" w:lineRule="auto"/>
        <w:ind w:firstLine="709"/>
        <w:contextualSpacing/>
        <w:jc w:val="both"/>
        <w:rPr>
          <w:rFonts w:ascii="Times New Roman" w:eastAsia="Times New Roman" w:hAnsi="Times New Roman" w:cs="Times New Roman"/>
          <w:bCs/>
          <w:sz w:val="24"/>
          <w:szCs w:val="24"/>
          <w:lang w:eastAsia="zh-CN"/>
        </w:rPr>
      </w:pPr>
      <w:r w:rsidRPr="00AE5AAF">
        <w:rPr>
          <w:rFonts w:ascii="Times New Roman" w:hAnsi="Times New Roman" w:cs="Times New Roman"/>
          <w:sz w:val="24"/>
          <w:szCs w:val="24"/>
        </w:rPr>
        <w:t>В работе Исаева Е.В. [</w:t>
      </w:r>
      <w:r w:rsidR="00F0079E">
        <w:rPr>
          <w:rFonts w:ascii="Times New Roman" w:hAnsi="Times New Roman" w:cs="Times New Roman"/>
          <w:sz w:val="24"/>
          <w:szCs w:val="24"/>
        </w:rPr>
        <w:t>42</w:t>
      </w:r>
      <w:r w:rsidRPr="00AE5AAF">
        <w:rPr>
          <w:rFonts w:ascii="Times New Roman" w:hAnsi="Times New Roman" w:cs="Times New Roman"/>
          <w:sz w:val="24"/>
          <w:szCs w:val="24"/>
        </w:rPr>
        <w:t>] при исследовани</w:t>
      </w:r>
      <w:r w:rsidR="00F0079E">
        <w:rPr>
          <w:rFonts w:ascii="Times New Roman" w:hAnsi="Times New Roman" w:cs="Times New Roman"/>
          <w:sz w:val="24"/>
          <w:szCs w:val="24"/>
        </w:rPr>
        <w:t>и</w:t>
      </w:r>
      <w:r w:rsidRPr="00AE5AAF">
        <w:rPr>
          <w:rFonts w:ascii="Times New Roman" w:hAnsi="Times New Roman" w:cs="Times New Roman"/>
          <w:sz w:val="24"/>
          <w:szCs w:val="24"/>
        </w:rPr>
        <w:t xml:space="preserve"> спиртового экстракта почек тополя бальзамического, растворимых в этаноле с использованием хроматографических и спектральных методов анализа определен его состав. Показано, что основной группой соединений спиртового экстракта являются нейтральные вещества, более 60% которых составляют </w:t>
      </w:r>
      <w:proofErr w:type="spellStart"/>
      <w:r w:rsidRPr="00AE5AAF">
        <w:rPr>
          <w:rFonts w:ascii="Times New Roman" w:hAnsi="Times New Roman" w:cs="Times New Roman"/>
          <w:sz w:val="24"/>
          <w:szCs w:val="24"/>
        </w:rPr>
        <w:t>ацилглицериды</w:t>
      </w:r>
      <w:proofErr w:type="spellEnd"/>
      <w:r w:rsidRPr="00AE5AAF">
        <w:rPr>
          <w:rFonts w:ascii="Times New Roman" w:hAnsi="Times New Roman" w:cs="Times New Roman"/>
          <w:sz w:val="24"/>
          <w:szCs w:val="24"/>
        </w:rPr>
        <w:t xml:space="preserve"> и эфиры стеринов. В составе спиртового экстракта обнаружены также </w:t>
      </w:r>
      <w:proofErr w:type="spellStart"/>
      <w:r w:rsidRPr="00AE5AAF">
        <w:rPr>
          <w:rFonts w:ascii="Times New Roman" w:hAnsi="Times New Roman" w:cs="Times New Roman"/>
          <w:sz w:val="24"/>
          <w:szCs w:val="24"/>
        </w:rPr>
        <w:t>сесквитерпеноиды</w:t>
      </w:r>
      <w:proofErr w:type="spellEnd"/>
      <w:r w:rsidRPr="00AE5AAF">
        <w:rPr>
          <w:rFonts w:ascii="Times New Roman" w:hAnsi="Times New Roman" w:cs="Times New Roman"/>
          <w:sz w:val="24"/>
          <w:szCs w:val="24"/>
        </w:rPr>
        <w:t xml:space="preserve"> и флавоноиды – вещества, обладающие антимикробным действием. Результаты исследования свидетельствуют о возможности использования почек тополя бальзамического как сырья для получения препаратов различной направленности. В ранее проведенных нами исследованиях данный препарат показал антигрибковую и </w:t>
      </w:r>
      <w:proofErr w:type="spellStart"/>
      <w:r w:rsidRPr="00AE5AAF">
        <w:rPr>
          <w:rFonts w:ascii="Times New Roman" w:hAnsi="Times New Roman" w:cs="Times New Roman"/>
          <w:sz w:val="24"/>
          <w:szCs w:val="24"/>
        </w:rPr>
        <w:t>детоксицирующую</w:t>
      </w:r>
      <w:proofErr w:type="spellEnd"/>
      <w:r w:rsidRPr="00AE5AAF">
        <w:rPr>
          <w:rFonts w:ascii="Times New Roman" w:hAnsi="Times New Roman" w:cs="Times New Roman"/>
          <w:sz w:val="24"/>
          <w:szCs w:val="24"/>
        </w:rPr>
        <w:t xml:space="preserve"> эффективность в отношении </w:t>
      </w:r>
      <w:proofErr w:type="spellStart"/>
      <w:r w:rsidRPr="00AE5AAF">
        <w:rPr>
          <w:rFonts w:ascii="Times New Roman" w:hAnsi="Times New Roman" w:cs="Times New Roman"/>
          <w:sz w:val="24"/>
          <w:szCs w:val="24"/>
        </w:rPr>
        <w:t>афлатоксикозов</w:t>
      </w:r>
      <w:proofErr w:type="spellEnd"/>
      <w:r w:rsidRPr="00AE5AAF">
        <w:rPr>
          <w:rFonts w:ascii="Times New Roman" w:hAnsi="Times New Roman" w:cs="Times New Roman"/>
          <w:sz w:val="24"/>
          <w:szCs w:val="24"/>
        </w:rPr>
        <w:t xml:space="preserve"> </w:t>
      </w:r>
      <w:r w:rsidRPr="00AE5AAF">
        <w:rPr>
          <w:rFonts w:ascii="Times New Roman" w:hAnsi="Times New Roman" w:cs="Times New Roman"/>
          <w:sz w:val="24"/>
          <w:szCs w:val="24"/>
        </w:rPr>
        <w:lastRenderedPageBreak/>
        <w:t>[</w:t>
      </w:r>
      <w:r w:rsidR="00F0079E">
        <w:rPr>
          <w:rFonts w:ascii="Times New Roman" w:hAnsi="Times New Roman" w:cs="Times New Roman"/>
          <w:sz w:val="24"/>
          <w:szCs w:val="24"/>
        </w:rPr>
        <w:t>43</w:t>
      </w:r>
      <w:r w:rsidRPr="00AE5AAF">
        <w:rPr>
          <w:rFonts w:ascii="Times New Roman" w:hAnsi="Times New Roman" w:cs="Times New Roman"/>
          <w:sz w:val="24"/>
          <w:szCs w:val="24"/>
        </w:rPr>
        <w:t>], а также как компонент ресурсосберегающей кормовой добавки [</w:t>
      </w:r>
      <w:r w:rsidR="00F0079E">
        <w:rPr>
          <w:rFonts w:ascii="Times New Roman" w:hAnsi="Times New Roman" w:cs="Times New Roman"/>
          <w:sz w:val="24"/>
          <w:szCs w:val="24"/>
        </w:rPr>
        <w:t>44</w:t>
      </w:r>
      <w:r w:rsidRPr="00AE5AAF">
        <w:rPr>
          <w:rFonts w:ascii="Times New Roman" w:hAnsi="Times New Roman" w:cs="Times New Roman"/>
          <w:sz w:val="24"/>
          <w:szCs w:val="24"/>
        </w:rPr>
        <w:t>]. В связи с эффективностью препарата, представляется интересным изучить его стимулирующие продуктивность свойства, на молочных козах, а также в сочетаниях с разными компонентами при заготовке сырья в разные периоды года.</w:t>
      </w:r>
    </w:p>
    <w:p w14:paraId="67D2A340" w14:textId="6DFC4D38" w:rsidR="00402934" w:rsidRPr="00AE5AAF" w:rsidRDefault="00402934" w:rsidP="00166D75">
      <w:pPr>
        <w:spacing w:after="0" w:line="360" w:lineRule="auto"/>
        <w:ind w:firstLine="709"/>
        <w:jc w:val="both"/>
        <w:rPr>
          <w:rFonts w:ascii="Times New Roman" w:hAnsi="Times New Roman" w:cs="Times New Roman"/>
          <w:sz w:val="24"/>
          <w:szCs w:val="24"/>
        </w:rPr>
      </w:pPr>
      <w:r w:rsidRPr="00AE5AAF">
        <w:rPr>
          <w:rFonts w:ascii="Times New Roman" w:eastAsia="Times New Roman" w:hAnsi="Times New Roman" w:cs="Times New Roman"/>
          <w:bCs/>
          <w:sz w:val="24"/>
          <w:szCs w:val="24"/>
          <w:lang w:eastAsia="zh-CN"/>
        </w:rPr>
        <w:t>Активная угольная добавка</w:t>
      </w:r>
      <w:r w:rsidR="004D0A09">
        <w:rPr>
          <w:rFonts w:ascii="Times New Roman" w:eastAsia="Times New Roman" w:hAnsi="Times New Roman" w:cs="Times New Roman"/>
          <w:bCs/>
          <w:sz w:val="24"/>
          <w:szCs w:val="24"/>
          <w:lang w:eastAsia="zh-CN"/>
        </w:rPr>
        <w:t xml:space="preserve"> – </w:t>
      </w:r>
      <w:r w:rsidRPr="00AE5AAF">
        <w:rPr>
          <w:rStyle w:val="tlid-translation"/>
          <w:rFonts w:ascii="Times New Roman" w:hAnsi="Times New Roman" w:cs="Times New Roman"/>
          <w:sz w:val="24"/>
          <w:szCs w:val="24"/>
        </w:rPr>
        <w:t xml:space="preserve">твердый продукт термохимического разложения биомассы при умеренных температурах (350-700 °C) в условиях ограничения кислорода, в данный момент используется в качестве добавки для удобрения почвы, которое характеризируется высоким содержанием углерода, высоким </w:t>
      </w:r>
      <w:proofErr w:type="spellStart"/>
      <w:r w:rsidRPr="00AE5AAF">
        <w:rPr>
          <w:rStyle w:val="tlid-translation"/>
          <w:rFonts w:ascii="Times New Roman" w:hAnsi="Times New Roman" w:cs="Times New Roman"/>
          <w:sz w:val="24"/>
          <w:szCs w:val="24"/>
        </w:rPr>
        <w:t>pH</w:t>
      </w:r>
      <w:proofErr w:type="spellEnd"/>
      <w:r w:rsidRPr="00AE5AAF">
        <w:rPr>
          <w:rStyle w:val="tlid-translation"/>
          <w:rFonts w:ascii="Times New Roman" w:hAnsi="Times New Roman" w:cs="Times New Roman"/>
          <w:sz w:val="24"/>
          <w:szCs w:val="24"/>
        </w:rPr>
        <w:t xml:space="preserve">, высокой стабильностью, высокую пористость и большую площадь поверхности. Поэтому за последние несколько лет было проведено несколько научных исследований для оценки глобального воздействия угля на качество </w:t>
      </w:r>
      <w:proofErr w:type="spellStart"/>
      <w:r w:rsidRPr="00AE5AAF">
        <w:rPr>
          <w:rStyle w:val="tlid-translation"/>
          <w:rFonts w:ascii="Times New Roman" w:hAnsi="Times New Roman" w:cs="Times New Roman"/>
          <w:sz w:val="24"/>
          <w:szCs w:val="24"/>
        </w:rPr>
        <w:t>сельскохозяйсвенных</w:t>
      </w:r>
      <w:proofErr w:type="spellEnd"/>
      <w:r w:rsidRPr="00AE5AAF">
        <w:rPr>
          <w:rStyle w:val="tlid-translation"/>
          <w:rFonts w:ascii="Times New Roman" w:hAnsi="Times New Roman" w:cs="Times New Roman"/>
          <w:sz w:val="24"/>
          <w:szCs w:val="24"/>
        </w:rPr>
        <w:t xml:space="preserve"> угодий. Доказано, что </w:t>
      </w:r>
      <w:proofErr w:type="spellStart"/>
      <w:r w:rsidRPr="00AE5AAF">
        <w:rPr>
          <w:rStyle w:val="tlid-translation"/>
          <w:rFonts w:ascii="Times New Roman" w:hAnsi="Times New Roman" w:cs="Times New Roman"/>
          <w:sz w:val="24"/>
          <w:szCs w:val="24"/>
        </w:rPr>
        <w:t>биоуголь</w:t>
      </w:r>
      <w:proofErr w:type="spellEnd"/>
      <w:r w:rsidRPr="00AE5AAF">
        <w:rPr>
          <w:rStyle w:val="tlid-translation"/>
          <w:rFonts w:ascii="Times New Roman" w:hAnsi="Times New Roman" w:cs="Times New Roman"/>
          <w:sz w:val="24"/>
          <w:szCs w:val="24"/>
        </w:rPr>
        <w:t xml:space="preserve"> может улучшить химические, физические и биологические свойства почвы, повышая урожайность сельскохозяйственных культур [</w:t>
      </w:r>
      <w:r w:rsidR="00F0079E">
        <w:rPr>
          <w:rStyle w:val="tlid-translation"/>
          <w:rFonts w:ascii="Times New Roman" w:hAnsi="Times New Roman" w:cs="Times New Roman"/>
          <w:sz w:val="24"/>
          <w:szCs w:val="24"/>
        </w:rPr>
        <w:t>45</w:t>
      </w:r>
      <w:r w:rsidRPr="00C36B45">
        <w:rPr>
          <w:rStyle w:val="af7"/>
          <w:rFonts w:ascii="Times New Roman" w:hAnsi="Times New Roman" w:cs="Times New Roman"/>
          <w:color w:val="auto"/>
          <w:sz w:val="24"/>
          <w:szCs w:val="24"/>
          <w:u w:val="none"/>
        </w:rPr>
        <w:t>]</w:t>
      </w:r>
      <w:r w:rsidRPr="00AE5AAF">
        <w:rPr>
          <w:rFonts w:ascii="Times New Roman" w:hAnsi="Times New Roman" w:cs="Times New Roman"/>
          <w:sz w:val="24"/>
          <w:szCs w:val="24"/>
        </w:rPr>
        <w:t xml:space="preserve">.    </w:t>
      </w:r>
    </w:p>
    <w:p w14:paraId="6EC3FD57" w14:textId="3301A2ED" w:rsidR="00402934" w:rsidRPr="00F0079E" w:rsidRDefault="00402934" w:rsidP="00166D75">
      <w:pPr>
        <w:spacing w:after="0" w:line="360" w:lineRule="auto"/>
        <w:ind w:firstLine="709"/>
        <w:rPr>
          <w:rStyle w:val="HTML"/>
          <w:rFonts w:ascii="Times New Roman" w:hAnsi="Times New Roman" w:cs="Times New Roman"/>
          <w:sz w:val="24"/>
          <w:szCs w:val="24"/>
        </w:rPr>
      </w:pPr>
      <w:r w:rsidRPr="00AE5AAF">
        <w:rPr>
          <w:rStyle w:val="self-citation-authors"/>
          <w:rFonts w:ascii="Times New Roman" w:hAnsi="Times New Roman" w:cs="Times New Roman"/>
          <w:sz w:val="24"/>
          <w:szCs w:val="24"/>
        </w:rPr>
        <w:t xml:space="preserve">В статье </w:t>
      </w:r>
      <w:proofErr w:type="spellStart"/>
      <w:r w:rsidRPr="00AE5AAF">
        <w:rPr>
          <w:rStyle w:val="self-citation-authors"/>
          <w:rFonts w:ascii="Times New Roman" w:hAnsi="Times New Roman" w:cs="Times New Roman"/>
          <w:sz w:val="24"/>
          <w:szCs w:val="24"/>
        </w:rPr>
        <w:t>Schmidt</w:t>
      </w:r>
      <w:proofErr w:type="spellEnd"/>
      <w:r w:rsidRPr="00AE5AAF">
        <w:rPr>
          <w:rStyle w:val="self-citation-authors"/>
          <w:rFonts w:ascii="Times New Roman" w:hAnsi="Times New Roman" w:cs="Times New Roman"/>
          <w:sz w:val="24"/>
          <w:szCs w:val="24"/>
        </w:rPr>
        <w:t xml:space="preserve"> H. изучено более 100 научных статей об использовании </w:t>
      </w:r>
      <w:proofErr w:type="spellStart"/>
      <w:r w:rsidRPr="00AE5AAF">
        <w:rPr>
          <w:rStyle w:val="self-citation-authors"/>
          <w:rFonts w:ascii="Times New Roman" w:hAnsi="Times New Roman" w:cs="Times New Roman"/>
          <w:sz w:val="24"/>
          <w:szCs w:val="24"/>
        </w:rPr>
        <w:t>биоугля</w:t>
      </w:r>
      <w:proofErr w:type="spellEnd"/>
      <w:r w:rsidRPr="00AE5AAF">
        <w:rPr>
          <w:rStyle w:val="self-citation-authors"/>
          <w:rFonts w:ascii="Times New Roman" w:hAnsi="Times New Roman" w:cs="Times New Roman"/>
          <w:sz w:val="24"/>
          <w:szCs w:val="24"/>
        </w:rPr>
        <w:t xml:space="preserve"> на животных [</w:t>
      </w:r>
      <w:r w:rsidR="00F0079E">
        <w:rPr>
          <w:rStyle w:val="self-citation-authors"/>
          <w:rFonts w:ascii="Times New Roman" w:hAnsi="Times New Roman" w:cs="Times New Roman"/>
          <w:sz w:val="24"/>
          <w:szCs w:val="24"/>
        </w:rPr>
        <w:t>46</w:t>
      </w:r>
      <w:r w:rsidRPr="00F0079E">
        <w:rPr>
          <w:rStyle w:val="af7"/>
          <w:rFonts w:ascii="Times New Roman" w:hAnsi="Times New Roman" w:cs="Times New Roman"/>
          <w:color w:val="auto"/>
          <w:sz w:val="24"/>
          <w:szCs w:val="24"/>
          <w:u w:val="none"/>
        </w:rPr>
        <w:t>].</w:t>
      </w:r>
      <w:r w:rsidRPr="00F0079E">
        <w:rPr>
          <w:rFonts w:ascii="Times New Roman" w:hAnsi="Times New Roman" w:cs="Times New Roman"/>
          <w:sz w:val="24"/>
          <w:szCs w:val="24"/>
        </w:rPr>
        <w:t xml:space="preserve"> </w:t>
      </w:r>
      <w:r w:rsidRPr="00AE5AAF">
        <w:rPr>
          <w:rStyle w:val="tlid-translation"/>
          <w:rFonts w:ascii="Times New Roman" w:hAnsi="Times New Roman" w:cs="Times New Roman"/>
          <w:sz w:val="24"/>
          <w:szCs w:val="24"/>
        </w:rPr>
        <w:t xml:space="preserve">Поскольку было доказано, что </w:t>
      </w:r>
      <w:proofErr w:type="spellStart"/>
      <w:r w:rsidRPr="00AE5AAF">
        <w:rPr>
          <w:rStyle w:val="tlid-translation"/>
          <w:rFonts w:ascii="Times New Roman" w:hAnsi="Times New Roman" w:cs="Times New Roman"/>
          <w:sz w:val="24"/>
          <w:szCs w:val="24"/>
        </w:rPr>
        <w:t>биоуголь</w:t>
      </w:r>
      <w:proofErr w:type="spellEnd"/>
      <w:r w:rsidRPr="00AE5AAF">
        <w:rPr>
          <w:rStyle w:val="tlid-translation"/>
          <w:rFonts w:ascii="Times New Roman" w:hAnsi="Times New Roman" w:cs="Times New Roman"/>
          <w:sz w:val="24"/>
          <w:szCs w:val="24"/>
        </w:rPr>
        <w:t xml:space="preserve"> нетоксичен, а сам выводит токсины из организма, пригоден для употребления в пищу и в кормлении животных, это побудило исследователей провести испытания, в которых уголь был не только смешанный с навозом, но также включенный в технологию кормления [</w:t>
      </w:r>
      <w:r w:rsidR="00F0079E">
        <w:rPr>
          <w:rStyle w:val="tlid-translation"/>
          <w:rFonts w:ascii="Times New Roman" w:hAnsi="Times New Roman" w:cs="Times New Roman"/>
          <w:sz w:val="24"/>
          <w:szCs w:val="24"/>
        </w:rPr>
        <w:t>47</w:t>
      </w:r>
      <w:r w:rsidRPr="00F0079E">
        <w:rPr>
          <w:rStyle w:val="af7"/>
          <w:rFonts w:ascii="Times New Roman" w:hAnsi="Times New Roman" w:cs="Times New Roman"/>
          <w:iCs/>
          <w:color w:val="auto"/>
          <w:sz w:val="24"/>
          <w:szCs w:val="24"/>
          <w:u w:val="none"/>
        </w:rPr>
        <w:t>]</w:t>
      </w:r>
      <w:r w:rsidRPr="00F0079E">
        <w:rPr>
          <w:rStyle w:val="HTML"/>
          <w:rFonts w:ascii="Times New Roman" w:hAnsi="Times New Roman" w:cs="Times New Roman"/>
          <w:sz w:val="24"/>
          <w:szCs w:val="24"/>
        </w:rPr>
        <w:t xml:space="preserve">. </w:t>
      </w:r>
      <w:r w:rsidRPr="00402934">
        <w:rPr>
          <w:rStyle w:val="HTML"/>
          <w:rFonts w:ascii="Times New Roman" w:hAnsi="Times New Roman" w:cs="Times New Roman"/>
          <w:i w:val="0"/>
          <w:sz w:val="24"/>
          <w:szCs w:val="24"/>
        </w:rPr>
        <w:t xml:space="preserve">В тоже время давно известно, что </w:t>
      </w:r>
      <w:proofErr w:type="spellStart"/>
      <w:r w:rsidRPr="00402934">
        <w:rPr>
          <w:rStyle w:val="HTML"/>
          <w:rFonts w:ascii="Times New Roman" w:hAnsi="Times New Roman" w:cs="Times New Roman"/>
          <w:i w:val="0"/>
          <w:sz w:val="24"/>
          <w:szCs w:val="24"/>
        </w:rPr>
        <w:t>биоуголь</w:t>
      </w:r>
      <w:proofErr w:type="spellEnd"/>
      <w:r w:rsidRPr="00402934">
        <w:rPr>
          <w:rStyle w:val="HTML"/>
          <w:rFonts w:ascii="Times New Roman" w:hAnsi="Times New Roman" w:cs="Times New Roman"/>
          <w:i w:val="0"/>
          <w:sz w:val="24"/>
          <w:szCs w:val="24"/>
        </w:rPr>
        <w:t xml:space="preserve"> является</w:t>
      </w:r>
      <w:r w:rsidRPr="00AE5AAF">
        <w:rPr>
          <w:rStyle w:val="HTML"/>
          <w:rFonts w:ascii="Times New Roman" w:hAnsi="Times New Roman" w:cs="Times New Roman"/>
          <w:sz w:val="24"/>
          <w:szCs w:val="24"/>
        </w:rPr>
        <w:t xml:space="preserve"> </w:t>
      </w:r>
      <w:r w:rsidRPr="00AE5AAF">
        <w:rPr>
          <w:rStyle w:val="tlid-translation"/>
          <w:rFonts w:ascii="Times New Roman" w:hAnsi="Times New Roman" w:cs="Times New Roman"/>
          <w:sz w:val="24"/>
          <w:szCs w:val="24"/>
        </w:rPr>
        <w:t>ветеринарным препаратом для лечения расстройства желудка и отравлений [</w:t>
      </w:r>
      <w:r w:rsidR="00F0079E">
        <w:rPr>
          <w:rStyle w:val="tlid-translation"/>
          <w:rFonts w:ascii="Times New Roman" w:hAnsi="Times New Roman" w:cs="Times New Roman"/>
          <w:sz w:val="24"/>
          <w:szCs w:val="24"/>
        </w:rPr>
        <w:t>48</w:t>
      </w:r>
      <w:r w:rsidRPr="00F0079E">
        <w:rPr>
          <w:rStyle w:val="fpage"/>
          <w:rFonts w:ascii="Times New Roman" w:hAnsi="Times New Roman" w:cs="Times New Roman"/>
          <w:sz w:val="24"/>
          <w:szCs w:val="24"/>
        </w:rPr>
        <w:t>].</w:t>
      </w:r>
    </w:p>
    <w:p w14:paraId="6FDAD476" w14:textId="5109AC3B" w:rsidR="00402934" w:rsidRPr="00AE5AAF" w:rsidRDefault="00402934" w:rsidP="00166D75">
      <w:pPr>
        <w:spacing w:after="0" w:line="360" w:lineRule="auto"/>
        <w:ind w:firstLine="709"/>
        <w:jc w:val="both"/>
        <w:rPr>
          <w:rFonts w:ascii="Times New Roman" w:hAnsi="Times New Roman" w:cs="Times New Roman"/>
          <w:sz w:val="24"/>
          <w:szCs w:val="24"/>
        </w:rPr>
      </w:pPr>
      <w:r w:rsidRPr="00402934">
        <w:rPr>
          <w:rFonts w:ascii="Times New Roman" w:hAnsi="Times New Roman" w:cs="Times New Roman"/>
          <w:sz w:val="24"/>
          <w:szCs w:val="24"/>
          <w:lang w:val="en-US"/>
        </w:rPr>
        <w:t>Stephen</w:t>
      </w:r>
      <w:r w:rsidRPr="00F0079E">
        <w:rPr>
          <w:rFonts w:ascii="Times New Roman" w:hAnsi="Times New Roman" w:cs="Times New Roman"/>
          <w:sz w:val="24"/>
          <w:szCs w:val="24"/>
        </w:rPr>
        <w:t xml:space="preserve"> </w:t>
      </w:r>
      <w:r w:rsidRPr="00402934">
        <w:rPr>
          <w:rFonts w:ascii="Times New Roman" w:hAnsi="Times New Roman" w:cs="Times New Roman"/>
          <w:sz w:val="24"/>
          <w:szCs w:val="24"/>
          <w:lang w:val="en-US"/>
        </w:rPr>
        <w:t>J</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при</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изучении</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влияния</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добавки</w:t>
      </w:r>
      <w:r w:rsidRPr="00F0079E">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биоугля</w:t>
      </w:r>
      <w:proofErr w:type="spellEnd"/>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на</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пищеварение</w:t>
      </w:r>
      <w:r w:rsidRPr="00F0079E">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коров</w:t>
      </w:r>
      <w:proofErr w:type="spellEnd"/>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выявил</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что</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у</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животных</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повысились</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адсорбирующие</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процессы</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в</w:t>
      </w:r>
      <w:r w:rsidRPr="00F0079E">
        <w:rPr>
          <w:rFonts w:ascii="Times New Roman" w:hAnsi="Times New Roman" w:cs="Times New Roman"/>
          <w:sz w:val="24"/>
          <w:szCs w:val="24"/>
        </w:rPr>
        <w:t xml:space="preserve"> </w:t>
      </w:r>
      <w:r w:rsidRPr="00AE5AAF">
        <w:rPr>
          <w:rFonts w:ascii="Times New Roman" w:hAnsi="Times New Roman" w:cs="Times New Roman"/>
          <w:sz w:val="24"/>
          <w:szCs w:val="24"/>
        </w:rPr>
        <w:t>ЖКТ</w:t>
      </w:r>
      <w:r w:rsidRPr="00F0079E">
        <w:rPr>
          <w:rFonts w:ascii="Times New Roman" w:hAnsi="Times New Roman" w:cs="Times New Roman"/>
          <w:sz w:val="24"/>
          <w:szCs w:val="24"/>
        </w:rPr>
        <w:t xml:space="preserve"> [</w:t>
      </w:r>
      <w:r w:rsidR="00F0079E">
        <w:rPr>
          <w:rFonts w:ascii="Times New Roman" w:hAnsi="Times New Roman" w:cs="Times New Roman"/>
          <w:sz w:val="24"/>
          <w:szCs w:val="24"/>
        </w:rPr>
        <w:t>49</w:t>
      </w:r>
      <w:r w:rsidRPr="00F0079E">
        <w:rPr>
          <w:rStyle w:val="af7"/>
          <w:rFonts w:ascii="Times New Roman" w:hAnsi="Times New Roman" w:cs="Times New Roman"/>
          <w:color w:val="auto"/>
          <w:sz w:val="24"/>
          <w:szCs w:val="24"/>
          <w:u w:val="none"/>
        </w:rPr>
        <w:t xml:space="preserve">]. </w:t>
      </w:r>
      <w:r w:rsidRPr="00AE5AAF">
        <w:rPr>
          <w:rStyle w:val="tlid-translation"/>
          <w:rFonts w:ascii="Times New Roman" w:hAnsi="Times New Roman" w:cs="Times New Roman"/>
          <w:sz w:val="24"/>
          <w:szCs w:val="24"/>
        </w:rPr>
        <w:t>При добавке угля в объеме 1% от сухого вещества рациона, наблюдали повышение конверсии корма на 15% у экспериментальных коров [</w:t>
      </w:r>
      <w:r w:rsidR="00F0079E">
        <w:rPr>
          <w:rStyle w:val="tlid-translation"/>
          <w:rFonts w:ascii="Times New Roman" w:hAnsi="Times New Roman" w:cs="Times New Roman"/>
          <w:sz w:val="24"/>
          <w:szCs w:val="24"/>
        </w:rPr>
        <w:t>50</w:t>
      </w:r>
      <w:r w:rsidRPr="00AE5AAF">
        <w:rPr>
          <w:rStyle w:val="fpage"/>
          <w:rFonts w:ascii="Times New Roman" w:hAnsi="Times New Roman" w:cs="Times New Roman"/>
          <w:sz w:val="24"/>
          <w:szCs w:val="24"/>
        </w:rPr>
        <w:t>].</w:t>
      </w:r>
      <w:r w:rsidRPr="00AE5AAF">
        <w:rPr>
          <w:rFonts w:ascii="Times New Roman" w:hAnsi="Times New Roman" w:cs="Times New Roman"/>
          <w:sz w:val="24"/>
          <w:szCs w:val="24"/>
        </w:rPr>
        <w:t xml:space="preserve"> </w:t>
      </w:r>
    </w:p>
    <w:p w14:paraId="39159566" w14:textId="77777777" w:rsidR="00402934" w:rsidRPr="00AE5AAF" w:rsidRDefault="00402934" w:rsidP="00166D75">
      <w:pPr>
        <w:spacing w:after="0" w:line="360" w:lineRule="auto"/>
        <w:ind w:firstLine="709"/>
        <w:jc w:val="both"/>
        <w:rPr>
          <w:rFonts w:ascii="Times New Roman" w:eastAsia="Times New Roman" w:hAnsi="Times New Roman" w:cs="Times New Roman"/>
          <w:bCs/>
          <w:sz w:val="24"/>
          <w:szCs w:val="24"/>
          <w:lang w:eastAsia="zh-CN"/>
        </w:rPr>
      </w:pPr>
      <w:r w:rsidRPr="00AE5AAF">
        <w:rPr>
          <w:rFonts w:ascii="Times New Roman" w:eastAsia="Times New Roman" w:hAnsi="Times New Roman" w:cs="Times New Roman"/>
          <w:bCs/>
          <w:sz w:val="24"/>
          <w:szCs w:val="24"/>
          <w:lang w:eastAsia="zh-CN"/>
        </w:rPr>
        <w:t xml:space="preserve">Проведенные исследования выше указанных авторов, являются доказательством, того, что </w:t>
      </w:r>
      <w:proofErr w:type="spellStart"/>
      <w:r w:rsidRPr="00AE5AAF">
        <w:rPr>
          <w:rFonts w:ascii="Times New Roman" w:eastAsia="Times New Roman" w:hAnsi="Times New Roman" w:cs="Times New Roman"/>
          <w:bCs/>
          <w:sz w:val="24"/>
          <w:szCs w:val="24"/>
          <w:lang w:eastAsia="zh-CN"/>
        </w:rPr>
        <w:t>биоуголь</w:t>
      </w:r>
      <w:proofErr w:type="spellEnd"/>
      <w:r w:rsidRPr="00AE5AAF">
        <w:rPr>
          <w:rFonts w:ascii="Times New Roman" w:eastAsia="Times New Roman" w:hAnsi="Times New Roman" w:cs="Times New Roman"/>
          <w:bCs/>
          <w:sz w:val="24"/>
          <w:szCs w:val="24"/>
          <w:lang w:eastAsia="zh-CN"/>
        </w:rPr>
        <w:t xml:space="preserve"> или активный уголь, перспективен в использовании, как один из доступных компонентов полифункциональных кормовых добавок.</w:t>
      </w:r>
    </w:p>
    <w:p w14:paraId="53D6E879" w14:textId="3ECB8AEF" w:rsidR="00402934" w:rsidRPr="0065221C" w:rsidRDefault="00402934" w:rsidP="00166D75">
      <w:pPr>
        <w:spacing w:after="0" w:line="360" w:lineRule="auto"/>
        <w:ind w:firstLine="709"/>
        <w:jc w:val="both"/>
        <w:rPr>
          <w:rFonts w:ascii="Times New Roman" w:hAnsi="Times New Roman" w:cs="Times New Roman"/>
          <w:sz w:val="24"/>
          <w:szCs w:val="24"/>
        </w:rPr>
      </w:pPr>
      <w:r w:rsidRPr="00AE5AAF">
        <w:rPr>
          <w:rFonts w:ascii="Times New Roman" w:eastAsia="Times New Roman" w:hAnsi="Times New Roman" w:cs="Times New Roman"/>
          <w:bCs/>
          <w:sz w:val="24"/>
          <w:szCs w:val="24"/>
          <w:lang w:eastAsia="zh-CN"/>
        </w:rPr>
        <w:t xml:space="preserve">Биополимерные гранулы. </w:t>
      </w:r>
      <w:r w:rsidRPr="00AE5AAF">
        <w:rPr>
          <w:rFonts w:ascii="Times New Roman" w:eastAsia="Times New Roman" w:hAnsi="Times New Roman" w:cs="Times New Roman"/>
          <w:sz w:val="24"/>
          <w:szCs w:val="24"/>
          <w:lang w:eastAsia="ru-RU"/>
        </w:rPr>
        <w:t xml:space="preserve">Все больше ученые стали обращать внимание на вопросы повышения переваримости кормов. Эта группа кормовых добавок широко распространена в странах с развитым животноводством, они способствуют не только лучшему перевариванию кормов, в тоже время они повышают продуктивность и снижают себестоимость продукта за счет снижения затрат кормов. В основном это органические кислоты, одним из недостатков которых является повышение нагрузки на ЖКТ животных. Также для этого используют дорогостоящие ферменты, применение которых требует строгого соблюдения технологии вскармливания, а также хранения. В этой связи в </w:t>
      </w:r>
      <w:r w:rsidRPr="00AE5AAF">
        <w:rPr>
          <w:rFonts w:ascii="Times New Roman" w:eastAsia="Times New Roman" w:hAnsi="Times New Roman" w:cs="Times New Roman"/>
          <w:sz w:val="24"/>
          <w:szCs w:val="24"/>
          <w:lang w:eastAsia="ru-RU"/>
        </w:rPr>
        <w:lastRenderedPageBreak/>
        <w:t xml:space="preserve">области создания кормовых добавок активизируется интерес к производству таких кормовых добавок, которые мобилизуют возможности пищеварения непосредственно в организме животного. Для этого использую пробиотики и в качестве активных штаммов различные </w:t>
      </w:r>
      <w:proofErr w:type="spellStart"/>
      <w:r w:rsidRPr="00AE5AAF">
        <w:rPr>
          <w:rFonts w:ascii="Times New Roman" w:eastAsia="Times New Roman" w:hAnsi="Times New Roman" w:cs="Times New Roman"/>
          <w:sz w:val="24"/>
          <w:szCs w:val="24"/>
          <w:lang w:eastAsia="ru-RU"/>
        </w:rPr>
        <w:t>пробиотические</w:t>
      </w:r>
      <w:proofErr w:type="spellEnd"/>
      <w:r w:rsidRPr="00AE5AAF">
        <w:rPr>
          <w:rFonts w:ascii="Times New Roman" w:eastAsia="Times New Roman" w:hAnsi="Times New Roman" w:cs="Times New Roman"/>
          <w:sz w:val="24"/>
          <w:szCs w:val="24"/>
          <w:lang w:eastAsia="ru-RU"/>
        </w:rPr>
        <w:t xml:space="preserve"> штаммы, которые показали положительное влияние на рост, развитие и продуктивность различных сельскохозяйственных животных </w:t>
      </w:r>
      <w:r w:rsidRPr="00AE5AAF">
        <w:rPr>
          <w:rFonts w:ascii="Times New Roman" w:eastAsia="Times New Roman" w:hAnsi="Times New Roman" w:cs="Times New Roman"/>
          <w:sz w:val="24"/>
          <w:szCs w:val="24"/>
          <w:lang w:eastAsia="ru-RU"/>
        </w:rPr>
        <w:sym w:font="Symbol" w:char="F05B"/>
      </w:r>
      <w:r w:rsidR="00F0079E">
        <w:rPr>
          <w:rFonts w:ascii="Times New Roman" w:eastAsia="Times New Roman" w:hAnsi="Times New Roman" w:cs="Times New Roman"/>
          <w:sz w:val="24"/>
          <w:szCs w:val="24"/>
          <w:lang w:eastAsia="ru-RU"/>
        </w:rPr>
        <w:t>51</w:t>
      </w:r>
      <w:r w:rsidR="0065221C">
        <w:rPr>
          <w:rFonts w:ascii="Times New Roman" w:eastAsia="Times New Roman" w:hAnsi="Times New Roman" w:cs="Times New Roman"/>
          <w:sz w:val="24"/>
          <w:szCs w:val="24"/>
          <w:lang w:eastAsia="ru-RU"/>
        </w:rPr>
        <w:t xml:space="preserve">, </w:t>
      </w:r>
      <w:r w:rsidR="0065221C">
        <w:rPr>
          <w:rFonts w:ascii="Times New Roman" w:hAnsi="Times New Roman" w:cs="Times New Roman"/>
          <w:sz w:val="24"/>
          <w:szCs w:val="24"/>
        </w:rPr>
        <w:t>52, 53</w:t>
      </w:r>
      <w:r w:rsidRPr="0065221C">
        <w:rPr>
          <w:rFonts w:ascii="Times New Roman" w:hAnsi="Times New Roman" w:cs="Times New Roman"/>
          <w:sz w:val="24"/>
          <w:szCs w:val="24"/>
        </w:rPr>
        <w:t>]</w:t>
      </w:r>
      <w:r w:rsidR="0065221C">
        <w:rPr>
          <w:rFonts w:ascii="Times New Roman" w:hAnsi="Times New Roman" w:cs="Times New Roman"/>
          <w:sz w:val="24"/>
          <w:szCs w:val="24"/>
        </w:rPr>
        <w:t>.</w:t>
      </w:r>
    </w:p>
    <w:p w14:paraId="25172ABF" w14:textId="77777777" w:rsidR="00402934" w:rsidRPr="00AE5AAF" w:rsidRDefault="00402934" w:rsidP="00166D75">
      <w:pPr>
        <w:spacing w:after="0" w:line="360" w:lineRule="auto"/>
        <w:ind w:firstLine="709"/>
        <w:jc w:val="both"/>
        <w:rPr>
          <w:rFonts w:ascii="Times New Roman" w:eastAsia="TimesNewRomanPSMT" w:hAnsi="Times New Roman" w:cs="Times New Roman"/>
          <w:sz w:val="24"/>
          <w:szCs w:val="24"/>
        </w:rPr>
      </w:pPr>
      <w:r w:rsidRPr="00AE5AAF">
        <w:rPr>
          <w:rFonts w:ascii="Times New Roman" w:hAnsi="Times New Roman" w:cs="Times New Roman"/>
          <w:sz w:val="24"/>
          <w:szCs w:val="24"/>
        </w:rPr>
        <w:t xml:space="preserve">В настоящих исследованиях нами были использованы биополимерные гранулы, </w:t>
      </w:r>
      <w:r w:rsidRPr="00AE5AAF">
        <w:rPr>
          <w:rFonts w:ascii="Times New Roman" w:eastAsia="TimesNewRomanPSMT" w:hAnsi="Times New Roman" w:cs="Times New Roman"/>
          <w:sz w:val="24"/>
          <w:szCs w:val="24"/>
        </w:rPr>
        <w:t xml:space="preserve">состоящие из кукурузного или картофельного крахмала, которые также несут энергетический свойства. Медленно высвобождающийся крахмал из уплотненных гранул, активизирует энергетический обмен веществ. По ходу продвижения гранул, крахмал постепенно расщепляется до молочной, а затем до </w:t>
      </w:r>
      <w:proofErr w:type="spellStart"/>
      <w:r w:rsidRPr="00AE5AAF">
        <w:rPr>
          <w:rFonts w:ascii="Times New Roman" w:eastAsia="TimesNewRomanPSMT" w:hAnsi="Times New Roman" w:cs="Times New Roman"/>
          <w:sz w:val="24"/>
          <w:szCs w:val="24"/>
        </w:rPr>
        <w:t>пропионовой</w:t>
      </w:r>
      <w:proofErr w:type="spellEnd"/>
      <w:r w:rsidRPr="00AE5AAF">
        <w:rPr>
          <w:rFonts w:ascii="Times New Roman" w:eastAsia="TimesNewRomanPSMT" w:hAnsi="Times New Roman" w:cs="Times New Roman"/>
          <w:sz w:val="24"/>
          <w:szCs w:val="24"/>
        </w:rPr>
        <w:t xml:space="preserve"> кислоты, из которой в организме синтезируется глюкоза, при этом рН рубца не снижается, так как крахмал растворяется транзитом в кишечнике в течение длительного времени и в низкой концентрации.</w:t>
      </w:r>
    </w:p>
    <w:p w14:paraId="04CFAEA4" w14:textId="77777777" w:rsidR="00402934" w:rsidRPr="00AE5AAF" w:rsidRDefault="00402934" w:rsidP="00166D75">
      <w:pPr>
        <w:spacing w:after="0" w:line="360" w:lineRule="auto"/>
        <w:ind w:firstLine="709"/>
        <w:jc w:val="both"/>
        <w:rPr>
          <w:rFonts w:ascii="Times New Roman" w:hAnsi="Times New Roman" w:cs="Times New Roman"/>
          <w:sz w:val="24"/>
          <w:szCs w:val="24"/>
        </w:rPr>
      </w:pPr>
      <w:r w:rsidRPr="00AE5AAF">
        <w:rPr>
          <w:rFonts w:ascii="Times New Roman" w:eastAsia="Calibri" w:hAnsi="Times New Roman" w:cs="Times New Roman"/>
          <w:sz w:val="24"/>
          <w:szCs w:val="24"/>
        </w:rPr>
        <w:t xml:space="preserve">После проведения анализа литературы, </w:t>
      </w:r>
      <w:bookmarkStart w:id="3" w:name="_Hlk493191196"/>
      <w:r w:rsidRPr="00AE5AAF">
        <w:rPr>
          <w:rFonts w:ascii="Times New Roman" w:eastAsia="Calibri" w:hAnsi="Times New Roman" w:cs="Times New Roman"/>
          <w:sz w:val="24"/>
          <w:szCs w:val="24"/>
        </w:rPr>
        <w:t>патентно-информационных исследований</w:t>
      </w:r>
      <w:bookmarkEnd w:id="3"/>
      <w:r w:rsidRPr="00AE5AAF">
        <w:rPr>
          <w:rFonts w:ascii="Times New Roman" w:eastAsia="Calibri" w:hAnsi="Times New Roman" w:cs="Times New Roman"/>
          <w:sz w:val="24"/>
          <w:szCs w:val="24"/>
        </w:rPr>
        <w:t>, были определены 6 рецептур полифункциональных кормовых добавок и дано научное обоснование каждого применяемого компонента.</w:t>
      </w:r>
    </w:p>
    <w:p w14:paraId="70D12F26" w14:textId="31BE177D" w:rsidR="00431358" w:rsidRPr="00D13895" w:rsidRDefault="00431358"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Составы кормовых добавок</w:t>
      </w:r>
      <w:r w:rsidR="008C411C">
        <w:rPr>
          <w:rFonts w:ascii="Times New Roman" w:eastAsia="Times New Roman" w:hAnsi="Times New Roman" w:cs="Times New Roman"/>
          <w:sz w:val="24"/>
          <w:szCs w:val="24"/>
          <w:lang w:eastAsia="ru-RU"/>
        </w:rPr>
        <w:t xml:space="preserve"> (рецептур)</w:t>
      </w:r>
      <w:r w:rsidRPr="00D13895">
        <w:rPr>
          <w:rFonts w:ascii="Times New Roman" w:eastAsia="Times New Roman" w:hAnsi="Times New Roman" w:cs="Times New Roman"/>
          <w:sz w:val="24"/>
          <w:szCs w:val="24"/>
          <w:lang w:eastAsia="ru-RU"/>
        </w:rPr>
        <w:t>:</w:t>
      </w:r>
    </w:p>
    <w:p w14:paraId="240AC9BB" w14:textId="0BF071A8" w:rsidR="00431358" w:rsidRPr="00D13895" w:rsidRDefault="00431358"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1. Биополимерные крахмальные гранулы, экстракт почек тополя бальзамического, гидролизат</w:t>
      </w:r>
      <w:r w:rsidR="00A16B7F">
        <w:rPr>
          <w:rFonts w:ascii="Times New Roman" w:eastAsia="Times New Roman" w:hAnsi="Times New Roman" w:cs="Times New Roman"/>
          <w:sz w:val="24"/>
          <w:szCs w:val="24"/>
          <w:lang w:eastAsia="ru-RU"/>
        </w:rPr>
        <w:t xml:space="preserve"> растительного белка</w:t>
      </w:r>
      <w:r w:rsidRPr="00D13895">
        <w:rPr>
          <w:rFonts w:ascii="Times New Roman" w:eastAsia="Times New Roman" w:hAnsi="Times New Roman" w:cs="Times New Roman"/>
          <w:sz w:val="24"/>
          <w:szCs w:val="24"/>
          <w:lang w:eastAsia="ru-RU"/>
        </w:rPr>
        <w:t xml:space="preserve"> с йодом и селеном – данный рецепт позволит повысить усвояемость основного рациона у взрослых животных. Биополимерные гранулы</w:t>
      </w:r>
      <w:r w:rsidR="00546B26">
        <w:rPr>
          <w:rFonts w:ascii="Times New Roman" w:eastAsia="Times New Roman" w:hAnsi="Times New Roman" w:cs="Times New Roman"/>
          <w:sz w:val="24"/>
          <w:szCs w:val="24"/>
          <w:lang w:eastAsia="ru-RU"/>
        </w:rPr>
        <w:t>,</w:t>
      </w:r>
      <w:r w:rsidRPr="00D13895">
        <w:rPr>
          <w:rFonts w:ascii="Times New Roman" w:eastAsia="Times New Roman" w:hAnsi="Times New Roman" w:cs="Times New Roman"/>
          <w:sz w:val="24"/>
          <w:szCs w:val="24"/>
          <w:lang w:eastAsia="ru-RU"/>
        </w:rPr>
        <w:t xml:space="preserve"> раздражая сосковы</w:t>
      </w:r>
      <w:r w:rsidR="00546B26">
        <w:rPr>
          <w:rFonts w:ascii="Times New Roman" w:eastAsia="Times New Roman" w:hAnsi="Times New Roman" w:cs="Times New Roman"/>
          <w:sz w:val="24"/>
          <w:szCs w:val="24"/>
          <w:lang w:eastAsia="ru-RU"/>
        </w:rPr>
        <w:t>й</w:t>
      </w:r>
      <w:r w:rsidRPr="00D13895">
        <w:rPr>
          <w:rFonts w:ascii="Times New Roman" w:eastAsia="Times New Roman" w:hAnsi="Times New Roman" w:cs="Times New Roman"/>
          <w:sz w:val="24"/>
          <w:szCs w:val="24"/>
          <w:lang w:eastAsia="ru-RU"/>
        </w:rPr>
        <w:t xml:space="preserve"> слой рубца </w:t>
      </w:r>
      <w:r w:rsidR="00546B26">
        <w:rPr>
          <w:rFonts w:ascii="Times New Roman" w:eastAsia="Times New Roman" w:hAnsi="Times New Roman" w:cs="Times New Roman"/>
          <w:sz w:val="24"/>
          <w:szCs w:val="24"/>
          <w:lang w:eastAsia="ru-RU"/>
        </w:rPr>
        <w:t>стимулируют их рост, что</w:t>
      </w:r>
      <w:r w:rsidRPr="00D13895">
        <w:rPr>
          <w:rFonts w:ascii="Times New Roman" w:eastAsia="Times New Roman" w:hAnsi="Times New Roman" w:cs="Times New Roman"/>
          <w:sz w:val="24"/>
          <w:szCs w:val="24"/>
          <w:lang w:eastAsia="ru-RU"/>
        </w:rPr>
        <w:t xml:space="preserve"> повы</w:t>
      </w:r>
      <w:r w:rsidR="00546B26">
        <w:rPr>
          <w:rFonts w:ascii="Times New Roman" w:eastAsia="Times New Roman" w:hAnsi="Times New Roman" w:cs="Times New Roman"/>
          <w:sz w:val="24"/>
          <w:szCs w:val="24"/>
          <w:lang w:eastAsia="ru-RU"/>
        </w:rPr>
        <w:t>шает</w:t>
      </w:r>
      <w:r w:rsidRPr="00D13895">
        <w:rPr>
          <w:rFonts w:ascii="Times New Roman" w:eastAsia="Times New Roman" w:hAnsi="Times New Roman" w:cs="Times New Roman"/>
          <w:sz w:val="24"/>
          <w:szCs w:val="24"/>
          <w:lang w:eastAsia="ru-RU"/>
        </w:rPr>
        <w:t xml:space="preserve"> площадь всасывания петельных веществ. За основу взят результаты собственных исследований, проведенных ранее. Экстракт </w:t>
      </w:r>
      <w:r w:rsidR="00546B26">
        <w:rPr>
          <w:rFonts w:ascii="Times New Roman" w:eastAsia="Times New Roman" w:hAnsi="Times New Roman" w:cs="Times New Roman"/>
          <w:sz w:val="24"/>
          <w:szCs w:val="24"/>
          <w:lang w:eastAsia="ru-RU"/>
        </w:rPr>
        <w:t xml:space="preserve">почек </w:t>
      </w:r>
      <w:r w:rsidRPr="00D13895">
        <w:rPr>
          <w:rFonts w:ascii="Times New Roman" w:eastAsia="Times New Roman" w:hAnsi="Times New Roman" w:cs="Times New Roman"/>
          <w:sz w:val="24"/>
          <w:szCs w:val="24"/>
          <w:lang w:eastAsia="ru-RU"/>
        </w:rPr>
        <w:t>тополя бальзамического, с дополнительным</w:t>
      </w:r>
      <w:r w:rsidR="00546B26">
        <w:rPr>
          <w:rFonts w:ascii="Times New Roman" w:eastAsia="Times New Roman" w:hAnsi="Times New Roman" w:cs="Times New Roman"/>
          <w:sz w:val="24"/>
          <w:szCs w:val="24"/>
          <w:lang w:eastAsia="ru-RU"/>
        </w:rPr>
        <w:t>и</w:t>
      </w:r>
      <w:r w:rsidRPr="00D13895">
        <w:rPr>
          <w:rFonts w:ascii="Times New Roman" w:eastAsia="Times New Roman" w:hAnsi="Times New Roman" w:cs="Times New Roman"/>
          <w:sz w:val="24"/>
          <w:szCs w:val="24"/>
          <w:lang w:eastAsia="ru-RU"/>
        </w:rPr>
        <w:t xml:space="preserve"> </w:t>
      </w:r>
      <w:r w:rsidR="00546B26">
        <w:rPr>
          <w:rFonts w:ascii="Times New Roman" w:eastAsia="Times New Roman" w:hAnsi="Times New Roman" w:cs="Times New Roman"/>
          <w:sz w:val="24"/>
          <w:szCs w:val="24"/>
          <w:lang w:eastAsia="ru-RU"/>
        </w:rPr>
        <w:t>микроэлементами</w:t>
      </w:r>
      <w:r w:rsidRPr="00D13895">
        <w:rPr>
          <w:rFonts w:ascii="Times New Roman" w:eastAsia="Times New Roman" w:hAnsi="Times New Roman" w:cs="Times New Roman"/>
          <w:sz w:val="24"/>
          <w:szCs w:val="24"/>
          <w:lang w:eastAsia="ru-RU"/>
        </w:rPr>
        <w:t xml:space="preserve">, благодаря </w:t>
      </w:r>
      <w:r w:rsidR="00546B26">
        <w:rPr>
          <w:rFonts w:ascii="Times New Roman" w:eastAsia="Times New Roman" w:hAnsi="Times New Roman" w:cs="Times New Roman"/>
          <w:sz w:val="24"/>
          <w:szCs w:val="24"/>
          <w:lang w:eastAsia="ru-RU"/>
        </w:rPr>
        <w:t xml:space="preserve">своему </w:t>
      </w:r>
      <w:r w:rsidRPr="00D13895">
        <w:rPr>
          <w:rFonts w:ascii="Times New Roman" w:eastAsia="Times New Roman" w:hAnsi="Times New Roman" w:cs="Times New Roman"/>
          <w:sz w:val="24"/>
          <w:szCs w:val="24"/>
          <w:lang w:eastAsia="ru-RU"/>
        </w:rPr>
        <w:t xml:space="preserve">составу позволит улучшить общее состояние животных, </w:t>
      </w:r>
      <w:r w:rsidR="00546B26">
        <w:rPr>
          <w:rFonts w:ascii="Times New Roman" w:eastAsia="Times New Roman" w:hAnsi="Times New Roman" w:cs="Times New Roman"/>
          <w:sz w:val="24"/>
          <w:szCs w:val="24"/>
          <w:lang w:eastAsia="ru-RU"/>
        </w:rPr>
        <w:t xml:space="preserve">усилить обменные процессы, повысить иммунный статус животного, </w:t>
      </w:r>
      <w:r w:rsidRPr="00D13895">
        <w:rPr>
          <w:rFonts w:ascii="Times New Roman" w:eastAsia="Times New Roman" w:hAnsi="Times New Roman" w:cs="Times New Roman"/>
          <w:sz w:val="24"/>
          <w:szCs w:val="24"/>
          <w:lang w:eastAsia="ru-RU"/>
        </w:rPr>
        <w:t xml:space="preserve">что вместе с тем </w:t>
      </w:r>
      <w:r w:rsidR="00A16B7F">
        <w:rPr>
          <w:rFonts w:ascii="Times New Roman" w:eastAsia="Times New Roman" w:hAnsi="Times New Roman" w:cs="Times New Roman"/>
          <w:sz w:val="24"/>
          <w:szCs w:val="24"/>
          <w:lang w:eastAsia="ru-RU"/>
        </w:rPr>
        <w:t>увеличит</w:t>
      </w:r>
      <w:r w:rsidRPr="00D13895">
        <w:rPr>
          <w:rFonts w:ascii="Times New Roman" w:eastAsia="Times New Roman" w:hAnsi="Times New Roman" w:cs="Times New Roman"/>
          <w:sz w:val="24"/>
          <w:szCs w:val="24"/>
          <w:lang w:eastAsia="ru-RU"/>
        </w:rPr>
        <w:t xml:space="preserve"> уровень продуктивности и </w:t>
      </w:r>
      <w:r w:rsidR="00A16B7F">
        <w:rPr>
          <w:rFonts w:ascii="Times New Roman" w:eastAsia="Times New Roman" w:hAnsi="Times New Roman" w:cs="Times New Roman"/>
          <w:sz w:val="24"/>
          <w:szCs w:val="24"/>
          <w:lang w:eastAsia="ru-RU"/>
        </w:rPr>
        <w:t>качество получаемых продуктов.</w:t>
      </w:r>
    </w:p>
    <w:p w14:paraId="4CE9C740" w14:textId="7B92093F" w:rsidR="00431358" w:rsidRPr="00D13895" w:rsidRDefault="00431358"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2. Экстракт</w:t>
      </w:r>
      <w:r w:rsidR="00184C51">
        <w:rPr>
          <w:rFonts w:ascii="Times New Roman" w:eastAsia="Times New Roman" w:hAnsi="Times New Roman" w:cs="Times New Roman"/>
          <w:sz w:val="24"/>
          <w:szCs w:val="24"/>
          <w:lang w:eastAsia="ru-RU"/>
        </w:rPr>
        <w:t>/эфирное масло</w:t>
      </w:r>
      <w:r w:rsidRPr="00D13895">
        <w:rPr>
          <w:rFonts w:ascii="Times New Roman" w:eastAsia="Times New Roman" w:hAnsi="Times New Roman" w:cs="Times New Roman"/>
          <w:sz w:val="24"/>
          <w:szCs w:val="24"/>
          <w:lang w:eastAsia="ru-RU"/>
        </w:rPr>
        <w:t xml:space="preserve"> почек тополя бальзамического, гидролизат</w:t>
      </w:r>
      <w:r w:rsidR="00A16B7F" w:rsidRPr="00A16B7F">
        <w:rPr>
          <w:rFonts w:ascii="Times New Roman" w:eastAsia="Times New Roman" w:hAnsi="Times New Roman" w:cs="Times New Roman"/>
          <w:sz w:val="24"/>
          <w:szCs w:val="24"/>
          <w:lang w:eastAsia="ru-RU"/>
        </w:rPr>
        <w:t xml:space="preserve"> </w:t>
      </w:r>
      <w:r w:rsidR="00A16B7F">
        <w:rPr>
          <w:rFonts w:ascii="Times New Roman" w:eastAsia="Times New Roman" w:hAnsi="Times New Roman" w:cs="Times New Roman"/>
          <w:sz w:val="24"/>
          <w:szCs w:val="24"/>
          <w:lang w:eastAsia="ru-RU"/>
        </w:rPr>
        <w:t>растительного белка</w:t>
      </w:r>
      <w:r w:rsidR="00A16B7F" w:rsidRPr="00D13895">
        <w:rPr>
          <w:rFonts w:ascii="Times New Roman" w:eastAsia="Times New Roman" w:hAnsi="Times New Roman" w:cs="Times New Roman"/>
          <w:sz w:val="24"/>
          <w:szCs w:val="24"/>
          <w:lang w:eastAsia="ru-RU"/>
        </w:rPr>
        <w:t xml:space="preserve"> с йодом и селеном</w:t>
      </w:r>
      <w:r w:rsidRPr="00D13895">
        <w:rPr>
          <w:rFonts w:ascii="Times New Roman" w:eastAsia="Times New Roman" w:hAnsi="Times New Roman" w:cs="Times New Roman"/>
          <w:sz w:val="24"/>
          <w:szCs w:val="24"/>
          <w:lang w:eastAsia="ru-RU"/>
        </w:rPr>
        <w:t xml:space="preserve"> – ввиду отсутствия гранул в данной рецептуре, данную добавку можно включать в рацион новорожденным телятам на 3-й день после рождения, так как гранулы в недоразвитом желудке телёнка могу дать обратный эффект, так</w:t>
      </w:r>
      <w:r w:rsidR="00A16B7F">
        <w:rPr>
          <w:rFonts w:ascii="Times New Roman" w:eastAsia="Times New Roman" w:hAnsi="Times New Roman" w:cs="Times New Roman"/>
          <w:sz w:val="24"/>
          <w:szCs w:val="24"/>
          <w:lang w:eastAsia="ru-RU"/>
        </w:rPr>
        <w:t>ой</w:t>
      </w:r>
      <w:r w:rsidRPr="00D13895">
        <w:rPr>
          <w:rFonts w:ascii="Times New Roman" w:eastAsia="Times New Roman" w:hAnsi="Times New Roman" w:cs="Times New Roman"/>
          <w:sz w:val="24"/>
          <w:szCs w:val="24"/>
          <w:lang w:eastAsia="ru-RU"/>
        </w:rPr>
        <w:t xml:space="preserve"> как непроходимость желудочно-кишечного тракта.</w:t>
      </w:r>
    </w:p>
    <w:p w14:paraId="3F8DC48E" w14:textId="413F4C55" w:rsidR="00431358" w:rsidRPr="00D13895" w:rsidRDefault="00431358"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3. Глицерин, экстракт почек тополя бальзамического – рецептура разработана для</w:t>
      </w:r>
      <w:r w:rsidR="00A16B7F">
        <w:rPr>
          <w:rFonts w:ascii="Times New Roman" w:eastAsia="Times New Roman" w:hAnsi="Times New Roman" w:cs="Times New Roman"/>
          <w:sz w:val="24"/>
          <w:szCs w:val="24"/>
          <w:lang w:eastAsia="ru-RU"/>
        </w:rPr>
        <w:t xml:space="preserve"> дачи</w:t>
      </w:r>
      <w:r w:rsidRPr="00D13895">
        <w:rPr>
          <w:rFonts w:ascii="Times New Roman" w:eastAsia="Times New Roman" w:hAnsi="Times New Roman" w:cs="Times New Roman"/>
          <w:sz w:val="24"/>
          <w:szCs w:val="24"/>
          <w:lang w:eastAsia="ru-RU"/>
        </w:rPr>
        <w:t xml:space="preserve"> коров</w:t>
      </w:r>
      <w:r w:rsidR="00A16B7F">
        <w:rPr>
          <w:rFonts w:ascii="Times New Roman" w:eastAsia="Times New Roman" w:hAnsi="Times New Roman" w:cs="Times New Roman"/>
          <w:sz w:val="24"/>
          <w:szCs w:val="24"/>
          <w:lang w:eastAsia="ru-RU"/>
        </w:rPr>
        <w:t>ам</w:t>
      </w:r>
      <w:r w:rsidRPr="00D13895">
        <w:rPr>
          <w:rFonts w:ascii="Times New Roman" w:eastAsia="Times New Roman" w:hAnsi="Times New Roman" w:cs="Times New Roman"/>
          <w:sz w:val="24"/>
          <w:szCs w:val="24"/>
          <w:lang w:eastAsia="ru-RU"/>
        </w:rPr>
        <w:t xml:space="preserve"> в </w:t>
      </w:r>
      <w:r w:rsidR="00A16B7F">
        <w:rPr>
          <w:rFonts w:ascii="Times New Roman" w:eastAsia="Times New Roman" w:hAnsi="Times New Roman" w:cs="Times New Roman"/>
          <w:sz w:val="24"/>
          <w:szCs w:val="24"/>
          <w:lang w:eastAsia="ru-RU"/>
        </w:rPr>
        <w:t xml:space="preserve">до и </w:t>
      </w:r>
      <w:r w:rsidRPr="00D13895">
        <w:rPr>
          <w:rFonts w:ascii="Times New Roman" w:eastAsia="Times New Roman" w:hAnsi="Times New Roman" w:cs="Times New Roman"/>
          <w:sz w:val="24"/>
          <w:szCs w:val="24"/>
          <w:lang w:eastAsia="ru-RU"/>
        </w:rPr>
        <w:t>после родовой период, так как коровы в этот период наиболее подвержены возникновению таких заболеваний</w:t>
      </w:r>
      <w:r w:rsidR="00A16B7F">
        <w:rPr>
          <w:rFonts w:ascii="Times New Roman" w:eastAsia="Times New Roman" w:hAnsi="Times New Roman" w:cs="Times New Roman"/>
          <w:sz w:val="24"/>
          <w:szCs w:val="24"/>
          <w:lang w:eastAsia="ru-RU"/>
        </w:rPr>
        <w:t>,</w:t>
      </w:r>
      <w:r w:rsidRPr="00D13895">
        <w:rPr>
          <w:rFonts w:ascii="Times New Roman" w:eastAsia="Times New Roman" w:hAnsi="Times New Roman" w:cs="Times New Roman"/>
          <w:sz w:val="24"/>
          <w:szCs w:val="24"/>
          <w:lang w:eastAsia="ru-RU"/>
        </w:rPr>
        <w:t xml:space="preserve"> как кетоз. Глицерин позволяет повысить синтез глюкозы, которая в свою очередь является источник</w:t>
      </w:r>
      <w:r w:rsidR="00A16B7F">
        <w:rPr>
          <w:rFonts w:ascii="Times New Roman" w:eastAsia="Times New Roman" w:hAnsi="Times New Roman" w:cs="Times New Roman"/>
          <w:sz w:val="24"/>
          <w:szCs w:val="24"/>
          <w:lang w:eastAsia="ru-RU"/>
        </w:rPr>
        <w:t>ом</w:t>
      </w:r>
      <w:r w:rsidRPr="00D13895">
        <w:rPr>
          <w:rFonts w:ascii="Times New Roman" w:eastAsia="Times New Roman" w:hAnsi="Times New Roman" w:cs="Times New Roman"/>
          <w:sz w:val="24"/>
          <w:szCs w:val="24"/>
          <w:lang w:eastAsia="ru-RU"/>
        </w:rPr>
        <w:t xml:space="preserve"> дополнительной энергии. </w:t>
      </w:r>
      <w:r w:rsidRPr="00D13895">
        <w:rPr>
          <w:rFonts w:ascii="Times New Roman" w:eastAsia="Times New Roman" w:hAnsi="Times New Roman" w:cs="Times New Roman"/>
          <w:sz w:val="24"/>
          <w:szCs w:val="24"/>
          <w:lang w:eastAsia="ru-RU"/>
        </w:rPr>
        <w:lastRenderedPageBreak/>
        <w:t>Экстракт почек тополя бальзамического</w:t>
      </w:r>
      <w:r w:rsidR="00A16B7F">
        <w:rPr>
          <w:rFonts w:ascii="Times New Roman" w:eastAsia="Times New Roman" w:hAnsi="Times New Roman" w:cs="Times New Roman"/>
          <w:sz w:val="24"/>
          <w:szCs w:val="24"/>
          <w:lang w:eastAsia="ru-RU"/>
        </w:rPr>
        <w:t>,</w:t>
      </w:r>
      <w:r w:rsidRPr="00D13895">
        <w:rPr>
          <w:rFonts w:ascii="Times New Roman" w:eastAsia="Times New Roman" w:hAnsi="Times New Roman" w:cs="Times New Roman"/>
          <w:sz w:val="24"/>
          <w:szCs w:val="24"/>
          <w:lang w:eastAsia="ru-RU"/>
        </w:rPr>
        <w:t xml:space="preserve"> за счет своего состава</w:t>
      </w:r>
      <w:r w:rsidR="00A16B7F">
        <w:rPr>
          <w:rFonts w:ascii="Times New Roman" w:eastAsia="Times New Roman" w:hAnsi="Times New Roman" w:cs="Times New Roman"/>
          <w:sz w:val="24"/>
          <w:szCs w:val="24"/>
          <w:lang w:eastAsia="ru-RU"/>
        </w:rPr>
        <w:t>,</w:t>
      </w:r>
      <w:r w:rsidRPr="00D13895">
        <w:rPr>
          <w:rFonts w:ascii="Times New Roman" w:eastAsia="Times New Roman" w:hAnsi="Times New Roman" w:cs="Times New Roman"/>
          <w:sz w:val="24"/>
          <w:szCs w:val="24"/>
          <w:lang w:eastAsia="ru-RU"/>
        </w:rPr>
        <w:t xml:space="preserve"> </w:t>
      </w:r>
      <w:r w:rsidR="00A16B7F">
        <w:rPr>
          <w:rFonts w:ascii="Times New Roman" w:eastAsia="Times New Roman" w:hAnsi="Times New Roman" w:cs="Times New Roman"/>
          <w:sz w:val="24"/>
          <w:szCs w:val="24"/>
          <w:lang w:eastAsia="ru-RU"/>
        </w:rPr>
        <w:t>улучшает</w:t>
      </w:r>
      <w:r w:rsidRPr="00D13895">
        <w:rPr>
          <w:rFonts w:ascii="Times New Roman" w:eastAsia="Times New Roman" w:hAnsi="Times New Roman" w:cs="Times New Roman"/>
          <w:sz w:val="24"/>
          <w:szCs w:val="24"/>
          <w:lang w:eastAsia="ru-RU"/>
        </w:rPr>
        <w:t xml:space="preserve"> общее состояния организма, что помогает лучше справляться с проблемами пищеварения в транзитный период.</w:t>
      </w:r>
    </w:p>
    <w:p w14:paraId="3CBA616A" w14:textId="2FED7169" w:rsidR="00431358" w:rsidRPr="00D13895" w:rsidRDefault="00431358"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4. Пропиленгликоль, экстракт почек тополя бальзамического – пропиленгликоль является источник</w:t>
      </w:r>
      <w:r w:rsidR="00A16B7F">
        <w:rPr>
          <w:rFonts w:ascii="Times New Roman" w:eastAsia="Times New Roman" w:hAnsi="Times New Roman" w:cs="Times New Roman"/>
          <w:sz w:val="24"/>
          <w:szCs w:val="24"/>
          <w:lang w:eastAsia="ru-RU"/>
        </w:rPr>
        <w:t>ом</w:t>
      </w:r>
      <w:r w:rsidRPr="00D13895">
        <w:rPr>
          <w:rFonts w:ascii="Times New Roman" w:eastAsia="Times New Roman" w:hAnsi="Times New Roman" w:cs="Times New Roman"/>
          <w:sz w:val="24"/>
          <w:szCs w:val="24"/>
          <w:lang w:eastAsia="ru-RU"/>
        </w:rPr>
        <w:t xml:space="preserve"> защищенного жира в транзитный период, и часто задается при ацидозах </w:t>
      </w:r>
      <w:proofErr w:type="spellStart"/>
      <w:r w:rsidRPr="00D13895">
        <w:rPr>
          <w:rFonts w:ascii="Times New Roman" w:eastAsia="Times New Roman" w:hAnsi="Times New Roman" w:cs="Times New Roman"/>
          <w:sz w:val="24"/>
          <w:szCs w:val="24"/>
          <w:lang w:eastAsia="ru-RU"/>
        </w:rPr>
        <w:t>лактирующи</w:t>
      </w:r>
      <w:r w:rsidR="00A16B7F">
        <w:rPr>
          <w:rFonts w:ascii="Times New Roman" w:eastAsia="Times New Roman" w:hAnsi="Times New Roman" w:cs="Times New Roman"/>
          <w:sz w:val="24"/>
          <w:szCs w:val="24"/>
          <w:lang w:eastAsia="ru-RU"/>
        </w:rPr>
        <w:t>м</w:t>
      </w:r>
      <w:proofErr w:type="spellEnd"/>
      <w:r w:rsidRPr="00D13895">
        <w:rPr>
          <w:rFonts w:ascii="Times New Roman" w:eastAsia="Times New Roman" w:hAnsi="Times New Roman" w:cs="Times New Roman"/>
          <w:sz w:val="24"/>
          <w:szCs w:val="24"/>
          <w:lang w:eastAsia="ru-RU"/>
        </w:rPr>
        <w:t xml:space="preserve"> коров</w:t>
      </w:r>
      <w:r w:rsidR="00A16B7F">
        <w:rPr>
          <w:rFonts w:ascii="Times New Roman" w:eastAsia="Times New Roman" w:hAnsi="Times New Roman" w:cs="Times New Roman"/>
          <w:sz w:val="24"/>
          <w:szCs w:val="24"/>
          <w:lang w:eastAsia="ru-RU"/>
        </w:rPr>
        <w:t>ам</w:t>
      </w:r>
      <w:r w:rsidRPr="00D13895">
        <w:rPr>
          <w:rFonts w:ascii="Times New Roman" w:eastAsia="Times New Roman" w:hAnsi="Times New Roman" w:cs="Times New Roman"/>
          <w:sz w:val="24"/>
          <w:szCs w:val="24"/>
          <w:lang w:eastAsia="ru-RU"/>
        </w:rPr>
        <w:t xml:space="preserve"> не только для повышения производства молока, но также и для поддержания упитанности на пике лактации (первые 100 дней). Состав экстракта позволит повысить общий статус организма лакирующ</w:t>
      </w:r>
      <w:r w:rsidR="00F8739A">
        <w:rPr>
          <w:rFonts w:ascii="Times New Roman" w:eastAsia="Times New Roman" w:hAnsi="Times New Roman" w:cs="Times New Roman"/>
          <w:sz w:val="24"/>
          <w:szCs w:val="24"/>
          <w:lang w:eastAsia="ru-RU"/>
        </w:rPr>
        <w:t>е</w:t>
      </w:r>
      <w:r w:rsidRPr="00D13895">
        <w:rPr>
          <w:rFonts w:ascii="Times New Roman" w:eastAsia="Times New Roman" w:hAnsi="Times New Roman" w:cs="Times New Roman"/>
          <w:sz w:val="24"/>
          <w:szCs w:val="24"/>
          <w:lang w:eastAsia="ru-RU"/>
        </w:rPr>
        <w:t>й коровы.</w:t>
      </w:r>
    </w:p>
    <w:p w14:paraId="5537F394" w14:textId="1A174ABA" w:rsidR="00431358" w:rsidRPr="00D13895" w:rsidRDefault="00431358"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5. Глицерин/Пропиленгликоль, активн</w:t>
      </w:r>
      <w:r w:rsidR="008D02AE">
        <w:rPr>
          <w:rFonts w:ascii="Times New Roman" w:eastAsia="Times New Roman" w:hAnsi="Times New Roman" w:cs="Times New Roman"/>
          <w:sz w:val="24"/>
          <w:szCs w:val="24"/>
          <w:lang w:eastAsia="ru-RU"/>
        </w:rPr>
        <w:t>ый</w:t>
      </w:r>
      <w:r w:rsidRPr="00D13895">
        <w:rPr>
          <w:rFonts w:ascii="Times New Roman" w:eastAsia="Times New Roman" w:hAnsi="Times New Roman" w:cs="Times New Roman"/>
          <w:sz w:val="24"/>
          <w:szCs w:val="24"/>
          <w:lang w:eastAsia="ru-RU"/>
        </w:rPr>
        <w:t xml:space="preserve"> уголь, </w:t>
      </w:r>
      <w:r w:rsidR="00F8739A">
        <w:rPr>
          <w:rFonts w:ascii="Times New Roman" w:eastAsia="Times New Roman" w:hAnsi="Times New Roman" w:cs="Times New Roman"/>
          <w:sz w:val="24"/>
          <w:szCs w:val="24"/>
          <w:lang w:eastAsia="ru-RU"/>
        </w:rPr>
        <w:t xml:space="preserve">биополимерный </w:t>
      </w:r>
      <w:r w:rsidRPr="00D13895">
        <w:rPr>
          <w:rFonts w:ascii="Times New Roman" w:eastAsia="Times New Roman" w:hAnsi="Times New Roman" w:cs="Times New Roman"/>
          <w:sz w:val="24"/>
          <w:szCs w:val="24"/>
          <w:lang w:eastAsia="ru-RU"/>
        </w:rPr>
        <w:t>крахмал – кормовая добавка</w:t>
      </w:r>
      <w:r w:rsidR="00F8739A">
        <w:rPr>
          <w:rFonts w:ascii="Times New Roman" w:eastAsia="Times New Roman" w:hAnsi="Times New Roman" w:cs="Times New Roman"/>
          <w:sz w:val="24"/>
          <w:szCs w:val="24"/>
          <w:lang w:eastAsia="ru-RU"/>
        </w:rPr>
        <w:t xml:space="preserve"> </w:t>
      </w:r>
      <w:r w:rsidRPr="00D13895">
        <w:rPr>
          <w:rFonts w:ascii="Times New Roman" w:eastAsia="Times New Roman" w:hAnsi="Times New Roman" w:cs="Times New Roman"/>
          <w:sz w:val="24"/>
          <w:szCs w:val="24"/>
          <w:lang w:eastAsia="ru-RU"/>
        </w:rPr>
        <w:t xml:space="preserve">будет служить источником дополнительно </w:t>
      </w:r>
      <w:r w:rsidR="00F8739A">
        <w:rPr>
          <w:rFonts w:ascii="Times New Roman" w:eastAsia="Times New Roman" w:hAnsi="Times New Roman" w:cs="Times New Roman"/>
          <w:sz w:val="24"/>
          <w:szCs w:val="24"/>
          <w:lang w:eastAsia="ru-RU"/>
        </w:rPr>
        <w:t xml:space="preserve">защищенного (транзитного) </w:t>
      </w:r>
      <w:r w:rsidRPr="00D13895">
        <w:rPr>
          <w:rFonts w:ascii="Times New Roman" w:eastAsia="Times New Roman" w:hAnsi="Times New Roman" w:cs="Times New Roman"/>
          <w:sz w:val="24"/>
          <w:szCs w:val="24"/>
          <w:lang w:eastAsia="ru-RU"/>
        </w:rPr>
        <w:t xml:space="preserve">крахмала в общем рационе </w:t>
      </w:r>
      <w:proofErr w:type="spellStart"/>
      <w:r w:rsidRPr="00D13895">
        <w:rPr>
          <w:rFonts w:ascii="Times New Roman" w:eastAsia="Times New Roman" w:hAnsi="Times New Roman" w:cs="Times New Roman"/>
          <w:sz w:val="24"/>
          <w:szCs w:val="24"/>
          <w:lang w:eastAsia="ru-RU"/>
        </w:rPr>
        <w:t>лактирующих</w:t>
      </w:r>
      <w:proofErr w:type="spellEnd"/>
      <w:r w:rsidRPr="00D13895">
        <w:rPr>
          <w:rFonts w:ascii="Times New Roman" w:eastAsia="Times New Roman" w:hAnsi="Times New Roman" w:cs="Times New Roman"/>
          <w:sz w:val="24"/>
          <w:szCs w:val="24"/>
          <w:lang w:eastAsia="ru-RU"/>
        </w:rPr>
        <w:t xml:space="preserve"> самок. Активная угольная добавка в этой рецептуре позволит снизить уровень интоксикации организма, полученный от несбалансированного кормления или других </w:t>
      </w:r>
      <w:r w:rsidR="00F8739A">
        <w:rPr>
          <w:rFonts w:ascii="Times New Roman" w:eastAsia="Times New Roman" w:hAnsi="Times New Roman" w:cs="Times New Roman"/>
          <w:sz w:val="24"/>
          <w:szCs w:val="24"/>
          <w:lang w:eastAsia="ru-RU"/>
        </w:rPr>
        <w:t>причин</w:t>
      </w:r>
      <w:r w:rsidRPr="00D13895">
        <w:rPr>
          <w:rFonts w:ascii="Times New Roman" w:eastAsia="Times New Roman" w:hAnsi="Times New Roman" w:cs="Times New Roman"/>
          <w:sz w:val="24"/>
          <w:szCs w:val="24"/>
          <w:lang w:eastAsia="ru-RU"/>
        </w:rPr>
        <w:t xml:space="preserve">. Глицерин или пропиленгликоль будут выбраны в зависимости от тех проблем, которые </w:t>
      </w:r>
      <w:r w:rsidR="00F8739A">
        <w:rPr>
          <w:rFonts w:ascii="Times New Roman" w:eastAsia="Times New Roman" w:hAnsi="Times New Roman" w:cs="Times New Roman"/>
          <w:sz w:val="24"/>
          <w:szCs w:val="24"/>
          <w:lang w:eastAsia="ru-RU"/>
        </w:rPr>
        <w:t>имеются в</w:t>
      </w:r>
      <w:r w:rsidRPr="00D13895">
        <w:rPr>
          <w:rFonts w:ascii="Times New Roman" w:eastAsia="Times New Roman" w:hAnsi="Times New Roman" w:cs="Times New Roman"/>
          <w:sz w:val="24"/>
          <w:szCs w:val="24"/>
          <w:lang w:eastAsia="ru-RU"/>
        </w:rPr>
        <w:t xml:space="preserve"> дойно</w:t>
      </w:r>
      <w:r w:rsidR="00F8739A">
        <w:rPr>
          <w:rFonts w:ascii="Times New Roman" w:eastAsia="Times New Roman" w:hAnsi="Times New Roman" w:cs="Times New Roman"/>
          <w:sz w:val="24"/>
          <w:szCs w:val="24"/>
          <w:lang w:eastAsia="ru-RU"/>
        </w:rPr>
        <w:t>м</w:t>
      </w:r>
      <w:r w:rsidRPr="00D13895">
        <w:rPr>
          <w:rFonts w:ascii="Times New Roman" w:eastAsia="Times New Roman" w:hAnsi="Times New Roman" w:cs="Times New Roman"/>
          <w:sz w:val="24"/>
          <w:szCs w:val="24"/>
          <w:lang w:eastAsia="ru-RU"/>
        </w:rPr>
        <w:t xml:space="preserve"> стад</w:t>
      </w:r>
      <w:r w:rsidR="00F8739A">
        <w:rPr>
          <w:rFonts w:ascii="Times New Roman" w:eastAsia="Times New Roman" w:hAnsi="Times New Roman" w:cs="Times New Roman"/>
          <w:sz w:val="24"/>
          <w:szCs w:val="24"/>
          <w:lang w:eastAsia="ru-RU"/>
        </w:rPr>
        <w:t>е</w:t>
      </w:r>
      <w:r w:rsidRPr="00D13895">
        <w:rPr>
          <w:rFonts w:ascii="Times New Roman" w:eastAsia="Times New Roman" w:hAnsi="Times New Roman" w:cs="Times New Roman"/>
          <w:sz w:val="24"/>
          <w:szCs w:val="24"/>
          <w:lang w:eastAsia="ru-RU"/>
        </w:rPr>
        <w:t>.</w:t>
      </w:r>
    </w:p>
    <w:p w14:paraId="5E8846F6" w14:textId="518F6CC4" w:rsidR="00431358" w:rsidRPr="00D13895" w:rsidRDefault="00431358"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6. Биополимерные крахмальные гранулы, экстракт почек тополя бальзамического, пропиленгликоль – крахмальные гранулы в данной рецептуре служат дополнительным источник</w:t>
      </w:r>
      <w:r w:rsidR="00F8739A">
        <w:rPr>
          <w:rFonts w:ascii="Times New Roman" w:eastAsia="Times New Roman" w:hAnsi="Times New Roman" w:cs="Times New Roman"/>
          <w:sz w:val="24"/>
          <w:szCs w:val="24"/>
          <w:lang w:eastAsia="ru-RU"/>
        </w:rPr>
        <w:t>ом транзитного</w:t>
      </w:r>
      <w:r w:rsidRPr="00D13895">
        <w:rPr>
          <w:rFonts w:ascii="Times New Roman" w:eastAsia="Times New Roman" w:hAnsi="Times New Roman" w:cs="Times New Roman"/>
          <w:sz w:val="24"/>
          <w:szCs w:val="24"/>
          <w:lang w:eastAsia="ru-RU"/>
        </w:rPr>
        <w:t xml:space="preserve"> крахмала, а способ гранулирования позволит повысить площадь всасывания питательных веществ.</w:t>
      </w:r>
    </w:p>
    <w:p w14:paraId="5561CE21" w14:textId="4D17696F" w:rsidR="00895F70" w:rsidRDefault="00A02963" w:rsidP="00166D75">
      <w:pPr>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t>Р</w:t>
      </w:r>
      <w:r w:rsidRPr="00A02963">
        <w:rPr>
          <w:rFonts w:ascii="Times New Roman" w:hAnsi="Times New Roman" w:cs="Times New Roman"/>
          <w:bCs/>
          <w:sz w:val="24"/>
          <w:szCs w:val="24"/>
        </w:rPr>
        <w:t>азработ</w:t>
      </w:r>
      <w:r>
        <w:rPr>
          <w:rFonts w:ascii="Times New Roman" w:hAnsi="Times New Roman" w:cs="Times New Roman"/>
          <w:bCs/>
          <w:sz w:val="24"/>
          <w:szCs w:val="24"/>
        </w:rPr>
        <w:t xml:space="preserve">анные </w:t>
      </w:r>
      <w:r w:rsidRPr="00A02963">
        <w:rPr>
          <w:rFonts w:ascii="Times New Roman" w:hAnsi="Times New Roman" w:cs="Times New Roman"/>
          <w:bCs/>
          <w:sz w:val="24"/>
          <w:szCs w:val="24"/>
        </w:rPr>
        <w:t>рецептур</w:t>
      </w:r>
      <w:r>
        <w:rPr>
          <w:rFonts w:ascii="Times New Roman" w:hAnsi="Times New Roman" w:cs="Times New Roman"/>
          <w:bCs/>
          <w:sz w:val="24"/>
          <w:szCs w:val="24"/>
        </w:rPr>
        <w:t>ы</w:t>
      </w:r>
      <w:r w:rsidRPr="00A02963">
        <w:rPr>
          <w:rFonts w:ascii="Times New Roman" w:hAnsi="Times New Roman" w:cs="Times New Roman"/>
          <w:bCs/>
          <w:sz w:val="24"/>
          <w:szCs w:val="24"/>
        </w:rPr>
        <w:t xml:space="preserve"> полифункциональных кормовых добавок, обогащенны</w:t>
      </w:r>
      <w:r>
        <w:rPr>
          <w:rFonts w:ascii="Times New Roman" w:hAnsi="Times New Roman" w:cs="Times New Roman"/>
          <w:bCs/>
          <w:sz w:val="24"/>
          <w:szCs w:val="24"/>
        </w:rPr>
        <w:t>е</w:t>
      </w:r>
      <w:r w:rsidRPr="00A02963">
        <w:rPr>
          <w:rFonts w:ascii="Times New Roman" w:hAnsi="Times New Roman" w:cs="Times New Roman"/>
          <w:bCs/>
          <w:sz w:val="24"/>
          <w:szCs w:val="24"/>
        </w:rPr>
        <w:t xml:space="preserve"> дефицитными биологически активными нутриентами, </w:t>
      </w:r>
      <w:r w:rsidR="005734AE">
        <w:rPr>
          <w:rFonts w:ascii="Times New Roman" w:hAnsi="Times New Roman" w:cs="Times New Roman"/>
          <w:bCs/>
          <w:sz w:val="24"/>
          <w:szCs w:val="24"/>
        </w:rPr>
        <w:t xml:space="preserve">с обоснованием каждого применяемого компонента, </w:t>
      </w:r>
      <w:r w:rsidRPr="00A02963">
        <w:rPr>
          <w:rFonts w:ascii="Times New Roman" w:hAnsi="Times New Roman" w:cs="Times New Roman"/>
          <w:bCs/>
          <w:sz w:val="24"/>
          <w:szCs w:val="24"/>
        </w:rPr>
        <w:t>позволя</w:t>
      </w:r>
      <w:r>
        <w:rPr>
          <w:rFonts w:ascii="Times New Roman" w:hAnsi="Times New Roman" w:cs="Times New Roman"/>
          <w:bCs/>
          <w:sz w:val="24"/>
          <w:szCs w:val="24"/>
        </w:rPr>
        <w:t>т</w:t>
      </w:r>
      <w:r w:rsidRPr="00A02963">
        <w:rPr>
          <w:rFonts w:ascii="Times New Roman" w:hAnsi="Times New Roman" w:cs="Times New Roman"/>
          <w:bCs/>
          <w:sz w:val="24"/>
          <w:szCs w:val="24"/>
        </w:rPr>
        <w:t xml:space="preserve"> </w:t>
      </w:r>
      <w:r w:rsidR="005734AE">
        <w:rPr>
          <w:rFonts w:ascii="Times New Roman" w:hAnsi="Times New Roman" w:cs="Times New Roman"/>
          <w:bCs/>
          <w:sz w:val="24"/>
          <w:szCs w:val="24"/>
        </w:rPr>
        <w:t>повысить продуктивность животных с улучшением показателей качества и безопасности получаемой продукции</w:t>
      </w:r>
      <w:r w:rsidRPr="00A02963">
        <w:rPr>
          <w:rFonts w:ascii="Times New Roman" w:hAnsi="Times New Roman" w:cs="Times New Roman"/>
          <w:bCs/>
          <w:sz w:val="24"/>
          <w:szCs w:val="24"/>
        </w:rPr>
        <w:t>.</w:t>
      </w:r>
    </w:p>
    <w:p w14:paraId="296B173A" w14:textId="77777777" w:rsidR="00A02963" w:rsidRPr="00A02963" w:rsidRDefault="00A02963" w:rsidP="00166D75">
      <w:pPr>
        <w:spacing w:after="0" w:line="360" w:lineRule="auto"/>
        <w:ind w:firstLine="709"/>
        <w:jc w:val="both"/>
        <w:rPr>
          <w:rFonts w:ascii="Times New Roman" w:hAnsi="Times New Roman" w:cs="Times New Roman"/>
          <w:bCs/>
          <w:sz w:val="24"/>
          <w:szCs w:val="24"/>
        </w:rPr>
      </w:pPr>
    </w:p>
    <w:p w14:paraId="5B5B09CA" w14:textId="7DCEA713" w:rsidR="00895F70" w:rsidRPr="00631FA0" w:rsidRDefault="008F703C" w:rsidP="00166D75">
      <w:pPr>
        <w:spacing w:after="0" w:line="360" w:lineRule="auto"/>
        <w:ind w:firstLine="709"/>
        <w:jc w:val="both"/>
        <w:rPr>
          <w:rFonts w:ascii="Times New Roman" w:eastAsia="Times New Roman" w:hAnsi="Times New Roman" w:cs="Times New Roman"/>
          <w:b/>
          <w:color w:val="000000"/>
          <w:sz w:val="24"/>
          <w:szCs w:val="24"/>
          <w:lang w:eastAsia="ru-RU"/>
        </w:rPr>
      </w:pPr>
      <w:bookmarkStart w:id="4" w:name="_Hlk54531497"/>
      <w:r w:rsidRPr="00631FA0">
        <w:rPr>
          <w:rFonts w:ascii="Times New Roman" w:eastAsia="Times New Roman" w:hAnsi="Times New Roman" w:cs="Times New Roman"/>
          <w:b/>
          <w:color w:val="000000"/>
          <w:sz w:val="24"/>
          <w:szCs w:val="24"/>
          <w:lang w:eastAsia="ru-RU"/>
        </w:rPr>
        <w:t xml:space="preserve">3.3 </w:t>
      </w:r>
      <w:r w:rsidR="00895F70" w:rsidRPr="00631FA0">
        <w:rPr>
          <w:rFonts w:ascii="Times New Roman" w:eastAsia="Times New Roman" w:hAnsi="Times New Roman" w:cs="Times New Roman"/>
          <w:b/>
          <w:color w:val="000000"/>
          <w:sz w:val="24"/>
          <w:szCs w:val="24"/>
          <w:lang w:eastAsia="ru-RU"/>
        </w:rPr>
        <w:t xml:space="preserve">Оценка </w:t>
      </w:r>
      <w:r w:rsidR="00895F70" w:rsidRPr="00631FA0">
        <w:rPr>
          <w:rFonts w:ascii="Times New Roman" w:eastAsia="Calibri" w:hAnsi="Times New Roman" w:cs="Times New Roman"/>
          <w:b/>
          <w:sz w:val="24"/>
          <w:szCs w:val="24"/>
        </w:rPr>
        <w:t xml:space="preserve">безопасности компонентов кормовых добавок </w:t>
      </w:r>
    </w:p>
    <w:p w14:paraId="6335C682" w14:textId="77777777" w:rsidR="00631FA0" w:rsidRDefault="00631FA0" w:rsidP="00166D75">
      <w:pPr>
        <w:spacing w:after="0" w:line="360" w:lineRule="auto"/>
        <w:ind w:firstLine="709"/>
        <w:jc w:val="both"/>
        <w:rPr>
          <w:rFonts w:ascii="Times New Roman" w:eastAsia="Times New Roman" w:hAnsi="Times New Roman" w:cs="Times New Roman"/>
          <w:color w:val="000000"/>
          <w:sz w:val="24"/>
          <w:szCs w:val="24"/>
          <w:lang w:eastAsia="ru-RU"/>
        </w:rPr>
      </w:pPr>
    </w:p>
    <w:p w14:paraId="69EDF77A" w14:textId="0C1A2CCF" w:rsidR="00631FA0" w:rsidRPr="00EB6A2C" w:rsidRDefault="00631FA0" w:rsidP="00166D75">
      <w:pPr>
        <w:spacing w:after="0" w:line="360" w:lineRule="auto"/>
        <w:ind w:firstLine="709"/>
        <w:jc w:val="both"/>
        <w:rPr>
          <w:rFonts w:ascii="Times New Roman" w:eastAsia="Calibri" w:hAnsi="Times New Roman" w:cs="Times New Roman"/>
          <w:sz w:val="24"/>
          <w:szCs w:val="24"/>
        </w:rPr>
      </w:pPr>
      <w:r w:rsidRPr="00EB6A2C">
        <w:rPr>
          <w:rFonts w:ascii="Times New Roman" w:eastAsia="Calibri" w:hAnsi="Times New Roman" w:cs="Times New Roman"/>
          <w:sz w:val="24"/>
          <w:szCs w:val="24"/>
        </w:rPr>
        <w:t>Определение безопасности основных и вспомогательных составных компонентов предложенных кормовых добавок проводили путем биотестирования (</w:t>
      </w:r>
      <w:r w:rsidRPr="00EB6A2C">
        <w:rPr>
          <w:rFonts w:ascii="Times New Roman" w:hAnsi="Times New Roman" w:cs="Times New Roman"/>
          <w:bCs/>
          <w:sz w:val="24"/>
          <w:szCs w:val="24"/>
        </w:rPr>
        <w:t>о</w:t>
      </w:r>
      <w:r w:rsidRPr="00EB6A2C">
        <w:rPr>
          <w:rFonts w:ascii="Times New Roman" w:hAnsi="Times New Roman" w:cs="Times New Roman"/>
          <w:sz w:val="24"/>
          <w:szCs w:val="24"/>
        </w:rPr>
        <w:t>пределения общей токсичности)</w:t>
      </w:r>
      <w:r w:rsidRPr="00EB6A2C">
        <w:rPr>
          <w:rFonts w:ascii="Times New Roman" w:eastAsia="Calibri" w:hAnsi="Times New Roman" w:cs="Times New Roman"/>
          <w:sz w:val="24"/>
          <w:szCs w:val="24"/>
        </w:rPr>
        <w:t xml:space="preserve"> с использованием инфузорий – </w:t>
      </w:r>
      <w:proofErr w:type="spellStart"/>
      <w:r w:rsidRPr="00DD49B0">
        <w:rPr>
          <w:rFonts w:ascii="Times New Roman" w:eastAsia="Calibri" w:hAnsi="Times New Roman" w:cs="Times New Roman"/>
          <w:i/>
          <w:sz w:val="24"/>
          <w:szCs w:val="24"/>
        </w:rPr>
        <w:t>Paramecium</w:t>
      </w:r>
      <w:proofErr w:type="spellEnd"/>
      <w:r w:rsidRPr="00DD49B0">
        <w:rPr>
          <w:rFonts w:ascii="Times New Roman" w:eastAsia="Calibri" w:hAnsi="Times New Roman" w:cs="Times New Roman"/>
          <w:i/>
          <w:sz w:val="24"/>
          <w:szCs w:val="24"/>
        </w:rPr>
        <w:t xml:space="preserve"> </w:t>
      </w:r>
      <w:proofErr w:type="spellStart"/>
      <w:r w:rsidRPr="00DD49B0">
        <w:rPr>
          <w:rFonts w:ascii="Times New Roman" w:eastAsia="Calibri" w:hAnsi="Times New Roman" w:cs="Times New Roman"/>
          <w:i/>
          <w:sz w:val="24"/>
          <w:szCs w:val="24"/>
        </w:rPr>
        <w:t>Caudatum</w:t>
      </w:r>
      <w:proofErr w:type="spellEnd"/>
      <w:r w:rsidRPr="00EB6A2C">
        <w:rPr>
          <w:rFonts w:ascii="Times New Roman" w:eastAsia="Calibri" w:hAnsi="Times New Roman" w:cs="Times New Roman"/>
          <w:sz w:val="24"/>
          <w:szCs w:val="24"/>
        </w:rPr>
        <w:t>, рыбок гуппи и лабораторных белых мышей. Также был определен общий радиационный фон, путем измерения α, β излучения.</w:t>
      </w:r>
    </w:p>
    <w:p w14:paraId="693BEC71" w14:textId="14F9C087" w:rsidR="00631FA0" w:rsidRPr="00EB6A2C" w:rsidRDefault="00631FA0" w:rsidP="00166D75">
      <w:pPr>
        <w:spacing w:after="0" w:line="360" w:lineRule="auto"/>
        <w:ind w:firstLine="709"/>
        <w:jc w:val="both"/>
        <w:rPr>
          <w:rFonts w:ascii="Times New Roman" w:hAnsi="Times New Roman" w:cs="Times New Roman"/>
          <w:bCs/>
          <w:sz w:val="24"/>
          <w:szCs w:val="24"/>
        </w:rPr>
      </w:pPr>
      <w:r w:rsidRPr="00EB6A2C">
        <w:rPr>
          <w:rFonts w:ascii="Times New Roman" w:hAnsi="Times New Roman" w:cs="Times New Roman"/>
          <w:bCs/>
          <w:sz w:val="24"/>
          <w:szCs w:val="24"/>
        </w:rPr>
        <w:t>Результаты проведения биотестирования на простейших</w:t>
      </w:r>
    </w:p>
    <w:p w14:paraId="3AEAA52F" w14:textId="77777777" w:rsidR="00631FA0" w:rsidRPr="00EB6A2C"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 xml:space="preserve">Определение общего токсического эффекта путем использования биологических тест объектов (простейших) было выбрано в связи с тем, что инфузории способны объективно определять совокупное действие всего комплекса факторов, отрицательно </w:t>
      </w:r>
      <w:r w:rsidRPr="00EB6A2C">
        <w:rPr>
          <w:rFonts w:ascii="Times New Roman" w:hAnsi="Times New Roman" w:cs="Times New Roman"/>
          <w:sz w:val="24"/>
          <w:szCs w:val="24"/>
        </w:rPr>
        <w:lastRenderedPageBreak/>
        <w:t>влияющих на живой организм. Как известно, парамеции могут моделировать действие неблагоприятных факторов на живое и, в конечном счете, на человека.</w:t>
      </w:r>
    </w:p>
    <w:p w14:paraId="57FF2488" w14:textId="59B2B687" w:rsidR="00291F0D" w:rsidRDefault="00631FA0" w:rsidP="00166D75">
      <w:pPr>
        <w:tabs>
          <w:tab w:val="left" w:pos="993"/>
        </w:tabs>
        <w:spacing w:after="0" w:line="360" w:lineRule="auto"/>
        <w:ind w:firstLine="709"/>
        <w:jc w:val="both"/>
        <w:rPr>
          <w:rFonts w:ascii="Times New Roman" w:eastAsia="Calibri" w:hAnsi="Times New Roman" w:cs="Times New Roman"/>
          <w:sz w:val="24"/>
          <w:szCs w:val="24"/>
        </w:rPr>
      </w:pPr>
      <w:r w:rsidRPr="00EB6A2C">
        <w:rPr>
          <w:rFonts w:ascii="Times New Roman" w:eastAsia="Calibri" w:hAnsi="Times New Roman" w:cs="Times New Roman"/>
          <w:sz w:val="24"/>
          <w:szCs w:val="24"/>
        </w:rPr>
        <w:t>Было подготовлено 6 опытных и один контрольный образец</w:t>
      </w:r>
      <w:r>
        <w:rPr>
          <w:rFonts w:ascii="Times New Roman" w:eastAsia="Calibri" w:hAnsi="Times New Roman" w:cs="Times New Roman"/>
          <w:sz w:val="24"/>
          <w:szCs w:val="24"/>
        </w:rPr>
        <w:t xml:space="preserve">: </w:t>
      </w:r>
    </w:p>
    <w:p w14:paraId="3940C240" w14:textId="77D6CE27" w:rsidR="00631FA0" w:rsidRDefault="00291F0D" w:rsidP="00166D75">
      <w:pPr>
        <w:tabs>
          <w:tab w:val="left" w:pos="993"/>
        </w:tabs>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1) </w:t>
      </w:r>
      <w:r w:rsidR="00631FA0" w:rsidRPr="00291F0D">
        <w:rPr>
          <w:rFonts w:ascii="Times New Roman" w:eastAsia="Calibri" w:hAnsi="Times New Roman" w:cs="Times New Roman"/>
          <w:sz w:val="24"/>
          <w:szCs w:val="24"/>
        </w:rPr>
        <w:t>Контроль;</w:t>
      </w:r>
      <w:r>
        <w:rPr>
          <w:rFonts w:ascii="Times New Roman" w:eastAsia="Calibri" w:hAnsi="Times New Roman" w:cs="Times New Roman"/>
          <w:sz w:val="24"/>
          <w:szCs w:val="24"/>
        </w:rPr>
        <w:t xml:space="preserve"> 2) </w:t>
      </w:r>
      <w:r w:rsidR="00631FA0" w:rsidRPr="00291F0D">
        <w:rPr>
          <w:rFonts w:ascii="Times New Roman" w:eastAsia="Calibri" w:hAnsi="Times New Roman" w:cs="Times New Roman"/>
          <w:sz w:val="24"/>
          <w:szCs w:val="24"/>
        </w:rPr>
        <w:t>Биополимерные крахмальные гранулы;</w:t>
      </w:r>
      <w:r>
        <w:rPr>
          <w:rFonts w:ascii="Times New Roman" w:eastAsia="Calibri" w:hAnsi="Times New Roman" w:cs="Times New Roman"/>
          <w:sz w:val="24"/>
          <w:szCs w:val="24"/>
        </w:rPr>
        <w:t xml:space="preserve"> 3) </w:t>
      </w:r>
      <w:r w:rsidR="00631FA0" w:rsidRPr="00EB6A2C">
        <w:rPr>
          <w:rFonts w:ascii="Times New Roman" w:eastAsia="Calibri" w:hAnsi="Times New Roman" w:cs="Times New Roman"/>
          <w:sz w:val="24"/>
          <w:szCs w:val="24"/>
        </w:rPr>
        <w:t xml:space="preserve">10% раствор </w:t>
      </w:r>
      <w:r w:rsidR="00631FA0" w:rsidRPr="006E53C6">
        <w:rPr>
          <w:rFonts w:ascii="Times New Roman" w:eastAsia="Calibri" w:hAnsi="Times New Roman" w:cs="Times New Roman"/>
          <w:sz w:val="24"/>
          <w:szCs w:val="24"/>
        </w:rPr>
        <w:t xml:space="preserve">экстракта </w:t>
      </w:r>
      <w:r w:rsidR="00631FA0">
        <w:rPr>
          <w:rFonts w:ascii="Times New Roman" w:eastAsia="Calibri" w:hAnsi="Times New Roman" w:cs="Times New Roman"/>
          <w:sz w:val="24"/>
          <w:szCs w:val="24"/>
        </w:rPr>
        <w:t xml:space="preserve">почек </w:t>
      </w:r>
      <w:r w:rsidR="00631FA0" w:rsidRPr="00EB6A2C">
        <w:rPr>
          <w:rFonts w:ascii="Times New Roman" w:eastAsia="Calibri" w:hAnsi="Times New Roman" w:cs="Times New Roman"/>
          <w:sz w:val="24"/>
          <w:szCs w:val="24"/>
        </w:rPr>
        <w:t>тополя бальзамического;</w:t>
      </w:r>
      <w:r>
        <w:rPr>
          <w:rFonts w:ascii="Times New Roman" w:eastAsia="Calibri" w:hAnsi="Times New Roman" w:cs="Times New Roman"/>
          <w:sz w:val="24"/>
          <w:szCs w:val="24"/>
        </w:rPr>
        <w:t xml:space="preserve"> 4) </w:t>
      </w:r>
      <w:r w:rsidR="00631FA0" w:rsidRPr="00EB6A2C">
        <w:rPr>
          <w:rFonts w:ascii="Times New Roman" w:eastAsia="Calibri" w:hAnsi="Times New Roman" w:cs="Times New Roman"/>
          <w:sz w:val="24"/>
          <w:szCs w:val="24"/>
        </w:rPr>
        <w:t xml:space="preserve">1% раствор </w:t>
      </w:r>
      <w:r w:rsidR="00631FA0" w:rsidRPr="006E53C6">
        <w:rPr>
          <w:rFonts w:ascii="Times New Roman" w:eastAsia="Calibri" w:hAnsi="Times New Roman" w:cs="Times New Roman"/>
          <w:sz w:val="24"/>
          <w:szCs w:val="24"/>
        </w:rPr>
        <w:t>экстракта</w:t>
      </w:r>
      <w:r w:rsidR="00631FA0">
        <w:rPr>
          <w:rFonts w:ascii="Times New Roman" w:eastAsia="Calibri" w:hAnsi="Times New Roman" w:cs="Times New Roman"/>
          <w:sz w:val="24"/>
          <w:szCs w:val="24"/>
        </w:rPr>
        <w:t xml:space="preserve"> почек </w:t>
      </w:r>
      <w:r w:rsidR="00631FA0" w:rsidRPr="00EB6A2C">
        <w:rPr>
          <w:rFonts w:ascii="Times New Roman" w:eastAsia="Calibri" w:hAnsi="Times New Roman" w:cs="Times New Roman"/>
          <w:sz w:val="24"/>
          <w:szCs w:val="24"/>
        </w:rPr>
        <w:t>тополя бальзамического;</w:t>
      </w:r>
      <w:r>
        <w:rPr>
          <w:rFonts w:ascii="Times New Roman" w:eastAsia="Calibri" w:hAnsi="Times New Roman" w:cs="Times New Roman"/>
          <w:sz w:val="24"/>
          <w:szCs w:val="24"/>
        </w:rPr>
        <w:t xml:space="preserve"> 5) </w:t>
      </w:r>
      <w:r w:rsidR="00631FA0" w:rsidRPr="00EB6A2C">
        <w:rPr>
          <w:rFonts w:ascii="Times New Roman" w:eastAsia="Calibri" w:hAnsi="Times New Roman" w:cs="Times New Roman"/>
          <w:sz w:val="24"/>
          <w:szCs w:val="24"/>
        </w:rPr>
        <w:t>0,1% раствор</w:t>
      </w:r>
      <w:r w:rsidR="00631FA0" w:rsidRPr="006E53C6">
        <w:rPr>
          <w:rFonts w:ascii="Times New Roman" w:eastAsia="Calibri" w:hAnsi="Times New Roman" w:cs="Times New Roman"/>
          <w:sz w:val="24"/>
          <w:szCs w:val="24"/>
        </w:rPr>
        <w:t xml:space="preserve"> экстракта</w:t>
      </w:r>
      <w:r w:rsidR="00631FA0">
        <w:rPr>
          <w:rFonts w:ascii="Times New Roman" w:eastAsia="Calibri" w:hAnsi="Times New Roman" w:cs="Times New Roman"/>
          <w:sz w:val="24"/>
          <w:szCs w:val="24"/>
        </w:rPr>
        <w:t xml:space="preserve"> почек</w:t>
      </w:r>
      <w:r w:rsidR="00631FA0" w:rsidRPr="00EB6A2C">
        <w:rPr>
          <w:rFonts w:ascii="Times New Roman" w:eastAsia="Calibri" w:hAnsi="Times New Roman" w:cs="Times New Roman"/>
          <w:sz w:val="24"/>
          <w:szCs w:val="24"/>
        </w:rPr>
        <w:t xml:space="preserve"> тополя бальзамического;</w:t>
      </w:r>
      <w:r>
        <w:rPr>
          <w:rFonts w:ascii="Times New Roman" w:eastAsia="Calibri" w:hAnsi="Times New Roman" w:cs="Times New Roman"/>
          <w:sz w:val="24"/>
          <w:szCs w:val="24"/>
        </w:rPr>
        <w:t xml:space="preserve"> 6) </w:t>
      </w:r>
      <w:r w:rsidR="00631FA0" w:rsidRPr="00EB6A2C">
        <w:rPr>
          <w:rFonts w:ascii="Times New Roman" w:eastAsia="Calibri" w:hAnsi="Times New Roman" w:cs="Times New Roman"/>
          <w:sz w:val="24"/>
          <w:szCs w:val="24"/>
        </w:rPr>
        <w:t>Эфирное масло тополя бальзамического;</w:t>
      </w:r>
      <w:r>
        <w:rPr>
          <w:rFonts w:ascii="Times New Roman" w:eastAsia="Calibri" w:hAnsi="Times New Roman" w:cs="Times New Roman"/>
          <w:sz w:val="24"/>
          <w:szCs w:val="24"/>
        </w:rPr>
        <w:t xml:space="preserve"> 7) </w:t>
      </w:r>
      <w:r w:rsidR="00631FA0" w:rsidRPr="00EB6A2C">
        <w:rPr>
          <w:rFonts w:ascii="Times New Roman" w:eastAsia="Calibri" w:hAnsi="Times New Roman" w:cs="Times New Roman"/>
          <w:sz w:val="24"/>
          <w:szCs w:val="24"/>
        </w:rPr>
        <w:t>Активный уголь.</w:t>
      </w:r>
    </w:p>
    <w:p w14:paraId="52CD5953" w14:textId="77777777" w:rsidR="00631FA0" w:rsidRDefault="00631FA0" w:rsidP="00166D75">
      <w:pPr>
        <w:spacing w:after="0" w:line="360" w:lineRule="auto"/>
        <w:ind w:firstLine="709"/>
        <w:contextualSpacing/>
        <w:jc w:val="both"/>
        <w:rPr>
          <w:rFonts w:ascii="Times New Roman" w:eastAsia="Calibri" w:hAnsi="Times New Roman" w:cs="Times New Roman"/>
          <w:sz w:val="24"/>
          <w:szCs w:val="24"/>
        </w:rPr>
      </w:pPr>
      <w:r w:rsidRPr="00EB6A2C">
        <w:rPr>
          <w:rFonts w:ascii="Times New Roman" w:eastAsia="Calibri" w:hAnsi="Times New Roman" w:cs="Times New Roman"/>
          <w:sz w:val="24"/>
          <w:szCs w:val="24"/>
        </w:rPr>
        <w:t>Критерием наличия токсичности служит время от начала воздействия испытуемого экстракта до гибели большинства (более 90%) простейших. Были определены подвижность и наличие инфузорий в поле зрения микроскопа через 10 минут и в течении 3</w:t>
      </w:r>
      <w:r>
        <w:rPr>
          <w:rFonts w:ascii="Times New Roman" w:eastAsia="Calibri" w:hAnsi="Times New Roman" w:cs="Times New Roman"/>
          <w:sz w:val="24"/>
          <w:szCs w:val="24"/>
        </w:rPr>
        <w:t>-</w:t>
      </w:r>
      <w:r w:rsidRPr="00EB6A2C">
        <w:rPr>
          <w:rFonts w:ascii="Times New Roman" w:eastAsia="Calibri" w:hAnsi="Times New Roman" w:cs="Times New Roman"/>
          <w:sz w:val="24"/>
          <w:szCs w:val="24"/>
        </w:rPr>
        <w:t>х часов после внесения компонентов в культуру.</w:t>
      </w:r>
      <w:r>
        <w:rPr>
          <w:rFonts w:ascii="Times New Roman" w:eastAsia="Calibri" w:hAnsi="Times New Roman" w:cs="Times New Roman"/>
          <w:sz w:val="24"/>
          <w:szCs w:val="24"/>
        </w:rPr>
        <w:t xml:space="preserve"> Результаты исследования отражены в таблице 1.</w:t>
      </w:r>
    </w:p>
    <w:p w14:paraId="2AE8B732" w14:textId="77777777" w:rsidR="00631FA0" w:rsidRDefault="00631FA0" w:rsidP="00166D75">
      <w:pPr>
        <w:spacing w:after="0" w:line="360" w:lineRule="auto"/>
        <w:ind w:firstLine="709"/>
        <w:contextualSpacing/>
        <w:jc w:val="both"/>
        <w:rPr>
          <w:rFonts w:ascii="Times New Roman" w:eastAsia="Calibri" w:hAnsi="Times New Roman" w:cs="Times New Roman"/>
          <w:sz w:val="24"/>
          <w:szCs w:val="24"/>
        </w:rPr>
      </w:pPr>
    </w:p>
    <w:p w14:paraId="3CC8BE2C" w14:textId="7461CA35" w:rsidR="00631FA0" w:rsidRDefault="00631FA0" w:rsidP="00BC3351">
      <w:pPr>
        <w:spacing w:after="0" w:line="240" w:lineRule="auto"/>
        <w:rPr>
          <w:rFonts w:ascii="Times New Roman" w:hAnsi="Times New Roman" w:cs="Times New Roman"/>
          <w:sz w:val="24"/>
          <w:szCs w:val="24"/>
        </w:rPr>
      </w:pPr>
      <w:r w:rsidRPr="00EB6A2C">
        <w:rPr>
          <w:rFonts w:ascii="Times New Roman" w:hAnsi="Times New Roman" w:cs="Times New Roman"/>
          <w:sz w:val="24"/>
          <w:szCs w:val="24"/>
        </w:rPr>
        <w:t>Таблица 1 – Результаты определения общей токсичности компонентов кормовых добавок на инфузориях методом висячей капли</w:t>
      </w:r>
    </w:p>
    <w:p w14:paraId="66974B83" w14:textId="77777777" w:rsidR="00BC3351" w:rsidRPr="00EB6A2C" w:rsidRDefault="00BC3351" w:rsidP="00BC3351">
      <w:pPr>
        <w:spacing w:after="0" w:line="240" w:lineRule="auto"/>
        <w:rPr>
          <w:rFonts w:ascii="Times New Roman" w:hAnsi="Times New Roman" w:cs="Times New Roman"/>
          <w:sz w:val="24"/>
          <w:szCs w:val="24"/>
        </w:rPr>
      </w:pPr>
    </w:p>
    <w:tbl>
      <w:tblPr>
        <w:tblStyle w:val="a3"/>
        <w:tblW w:w="9388" w:type="dxa"/>
        <w:tblInd w:w="108" w:type="dxa"/>
        <w:tblLook w:val="04A0" w:firstRow="1" w:lastRow="0" w:firstColumn="1" w:lastColumn="0" w:noHBand="0" w:noVBand="1"/>
      </w:tblPr>
      <w:tblGrid>
        <w:gridCol w:w="7032"/>
        <w:gridCol w:w="2356"/>
      </w:tblGrid>
      <w:tr w:rsidR="00631FA0" w:rsidRPr="00EB6A2C" w14:paraId="5326F8CE" w14:textId="77777777" w:rsidTr="00475AF2">
        <w:trPr>
          <w:trHeight w:val="394"/>
        </w:trPr>
        <w:tc>
          <w:tcPr>
            <w:tcW w:w="7032" w:type="dxa"/>
          </w:tcPr>
          <w:p w14:paraId="7C3482FC" w14:textId="77777777" w:rsidR="00631FA0" w:rsidRPr="00EB6A2C" w:rsidRDefault="00631FA0" w:rsidP="00475AF2">
            <w:pPr>
              <w:spacing w:line="276" w:lineRule="auto"/>
              <w:jc w:val="center"/>
              <w:rPr>
                <w:sz w:val="24"/>
                <w:szCs w:val="24"/>
              </w:rPr>
            </w:pPr>
            <w:r w:rsidRPr="00EB6A2C">
              <w:rPr>
                <w:sz w:val="24"/>
                <w:szCs w:val="24"/>
              </w:rPr>
              <w:t>Наименование компонента кормовой добавки</w:t>
            </w:r>
          </w:p>
        </w:tc>
        <w:tc>
          <w:tcPr>
            <w:tcW w:w="2356" w:type="dxa"/>
          </w:tcPr>
          <w:p w14:paraId="0591F80F" w14:textId="77777777" w:rsidR="00631FA0" w:rsidRPr="00EB6A2C" w:rsidRDefault="00631FA0" w:rsidP="00475AF2">
            <w:pPr>
              <w:spacing w:line="276" w:lineRule="auto"/>
              <w:jc w:val="center"/>
              <w:rPr>
                <w:sz w:val="24"/>
                <w:szCs w:val="24"/>
              </w:rPr>
            </w:pPr>
            <w:r w:rsidRPr="00EB6A2C">
              <w:rPr>
                <w:sz w:val="24"/>
                <w:szCs w:val="24"/>
              </w:rPr>
              <w:t>Результат</w:t>
            </w:r>
          </w:p>
          <w:p w14:paraId="4BE60A53" w14:textId="77777777" w:rsidR="00631FA0" w:rsidRPr="00EB6A2C" w:rsidRDefault="00631FA0" w:rsidP="00475AF2">
            <w:pPr>
              <w:spacing w:line="276" w:lineRule="auto"/>
              <w:jc w:val="center"/>
              <w:rPr>
                <w:sz w:val="24"/>
                <w:szCs w:val="24"/>
              </w:rPr>
            </w:pPr>
            <w:r w:rsidRPr="00EB6A2C">
              <w:rPr>
                <w:sz w:val="24"/>
                <w:szCs w:val="24"/>
              </w:rPr>
              <w:t>биотестирования</w:t>
            </w:r>
          </w:p>
        </w:tc>
      </w:tr>
      <w:tr w:rsidR="00631FA0" w:rsidRPr="00EB6A2C" w14:paraId="7CA1DA3B" w14:textId="77777777" w:rsidTr="00475AF2">
        <w:trPr>
          <w:trHeight w:val="305"/>
        </w:trPr>
        <w:tc>
          <w:tcPr>
            <w:tcW w:w="7032" w:type="dxa"/>
          </w:tcPr>
          <w:p w14:paraId="1923CAD5" w14:textId="77777777" w:rsidR="00631FA0" w:rsidRPr="00EB6A2C" w:rsidRDefault="00631FA0" w:rsidP="00475AF2">
            <w:pPr>
              <w:spacing w:line="276" w:lineRule="auto"/>
              <w:jc w:val="both"/>
              <w:rPr>
                <w:sz w:val="24"/>
                <w:szCs w:val="24"/>
              </w:rPr>
            </w:pPr>
            <w:r w:rsidRPr="00EB6A2C">
              <w:rPr>
                <w:sz w:val="24"/>
                <w:szCs w:val="24"/>
              </w:rPr>
              <w:t>Биополимерные крахмальные гранулы</w:t>
            </w:r>
          </w:p>
        </w:tc>
        <w:tc>
          <w:tcPr>
            <w:tcW w:w="2356" w:type="dxa"/>
          </w:tcPr>
          <w:p w14:paraId="0D29189C" w14:textId="77777777" w:rsidR="00631FA0" w:rsidRPr="00EB6A2C" w:rsidRDefault="00631FA0" w:rsidP="00475AF2">
            <w:pPr>
              <w:spacing w:line="276" w:lineRule="auto"/>
              <w:jc w:val="both"/>
              <w:rPr>
                <w:sz w:val="24"/>
                <w:szCs w:val="24"/>
              </w:rPr>
            </w:pPr>
            <w:r w:rsidRPr="00EB6A2C">
              <w:rPr>
                <w:sz w:val="24"/>
                <w:szCs w:val="24"/>
              </w:rPr>
              <w:t>Не токсично</w:t>
            </w:r>
          </w:p>
        </w:tc>
      </w:tr>
      <w:tr w:rsidR="00631FA0" w:rsidRPr="00EB6A2C" w14:paraId="24368E35" w14:textId="77777777" w:rsidTr="00475AF2">
        <w:trPr>
          <w:trHeight w:val="305"/>
        </w:trPr>
        <w:tc>
          <w:tcPr>
            <w:tcW w:w="7032" w:type="dxa"/>
          </w:tcPr>
          <w:p w14:paraId="683E0729" w14:textId="77777777" w:rsidR="00631FA0" w:rsidRPr="00EB6A2C" w:rsidRDefault="00631FA0" w:rsidP="00475AF2">
            <w:pPr>
              <w:spacing w:line="276" w:lineRule="auto"/>
              <w:jc w:val="both"/>
              <w:rPr>
                <w:sz w:val="24"/>
                <w:szCs w:val="24"/>
              </w:rPr>
            </w:pPr>
            <w:r w:rsidRPr="00EB6A2C">
              <w:rPr>
                <w:rFonts w:eastAsia="Calibri"/>
                <w:sz w:val="24"/>
                <w:szCs w:val="24"/>
              </w:rPr>
              <w:t>10% раствор экстракта почек тополя бальзамического</w:t>
            </w:r>
          </w:p>
        </w:tc>
        <w:tc>
          <w:tcPr>
            <w:tcW w:w="2356" w:type="dxa"/>
          </w:tcPr>
          <w:p w14:paraId="2EA5A84E" w14:textId="77777777" w:rsidR="00631FA0" w:rsidRPr="00EB6A2C" w:rsidRDefault="00631FA0" w:rsidP="00475AF2">
            <w:pPr>
              <w:spacing w:line="276" w:lineRule="auto"/>
              <w:jc w:val="both"/>
              <w:rPr>
                <w:sz w:val="24"/>
                <w:szCs w:val="24"/>
              </w:rPr>
            </w:pPr>
            <w:r w:rsidRPr="00EB6A2C">
              <w:rPr>
                <w:sz w:val="24"/>
                <w:szCs w:val="24"/>
              </w:rPr>
              <w:t>Токсично</w:t>
            </w:r>
          </w:p>
        </w:tc>
      </w:tr>
      <w:tr w:rsidR="00631FA0" w:rsidRPr="00EB6A2C" w14:paraId="15BBA3BC" w14:textId="77777777" w:rsidTr="00475AF2">
        <w:trPr>
          <w:trHeight w:val="317"/>
        </w:trPr>
        <w:tc>
          <w:tcPr>
            <w:tcW w:w="7032" w:type="dxa"/>
          </w:tcPr>
          <w:p w14:paraId="5BFA40DF" w14:textId="77777777" w:rsidR="00631FA0" w:rsidRPr="00EB6A2C" w:rsidRDefault="00631FA0" w:rsidP="00475AF2">
            <w:pPr>
              <w:spacing w:line="276" w:lineRule="auto"/>
              <w:jc w:val="both"/>
              <w:rPr>
                <w:sz w:val="24"/>
                <w:szCs w:val="24"/>
              </w:rPr>
            </w:pPr>
            <w:r w:rsidRPr="00EB6A2C">
              <w:rPr>
                <w:rFonts w:eastAsia="Calibri"/>
                <w:sz w:val="24"/>
                <w:szCs w:val="24"/>
              </w:rPr>
              <w:t>1% раствор экстракта почек тополя бальзамического</w:t>
            </w:r>
          </w:p>
        </w:tc>
        <w:tc>
          <w:tcPr>
            <w:tcW w:w="2356" w:type="dxa"/>
          </w:tcPr>
          <w:p w14:paraId="2A979F01" w14:textId="77777777" w:rsidR="00631FA0" w:rsidRPr="00EB6A2C" w:rsidRDefault="00631FA0" w:rsidP="00475AF2">
            <w:pPr>
              <w:spacing w:line="276" w:lineRule="auto"/>
              <w:jc w:val="both"/>
              <w:rPr>
                <w:sz w:val="24"/>
                <w:szCs w:val="24"/>
              </w:rPr>
            </w:pPr>
            <w:r w:rsidRPr="00EB6A2C">
              <w:rPr>
                <w:sz w:val="24"/>
                <w:szCs w:val="24"/>
              </w:rPr>
              <w:t>Слабо токсично</w:t>
            </w:r>
          </w:p>
        </w:tc>
      </w:tr>
      <w:tr w:rsidR="00631FA0" w:rsidRPr="00EB6A2C" w14:paraId="5E011674" w14:textId="77777777" w:rsidTr="00475AF2">
        <w:trPr>
          <w:trHeight w:val="305"/>
        </w:trPr>
        <w:tc>
          <w:tcPr>
            <w:tcW w:w="7032" w:type="dxa"/>
          </w:tcPr>
          <w:p w14:paraId="5A8529E1" w14:textId="77777777" w:rsidR="00631FA0" w:rsidRPr="00EB6A2C" w:rsidRDefault="00631FA0" w:rsidP="00475AF2">
            <w:pPr>
              <w:spacing w:line="276" w:lineRule="auto"/>
              <w:jc w:val="both"/>
              <w:rPr>
                <w:sz w:val="24"/>
                <w:szCs w:val="24"/>
              </w:rPr>
            </w:pPr>
            <w:r w:rsidRPr="00EB6A2C">
              <w:rPr>
                <w:rFonts w:eastAsia="Calibri"/>
                <w:sz w:val="24"/>
                <w:szCs w:val="24"/>
              </w:rPr>
              <w:t>0,1% раствор экстракта почек тополя бальзамического</w:t>
            </w:r>
          </w:p>
        </w:tc>
        <w:tc>
          <w:tcPr>
            <w:tcW w:w="2356" w:type="dxa"/>
          </w:tcPr>
          <w:p w14:paraId="41A47AA0" w14:textId="77777777" w:rsidR="00631FA0" w:rsidRPr="00EB6A2C" w:rsidRDefault="00631FA0" w:rsidP="00475AF2">
            <w:pPr>
              <w:spacing w:line="276" w:lineRule="auto"/>
              <w:jc w:val="both"/>
              <w:rPr>
                <w:sz w:val="24"/>
                <w:szCs w:val="24"/>
              </w:rPr>
            </w:pPr>
            <w:r w:rsidRPr="00EB6A2C">
              <w:rPr>
                <w:sz w:val="24"/>
                <w:szCs w:val="24"/>
              </w:rPr>
              <w:t>Не токсично</w:t>
            </w:r>
          </w:p>
        </w:tc>
      </w:tr>
      <w:tr w:rsidR="00631FA0" w:rsidRPr="00EB6A2C" w14:paraId="45BC179A" w14:textId="77777777" w:rsidTr="00475AF2">
        <w:trPr>
          <w:trHeight w:val="305"/>
        </w:trPr>
        <w:tc>
          <w:tcPr>
            <w:tcW w:w="7032" w:type="dxa"/>
          </w:tcPr>
          <w:p w14:paraId="6AC7412C" w14:textId="77777777" w:rsidR="00631FA0" w:rsidRPr="00EB6A2C" w:rsidRDefault="00631FA0" w:rsidP="00475AF2">
            <w:pPr>
              <w:spacing w:line="276" w:lineRule="auto"/>
              <w:jc w:val="both"/>
              <w:rPr>
                <w:bCs/>
                <w:sz w:val="24"/>
                <w:szCs w:val="24"/>
                <w:lang w:eastAsia="zh-CN"/>
              </w:rPr>
            </w:pPr>
            <w:r w:rsidRPr="00EB6A2C">
              <w:rPr>
                <w:rFonts w:eastAsia="Calibri"/>
                <w:sz w:val="24"/>
                <w:szCs w:val="24"/>
              </w:rPr>
              <w:t>Эфирное масло тополя бальзамического</w:t>
            </w:r>
          </w:p>
        </w:tc>
        <w:tc>
          <w:tcPr>
            <w:tcW w:w="2356" w:type="dxa"/>
          </w:tcPr>
          <w:p w14:paraId="791C1770" w14:textId="77777777" w:rsidR="00631FA0" w:rsidRPr="00EB6A2C" w:rsidRDefault="00631FA0" w:rsidP="00475AF2">
            <w:pPr>
              <w:spacing w:line="276" w:lineRule="auto"/>
              <w:jc w:val="both"/>
              <w:rPr>
                <w:sz w:val="24"/>
                <w:szCs w:val="24"/>
              </w:rPr>
            </w:pPr>
            <w:r w:rsidRPr="00EB6A2C">
              <w:rPr>
                <w:sz w:val="24"/>
                <w:szCs w:val="24"/>
              </w:rPr>
              <w:t>Не токсично</w:t>
            </w:r>
          </w:p>
        </w:tc>
      </w:tr>
      <w:tr w:rsidR="00631FA0" w:rsidRPr="00EB6A2C" w14:paraId="453317B1" w14:textId="77777777" w:rsidTr="00475AF2">
        <w:trPr>
          <w:trHeight w:val="305"/>
        </w:trPr>
        <w:tc>
          <w:tcPr>
            <w:tcW w:w="7032" w:type="dxa"/>
          </w:tcPr>
          <w:p w14:paraId="5BE248C8" w14:textId="77777777" w:rsidR="00631FA0" w:rsidRPr="00EB6A2C" w:rsidRDefault="00631FA0" w:rsidP="00475AF2">
            <w:pPr>
              <w:spacing w:line="276" w:lineRule="auto"/>
              <w:jc w:val="both"/>
              <w:rPr>
                <w:bCs/>
                <w:sz w:val="24"/>
                <w:szCs w:val="24"/>
                <w:lang w:eastAsia="zh-CN"/>
              </w:rPr>
            </w:pPr>
            <w:r w:rsidRPr="00EB6A2C">
              <w:rPr>
                <w:rFonts w:eastAsia="Calibri"/>
                <w:sz w:val="24"/>
                <w:szCs w:val="24"/>
              </w:rPr>
              <w:t>Активный уголь</w:t>
            </w:r>
          </w:p>
        </w:tc>
        <w:tc>
          <w:tcPr>
            <w:tcW w:w="2356" w:type="dxa"/>
          </w:tcPr>
          <w:p w14:paraId="130F18B2" w14:textId="77777777" w:rsidR="00631FA0" w:rsidRPr="00EB6A2C" w:rsidRDefault="00631FA0" w:rsidP="00475AF2">
            <w:pPr>
              <w:spacing w:line="276" w:lineRule="auto"/>
              <w:jc w:val="both"/>
              <w:rPr>
                <w:sz w:val="24"/>
                <w:szCs w:val="24"/>
              </w:rPr>
            </w:pPr>
            <w:r w:rsidRPr="00EB6A2C">
              <w:rPr>
                <w:sz w:val="24"/>
                <w:szCs w:val="24"/>
              </w:rPr>
              <w:t>Не токсично</w:t>
            </w:r>
          </w:p>
        </w:tc>
      </w:tr>
      <w:tr w:rsidR="00BC3351" w:rsidRPr="00EB6A2C" w14:paraId="3EEDC2B0" w14:textId="77777777" w:rsidTr="00475AF2">
        <w:trPr>
          <w:trHeight w:val="305"/>
        </w:trPr>
        <w:tc>
          <w:tcPr>
            <w:tcW w:w="7032" w:type="dxa"/>
          </w:tcPr>
          <w:p w14:paraId="0D6C9850" w14:textId="31DB66B5" w:rsidR="00BC3351" w:rsidRPr="00EB6A2C" w:rsidRDefault="00BC3351" w:rsidP="00475AF2">
            <w:pPr>
              <w:spacing w:line="276" w:lineRule="auto"/>
              <w:jc w:val="both"/>
              <w:rPr>
                <w:rFonts w:eastAsia="Calibri"/>
                <w:sz w:val="24"/>
                <w:szCs w:val="24"/>
              </w:rPr>
            </w:pPr>
            <w:r>
              <w:rPr>
                <w:rFonts w:eastAsia="Calibri"/>
                <w:sz w:val="24"/>
                <w:szCs w:val="24"/>
              </w:rPr>
              <w:t>Гидролизат растительного белка</w:t>
            </w:r>
          </w:p>
        </w:tc>
        <w:tc>
          <w:tcPr>
            <w:tcW w:w="2356" w:type="dxa"/>
          </w:tcPr>
          <w:p w14:paraId="1A1BFE0C" w14:textId="21DF7C01" w:rsidR="00BC3351" w:rsidRPr="00EB6A2C" w:rsidRDefault="00BC3351" w:rsidP="00475AF2">
            <w:pPr>
              <w:spacing w:line="276" w:lineRule="auto"/>
              <w:jc w:val="both"/>
              <w:rPr>
                <w:sz w:val="24"/>
                <w:szCs w:val="24"/>
              </w:rPr>
            </w:pPr>
            <w:r w:rsidRPr="00EB6A2C">
              <w:rPr>
                <w:sz w:val="24"/>
                <w:szCs w:val="24"/>
              </w:rPr>
              <w:t>Не токсично</w:t>
            </w:r>
          </w:p>
        </w:tc>
      </w:tr>
    </w:tbl>
    <w:p w14:paraId="4F27B31F" w14:textId="77777777" w:rsidR="00637801" w:rsidRDefault="00637801" w:rsidP="00166D75">
      <w:pPr>
        <w:spacing w:after="0" w:line="360" w:lineRule="auto"/>
        <w:ind w:firstLine="709"/>
        <w:jc w:val="both"/>
        <w:rPr>
          <w:rFonts w:ascii="Times New Roman" w:hAnsi="Times New Roman" w:cs="Times New Roman"/>
          <w:sz w:val="24"/>
          <w:szCs w:val="24"/>
        </w:rPr>
      </w:pPr>
    </w:p>
    <w:p w14:paraId="04FA99CD" w14:textId="277E9069" w:rsidR="00631FA0" w:rsidRPr="00EB6A2C"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Дополнительно проводил</w:t>
      </w:r>
      <w:r>
        <w:rPr>
          <w:rFonts w:ascii="Times New Roman" w:hAnsi="Times New Roman" w:cs="Times New Roman"/>
          <w:sz w:val="24"/>
          <w:szCs w:val="24"/>
        </w:rPr>
        <w:t>и</w:t>
      </w:r>
      <w:r w:rsidRPr="00EB6A2C">
        <w:rPr>
          <w:rFonts w:ascii="Times New Roman" w:hAnsi="Times New Roman" w:cs="Times New Roman"/>
          <w:sz w:val="24"/>
          <w:szCs w:val="24"/>
        </w:rPr>
        <w:t xml:space="preserve"> биотестирование ранее разработанным методом контактного биотестирования</w:t>
      </w:r>
      <w:r>
        <w:rPr>
          <w:rFonts w:ascii="Times New Roman" w:hAnsi="Times New Roman" w:cs="Times New Roman"/>
          <w:sz w:val="24"/>
          <w:szCs w:val="24"/>
        </w:rPr>
        <w:t xml:space="preserve"> </w:t>
      </w:r>
      <w:r w:rsidRPr="00EB6A2C">
        <w:rPr>
          <w:rFonts w:ascii="Times New Roman" w:hAnsi="Times New Roman" w:cs="Times New Roman"/>
          <w:sz w:val="24"/>
          <w:szCs w:val="24"/>
        </w:rPr>
        <w:t>[</w:t>
      </w:r>
      <w:r w:rsidR="009B1665">
        <w:rPr>
          <w:rFonts w:ascii="Times New Roman" w:hAnsi="Times New Roman" w:cs="Times New Roman"/>
          <w:sz w:val="24"/>
          <w:szCs w:val="24"/>
        </w:rPr>
        <w:t>54</w:t>
      </w:r>
      <w:r w:rsidRPr="00EB6A2C">
        <w:rPr>
          <w:rFonts w:ascii="Times New Roman" w:hAnsi="Times New Roman" w:cs="Times New Roman"/>
          <w:sz w:val="24"/>
          <w:szCs w:val="24"/>
        </w:rPr>
        <w:t>]. Изучались поведенческие реакции инфузорий, которые являются одним из наиболее перспективных для использования в измерительном процессе типов реакций. Кроме этого, учитывали время гибели инфузорий.</w:t>
      </w:r>
    </w:p>
    <w:p w14:paraId="1CEAF317" w14:textId="77777777" w:rsidR="00631FA0" w:rsidRPr="00EB6A2C"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Оценку результатов биотестирования определяли следующим образом:</w:t>
      </w:r>
    </w:p>
    <w:p w14:paraId="7C7C73DF" w14:textId="77777777" w:rsidR="00631FA0" w:rsidRPr="00EB6A2C"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 xml:space="preserve">- </w:t>
      </w:r>
      <w:r w:rsidRPr="00EB6A2C">
        <w:rPr>
          <w:rFonts w:ascii="Times New Roman" w:hAnsi="Times New Roman" w:cs="Times New Roman"/>
          <w:bCs/>
          <w:sz w:val="24"/>
          <w:szCs w:val="24"/>
        </w:rPr>
        <w:t>не токсично:</w:t>
      </w:r>
      <w:r w:rsidRPr="00EB6A2C">
        <w:rPr>
          <w:rFonts w:ascii="Times New Roman" w:hAnsi="Times New Roman" w:cs="Times New Roman"/>
          <w:sz w:val="24"/>
          <w:szCs w:val="24"/>
        </w:rPr>
        <w:t xml:space="preserve"> тест организмы в течение 15 минут не погибают, наблюдается положительный хемотаксис, т. е. инфузории не избегают изучаемого объекта, свободно передвигаются или концентрируются возле него;</w:t>
      </w:r>
    </w:p>
    <w:p w14:paraId="4D762CE5" w14:textId="77777777" w:rsidR="00631FA0" w:rsidRPr="00EB6A2C"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 xml:space="preserve">- </w:t>
      </w:r>
      <w:r w:rsidRPr="00EB6A2C">
        <w:rPr>
          <w:rFonts w:ascii="Times New Roman" w:hAnsi="Times New Roman" w:cs="Times New Roman"/>
          <w:bCs/>
          <w:sz w:val="24"/>
          <w:szCs w:val="24"/>
        </w:rPr>
        <w:t>умерено токсично:</w:t>
      </w:r>
      <w:r w:rsidRPr="00EB6A2C">
        <w:rPr>
          <w:rFonts w:ascii="Times New Roman" w:hAnsi="Times New Roman" w:cs="Times New Roman"/>
          <w:sz w:val="24"/>
          <w:szCs w:val="24"/>
        </w:rPr>
        <w:t xml:space="preserve"> погибает в течение 15 минут от 30 до 50% инфузорий, наблюдается отрицательный хемотаксис;</w:t>
      </w:r>
    </w:p>
    <w:p w14:paraId="49A522D6" w14:textId="77777777" w:rsidR="00631FA0" w:rsidRPr="00EB6A2C"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 xml:space="preserve">- </w:t>
      </w:r>
      <w:r w:rsidRPr="00EB6A2C">
        <w:rPr>
          <w:rFonts w:ascii="Times New Roman" w:hAnsi="Times New Roman" w:cs="Times New Roman"/>
          <w:bCs/>
          <w:sz w:val="24"/>
          <w:szCs w:val="24"/>
        </w:rPr>
        <w:t>токсично:</w:t>
      </w:r>
      <w:r w:rsidRPr="00EB6A2C">
        <w:rPr>
          <w:rFonts w:ascii="Times New Roman" w:hAnsi="Times New Roman" w:cs="Times New Roman"/>
          <w:sz w:val="24"/>
          <w:szCs w:val="24"/>
        </w:rPr>
        <w:t xml:space="preserve"> в течение 15 минут погибает 60-100% инфузорий, наблюдается резко выраженный отрицательный хемотаксис;</w:t>
      </w:r>
    </w:p>
    <w:p w14:paraId="5F3636D2" w14:textId="77777777" w:rsidR="00631FA0" w:rsidRPr="00EB6A2C"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lastRenderedPageBreak/>
        <w:t xml:space="preserve">- </w:t>
      </w:r>
      <w:proofErr w:type="spellStart"/>
      <w:r w:rsidRPr="00EB6A2C">
        <w:rPr>
          <w:rFonts w:ascii="Times New Roman" w:hAnsi="Times New Roman" w:cs="Times New Roman"/>
          <w:bCs/>
          <w:sz w:val="24"/>
          <w:szCs w:val="24"/>
        </w:rPr>
        <w:t>высокотоксично</w:t>
      </w:r>
      <w:proofErr w:type="spellEnd"/>
      <w:r w:rsidRPr="00EB6A2C">
        <w:rPr>
          <w:rFonts w:ascii="Times New Roman" w:hAnsi="Times New Roman" w:cs="Times New Roman"/>
          <w:bCs/>
          <w:sz w:val="24"/>
          <w:szCs w:val="24"/>
        </w:rPr>
        <w:t>:</w:t>
      </w:r>
      <w:r w:rsidRPr="00EB6A2C">
        <w:rPr>
          <w:rFonts w:ascii="Times New Roman" w:hAnsi="Times New Roman" w:cs="Times New Roman"/>
          <w:sz w:val="24"/>
          <w:szCs w:val="24"/>
        </w:rPr>
        <w:t xml:space="preserve"> инфузории погибают мгновенно или в течение 1 минуты.</w:t>
      </w:r>
    </w:p>
    <w:p w14:paraId="3DE1F047" w14:textId="77777777" w:rsidR="00631FA0"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 xml:space="preserve">Для определения общей токсичности составных частей кормовых добавок готовили </w:t>
      </w:r>
      <w:proofErr w:type="spellStart"/>
      <w:r w:rsidRPr="00EB6A2C">
        <w:rPr>
          <w:rFonts w:ascii="Times New Roman" w:hAnsi="Times New Roman" w:cs="Times New Roman"/>
          <w:sz w:val="24"/>
          <w:szCs w:val="24"/>
        </w:rPr>
        <w:t>микроаквариумы</w:t>
      </w:r>
      <w:proofErr w:type="spellEnd"/>
      <w:r w:rsidRPr="00EB6A2C">
        <w:rPr>
          <w:rFonts w:ascii="Times New Roman" w:hAnsi="Times New Roman" w:cs="Times New Roman"/>
          <w:sz w:val="24"/>
          <w:szCs w:val="24"/>
        </w:rPr>
        <w:t xml:space="preserve"> на предметных стеклах. Каждый </w:t>
      </w:r>
      <w:proofErr w:type="spellStart"/>
      <w:r w:rsidRPr="00EB6A2C">
        <w:rPr>
          <w:rFonts w:ascii="Times New Roman" w:hAnsi="Times New Roman" w:cs="Times New Roman"/>
          <w:sz w:val="24"/>
          <w:szCs w:val="24"/>
        </w:rPr>
        <w:t>микроаквариум</w:t>
      </w:r>
      <w:proofErr w:type="spellEnd"/>
      <w:r w:rsidRPr="00EB6A2C">
        <w:rPr>
          <w:rFonts w:ascii="Times New Roman" w:hAnsi="Times New Roman" w:cs="Times New Roman"/>
          <w:sz w:val="24"/>
          <w:szCs w:val="24"/>
        </w:rPr>
        <w:t xml:space="preserve"> содержал около 100 инфузорий.</w:t>
      </w:r>
      <w:r>
        <w:rPr>
          <w:rFonts w:ascii="Times New Roman" w:hAnsi="Times New Roman" w:cs="Times New Roman"/>
          <w:sz w:val="24"/>
          <w:szCs w:val="24"/>
        </w:rPr>
        <w:t xml:space="preserve"> Результаты исследования отражены в таблице 2.</w:t>
      </w:r>
    </w:p>
    <w:p w14:paraId="1FCBB367" w14:textId="77777777" w:rsidR="00631FA0" w:rsidRDefault="00631FA0" w:rsidP="00166D75">
      <w:pPr>
        <w:spacing w:after="0" w:line="360" w:lineRule="auto"/>
        <w:ind w:firstLine="709"/>
        <w:jc w:val="both"/>
        <w:rPr>
          <w:rFonts w:ascii="Times New Roman" w:hAnsi="Times New Roman" w:cs="Times New Roman"/>
          <w:noProof/>
          <w:sz w:val="24"/>
          <w:szCs w:val="24"/>
          <w:lang w:eastAsia="ru-RU"/>
        </w:rPr>
      </w:pPr>
    </w:p>
    <w:p w14:paraId="64AE4790" w14:textId="7710A168" w:rsidR="00631FA0" w:rsidRDefault="00631FA0" w:rsidP="00AA2CCC">
      <w:pPr>
        <w:spacing w:after="0" w:line="240" w:lineRule="auto"/>
        <w:rPr>
          <w:rFonts w:ascii="Times New Roman" w:hAnsi="Times New Roman" w:cs="Times New Roman"/>
          <w:sz w:val="24"/>
          <w:szCs w:val="24"/>
        </w:rPr>
      </w:pPr>
      <w:r w:rsidRPr="00EB6A2C">
        <w:rPr>
          <w:rFonts w:ascii="Times New Roman" w:hAnsi="Times New Roman" w:cs="Times New Roman"/>
          <w:noProof/>
          <w:sz w:val="24"/>
          <w:szCs w:val="24"/>
          <w:lang w:eastAsia="ru-RU"/>
        </w:rPr>
        <w:t xml:space="preserve">Таблица </w:t>
      </w:r>
      <w:r>
        <w:rPr>
          <w:rFonts w:ascii="Times New Roman" w:hAnsi="Times New Roman" w:cs="Times New Roman"/>
          <w:noProof/>
          <w:sz w:val="24"/>
          <w:szCs w:val="24"/>
          <w:lang w:eastAsia="ru-RU"/>
        </w:rPr>
        <w:t>2</w:t>
      </w:r>
      <w:r w:rsidRPr="00EB6A2C">
        <w:rPr>
          <w:rFonts w:ascii="Times New Roman" w:hAnsi="Times New Roman" w:cs="Times New Roman"/>
          <w:noProof/>
          <w:sz w:val="24"/>
          <w:szCs w:val="24"/>
          <w:lang w:eastAsia="ru-RU"/>
        </w:rPr>
        <w:t xml:space="preserve"> – Результаты определения общей токсичности компонентов добавок</w:t>
      </w:r>
      <w:r w:rsidRPr="00432EF6">
        <w:rPr>
          <w:rFonts w:ascii="Times New Roman" w:hAnsi="Times New Roman" w:cs="Times New Roman"/>
          <w:sz w:val="24"/>
          <w:szCs w:val="24"/>
        </w:rPr>
        <w:t xml:space="preserve"> </w:t>
      </w:r>
      <w:r w:rsidRPr="00EB6A2C">
        <w:rPr>
          <w:rFonts w:ascii="Times New Roman" w:hAnsi="Times New Roman" w:cs="Times New Roman"/>
          <w:sz w:val="24"/>
          <w:szCs w:val="24"/>
        </w:rPr>
        <w:t>контактным биотестированием</w:t>
      </w:r>
    </w:p>
    <w:p w14:paraId="540CF96F" w14:textId="77777777" w:rsidR="00BC3351" w:rsidRPr="00EB6A2C" w:rsidRDefault="00BC3351" w:rsidP="00BC3351">
      <w:pPr>
        <w:spacing w:after="0" w:line="240" w:lineRule="auto"/>
        <w:rPr>
          <w:rFonts w:ascii="Times New Roman" w:hAnsi="Times New Roman" w:cs="Times New Roman"/>
          <w:noProof/>
          <w:sz w:val="24"/>
          <w:szCs w:val="24"/>
          <w:lang w:eastAsia="ru-RU"/>
        </w:rPr>
      </w:pPr>
    </w:p>
    <w:tbl>
      <w:tblPr>
        <w:tblStyle w:val="a3"/>
        <w:tblW w:w="0" w:type="auto"/>
        <w:tblInd w:w="108" w:type="dxa"/>
        <w:tblLook w:val="04A0" w:firstRow="1" w:lastRow="0" w:firstColumn="1" w:lastColumn="0" w:noHBand="0" w:noVBand="1"/>
      </w:tblPr>
      <w:tblGrid>
        <w:gridCol w:w="6237"/>
        <w:gridCol w:w="3000"/>
      </w:tblGrid>
      <w:tr w:rsidR="00631FA0" w:rsidRPr="00EB6A2C" w14:paraId="4D4CCBC7" w14:textId="77777777" w:rsidTr="00BC3351">
        <w:tc>
          <w:tcPr>
            <w:tcW w:w="6237" w:type="dxa"/>
            <w:vAlign w:val="center"/>
          </w:tcPr>
          <w:p w14:paraId="0CFC54A7" w14:textId="77777777" w:rsidR="00631FA0" w:rsidRPr="00EB6A2C" w:rsidRDefault="00631FA0" w:rsidP="00BC3351">
            <w:pPr>
              <w:spacing w:line="276" w:lineRule="auto"/>
              <w:jc w:val="center"/>
              <w:rPr>
                <w:rFonts w:eastAsia="Calibri"/>
                <w:sz w:val="24"/>
                <w:szCs w:val="24"/>
              </w:rPr>
            </w:pPr>
            <w:r w:rsidRPr="00EB6A2C">
              <w:rPr>
                <w:rFonts w:eastAsia="Calibri"/>
                <w:sz w:val="24"/>
                <w:szCs w:val="24"/>
              </w:rPr>
              <w:t>Наименование компонента кормовой добавки</w:t>
            </w:r>
          </w:p>
        </w:tc>
        <w:tc>
          <w:tcPr>
            <w:tcW w:w="3000" w:type="dxa"/>
            <w:vAlign w:val="center"/>
          </w:tcPr>
          <w:p w14:paraId="47484F61" w14:textId="77777777" w:rsidR="00631FA0" w:rsidRPr="00EB6A2C" w:rsidRDefault="00631FA0" w:rsidP="00BC3351">
            <w:pPr>
              <w:spacing w:line="276" w:lineRule="auto"/>
              <w:jc w:val="center"/>
              <w:rPr>
                <w:rFonts w:eastAsia="Calibri"/>
                <w:sz w:val="24"/>
                <w:szCs w:val="24"/>
              </w:rPr>
            </w:pPr>
            <w:r w:rsidRPr="00EB6A2C">
              <w:rPr>
                <w:rFonts w:eastAsia="Calibri"/>
                <w:sz w:val="24"/>
                <w:szCs w:val="24"/>
              </w:rPr>
              <w:t>Результат</w:t>
            </w:r>
          </w:p>
          <w:p w14:paraId="3C1A055E" w14:textId="77777777" w:rsidR="00631FA0" w:rsidRPr="00EB6A2C" w:rsidRDefault="00631FA0" w:rsidP="00BC3351">
            <w:pPr>
              <w:spacing w:line="276" w:lineRule="auto"/>
              <w:jc w:val="center"/>
              <w:rPr>
                <w:rFonts w:eastAsia="Calibri"/>
                <w:sz w:val="24"/>
                <w:szCs w:val="24"/>
              </w:rPr>
            </w:pPr>
            <w:r w:rsidRPr="00EB6A2C">
              <w:rPr>
                <w:rFonts w:eastAsia="Calibri"/>
                <w:sz w:val="24"/>
                <w:szCs w:val="24"/>
              </w:rPr>
              <w:t>биотестирования</w:t>
            </w:r>
          </w:p>
        </w:tc>
      </w:tr>
      <w:tr w:rsidR="00631FA0" w:rsidRPr="00EB6A2C" w14:paraId="16E6C5BE" w14:textId="77777777" w:rsidTr="004D2FA3">
        <w:tc>
          <w:tcPr>
            <w:tcW w:w="6237" w:type="dxa"/>
          </w:tcPr>
          <w:p w14:paraId="163268F6" w14:textId="77777777" w:rsidR="00631FA0" w:rsidRPr="00EB6A2C" w:rsidRDefault="00631FA0" w:rsidP="00166D75">
            <w:pPr>
              <w:spacing w:line="276" w:lineRule="auto"/>
              <w:jc w:val="both"/>
              <w:rPr>
                <w:rFonts w:eastAsia="Calibri"/>
                <w:sz w:val="24"/>
                <w:szCs w:val="24"/>
              </w:rPr>
            </w:pPr>
            <w:r w:rsidRPr="00EB6A2C">
              <w:rPr>
                <w:sz w:val="24"/>
                <w:szCs w:val="24"/>
              </w:rPr>
              <w:t>Биополимерные крахмальные гранулы</w:t>
            </w:r>
          </w:p>
        </w:tc>
        <w:tc>
          <w:tcPr>
            <w:tcW w:w="3000" w:type="dxa"/>
          </w:tcPr>
          <w:p w14:paraId="26F16CC7" w14:textId="77777777" w:rsidR="00631FA0" w:rsidRPr="00EB6A2C" w:rsidRDefault="00631FA0" w:rsidP="00166D75">
            <w:pPr>
              <w:spacing w:line="276" w:lineRule="auto"/>
              <w:jc w:val="both"/>
              <w:rPr>
                <w:rFonts w:eastAsia="Calibri"/>
                <w:sz w:val="24"/>
                <w:szCs w:val="24"/>
              </w:rPr>
            </w:pPr>
            <w:r w:rsidRPr="00EB6A2C">
              <w:rPr>
                <w:rFonts w:eastAsia="Calibri"/>
                <w:sz w:val="24"/>
                <w:szCs w:val="24"/>
              </w:rPr>
              <w:t>Не токсично</w:t>
            </w:r>
          </w:p>
        </w:tc>
      </w:tr>
      <w:tr w:rsidR="00631FA0" w:rsidRPr="00EB6A2C" w14:paraId="303C8732" w14:textId="77777777" w:rsidTr="004D2FA3">
        <w:tc>
          <w:tcPr>
            <w:tcW w:w="6237" w:type="dxa"/>
          </w:tcPr>
          <w:p w14:paraId="2E3CCD63" w14:textId="00C27F37" w:rsidR="00631FA0" w:rsidRPr="00EB6A2C" w:rsidRDefault="00631FA0" w:rsidP="00166D75">
            <w:pPr>
              <w:spacing w:line="276" w:lineRule="auto"/>
              <w:jc w:val="both"/>
              <w:rPr>
                <w:rFonts w:eastAsia="Calibri"/>
                <w:sz w:val="24"/>
                <w:szCs w:val="24"/>
              </w:rPr>
            </w:pPr>
            <w:r>
              <w:rPr>
                <w:rFonts w:eastAsia="Calibri"/>
                <w:sz w:val="24"/>
                <w:szCs w:val="24"/>
              </w:rPr>
              <w:t xml:space="preserve">10% </w:t>
            </w:r>
            <w:r w:rsidRPr="00EB6A2C">
              <w:rPr>
                <w:rFonts w:eastAsia="Calibri"/>
                <w:sz w:val="24"/>
                <w:szCs w:val="24"/>
              </w:rPr>
              <w:t>раствор экстракта почек тополя бальзамического</w:t>
            </w:r>
          </w:p>
        </w:tc>
        <w:tc>
          <w:tcPr>
            <w:tcW w:w="3000" w:type="dxa"/>
          </w:tcPr>
          <w:p w14:paraId="6DA00DC1" w14:textId="77777777" w:rsidR="00631FA0" w:rsidRPr="00EB6A2C" w:rsidRDefault="00631FA0" w:rsidP="00166D75">
            <w:pPr>
              <w:spacing w:line="276" w:lineRule="auto"/>
              <w:jc w:val="both"/>
              <w:rPr>
                <w:rFonts w:eastAsia="Calibri"/>
                <w:sz w:val="24"/>
                <w:szCs w:val="24"/>
              </w:rPr>
            </w:pPr>
            <w:r w:rsidRPr="00EB6A2C">
              <w:rPr>
                <w:rFonts w:eastAsia="Calibri"/>
                <w:sz w:val="24"/>
                <w:szCs w:val="24"/>
              </w:rPr>
              <w:t>Токсично</w:t>
            </w:r>
          </w:p>
        </w:tc>
      </w:tr>
      <w:tr w:rsidR="00631FA0" w:rsidRPr="00EB6A2C" w14:paraId="76B7368F" w14:textId="77777777" w:rsidTr="004D2FA3">
        <w:tc>
          <w:tcPr>
            <w:tcW w:w="6237" w:type="dxa"/>
          </w:tcPr>
          <w:p w14:paraId="1D1B5A2A" w14:textId="77777777" w:rsidR="00631FA0" w:rsidRDefault="00631FA0" w:rsidP="00166D75">
            <w:pPr>
              <w:spacing w:line="276" w:lineRule="auto"/>
              <w:jc w:val="both"/>
              <w:rPr>
                <w:rFonts w:eastAsia="Calibri"/>
                <w:sz w:val="24"/>
                <w:szCs w:val="24"/>
              </w:rPr>
            </w:pPr>
            <w:r w:rsidRPr="00EB6A2C">
              <w:rPr>
                <w:rFonts w:eastAsia="Calibri"/>
                <w:sz w:val="24"/>
                <w:szCs w:val="24"/>
              </w:rPr>
              <w:t>1% раствор экстракта почек тополя бальзамического</w:t>
            </w:r>
          </w:p>
        </w:tc>
        <w:tc>
          <w:tcPr>
            <w:tcW w:w="3000" w:type="dxa"/>
          </w:tcPr>
          <w:p w14:paraId="3D5EBE4C" w14:textId="77777777" w:rsidR="00631FA0" w:rsidRPr="00EB6A2C" w:rsidRDefault="00631FA0" w:rsidP="00166D75">
            <w:pPr>
              <w:spacing w:line="276" w:lineRule="auto"/>
              <w:jc w:val="both"/>
              <w:rPr>
                <w:rFonts w:eastAsia="Calibri"/>
                <w:sz w:val="24"/>
                <w:szCs w:val="24"/>
              </w:rPr>
            </w:pPr>
            <w:r w:rsidRPr="00EB6A2C">
              <w:rPr>
                <w:sz w:val="24"/>
                <w:szCs w:val="24"/>
              </w:rPr>
              <w:t>Слабо токсично</w:t>
            </w:r>
          </w:p>
        </w:tc>
      </w:tr>
      <w:tr w:rsidR="00631FA0" w:rsidRPr="00EB6A2C" w14:paraId="18FC41CA" w14:textId="77777777" w:rsidTr="004D2FA3">
        <w:tc>
          <w:tcPr>
            <w:tcW w:w="6237" w:type="dxa"/>
          </w:tcPr>
          <w:p w14:paraId="6DB4FAB1" w14:textId="409708EB" w:rsidR="00631FA0" w:rsidRPr="00EB6A2C" w:rsidRDefault="00631FA0" w:rsidP="00166D75">
            <w:pPr>
              <w:spacing w:line="276" w:lineRule="auto"/>
              <w:jc w:val="both"/>
              <w:rPr>
                <w:rFonts w:eastAsia="Calibri"/>
                <w:sz w:val="24"/>
                <w:szCs w:val="24"/>
              </w:rPr>
            </w:pPr>
            <w:r w:rsidRPr="00EB6A2C">
              <w:rPr>
                <w:rFonts w:eastAsia="Calibri"/>
                <w:sz w:val="24"/>
                <w:szCs w:val="24"/>
              </w:rPr>
              <w:t>0,1% раствор экстракта почек тополя бальзамического</w:t>
            </w:r>
          </w:p>
        </w:tc>
        <w:tc>
          <w:tcPr>
            <w:tcW w:w="3000" w:type="dxa"/>
          </w:tcPr>
          <w:p w14:paraId="5302441F" w14:textId="77777777" w:rsidR="00631FA0" w:rsidRPr="00EB6A2C" w:rsidRDefault="00631FA0" w:rsidP="00166D75">
            <w:pPr>
              <w:spacing w:line="276" w:lineRule="auto"/>
              <w:jc w:val="both"/>
              <w:rPr>
                <w:rFonts w:eastAsia="Calibri"/>
                <w:sz w:val="24"/>
                <w:szCs w:val="24"/>
              </w:rPr>
            </w:pPr>
            <w:r w:rsidRPr="00EB6A2C">
              <w:rPr>
                <w:rFonts w:eastAsia="Calibri"/>
                <w:sz w:val="24"/>
                <w:szCs w:val="24"/>
              </w:rPr>
              <w:t>Не токсично</w:t>
            </w:r>
          </w:p>
        </w:tc>
      </w:tr>
      <w:tr w:rsidR="00631FA0" w:rsidRPr="00EB6A2C" w14:paraId="37E1F2DA" w14:textId="77777777" w:rsidTr="004D2FA3">
        <w:tc>
          <w:tcPr>
            <w:tcW w:w="6237" w:type="dxa"/>
          </w:tcPr>
          <w:p w14:paraId="2074A4C6" w14:textId="77777777" w:rsidR="00631FA0" w:rsidRPr="00EB6A2C" w:rsidRDefault="00631FA0" w:rsidP="00166D75">
            <w:pPr>
              <w:spacing w:line="276" w:lineRule="auto"/>
              <w:jc w:val="both"/>
              <w:rPr>
                <w:rFonts w:eastAsia="Calibri"/>
                <w:sz w:val="24"/>
                <w:szCs w:val="24"/>
              </w:rPr>
            </w:pPr>
            <w:r w:rsidRPr="00EB6A2C">
              <w:rPr>
                <w:rFonts w:eastAsia="Calibri"/>
                <w:sz w:val="24"/>
                <w:szCs w:val="24"/>
              </w:rPr>
              <w:t>Эфирное масло тополя бальзамического</w:t>
            </w:r>
          </w:p>
        </w:tc>
        <w:tc>
          <w:tcPr>
            <w:tcW w:w="3000" w:type="dxa"/>
          </w:tcPr>
          <w:p w14:paraId="35E1F0DC" w14:textId="77777777" w:rsidR="00631FA0" w:rsidRPr="00EB6A2C" w:rsidRDefault="00631FA0" w:rsidP="00166D75">
            <w:pPr>
              <w:spacing w:line="276" w:lineRule="auto"/>
              <w:jc w:val="both"/>
              <w:rPr>
                <w:rFonts w:eastAsia="Calibri"/>
                <w:sz w:val="24"/>
                <w:szCs w:val="24"/>
              </w:rPr>
            </w:pPr>
            <w:r w:rsidRPr="00EB6A2C">
              <w:rPr>
                <w:rFonts w:eastAsia="Calibri"/>
                <w:sz w:val="24"/>
                <w:szCs w:val="24"/>
              </w:rPr>
              <w:t>Не токсично</w:t>
            </w:r>
          </w:p>
        </w:tc>
      </w:tr>
      <w:tr w:rsidR="00631FA0" w:rsidRPr="00EB6A2C" w14:paraId="065E4436" w14:textId="77777777" w:rsidTr="004D2FA3">
        <w:tc>
          <w:tcPr>
            <w:tcW w:w="6237" w:type="dxa"/>
          </w:tcPr>
          <w:p w14:paraId="722E613F" w14:textId="77777777" w:rsidR="00631FA0" w:rsidRPr="00EB6A2C" w:rsidRDefault="00631FA0" w:rsidP="00166D75">
            <w:pPr>
              <w:spacing w:line="276" w:lineRule="auto"/>
              <w:jc w:val="both"/>
              <w:rPr>
                <w:rFonts w:eastAsia="Calibri"/>
                <w:sz w:val="24"/>
                <w:szCs w:val="24"/>
              </w:rPr>
            </w:pPr>
            <w:r w:rsidRPr="00EB6A2C">
              <w:rPr>
                <w:rFonts w:eastAsia="Calibri"/>
                <w:sz w:val="24"/>
                <w:szCs w:val="24"/>
              </w:rPr>
              <w:t>Активный уголь</w:t>
            </w:r>
          </w:p>
        </w:tc>
        <w:tc>
          <w:tcPr>
            <w:tcW w:w="3000" w:type="dxa"/>
          </w:tcPr>
          <w:p w14:paraId="785595BC" w14:textId="77777777" w:rsidR="00631FA0" w:rsidRPr="00EB6A2C" w:rsidRDefault="00631FA0" w:rsidP="00166D75">
            <w:pPr>
              <w:spacing w:line="276" w:lineRule="auto"/>
              <w:jc w:val="both"/>
              <w:rPr>
                <w:rFonts w:eastAsia="Calibri"/>
                <w:sz w:val="24"/>
                <w:szCs w:val="24"/>
              </w:rPr>
            </w:pPr>
            <w:r w:rsidRPr="00EB6A2C">
              <w:rPr>
                <w:rFonts w:eastAsia="Calibri"/>
                <w:sz w:val="24"/>
                <w:szCs w:val="24"/>
              </w:rPr>
              <w:t>Не токсично</w:t>
            </w:r>
          </w:p>
        </w:tc>
      </w:tr>
    </w:tbl>
    <w:p w14:paraId="44FCD783" w14:textId="77777777" w:rsidR="00166D75" w:rsidRDefault="00166D75" w:rsidP="00166D75">
      <w:pPr>
        <w:spacing w:after="0" w:line="360" w:lineRule="auto"/>
        <w:ind w:firstLine="709"/>
        <w:jc w:val="both"/>
        <w:rPr>
          <w:rFonts w:ascii="Times New Roman" w:hAnsi="Times New Roman" w:cs="Times New Roman"/>
          <w:noProof/>
          <w:sz w:val="24"/>
          <w:szCs w:val="24"/>
          <w:lang w:eastAsia="ru-RU"/>
        </w:rPr>
      </w:pPr>
    </w:p>
    <w:p w14:paraId="5D7E7BCD" w14:textId="42DD02BB" w:rsidR="00631FA0" w:rsidRDefault="00631FA0" w:rsidP="00166D75">
      <w:pPr>
        <w:spacing w:after="0" w:line="360" w:lineRule="auto"/>
        <w:ind w:firstLine="709"/>
        <w:jc w:val="both"/>
        <w:rPr>
          <w:rFonts w:ascii="Times New Roman" w:hAnsi="Times New Roman" w:cs="Times New Roman"/>
          <w:noProof/>
          <w:sz w:val="24"/>
          <w:szCs w:val="24"/>
          <w:lang w:eastAsia="ru-RU"/>
        </w:rPr>
      </w:pPr>
      <w:r w:rsidRPr="00EB6A2C">
        <w:rPr>
          <w:rFonts w:ascii="Times New Roman" w:hAnsi="Times New Roman" w:cs="Times New Roman"/>
          <w:noProof/>
          <w:sz w:val="24"/>
          <w:szCs w:val="24"/>
          <w:lang w:eastAsia="ru-RU"/>
        </w:rPr>
        <w:t xml:space="preserve">Результаты исследования 0,1% раствора экстракта почек тополя бальзамического, представленные на рисунке </w:t>
      </w:r>
      <w:r w:rsidR="00F409AB">
        <w:rPr>
          <w:rFonts w:ascii="Times New Roman" w:hAnsi="Times New Roman" w:cs="Times New Roman"/>
          <w:noProof/>
          <w:sz w:val="24"/>
          <w:szCs w:val="24"/>
          <w:lang w:eastAsia="ru-RU"/>
        </w:rPr>
        <w:t>1</w:t>
      </w:r>
      <w:r w:rsidRPr="00EB6A2C">
        <w:rPr>
          <w:rFonts w:ascii="Times New Roman" w:hAnsi="Times New Roman" w:cs="Times New Roman"/>
          <w:noProof/>
          <w:sz w:val="24"/>
          <w:szCs w:val="24"/>
          <w:lang w:eastAsia="ru-RU"/>
        </w:rPr>
        <w:t>, свидетельствуют об отсутствии токсичности, т.</w:t>
      </w:r>
      <w:r>
        <w:rPr>
          <w:rFonts w:ascii="Times New Roman" w:hAnsi="Times New Roman" w:cs="Times New Roman"/>
          <w:noProof/>
          <w:sz w:val="24"/>
          <w:szCs w:val="24"/>
          <w:lang w:eastAsia="ru-RU"/>
        </w:rPr>
        <w:t>к</w:t>
      </w:r>
      <w:r w:rsidRPr="00EB6A2C">
        <w:rPr>
          <w:rFonts w:ascii="Times New Roman" w:hAnsi="Times New Roman" w:cs="Times New Roman"/>
          <w:noProof/>
          <w:sz w:val="24"/>
          <w:szCs w:val="24"/>
          <w:lang w:eastAsia="ru-RU"/>
        </w:rPr>
        <w:t>. в ходе всего эксперимента наблюдали положительный хемотаксис. Так</w:t>
      </w:r>
      <w:r>
        <w:rPr>
          <w:rFonts w:ascii="Times New Roman" w:hAnsi="Times New Roman" w:cs="Times New Roman"/>
          <w:noProof/>
          <w:sz w:val="24"/>
          <w:szCs w:val="24"/>
          <w:lang w:eastAsia="ru-RU"/>
        </w:rPr>
        <w:t>,</w:t>
      </w:r>
      <w:r w:rsidRPr="00EB6A2C">
        <w:rPr>
          <w:rFonts w:ascii="Times New Roman" w:hAnsi="Times New Roman" w:cs="Times New Roman"/>
          <w:noProof/>
          <w:sz w:val="24"/>
          <w:szCs w:val="24"/>
          <w:lang w:eastAsia="ru-RU"/>
        </w:rPr>
        <w:t xml:space="preserve"> в первые секунды инфузории отдалялись от изучаемого объекта, но в дальнейшем равномерно распределялись по всей площади микроаквариума, при этом в течение 15 минут гибели не наблюдали.</w:t>
      </w:r>
    </w:p>
    <w:p w14:paraId="33BE8B9D" w14:textId="77777777" w:rsidR="00AA2CCC" w:rsidRPr="00AA2CCC" w:rsidRDefault="00AA2CCC" w:rsidP="00166D75">
      <w:pPr>
        <w:spacing w:after="0" w:line="360" w:lineRule="auto"/>
        <w:ind w:firstLine="709"/>
        <w:jc w:val="both"/>
        <w:rPr>
          <w:rFonts w:ascii="Times New Roman" w:hAnsi="Times New Roman" w:cs="Times New Roman"/>
          <w:noProof/>
          <w:sz w:val="18"/>
          <w:szCs w:val="24"/>
          <w:lang w:eastAsia="ru-RU"/>
        </w:rPr>
      </w:pPr>
    </w:p>
    <w:p w14:paraId="58604FD9" w14:textId="77777777" w:rsidR="00631FA0" w:rsidRPr="00EB6A2C" w:rsidRDefault="00631FA0" w:rsidP="00AA2CCC">
      <w:pPr>
        <w:spacing w:after="0" w:line="360" w:lineRule="auto"/>
        <w:ind w:firstLine="709"/>
        <w:jc w:val="center"/>
        <w:rPr>
          <w:rFonts w:ascii="Times New Roman" w:hAnsi="Times New Roman" w:cs="Times New Roman"/>
          <w:sz w:val="24"/>
          <w:szCs w:val="24"/>
        </w:rPr>
      </w:pPr>
      <w:r w:rsidRPr="00EB6A2C">
        <w:rPr>
          <w:rFonts w:ascii="Times New Roman" w:hAnsi="Times New Roman" w:cs="Times New Roman"/>
          <w:noProof/>
          <w:sz w:val="24"/>
          <w:szCs w:val="24"/>
          <w:lang w:eastAsia="ru-RU"/>
        </w:rPr>
        <w:drawing>
          <wp:inline distT="0" distB="0" distL="0" distR="0" wp14:anchorId="19F5BC57" wp14:editId="6E73BC34">
            <wp:extent cx="3666471" cy="2468880"/>
            <wp:effectExtent l="0" t="0" r="0" b="7620"/>
            <wp:docPr id="7" name="Рисунок 7" descr="C:\Users\Пользователь\Desktop\0,1 % Топо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0,1 % Тополин.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07364" cy="2496416"/>
                    </a:xfrm>
                    <a:prstGeom prst="rect">
                      <a:avLst/>
                    </a:prstGeom>
                    <a:noFill/>
                    <a:ln>
                      <a:noFill/>
                    </a:ln>
                  </pic:spPr>
                </pic:pic>
              </a:graphicData>
            </a:graphic>
          </wp:inline>
        </w:drawing>
      </w:r>
    </w:p>
    <w:p w14:paraId="64C1942F" w14:textId="77777777" w:rsidR="00AA2CCC" w:rsidRDefault="00631FA0" w:rsidP="00AA2CCC">
      <w:pPr>
        <w:spacing w:after="0" w:line="240" w:lineRule="auto"/>
        <w:ind w:firstLine="709"/>
        <w:jc w:val="center"/>
        <w:rPr>
          <w:rFonts w:ascii="Times New Roman" w:hAnsi="Times New Roman" w:cs="Times New Roman"/>
          <w:sz w:val="24"/>
          <w:szCs w:val="24"/>
        </w:rPr>
      </w:pPr>
      <w:r w:rsidRPr="00EB6A2C">
        <w:rPr>
          <w:rFonts w:ascii="Times New Roman" w:hAnsi="Times New Roman" w:cs="Times New Roman"/>
          <w:sz w:val="24"/>
          <w:szCs w:val="24"/>
        </w:rPr>
        <w:t xml:space="preserve">Рисунок </w:t>
      </w:r>
      <w:r w:rsidR="00F409AB">
        <w:rPr>
          <w:rFonts w:ascii="Times New Roman" w:hAnsi="Times New Roman" w:cs="Times New Roman"/>
          <w:sz w:val="24"/>
          <w:szCs w:val="24"/>
        </w:rPr>
        <w:t>1</w:t>
      </w:r>
      <w:r w:rsidRPr="00EB6A2C">
        <w:rPr>
          <w:rFonts w:ascii="Times New Roman" w:hAnsi="Times New Roman" w:cs="Times New Roman"/>
          <w:sz w:val="24"/>
          <w:szCs w:val="24"/>
        </w:rPr>
        <w:t xml:space="preserve"> </w:t>
      </w:r>
      <w:r w:rsidR="00166D75" w:rsidRPr="00EB6A2C">
        <w:rPr>
          <w:rFonts w:ascii="Times New Roman" w:hAnsi="Times New Roman" w:cs="Times New Roman"/>
          <w:noProof/>
          <w:sz w:val="24"/>
          <w:szCs w:val="24"/>
          <w:lang w:eastAsia="ru-RU"/>
        </w:rPr>
        <w:t>–</w:t>
      </w:r>
      <w:r w:rsidRPr="00EB6A2C">
        <w:rPr>
          <w:rFonts w:ascii="Times New Roman" w:hAnsi="Times New Roman" w:cs="Times New Roman"/>
          <w:sz w:val="24"/>
          <w:szCs w:val="24"/>
        </w:rPr>
        <w:t xml:space="preserve"> Положительный хемотаксис при исследовании 0,1% экстракта </w:t>
      </w:r>
    </w:p>
    <w:p w14:paraId="01E412A6" w14:textId="3397E1E3" w:rsidR="00631FA0" w:rsidRDefault="00631FA0" w:rsidP="00AA2CCC">
      <w:pPr>
        <w:spacing w:after="0" w:line="240" w:lineRule="auto"/>
        <w:ind w:firstLine="709"/>
        <w:jc w:val="center"/>
        <w:rPr>
          <w:rFonts w:ascii="Times New Roman" w:hAnsi="Times New Roman" w:cs="Times New Roman"/>
          <w:sz w:val="24"/>
          <w:szCs w:val="24"/>
        </w:rPr>
      </w:pPr>
      <w:r w:rsidRPr="00EB6A2C">
        <w:rPr>
          <w:rFonts w:ascii="Times New Roman" w:hAnsi="Times New Roman" w:cs="Times New Roman"/>
          <w:sz w:val="24"/>
          <w:szCs w:val="24"/>
        </w:rPr>
        <w:t>почек тополя бальзамического</w:t>
      </w:r>
    </w:p>
    <w:p w14:paraId="30FB7DAE" w14:textId="77777777" w:rsidR="004D0A09" w:rsidRPr="00EB6A2C" w:rsidRDefault="004D0A09" w:rsidP="00166D75">
      <w:pPr>
        <w:spacing w:after="0" w:line="360" w:lineRule="auto"/>
        <w:ind w:firstLine="709"/>
        <w:jc w:val="center"/>
        <w:rPr>
          <w:rFonts w:ascii="Times New Roman" w:hAnsi="Times New Roman" w:cs="Times New Roman"/>
          <w:sz w:val="24"/>
          <w:szCs w:val="24"/>
        </w:rPr>
      </w:pPr>
    </w:p>
    <w:p w14:paraId="25AC237A" w14:textId="77777777" w:rsidR="00631FA0" w:rsidRPr="00EB6A2C" w:rsidRDefault="00631FA0" w:rsidP="00166D75">
      <w:pPr>
        <w:spacing w:after="0" w:line="360" w:lineRule="auto"/>
        <w:ind w:firstLine="709"/>
        <w:jc w:val="both"/>
        <w:rPr>
          <w:rFonts w:ascii="Times New Roman" w:eastAsia="Calibri" w:hAnsi="Times New Roman" w:cs="Times New Roman"/>
          <w:sz w:val="24"/>
          <w:szCs w:val="24"/>
        </w:rPr>
      </w:pPr>
      <w:r w:rsidRPr="00EB6A2C">
        <w:rPr>
          <w:rFonts w:ascii="Times New Roman" w:hAnsi="Times New Roman" w:cs="Times New Roman"/>
          <w:sz w:val="24"/>
          <w:szCs w:val="24"/>
        </w:rPr>
        <w:t xml:space="preserve">При изучении 10% </w:t>
      </w:r>
      <w:r w:rsidRPr="00EB6A2C">
        <w:rPr>
          <w:rFonts w:ascii="Times New Roman" w:hAnsi="Times New Roman" w:cs="Times New Roman"/>
          <w:noProof/>
          <w:sz w:val="24"/>
          <w:szCs w:val="24"/>
          <w:lang w:eastAsia="ru-RU"/>
        </w:rPr>
        <w:t>раствора</w:t>
      </w:r>
      <w:r w:rsidRPr="00EB6A2C">
        <w:rPr>
          <w:rFonts w:ascii="Times New Roman" w:hAnsi="Times New Roman" w:cs="Times New Roman"/>
          <w:sz w:val="24"/>
          <w:szCs w:val="24"/>
        </w:rPr>
        <w:t xml:space="preserve"> экстракта почек тополя бальзамического, в первые секунды после внесения в </w:t>
      </w:r>
      <w:proofErr w:type="spellStart"/>
      <w:r w:rsidRPr="00EB6A2C">
        <w:rPr>
          <w:rFonts w:ascii="Times New Roman" w:hAnsi="Times New Roman" w:cs="Times New Roman"/>
          <w:sz w:val="24"/>
          <w:szCs w:val="24"/>
        </w:rPr>
        <w:t>микроаквариум</w:t>
      </w:r>
      <w:proofErr w:type="spellEnd"/>
      <w:r w:rsidRPr="00EB6A2C">
        <w:rPr>
          <w:rFonts w:ascii="Times New Roman" w:hAnsi="Times New Roman" w:cs="Times New Roman"/>
          <w:sz w:val="24"/>
          <w:szCs w:val="24"/>
        </w:rPr>
        <w:t xml:space="preserve">, инфузории отдалились, наблюдали более </w:t>
      </w:r>
      <w:r w:rsidRPr="00EB6A2C">
        <w:rPr>
          <w:rFonts w:ascii="Times New Roman" w:hAnsi="Times New Roman" w:cs="Times New Roman"/>
          <w:sz w:val="24"/>
          <w:szCs w:val="24"/>
        </w:rPr>
        <w:lastRenderedPageBreak/>
        <w:t>интенсивное движение и гибель после третьей и восьмой минуты соответственно, что связано с присутствием спирта, при котором данные тест организмы гибнут, что также наблюдали и при воздействии только спирта.</w:t>
      </w:r>
    </w:p>
    <w:p w14:paraId="57D9C980" w14:textId="345FF5C4" w:rsidR="00631FA0" w:rsidRDefault="00631FA0" w:rsidP="00166D75">
      <w:pPr>
        <w:spacing w:after="0" w:line="360" w:lineRule="auto"/>
        <w:ind w:firstLine="709"/>
        <w:jc w:val="both"/>
        <w:rPr>
          <w:rFonts w:ascii="Times New Roman" w:eastAsia="Calibri" w:hAnsi="Times New Roman" w:cs="Times New Roman"/>
          <w:sz w:val="24"/>
          <w:szCs w:val="24"/>
        </w:rPr>
      </w:pPr>
      <w:r w:rsidRPr="00EB6A2C">
        <w:rPr>
          <w:rFonts w:ascii="Times New Roman" w:eastAsia="Calibri" w:hAnsi="Times New Roman" w:cs="Times New Roman"/>
          <w:sz w:val="24"/>
          <w:szCs w:val="24"/>
        </w:rPr>
        <w:t xml:space="preserve">Результаты исследования эфирного масла тополя бальзамического, представленные на рисунке </w:t>
      </w:r>
      <w:r w:rsidR="00F409AB">
        <w:rPr>
          <w:rFonts w:ascii="Times New Roman" w:eastAsia="Calibri" w:hAnsi="Times New Roman" w:cs="Times New Roman"/>
          <w:sz w:val="24"/>
          <w:szCs w:val="24"/>
        </w:rPr>
        <w:t>2</w:t>
      </w:r>
      <w:r w:rsidRPr="00EB6A2C">
        <w:rPr>
          <w:rFonts w:ascii="Times New Roman" w:eastAsia="Calibri" w:hAnsi="Times New Roman" w:cs="Times New Roman"/>
          <w:sz w:val="24"/>
          <w:szCs w:val="24"/>
        </w:rPr>
        <w:t>, свидетельствуют об отсутствии токсичности, т.е. в ходе всего эксперимента наблюдали не резко выраженный положительный хемотаксис. Так</w:t>
      </w:r>
      <w:r>
        <w:rPr>
          <w:rFonts w:ascii="Times New Roman" w:eastAsia="Calibri" w:hAnsi="Times New Roman" w:cs="Times New Roman"/>
          <w:sz w:val="24"/>
          <w:szCs w:val="24"/>
        </w:rPr>
        <w:t>,</w:t>
      </w:r>
      <w:r w:rsidRPr="00EB6A2C">
        <w:rPr>
          <w:rFonts w:ascii="Times New Roman" w:eastAsia="Calibri" w:hAnsi="Times New Roman" w:cs="Times New Roman"/>
          <w:sz w:val="24"/>
          <w:szCs w:val="24"/>
        </w:rPr>
        <w:t xml:space="preserve"> в первые секунды инфузории отдалялись от изучаемого объекта, но в дальнейшем равномерно распределялись по всей площади </w:t>
      </w:r>
      <w:proofErr w:type="spellStart"/>
      <w:r w:rsidRPr="00EB6A2C">
        <w:rPr>
          <w:rFonts w:ascii="Times New Roman" w:eastAsia="Calibri" w:hAnsi="Times New Roman" w:cs="Times New Roman"/>
          <w:sz w:val="24"/>
          <w:szCs w:val="24"/>
        </w:rPr>
        <w:t>микроаквариума</w:t>
      </w:r>
      <w:proofErr w:type="spellEnd"/>
      <w:r w:rsidRPr="00EB6A2C">
        <w:rPr>
          <w:rFonts w:ascii="Times New Roman" w:eastAsia="Calibri" w:hAnsi="Times New Roman" w:cs="Times New Roman"/>
          <w:sz w:val="24"/>
          <w:szCs w:val="24"/>
        </w:rPr>
        <w:t>, при этом в течение 15 минут гибели не наблюдали.</w:t>
      </w:r>
    </w:p>
    <w:p w14:paraId="1AFDF8A4" w14:textId="77777777" w:rsidR="00291F0D" w:rsidRPr="004D0A09" w:rsidRDefault="00291F0D" w:rsidP="00166D75">
      <w:pPr>
        <w:spacing w:after="0" w:line="360" w:lineRule="auto"/>
        <w:ind w:firstLine="709"/>
        <w:jc w:val="both"/>
        <w:rPr>
          <w:rFonts w:ascii="Times New Roman" w:eastAsia="Calibri" w:hAnsi="Times New Roman" w:cs="Times New Roman"/>
          <w:sz w:val="16"/>
          <w:szCs w:val="24"/>
        </w:rPr>
      </w:pPr>
    </w:p>
    <w:p w14:paraId="59141D99" w14:textId="77777777" w:rsidR="00631FA0" w:rsidRPr="00EB6A2C" w:rsidRDefault="00631FA0" w:rsidP="004D0A09">
      <w:pPr>
        <w:spacing w:after="0" w:line="360" w:lineRule="auto"/>
        <w:ind w:firstLine="709"/>
        <w:jc w:val="center"/>
        <w:rPr>
          <w:rFonts w:ascii="Times New Roman" w:hAnsi="Times New Roman" w:cs="Times New Roman"/>
          <w:sz w:val="24"/>
          <w:szCs w:val="24"/>
        </w:rPr>
      </w:pPr>
      <w:r w:rsidRPr="00EB6A2C">
        <w:rPr>
          <w:rFonts w:ascii="Times New Roman" w:hAnsi="Times New Roman" w:cs="Times New Roman"/>
          <w:noProof/>
          <w:sz w:val="24"/>
          <w:szCs w:val="24"/>
          <w:lang w:eastAsia="ru-RU"/>
        </w:rPr>
        <w:drawing>
          <wp:inline distT="0" distB="0" distL="0" distR="0" wp14:anchorId="56B00240" wp14:editId="318C4E4A">
            <wp:extent cx="3467100" cy="21567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498529" cy="2176250"/>
                    </a:xfrm>
                    <a:prstGeom prst="rect">
                      <a:avLst/>
                    </a:prstGeom>
                    <a:noFill/>
                  </pic:spPr>
                </pic:pic>
              </a:graphicData>
            </a:graphic>
          </wp:inline>
        </w:drawing>
      </w:r>
    </w:p>
    <w:p w14:paraId="340B5CF5" w14:textId="7BBDFB96" w:rsidR="00166D75" w:rsidRDefault="00631FA0" w:rsidP="00DC7CCE">
      <w:pPr>
        <w:spacing w:after="0" w:line="240" w:lineRule="auto"/>
        <w:ind w:firstLine="709"/>
        <w:jc w:val="center"/>
        <w:rPr>
          <w:rFonts w:ascii="Times New Roman" w:hAnsi="Times New Roman" w:cs="Times New Roman"/>
          <w:sz w:val="24"/>
          <w:szCs w:val="24"/>
        </w:rPr>
      </w:pPr>
      <w:r w:rsidRPr="00EB6A2C">
        <w:rPr>
          <w:rFonts w:ascii="Times New Roman" w:hAnsi="Times New Roman" w:cs="Times New Roman"/>
          <w:sz w:val="24"/>
          <w:szCs w:val="24"/>
        </w:rPr>
        <w:t xml:space="preserve">Рисунок </w:t>
      </w:r>
      <w:r w:rsidR="00F409AB">
        <w:rPr>
          <w:rFonts w:ascii="Times New Roman" w:hAnsi="Times New Roman" w:cs="Times New Roman"/>
          <w:sz w:val="24"/>
          <w:szCs w:val="24"/>
        </w:rPr>
        <w:t>2</w:t>
      </w:r>
      <w:r w:rsidRPr="00EB6A2C">
        <w:rPr>
          <w:rFonts w:ascii="Times New Roman" w:hAnsi="Times New Roman" w:cs="Times New Roman"/>
          <w:sz w:val="24"/>
          <w:szCs w:val="24"/>
        </w:rPr>
        <w:t xml:space="preserve"> </w:t>
      </w:r>
      <w:r w:rsidR="00166D75" w:rsidRPr="00EB6A2C">
        <w:rPr>
          <w:rFonts w:ascii="Times New Roman" w:hAnsi="Times New Roman" w:cs="Times New Roman"/>
          <w:noProof/>
          <w:sz w:val="24"/>
          <w:szCs w:val="24"/>
          <w:lang w:eastAsia="ru-RU"/>
        </w:rPr>
        <w:t>–</w:t>
      </w:r>
      <w:r w:rsidRPr="00EB6A2C">
        <w:rPr>
          <w:rFonts w:ascii="Times New Roman" w:hAnsi="Times New Roman" w:cs="Times New Roman"/>
          <w:sz w:val="24"/>
          <w:szCs w:val="24"/>
        </w:rPr>
        <w:t xml:space="preserve"> Положительный хемотаксис при исследовании эфирного масла </w:t>
      </w:r>
    </w:p>
    <w:p w14:paraId="73C05836" w14:textId="79238780" w:rsidR="00631FA0" w:rsidRDefault="00631FA0" w:rsidP="00DC7CCE">
      <w:pPr>
        <w:spacing w:after="0" w:line="240" w:lineRule="auto"/>
        <w:ind w:firstLine="709"/>
        <w:jc w:val="center"/>
        <w:rPr>
          <w:rFonts w:ascii="Times New Roman" w:hAnsi="Times New Roman" w:cs="Times New Roman"/>
          <w:sz w:val="24"/>
          <w:szCs w:val="24"/>
        </w:rPr>
      </w:pPr>
      <w:r w:rsidRPr="00EB6A2C">
        <w:rPr>
          <w:rFonts w:ascii="Times New Roman" w:hAnsi="Times New Roman" w:cs="Times New Roman"/>
          <w:sz w:val="24"/>
          <w:szCs w:val="24"/>
        </w:rPr>
        <w:t>тополя бальзамического</w:t>
      </w:r>
    </w:p>
    <w:p w14:paraId="63122FCF" w14:textId="77777777" w:rsidR="00166D75" w:rsidRPr="004D0A09" w:rsidRDefault="00166D75" w:rsidP="00166D75">
      <w:pPr>
        <w:spacing w:after="0" w:line="360" w:lineRule="auto"/>
        <w:ind w:firstLine="709"/>
        <w:jc w:val="center"/>
        <w:rPr>
          <w:rFonts w:ascii="Times New Roman" w:hAnsi="Times New Roman" w:cs="Times New Roman"/>
          <w:sz w:val="18"/>
          <w:szCs w:val="24"/>
        </w:rPr>
      </w:pPr>
    </w:p>
    <w:p w14:paraId="35050375" w14:textId="77777777" w:rsidR="00631FA0" w:rsidRPr="00EB6A2C" w:rsidRDefault="00631FA0" w:rsidP="00166D75">
      <w:pPr>
        <w:spacing w:after="0" w:line="360" w:lineRule="auto"/>
        <w:ind w:firstLine="709"/>
        <w:jc w:val="both"/>
        <w:rPr>
          <w:rFonts w:ascii="Times New Roman" w:hAnsi="Times New Roman" w:cs="Times New Roman"/>
          <w:sz w:val="24"/>
          <w:szCs w:val="24"/>
        </w:rPr>
      </w:pPr>
      <w:r w:rsidRPr="00432EF6">
        <w:rPr>
          <w:rFonts w:ascii="Times New Roman" w:hAnsi="Times New Roman" w:cs="Times New Roman"/>
          <w:sz w:val="24"/>
          <w:szCs w:val="24"/>
        </w:rPr>
        <w:t xml:space="preserve">При </w:t>
      </w:r>
      <w:r>
        <w:rPr>
          <w:rFonts w:ascii="Times New Roman" w:hAnsi="Times New Roman" w:cs="Times New Roman"/>
          <w:sz w:val="24"/>
          <w:szCs w:val="24"/>
        </w:rPr>
        <w:t xml:space="preserve">внесении в </w:t>
      </w:r>
      <w:proofErr w:type="spellStart"/>
      <w:r>
        <w:rPr>
          <w:rFonts w:ascii="Times New Roman" w:hAnsi="Times New Roman" w:cs="Times New Roman"/>
          <w:sz w:val="24"/>
          <w:szCs w:val="24"/>
        </w:rPr>
        <w:t>микроаквариум</w:t>
      </w:r>
      <w:proofErr w:type="spellEnd"/>
      <w:r w:rsidRPr="00432EF6">
        <w:rPr>
          <w:rFonts w:ascii="Times New Roman" w:hAnsi="Times New Roman" w:cs="Times New Roman"/>
          <w:sz w:val="24"/>
          <w:szCs w:val="24"/>
        </w:rPr>
        <w:t xml:space="preserve"> биополимерных крахмальных гранул, инфузории не избегали</w:t>
      </w:r>
      <w:r w:rsidRPr="00EB6A2C">
        <w:rPr>
          <w:rFonts w:ascii="Times New Roman" w:hAnsi="Times New Roman" w:cs="Times New Roman"/>
          <w:sz w:val="24"/>
          <w:szCs w:val="24"/>
        </w:rPr>
        <w:t xml:space="preserve"> изучаемог</w:t>
      </w:r>
      <w:r>
        <w:rPr>
          <w:rFonts w:ascii="Times New Roman" w:hAnsi="Times New Roman" w:cs="Times New Roman"/>
          <w:sz w:val="24"/>
          <w:szCs w:val="24"/>
        </w:rPr>
        <w:t>о объекта, находились вблизи</w:t>
      </w:r>
      <w:r w:rsidRPr="00EB6A2C">
        <w:rPr>
          <w:rFonts w:ascii="Times New Roman" w:hAnsi="Times New Roman" w:cs="Times New Roman"/>
          <w:sz w:val="24"/>
          <w:szCs w:val="24"/>
        </w:rPr>
        <w:t xml:space="preserve">. Гибели </w:t>
      </w:r>
      <w:r>
        <w:rPr>
          <w:rFonts w:ascii="Times New Roman" w:hAnsi="Times New Roman" w:cs="Times New Roman"/>
          <w:sz w:val="24"/>
          <w:szCs w:val="24"/>
        </w:rPr>
        <w:t>простейших</w:t>
      </w:r>
      <w:r w:rsidRPr="00EB6A2C">
        <w:rPr>
          <w:rFonts w:ascii="Times New Roman" w:hAnsi="Times New Roman" w:cs="Times New Roman"/>
          <w:sz w:val="24"/>
          <w:szCs w:val="24"/>
        </w:rPr>
        <w:t xml:space="preserve"> в течении 15 минут не наблюдали.</w:t>
      </w:r>
    </w:p>
    <w:p w14:paraId="1C627274" w14:textId="677B079F" w:rsidR="00631FA0"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 xml:space="preserve">Результаты исследования угольной добавки, представленные на рисунке </w:t>
      </w:r>
      <w:r w:rsidR="00F409AB">
        <w:rPr>
          <w:rFonts w:ascii="Times New Roman" w:hAnsi="Times New Roman" w:cs="Times New Roman"/>
          <w:sz w:val="24"/>
          <w:szCs w:val="24"/>
        </w:rPr>
        <w:t>3</w:t>
      </w:r>
      <w:r w:rsidRPr="00EB6A2C">
        <w:rPr>
          <w:rFonts w:ascii="Times New Roman" w:hAnsi="Times New Roman" w:cs="Times New Roman"/>
          <w:sz w:val="24"/>
          <w:szCs w:val="24"/>
        </w:rPr>
        <w:t xml:space="preserve">, свидетельствуют об отсутствии токсичности, т.е. в ходе всего эксперимента наблюдали положительный хемотаксис. </w:t>
      </w:r>
      <w:r>
        <w:rPr>
          <w:rFonts w:ascii="Times New Roman" w:hAnsi="Times New Roman" w:cs="Times New Roman"/>
          <w:sz w:val="24"/>
          <w:szCs w:val="24"/>
        </w:rPr>
        <w:t>Аналогично,</w:t>
      </w:r>
      <w:r w:rsidRPr="00EB6A2C">
        <w:rPr>
          <w:rFonts w:ascii="Times New Roman" w:hAnsi="Times New Roman" w:cs="Times New Roman"/>
          <w:sz w:val="24"/>
          <w:szCs w:val="24"/>
        </w:rPr>
        <w:t xml:space="preserve"> в первые секунды инфузории отдалялись от изучаемого объекта, но в дальнейшем равномерно распределялись по всей площади </w:t>
      </w:r>
      <w:proofErr w:type="spellStart"/>
      <w:r w:rsidRPr="00EB6A2C">
        <w:rPr>
          <w:rFonts w:ascii="Times New Roman" w:hAnsi="Times New Roman" w:cs="Times New Roman"/>
          <w:sz w:val="24"/>
          <w:szCs w:val="24"/>
        </w:rPr>
        <w:t>микроаквариума</w:t>
      </w:r>
      <w:proofErr w:type="spellEnd"/>
      <w:r w:rsidRPr="00EB6A2C">
        <w:rPr>
          <w:rFonts w:ascii="Times New Roman" w:hAnsi="Times New Roman" w:cs="Times New Roman"/>
          <w:sz w:val="24"/>
          <w:szCs w:val="24"/>
        </w:rPr>
        <w:t>, при этом в течение 15 минут гибели не наблюдали.</w:t>
      </w:r>
    </w:p>
    <w:p w14:paraId="62AE533D" w14:textId="77777777" w:rsidR="00DC7CCE" w:rsidRDefault="00C85ED7" w:rsidP="00DC7CCE">
      <w:pPr>
        <w:spacing w:after="0" w:line="360" w:lineRule="auto"/>
        <w:ind w:firstLine="709"/>
        <w:jc w:val="both"/>
        <w:rPr>
          <w:rFonts w:ascii="Times New Roman" w:hAnsi="Times New Roman" w:cs="Times New Roman"/>
          <w:noProof/>
          <w:sz w:val="24"/>
          <w:szCs w:val="24"/>
          <w:lang w:eastAsia="ru-RU"/>
        </w:rPr>
      </w:pPr>
      <w:r>
        <w:rPr>
          <w:rFonts w:ascii="Times New Roman" w:hAnsi="Times New Roman" w:cs="Times New Roman"/>
          <w:sz w:val="24"/>
          <w:szCs w:val="24"/>
        </w:rPr>
        <w:t xml:space="preserve"> </w:t>
      </w:r>
      <w:r w:rsidR="00DC7CCE">
        <w:rPr>
          <w:rFonts w:ascii="Times New Roman" w:hAnsi="Times New Roman" w:cs="Times New Roman"/>
          <w:sz w:val="24"/>
          <w:szCs w:val="24"/>
        </w:rPr>
        <w:t>Согласно результатам</w:t>
      </w:r>
      <w:r w:rsidR="00DC7CCE" w:rsidRPr="00EB6A2C">
        <w:rPr>
          <w:rFonts w:ascii="Times New Roman" w:hAnsi="Times New Roman" w:cs="Times New Roman"/>
          <w:sz w:val="24"/>
          <w:szCs w:val="24"/>
        </w:rPr>
        <w:t xml:space="preserve"> экспериментальных исследований</w:t>
      </w:r>
      <w:r w:rsidR="00DC7CCE">
        <w:rPr>
          <w:rFonts w:ascii="Times New Roman" w:hAnsi="Times New Roman" w:cs="Times New Roman"/>
          <w:sz w:val="24"/>
          <w:szCs w:val="24"/>
        </w:rPr>
        <w:t xml:space="preserve"> путем биотестирования на инфузориях </w:t>
      </w:r>
      <w:r w:rsidR="00DC7CCE" w:rsidRPr="00EB6A2C">
        <w:rPr>
          <w:rFonts w:ascii="Times New Roman" w:eastAsia="Calibri" w:hAnsi="Times New Roman" w:cs="Times New Roman"/>
          <w:sz w:val="24"/>
          <w:szCs w:val="24"/>
        </w:rPr>
        <w:t xml:space="preserve">– </w:t>
      </w:r>
      <w:proofErr w:type="spellStart"/>
      <w:r w:rsidR="00DC7CCE" w:rsidRPr="004C5914">
        <w:rPr>
          <w:rFonts w:ascii="Times New Roman" w:eastAsia="Calibri" w:hAnsi="Times New Roman" w:cs="Times New Roman"/>
          <w:i/>
          <w:sz w:val="24"/>
          <w:szCs w:val="24"/>
        </w:rPr>
        <w:t>Paramecium</w:t>
      </w:r>
      <w:proofErr w:type="spellEnd"/>
      <w:r w:rsidR="00DC7CCE" w:rsidRPr="004C5914">
        <w:rPr>
          <w:rFonts w:ascii="Times New Roman" w:eastAsia="Calibri" w:hAnsi="Times New Roman" w:cs="Times New Roman"/>
          <w:i/>
          <w:sz w:val="24"/>
          <w:szCs w:val="24"/>
        </w:rPr>
        <w:t xml:space="preserve"> </w:t>
      </w:r>
      <w:proofErr w:type="spellStart"/>
      <w:r w:rsidR="00DC7CCE" w:rsidRPr="004C5914">
        <w:rPr>
          <w:rFonts w:ascii="Times New Roman" w:eastAsia="Calibri" w:hAnsi="Times New Roman" w:cs="Times New Roman"/>
          <w:i/>
          <w:sz w:val="24"/>
          <w:szCs w:val="24"/>
        </w:rPr>
        <w:t>Caudatum</w:t>
      </w:r>
      <w:proofErr w:type="spellEnd"/>
      <w:r w:rsidR="00DC7CCE" w:rsidRPr="00EB6A2C">
        <w:rPr>
          <w:rFonts w:ascii="Times New Roman" w:hAnsi="Times New Roman" w:cs="Times New Roman"/>
          <w:sz w:val="24"/>
          <w:szCs w:val="24"/>
        </w:rPr>
        <w:t>, отраженны</w:t>
      </w:r>
      <w:r w:rsidR="00DC7CCE">
        <w:rPr>
          <w:rFonts w:ascii="Times New Roman" w:hAnsi="Times New Roman" w:cs="Times New Roman"/>
          <w:sz w:val="24"/>
          <w:szCs w:val="24"/>
        </w:rPr>
        <w:t>х</w:t>
      </w:r>
      <w:r w:rsidR="00DC7CCE" w:rsidRPr="00EB6A2C">
        <w:rPr>
          <w:rFonts w:ascii="Times New Roman" w:hAnsi="Times New Roman" w:cs="Times New Roman"/>
          <w:sz w:val="24"/>
          <w:szCs w:val="24"/>
        </w:rPr>
        <w:t xml:space="preserve"> в таблиц</w:t>
      </w:r>
      <w:r w:rsidR="00DC7CCE">
        <w:rPr>
          <w:rFonts w:ascii="Times New Roman" w:hAnsi="Times New Roman" w:cs="Times New Roman"/>
          <w:sz w:val="24"/>
          <w:szCs w:val="24"/>
        </w:rPr>
        <w:t>ах 1 и 2</w:t>
      </w:r>
      <w:r w:rsidR="00DC7CCE" w:rsidRPr="00EB6A2C">
        <w:rPr>
          <w:rFonts w:ascii="Times New Roman" w:hAnsi="Times New Roman" w:cs="Times New Roman"/>
          <w:sz w:val="24"/>
          <w:szCs w:val="24"/>
        </w:rPr>
        <w:t>, видно, что основные изучаемые компоненты не являются токсичными для простейших.</w:t>
      </w:r>
      <w:r w:rsidR="00DC7CCE">
        <w:rPr>
          <w:rFonts w:ascii="Times New Roman" w:hAnsi="Times New Roman" w:cs="Times New Roman"/>
          <w:sz w:val="24"/>
          <w:szCs w:val="24"/>
        </w:rPr>
        <w:t xml:space="preserve"> Токсическое действие 10% </w:t>
      </w:r>
      <w:r w:rsidR="00DC7CCE">
        <w:rPr>
          <w:rFonts w:ascii="Times New Roman" w:hAnsi="Times New Roman" w:cs="Times New Roman"/>
          <w:noProof/>
          <w:sz w:val="24"/>
          <w:szCs w:val="24"/>
          <w:lang w:eastAsia="ru-RU"/>
        </w:rPr>
        <w:t xml:space="preserve">и слабо токсическое действие </w:t>
      </w:r>
      <w:r w:rsidR="00DC7CCE">
        <w:rPr>
          <w:rFonts w:ascii="Times New Roman" w:hAnsi="Times New Roman" w:cs="Times New Roman"/>
          <w:sz w:val="24"/>
          <w:szCs w:val="24"/>
        </w:rPr>
        <w:t xml:space="preserve">1% раствора </w:t>
      </w:r>
      <w:r w:rsidR="00DC7CCE" w:rsidRPr="00EB6A2C">
        <w:rPr>
          <w:rFonts w:ascii="Times New Roman" w:eastAsia="Calibri" w:hAnsi="Times New Roman" w:cs="Times New Roman"/>
          <w:sz w:val="24"/>
          <w:szCs w:val="24"/>
        </w:rPr>
        <w:t>экстракта почек тополя бальзамического</w:t>
      </w:r>
      <w:r w:rsidR="00DC7CCE" w:rsidRPr="00EB6A2C">
        <w:rPr>
          <w:rFonts w:ascii="Times New Roman" w:hAnsi="Times New Roman" w:cs="Times New Roman"/>
          <w:noProof/>
          <w:sz w:val="24"/>
          <w:szCs w:val="24"/>
          <w:lang w:eastAsia="ru-RU"/>
        </w:rPr>
        <w:t xml:space="preserve"> </w:t>
      </w:r>
      <w:r w:rsidR="00DC7CCE">
        <w:rPr>
          <w:rFonts w:ascii="Times New Roman" w:hAnsi="Times New Roman" w:cs="Times New Roman"/>
          <w:noProof/>
          <w:sz w:val="24"/>
          <w:szCs w:val="24"/>
          <w:lang w:eastAsia="ru-RU"/>
        </w:rPr>
        <w:t>обусловлено губительным действием спирта (растворителя) на организм простейших и выраженными фитобиотическими свойствами почек тополя бальзамического.</w:t>
      </w:r>
    </w:p>
    <w:p w14:paraId="7215BD06" w14:textId="77777777" w:rsidR="00631FA0" w:rsidRPr="00EB6A2C" w:rsidRDefault="00631FA0" w:rsidP="00166D75">
      <w:pPr>
        <w:spacing w:after="0" w:line="360" w:lineRule="auto"/>
        <w:ind w:firstLine="709"/>
        <w:jc w:val="center"/>
        <w:rPr>
          <w:rFonts w:ascii="Times New Roman" w:hAnsi="Times New Roman" w:cs="Times New Roman"/>
          <w:sz w:val="24"/>
          <w:szCs w:val="24"/>
        </w:rPr>
      </w:pPr>
      <w:r w:rsidRPr="00EB6A2C">
        <w:rPr>
          <w:rFonts w:ascii="Times New Roman" w:hAnsi="Times New Roman" w:cs="Times New Roman"/>
          <w:noProof/>
          <w:sz w:val="24"/>
          <w:szCs w:val="24"/>
          <w:lang w:eastAsia="ru-RU"/>
        </w:rPr>
        <w:lastRenderedPageBreak/>
        <w:drawing>
          <wp:inline distT="0" distB="0" distL="0" distR="0" wp14:anchorId="46417EB0" wp14:editId="6577A129">
            <wp:extent cx="3276600" cy="2175737"/>
            <wp:effectExtent l="0" t="0" r="0" b="0"/>
            <wp:docPr id="9" name="Рисунок 9" descr="C:\Users\Пользователь\Desktop\уголь1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уголь10 1.jp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7854"/>
                    <a:stretch/>
                  </pic:blipFill>
                  <pic:spPr bwMode="auto">
                    <a:xfrm>
                      <a:off x="0" y="0"/>
                      <a:ext cx="3323671" cy="2206993"/>
                    </a:xfrm>
                    <a:prstGeom prst="rect">
                      <a:avLst/>
                    </a:prstGeom>
                    <a:noFill/>
                    <a:ln>
                      <a:noFill/>
                    </a:ln>
                    <a:extLst>
                      <a:ext uri="{53640926-AAD7-44D8-BBD7-CCE9431645EC}">
                        <a14:shadowObscured xmlns:a14="http://schemas.microsoft.com/office/drawing/2010/main"/>
                      </a:ext>
                    </a:extLst>
                  </pic:spPr>
                </pic:pic>
              </a:graphicData>
            </a:graphic>
          </wp:inline>
        </w:drawing>
      </w:r>
    </w:p>
    <w:p w14:paraId="470187AA" w14:textId="37554D32" w:rsidR="00631FA0" w:rsidRPr="00EB6A2C" w:rsidRDefault="00631FA0" w:rsidP="00166D75">
      <w:pPr>
        <w:spacing w:after="0" w:line="360" w:lineRule="auto"/>
        <w:ind w:firstLine="709"/>
        <w:jc w:val="center"/>
        <w:rPr>
          <w:rFonts w:ascii="Times New Roman" w:hAnsi="Times New Roman" w:cs="Times New Roman"/>
          <w:sz w:val="24"/>
          <w:szCs w:val="24"/>
        </w:rPr>
      </w:pPr>
      <w:r w:rsidRPr="00EB6A2C">
        <w:rPr>
          <w:rFonts w:ascii="Times New Roman" w:hAnsi="Times New Roman" w:cs="Times New Roman"/>
          <w:sz w:val="24"/>
          <w:szCs w:val="24"/>
        </w:rPr>
        <w:t xml:space="preserve">Рисунок </w:t>
      </w:r>
      <w:r w:rsidR="00F409AB">
        <w:rPr>
          <w:rFonts w:ascii="Times New Roman" w:hAnsi="Times New Roman" w:cs="Times New Roman"/>
          <w:sz w:val="24"/>
          <w:szCs w:val="24"/>
        </w:rPr>
        <w:t>3</w:t>
      </w:r>
      <w:r w:rsidRPr="00EB6A2C">
        <w:rPr>
          <w:rFonts w:ascii="Times New Roman" w:hAnsi="Times New Roman" w:cs="Times New Roman"/>
          <w:sz w:val="24"/>
          <w:szCs w:val="24"/>
        </w:rPr>
        <w:t xml:space="preserve"> </w:t>
      </w:r>
      <w:r w:rsidRPr="00EB6A2C">
        <w:rPr>
          <w:rFonts w:ascii="Times New Roman" w:eastAsia="Calibri" w:hAnsi="Times New Roman" w:cs="Times New Roman"/>
          <w:sz w:val="24"/>
          <w:szCs w:val="24"/>
        </w:rPr>
        <w:t>–</w:t>
      </w:r>
      <w:r w:rsidRPr="00EB6A2C">
        <w:rPr>
          <w:rFonts w:ascii="Times New Roman" w:hAnsi="Times New Roman" w:cs="Times New Roman"/>
          <w:sz w:val="24"/>
          <w:szCs w:val="24"/>
        </w:rPr>
        <w:t xml:space="preserve"> Положительный хемотаксис при исследовании угольной добавки</w:t>
      </w:r>
    </w:p>
    <w:p w14:paraId="5338B7E0" w14:textId="77777777" w:rsidR="00DC7CCE" w:rsidRPr="00DC7CCE" w:rsidRDefault="00DC7CCE" w:rsidP="00166D75">
      <w:pPr>
        <w:spacing w:after="0" w:line="360" w:lineRule="auto"/>
        <w:ind w:firstLine="709"/>
        <w:jc w:val="both"/>
        <w:rPr>
          <w:rFonts w:ascii="Times New Roman" w:hAnsi="Times New Roman" w:cs="Times New Roman"/>
          <w:bCs/>
          <w:sz w:val="20"/>
          <w:szCs w:val="24"/>
        </w:rPr>
      </w:pPr>
    </w:p>
    <w:p w14:paraId="42B2E015" w14:textId="54BC348C" w:rsidR="00631FA0" w:rsidRPr="00EB6A2C"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bCs/>
          <w:sz w:val="24"/>
          <w:szCs w:val="24"/>
        </w:rPr>
        <w:t xml:space="preserve">Результаты проведения биотестирования </w:t>
      </w:r>
      <w:r w:rsidRPr="00EB6A2C">
        <w:rPr>
          <w:rFonts w:ascii="Times New Roman" w:hAnsi="Times New Roman" w:cs="Times New Roman"/>
          <w:sz w:val="24"/>
          <w:szCs w:val="24"/>
        </w:rPr>
        <w:t>на рыбках гуппи</w:t>
      </w:r>
    </w:p>
    <w:p w14:paraId="5BD424B3" w14:textId="620BA4BF" w:rsidR="00631FA0"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 xml:space="preserve">Также общетоксические свойства компонентов кормовых добавок изучали с помощью биологического теста на аквариумных рыбках гуппи </w:t>
      </w:r>
      <w:r>
        <w:rPr>
          <w:rFonts w:ascii="Times New Roman" w:hAnsi="Times New Roman" w:cs="Times New Roman"/>
          <w:sz w:val="24"/>
          <w:szCs w:val="24"/>
        </w:rPr>
        <w:t xml:space="preserve">с экстрагированием ацетоном </w:t>
      </w:r>
      <w:r w:rsidRPr="00EB6A2C">
        <w:rPr>
          <w:rFonts w:ascii="Times New Roman" w:hAnsi="Times New Roman" w:cs="Times New Roman"/>
          <w:sz w:val="24"/>
          <w:szCs w:val="24"/>
        </w:rPr>
        <w:t>[</w:t>
      </w:r>
      <w:r w:rsidR="0065221C">
        <w:rPr>
          <w:rFonts w:ascii="Times New Roman" w:hAnsi="Times New Roman" w:cs="Times New Roman"/>
          <w:sz w:val="24"/>
          <w:szCs w:val="24"/>
        </w:rPr>
        <w:t>26</w:t>
      </w:r>
      <w:r w:rsidRPr="00EB6A2C">
        <w:rPr>
          <w:rFonts w:ascii="Times New Roman" w:hAnsi="Times New Roman" w:cs="Times New Roman"/>
          <w:sz w:val="24"/>
          <w:szCs w:val="24"/>
        </w:rPr>
        <w:t>]</w:t>
      </w:r>
      <w:r>
        <w:rPr>
          <w:rFonts w:ascii="Times New Roman" w:hAnsi="Times New Roman" w:cs="Times New Roman"/>
          <w:sz w:val="24"/>
          <w:szCs w:val="24"/>
        </w:rPr>
        <w:t>.</w:t>
      </w:r>
      <w:r w:rsidR="00DC7CCE">
        <w:rPr>
          <w:rFonts w:ascii="Times New Roman" w:hAnsi="Times New Roman" w:cs="Times New Roman"/>
          <w:sz w:val="24"/>
          <w:szCs w:val="24"/>
        </w:rPr>
        <w:t xml:space="preserve"> </w:t>
      </w:r>
      <w:r>
        <w:rPr>
          <w:rFonts w:ascii="Times New Roman" w:hAnsi="Times New Roman" w:cs="Times New Roman"/>
          <w:sz w:val="24"/>
          <w:szCs w:val="24"/>
        </w:rPr>
        <w:t>В каждой опытной и одной контрольной группе использовали по 5 рыбок. Учет реакции проводили в течении 24 часов после внесения испытуемых компонентов.</w:t>
      </w:r>
    </w:p>
    <w:p w14:paraId="7490BF5D" w14:textId="77777777" w:rsidR="00631FA0" w:rsidRDefault="00631FA0" w:rsidP="00166D75">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 xml:space="preserve">При изучении общетоксических свойств компонентов кормовых добавок с использованием биологического теста на аквариумных рыбках гуппи нами установлено, </w:t>
      </w:r>
      <w:r w:rsidRPr="00D370A3">
        <w:rPr>
          <w:rFonts w:ascii="Times New Roman" w:hAnsi="Times New Roman" w:cs="Times New Roman"/>
          <w:sz w:val="24"/>
          <w:szCs w:val="24"/>
        </w:rPr>
        <w:t xml:space="preserve">что </w:t>
      </w:r>
      <w:r w:rsidRPr="00D370A3">
        <w:rPr>
          <w:rFonts w:ascii="Times New Roman" w:eastAsia="Calibri" w:hAnsi="Times New Roman" w:cs="Times New Roman"/>
          <w:sz w:val="24"/>
          <w:szCs w:val="24"/>
        </w:rPr>
        <w:t>10% раствор экстракта почек тополя бальзамического</w:t>
      </w:r>
      <w:r w:rsidRPr="00D370A3">
        <w:rPr>
          <w:rFonts w:ascii="Times New Roman" w:hAnsi="Times New Roman" w:cs="Times New Roman"/>
          <w:sz w:val="24"/>
          <w:szCs w:val="24"/>
        </w:rPr>
        <w:t xml:space="preserve"> оказывал губительное действие</w:t>
      </w:r>
      <w:r w:rsidRPr="00EB6A2C">
        <w:rPr>
          <w:rFonts w:ascii="Times New Roman" w:hAnsi="Times New Roman" w:cs="Times New Roman"/>
          <w:sz w:val="24"/>
          <w:szCs w:val="24"/>
        </w:rPr>
        <w:t xml:space="preserve"> на рыб</w:t>
      </w:r>
      <w:r w:rsidRPr="00D71A83">
        <w:rPr>
          <w:rFonts w:ascii="Times New Roman" w:hAnsi="Times New Roman" w:cs="Times New Roman"/>
          <w:sz w:val="24"/>
          <w:szCs w:val="24"/>
        </w:rPr>
        <w:t>.</w:t>
      </w:r>
    </w:p>
    <w:p w14:paraId="700A58E7" w14:textId="77777777" w:rsidR="00631FA0" w:rsidRPr="00EB6A2C" w:rsidRDefault="00631FA0" w:rsidP="00166D75">
      <w:pPr>
        <w:spacing w:after="0" w:line="360" w:lineRule="auto"/>
        <w:ind w:firstLine="708"/>
        <w:jc w:val="both"/>
        <w:rPr>
          <w:rFonts w:ascii="Times New Roman" w:hAnsi="Times New Roman" w:cs="Times New Roman"/>
          <w:sz w:val="24"/>
          <w:szCs w:val="24"/>
        </w:rPr>
      </w:pPr>
      <w:r w:rsidRPr="00EB6A2C">
        <w:rPr>
          <w:rFonts w:ascii="Times New Roman" w:hAnsi="Times New Roman" w:cs="Times New Roman"/>
          <w:sz w:val="24"/>
          <w:szCs w:val="24"/>
        </w:rPr>
        <w:t xml:space="preserve">В результате исследования 0,1% </w:t>
      </w:r>
      <w:r w:rsidRPr="00EB6A2C">
        <w:rPr>
          <w:rFonts w:ascii="Times New Roman" w:eastAsia="Calibri" w:hAnsi="Times New Roman" w:cs="Times New Roman"/>
          <w:sz w:val="24"/>
          <w:szCs w:val="24"/>
        </w:rPr>
        <w:t>раствор</w:t>
      </w:r>
      <w:r>
        <w:rPr>
          <w:rFonts w:ascii="Times New Roman" w:eastAsia="Calibri" w:hAnsi="Times New Roman" w:cs="Times New Roman"/>
          <w:sz w:val="24"/>
          <w:szCs w:val="24"/>
        </w:rPr>
        <w:t>а</w:t>
      </w:r>
      <w:r w:rsidRPr="00EB6A2C">
        <w:rPr>
          <w:rFonts w:ascii="Times New Roman" w:eastAsia="Calibri" w:hAnsi="Times New Roman" w:cs="Times New Roman"/>
          <w:sz w:val="24"/>
          <w:szCs w:val="24"/>
        </w:rPr>
        <w:t xml:space="preserve"> экстракта почек тополя бальзамического</w:t>
      </w:r>
      <w:r>
        <w:rPr>
          <w:rFonts w:ascii="Times New Roman" w:hAnsi="Times New Roman" w:cs="Times New Roman"/>
          <w:sz w:val="24"/>
          <w:szCs w:val="24"/>
        </w:rPr>
        <w:t xml:space="preserve">, эфирного масла почек тополя бальзамического, активного угля, биополимерных крахмальных гранул в течении 24-часового наблюдения, рыбы не погибали, </w:t>
      </w:r>
      <w:r w:rsidRPr="00EB6A2C">
        <w:rPr>
          <w:rFonts w:ascii="Times New Roman" w:hAnsi="Times New Roman" w:cs="Times New Roman"/>
          <w:sz w:val="24"/>
          <w:szCs w:val="24"/>
        </w:rPr>
        <w:t>что свидетельст</w:t>
      </w:r>
      <w:r>
        <w:rPr>
          <w:rFonts w:ascii="Times New Roman" w:hAnsi="Times New Roman" w:cs="Times New Roman"/>
          <w:sz w:val="24"/>
          <w:szCs w:val="24"/>
        </w:rPr>
        <w:t>вует об отсутствии токсичности.</w:t>
      </w:r>
    </w:p>
    <w:p w14:paraId="58019B84" w14:textId="77777777" w:rsidR="00631FA0" w:rsidRDefault="00631FA0" w:rsidP="00166D75">
      <w:pPr>
        <w:spacing w:after="0" w:line="360" w:lineRule="auto"/>
        <w:ind w:firstLine="708"/>
        <w:jc w:val="both"/>
        <w:rPr>
          <w:rFonts w:ascii="Times New Roman" w:hAnsi="Times New Roman" w:cs="Times New Roman"/>
          <w:sz w:val="24"/>
          <w:szCs w:val="24"/>
        </w:rPr>
      </w:pPr>
      <w:r w:rsidRPr="00EB6A2C">
        <w:rPr>
          <w:rFonts w:ascii="Times New Roman" w:hAnsi="Times New Roman" w:cs="Times New Roman"/>
          <w:sz w:val="24"/>
          <w:szCs w:val="24"/>
        </w:rPr>
        <w:t xml:space="preserve">При изучении 10% </w:t>
      </w:r>
      <w:r w:rsidRPr="00EB6A2C">
        <w:rPr>
          <w:rFonts w:ascii="Times New Roman" w:eastAsia="Calibri" w:hAnsi="Times New Roman" w:cs="Times New Roman"/>
          <w:sz w:val="24"/>
          <w:szCs w:val="24"/>
        </w:rPr>
        <w:t>раствор</w:t>
      </w:r>
      <w:r>
        <w:rPr>
          <w:rFonts w:ascii="Times New Roman" w:eastAsia="Calibri" w:hAnsi="Times New Roman" w:cs="Times New Roman"/>
          <w:sz w:val="24"/>
          <w:szCs w:val="24"/>
        </w:rPr>
        <w:t>а</w:t>
      </w:r>
      <w:r w:rsidRPr="00EB6A2C">
        <w:rPr>
          <w:rFonts w:ascii="Times New Roman" w:eastAsia="Calibri" w:hAnsi="Times New Roman" w:cs="Times New Roman"/>
          <w:sz w:val="24"/>
          <w:szCs w:val="24"/>
        </w:rPr>
        <w:t xml:space="preserve"> экстракта почек тополя бальзамического</w:t>
      </w:r>
      <w:r w:rsidRPr="00EB6A2C">
        <w:rPr>
          <w:rFonts w:ascii="Times New Roman" w:hAnsi="Times New Roman" w:cs="Times New Roman"/>
          <w:sz w:val="24"/>
          <w:szCs w:val="24"/>
        </w:rPr>
        <w:t xml:space="preserve"> результат исследований свидетельствовал </w:t>
      </w:r>
      <w:r>
        <w:rPr>
          <w:rFonts w:ascii="Times New Roman" w:hAnsi="Times New Roman" w:cs="Times New Roman"/>
          <w:sz w:val="24"/>
          <w:szCs w:val="24"/>
        </w:rPr>
        <w:t xml:space="preserve">о </w:t>
      </w:r>
      <w:r w:rsidRPr="00EB6A2C">
        <w:rPr>
          <w:rFonts w:ascii="Times New Roman" w:hAnsi="Times New Roman" w:cs="Times New Roman"/>
          <w:sz w:val="24"/>
          <w:szCs w:val="24"/>
        </w:rPr>
        <w:t>токсичности, т.к. в течение 24 часов все рыбки погибли.</w:t>
      </w:r>
    </w:p>
    <w:p w14:paraId="50B7EBB2" w14:textId="77777777" w:rsidR="00631FA0" w:rsidRDefault="00631FA0" w:rsidP="00166D75">
      <w:pPr>
        <w:spacing w:after="0" w:line="360" w:lineRule="auto"/>
        <w:ind w:firstLine="708"/>
        <w:jc w:val="both"/>
        <w:rPr>
          <w:rFonts w:ascii="Times New Roman" w:hAnsi="Times New Roman" w:cs="Times New Roman"/>
          <w:bCs/>
          <w:sz w:val="24"/>
          <w:szCs w:val="24"/>
        </w:rPr>
      </w:pPr>
      <w:r w:rsidRPr="00EB6A2C">
        <w:rPr>
          <w:rFonts w:ascii="Times New Roman" w:hAnsi="Times New Roman" w:cs="Times New Roman"/>
          <w:bCs/>
          <w:sz w:val="24"/>
          <w:szCs w:val="24"/>
        </w:rPr>
        <w:t>Результаты определения общей токсичности компонентов кормовых добавок в опыте на мышах</w:t>
      </w:r>
    </w:p>
    <w:p w14:paraId="3AD9F636" w14:textId="5193503B" w:rsidR="00631FA0" w:rsidRPr="00EB6A2C" w:rsidRDefault="00631FA0" w:rsidP="00166D7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Исходя из полученных результатов о токсичности компонентов, было решено провести анализ токсичности экстракта почек тополя бальзамического на лабораторных животных. </w:t>
      </w:r>
      <w:r w:rsidRPr="00EB6A2C">
        <w:rPr>
          <w:rFonts w:ascii="Times New Roman" w:hAnsi="Times New Roman" w:cs="Times New Roman"/>
          <w:sz w:val="24"/>
          <w:szCs w:val="24"/>
        </w:rPr>
        <w:t xml:space="preserve">Метод основан на извлечении токсичных веществ из кормовых добавок ацетоном или водой (в зависимости от результатов экспресс-биотеста) и введении экстракта однократно в желудок белым мышам (рисунок </w:t>
      </w:r>
      <w:r w:rsidR="00F409AB">
        <w:rPr>
          <w:rFonts w:ascii="Times New Roman" w:hAnsi="Times New Roman" w:cs="Times New Roman"/>
          <w:sz w:val="24"/>
          <w:szCs w:val="24"/>
        </w:rPr>
        <w:t>4</w:t>
      </w:r>
      <w:r w:rsidRPr="00EB6A2C">
        <w:rPr>
          <w:rFonts w:ascii="Times New Roman" w:hAnsi="Times New Roman" w:cs="Times New Roman"/>
          <w:sz w:val="24"/>
          <w:szCs w:val="24"/>
        </w:rPr>
        <w:t>)</w:t>
      </w:r>
      <w:r>
        <w:rPr>
          <w:rFonts w:ascii="Times New Roman" w:hAnsi="Times New Roman" w:cs="Times New Roman"/>
          <w:sz w:val="24"/>
          <w:szCs w:val="24"/>
        </w:rPr>
        <w:t xml:space="preserve">, согласно </w:t>
      </w:r>
      <w:r w:rsidRPr="001A0AB9">
        <w:rPr>
          <w:rFonts w:ascii="Times New Roman" w:hAnsi="Times New Roman" w:cs="Times New Roman"/>
          <w:sz w:val="24"/>
          <w:szCs w:val="24"/>
        </w:rPr>
        <w:t>ГОСТ 31674-2012</w:t>
      </w:r>
      <w:r>
        <w:rPr>
          <w:rFonts w:ascii="Times New Roman" w:hAnsi="Times New Roman" w:cs="Times New Roman"/>
          <w:sz w:val="24"/>
          <w:szCs w:val="24"/>
        </w:rPr>
        <w:t xml:space="preserve"> </w:t>
      </w:r>
      <w:r w:rsidRPr="00EB6A2C">
        <w:rPr>
          <w:rFonts w:ascii="Times New Roman" w:hAnsi="Times New Roman" w:cs="Times New Roman"/>
          <w:sz w:val="24"/>
          <w:szCs w:val="24"/>
        </w:rPr>
        <w:t>[</w:t>
      </w:r>
      <w:r w:rsidR="0065221C">
        <w:rPr>
          <w:rFonts w:ascii="Times New Roman" w:hAnsi="Times New Roman" w:cs="Times New Roman"/>
          <w:sz w:val="24"/>
          <w:szCs w:val="24"/>
        </w:rPr>
        <w:t>26</w:t>
      </w:r>
      <w:r w:rsidRPr="00EB6A2C">
        <w:rPr>
          <w:rFonts w:ascii="Times New Roman" w:hAnsi="Times New Roman" w:cs="Times New Roman"/>
          <w:sz w:val="24"/>
          <w:szCs w:val="24"/>
        </w:rPr>
        <w:t>].</w:t>
      </w:r>
      <w:r>
        <w:rPr>
          <w:rFonts w:ascii="Times New Roman" w:hAnsi="Times New Roman" w:cs="Times New Roman"/>
          <w:sz w:val="24"/>
          <w:szCs w:val="24"/>
        </w:rPr>
        <w:t xml:space="preserve"> Этим же методом были проведены исследования на токсичность гидролизата растительного белка, содержащего незаменимые аминокислоты с органическим йодом и селеном.</w:t>
      </w:r>
    </w:p>
    <w:p w14:paraId="38EF39C7" w14:textId="258648E3" w:rsidR="00631FA0" w:rsidRPr="00EB6A2C" w:rsidRDefault="001B5F3A" w:rsidP="001B5F3A">
      <w:pPr>
        <w:spacing w:after="0" w:line="360" w:lineRule="auto"/>
        <w:ind w:firstLine="709"/>
        <w:jc w:val="center"/>
        <w:rPr>
          <w:rFonts w:ascii="Times New Roman" w:hAnsi="Times New Roman" w:cs="Times New Roman"/>
          <w:sz w:val="24"/>
          <w:szCs w:val="24"/>
          <w:highlight w:val="yellow"/>
        </w:rPr>
      </w:pPr>
      <w:r>
        <w:rPr>
          <w:noProof/>
        </w:rPr>
        <w:lastRenderedPageBreak/>
        <w:drawing>
          <wp:inline distT="0" distB="0" distL="0" distR="0" wp14:anchorId="28D7EE04" wp14:editId="2097A98C">
            <wp:extent cx="4138313" cy="27432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38313" cy="2743200"/>
                    </a:xfrm>
                    <a:prstGeom prst="rect">
                      <a:avLst/>
                    </a:prstGeom>
                    <a:noFill/>
                    <a:ln>
                      <a:noFill/>
                    </a:ln>
                  </pic:spPr>
                </pic:pic>
              </a:graphicData>
            </a:graphic>
          </wp:inline>
        </w:drawing>
      </w:r>
    </w:p>
    <w:p w14:paraId="69A7BEFB" w14:textId="2834F4E6" w:rsidR="001B5F3A" w:rsidRDefault="00631FA0" w:rsidP="00DC7CCE">
      <w:pPr>
        <w:spacing w:after="0" w:line="240" w:lineRule="auto"/>
        <w:ind w:firstLine="709"/>
        <w:jc w:val="center"/>
        <w:rPr>
          <w:rFonts w:ascii="Times New Roman" w:hAnsi="Times New Roman" w:cs="Times New Roman"/>
          <w:sz w:val="24"/>
          <w:szCs w:val="24"/>
        </w:rPr>
      </w:pPr>
      <w:r w:rsidRPr="00EB6A2C">
        <w:rPr>
          <w:rFonts w:ascii="Times New Roman" w:hAnsi="Times New Roman" w:cs="Times New Roman"/>
          <w:sz w:val="24"/>
          <w:szCs w:val="24"/>
        </w:rPr>
        <w:t xml:space="preserve">Рисунок </w:t>
      </w:r>
      <w:r w:rsidR="00F409AB">
        <w:rPr>
          <w:rFonts w:ascii="Times New Roman" w:hAnsi="Times New Roman" w:cs="Times New Roman"/>
          <w:sz w:val="24"/>
          <w:szCs w:val="24"/>
        </w:rPr>
        <w:t>4</w:t>
      </w:r>
      <w:r w:rsidRPr="00EB6A2C">
        <w:rPr>
          <w:rFonts w:ascii="Times New Roman" w:hAnsi="Times New Roman" w:cs="Times New Roman"/>
          <w:sz w:val="24"/>
          <w:szCs w:val="24"/>
        </w:rPr>
        <w:t xml:space="preserve"> – Введение </w:t>
      </w:r>
      <w:r>
        <w:rPr>
          <w:rFonts w:ascii="Times New Roman" w:hAnsi="Times New Roman" w:cs="Times New Roman"/>
          <w:sz w:val="24"/>
          <w:szCs w:val="24"/>
        </w:rPr>
        <w:t xml:space="preserve">0,1 % раствора экстракта почек тополя </w:t>
      </w:r>
    </w:p>
    <w:p w14:paraId="4C885C56" w14:textId="63568ACF" w:rsidR="00631FA0" w:rsidRDefault="00631FA0" w:rsidP="00DC7CCE">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 xml:space="preserve">бальзамического </w:t>
      </w:r>
      <w:r w:rsidRPr="00EB6A2C">
        <w:rPr>
          <w:rFonts w:ascii="Times New Roman" w:hAnsi="Times New Roman" w:cs="Times New Roman"/>
          <w:sz w:val="24"/>
          <w:szCs w:val="24"/>
        </w:rPr>
        <w:t>белым мышам</w:t>
      </w:r>
      <w:r>
        <w:rPr>
          <w:rFonts w:ascii="Times New Roman" w:hAnsi="Times New Roman" w:cs="Times New Roman"/>
          <w:sz w:val="24"/>
          <w:szCs w:val="24"/>
        </w:rPr>
        <w:t xml:space="preserve"> </w:t>
      </w:r>
      <w:r>
        <w:rPr>
          <w:rFonts w:ascii="Times New Roman" w:hAnsi="Times New Roman" w:cs="Times New Roman"/>
          <w:sz w:val="24"/>
          <w:szCs w:val="24"/>
          <w:lang w:val="en-US"/>
        </w:rPr>
        <w:t>per</w:t>
      </w:r>
      <w:r w:rsidRPr="00491083">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os</w:t>
      </w:r>
      <w:proofErr w:type="spellEnd"/>
    </w:p>
    <w:p w14:paraId="264B2F4D" w14:textId="77777777" w:rsidR="00631FA0" w:rsidRPr="00491083" w:rsidRDefault="00631FA0" w:rsidP="00166D75">
      <w:pPr>
        <w:spacing w:after="0" w:line="360" w:lineRule="auto"/>
        <w:jc w:val="center"/>
        <w:rPr>
          <w:rFonts w:ascii="Times New Roman" w:hAnsi="Times New Roman" w:cs="Times New Roman"/>
          <w:sz w:val="24"/>
          <w:szCs w:val="24"/>
        </w:rPr>
      </w:pPr>
    </w:p>
    <w:p w14:paraId="2D627191" w14:textId="77777777" w:rsidR="00631FA0" w:rsidRPr="00EB6A2C" w:rsidRDefault="00631FA0" w:rsidP="00166D75">
      <w:pPr>
        <w:spacing w:after="0" w:line="360" w:lineRule="auto"/>
        <w:ind w:firstLine="708"/>
        <w:jc w:val="both"/>
        <w:rPr>
          <w:rFonts w:ascii="Times New Roman" w:hAnsi="Times New Roman" w:cs="Times New Roman"/>
          <w:sz w:val="24"/>
          <w:szCs w:val="24"/>
        </w:rPr>
      </w:pPr>
      <w:r w:rsidRPr="00EB6A2C">
        <w:rPr>
          <w:rFonts w:ascii="Times New Roman" w:hAnsi="Times New Roman" w:cs="Times New Roman"/>
          <w:sz w:val="24"/>
          <w:szCs w:val="24"/>
        </w:rPr>
        <w:t xml:space="preserve">Учет </w:t>
      </w:r>
      <w:r>
        <w:rPr>
          <w:rFonts w:ascii="Times New Roman" w:hAnsi="Times New Roman" w:cs="Times New Roman"/>
          <w:sz w:val="24"/>
          <w:szCs w:val="24"/>
        </w:rPr>
        <w:t xml:space="preserve">реакций проводили на основании наблюдения за животными с последующим патологоанатомическим вскрытием. Согласно </w:t>
      </w:r>
      <w:r w:rsidRPr="001A0AB9">
        <w:rPr>
          <w:rFonts w:ascii="Times New Roman" w:hAnsi="Times New Roman" w:cs="Times New Roman"/>
          <w:sz w:val="24"/>
          <w:szCs w:val="24"/>
        </w:rPr>
        <w:t>ГОСТ 31674-2012</w:t>
      </w:r>
      <w:r>
        <w:rPr>
          <w:rFonts w:ascii="Times New Roman" w:hAnsi="Times New Roman" w:cs="Times New Roman"/>
          <w:sz w:val="24"/>
          <w:szCs w:val="24"/>
        </w:rPr>
        <w:t xml:space="preserve">, исследуемое сырье считается </w:t>
      </w:r>
      <w:r w:rsidRPr="00EB6A2C">
        <w:rPr>
          <w:rFonts w:ascii="Times New Roman" w:hAnsi="Times New Roman" w:cs="Times New Roman"/>
          <w:sz w:val="24"/>
          <w:szCs w:val="24"/>
        </w:rPr>
        <w:t>нетоксичны</w:t>
      </w:r>
      <w:r>
        <w:rPr>
          <w:rFonts w:ascii="Times New Roman" w:hAnsi="Times New Roman" w:cs="Times New Roman"/>
          <w:sz w:val="24"/>
          <w:szCs w:val="24"/>
        </w:rPr>
        <w:t>м</w:t>
      </w:r>
      <w:r w:rsidRPr="00EB6A2C">
        <w:rPr>
          <w:rFonts w:ascii="Times New Roman" w:hAnsi="Times New Roman" w:cs="Times New Roman"/>
          <w:sz w:val="24"/>
          <w:szCs w:val="24"/>
        </w:rPr>
        <w:t>, если все мыши живы, а при вскрытии убитых мышей патологоанатомических изменений не обнаружено.</w:t>
      </w:r>
      <w:r>
        <w:rPr>
          <w:rFonts w:ascii="Times New Roman" w:hAnsi="Times New Roman" w:cs="Times New Roman"/>
          <w:sz w:val="24"/>
          <w:szCs w:val="24"/>
        </w:rPr>
        <w:t xml:space="preserve"> </w:t>
      </w:r>
      <w:r w:rsidRPr="00EB6A2C">
        <w:rPr>
          <w:rFonts w:ascii="Times New Roman" w:hAnsi="Times New Roman" w:cs="Times New Roman"/>
          <w:sz w:val="24"/>
          <w:szCs w:val="24"/>
        </w:rPr>
        <w:t>Корм токсичный, если мыши гибнут все или хотя бы одна мышь и при вскрытии павших и убитых животных устанавливают геморрагическое воспаление желудочно-кишечного тракта, часто сопровождающееся дегенерацией печени, почек, селезенки или кровоизлияниями в паренхиматозных органах.</w:t>
      </w:r>
    </w:p>
    <w:p w14:paraId="34ABA44A" w14:textId="32F9642E" w:rsidR="00631FA0" w:rsidRDefault="00631FA0" w:rsidP="00166D7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р</w:t>
      </w:r>
      <w:r w:rsidRPr="00EB6A2C">
        <w:rPr>
          <w:rFonts w:ascii="Times New Roman" w:hAnsi="Times New Roman" w:cs="Times New Roman"/>
          <w:sz w:val="24"/>
          <w:szCs w:val="24"/>
        </w:rPr>
        <w:t>езультат</w:t>
      </w:r>
      <w:r>
        <w:rPr>
          <w:rFonts w:ascii="Times New Roman" w:hAnsi="Times New Roman" w:cs="Times New Roman"/>
          <w:sz w:val="24"/>
          <w:szCs w:val="24"/>
        </w:rPr>
        <w:t>е проведенных</w:t>
      </w:r>
      <w:r w:rsidRPr="00EB6A2C">
        <w:rPr>
          <w:rFonts w:ascii="Times New Roman" w:hAnsi="Times New Roman" w:cs="Times New Roman"/>
          <w:sz w:val="24"/>
          <w:szCs w:val="24"/>
        </w:rPr>
        <w:t xml:space="preserve"> исследовани</w:t>
      </w:r>
      <w:r>
        <w:rPr>
          <w:rFonts w:ascii="Times New Roman" w:hAnsi="Times New Roman" w:cs="Times New Roman"/>
          <w:sz w:val="24"/>
          <w:szCs w:val="24"/>
        </w:rPr>
        <w:t>й у</w:t>
      </w:r>
      <w:r w:rsidRPr="002D7B81">
        <w:rPr>
          <w:rFonts w:ascii="Times New Roman" w:hAnsi="Times New Roman" w:cs="Times New Roman"/>
          <w:sz w:val="24"/>
          <w:szCs w:val="24"/>
        </w:rPr>
        <w:t xml:space="preserve">становлено, что однократное оральное введение </w:t>
      </w:r>
      <w:r w:rsidRPr="00EB6A2C">
        <w:rPr>
          <w:rFonts w:ascii="Times New Roman" w:hAnsi="Times New Roman" w:cs="Times New Roman"/>
          <w:sz w:val="24"/>
          <w:szCs w:val="24"/>
        </w:rPr>
        <w:t xml:space="preserve">0,1% </w:t>
      </w:r>
      <w:r>
        <w:rPr>
          <w:rFonts w:ascii="Times New Roman" w:hAnsi="Times New Roman" w:cs="Times New Roman"/>
          <w:sz w:val="24"/>
          <w:szCs w:val="24"/>
        </w:rPr>
        <w:t xml:space="preserve">раствора экстракта почек тополя бальзамического и гидролизата растительного белка </w:t>
      </w:r>
      <w:r w:rsidRPr="002D7B81">
        <w:rPr>
          <w:rFonts w:ascii="Times New Roman" w:hAnsi="Times New Roman" w:cs="Times New Roman"/>
          <w:sz w:val="24"/>
          <w:szCs w:val="24"/>
        </w:rPr>
        <w:t>в дозах от 500 до 3000 мг/кг массы тела не оказывало негативного влияния на поведение животных и не вызывало признаков токсикоза. В максимальной дозе отмечалось кратковременное угнетение животных в течение 3-5 минут, что связано с введением большого объема жидкости и давлением ее на стенки желудка, аналогичные признаки наблюдали и в контрольной группе животных.</w:t>
      </w:r>
      <w:r>
        <w:rPr>
          <w:rFonts w:ascii="Times New Roman" w:hAnsi="Times New Roman" w:cs="Times New Roman"/>
          <w:sz w:val="24"/>
          <w:szCs w:val="24"/>
        </w:rPr>
        <w:t xml:space="preserve"> В</w:t>
      </w:r>
      <w:r w:rsidRPr="00EB6A2C">
        <w:rPr>
          <w:rFonts w:ascii="Times New Roman" w:hAnsi="Times New Roman" w:cs="Times New Roman"/>
          <w:sz w:val="24"/>
          <w:szCs w:val="24"/>
        </w:rPr>
        <w:t xml:space="preserve"> ходе эксперимента в течение </w:t>
      </w:r>
      <w:r>
        <w:rPr>
          <w:rFonts w:ascii="Times New Roman" w:hAnsi="Times New Roman" w:cs="Times New Roman"/>
          <w:sz w:val="24"/>
          <w:szCs w:val="24"/>
        </w:rPr>
        <w:t>14</w:t>
      </w:r>
      <w:r w:rsidRPr="00EB6A2C">
        <w:rPr>
          <w:rFonts w:ascii="Times New Roman" w:hAnsi="Times New Roman" w:cs="Times New Roman"/>
          <w:sz w:val="24"/>
          <w:szCs w:val="24"/>
        </w:rPr>
        <w:t xml:space="preserve"> дней белые мыши не погибли и при </w:t>
      </w:r>
      <w:r w:rsidRPr="003A7C3D">
        <w:rPr>
          <w:rFonts w:ascii="Times New Roman" w:hAnsi="Times New Roman" w:cs="Times New Roman"/>
          <w:sz w:val="24"/>
          <w:szCs w:val="24"/>
        </w:rPr>
        <w:t>патологоанатомическом вскрытии экспериментальных животных, каких-либо видимых изменений в органах и тканях обнаружено не было</w:t>
      </w:r>
      <w:r>
        <w:rPr>
          <w:rFonts w:ascii="Times New Roman" w:hAnsi="Times New Roman" w:cs="Times New Roman"/>
          <w:sz w:val="24"/>
          <w:szCs w:val="24"/>
        </w:rPr>
        <w:t xml:space="preserve">, что показано на рисунке </w:t>
      </w:r>
      <w:r w:rsidR="00F409AB">
        <w:rPr>
          <w:rFonts w:ascii="Times New Roman" w:hAnsi="Times New Roman" w:cs="Times New Roman"/>
          <w:sz w:val="24"/>
          <w:szCs w:val="24"/>
        </w:rPr>
        <w:t>5</w:t>
      </w:r>
      <w:r w:rsidRPr="00EB6A2C">
        <w:rPr>
          <w:rFonts w:ascii="Times New Roman" w:hAnsi="Times New Roman" w:cs="Times New Roman"/>
          <w:sz w:val="24"/>
          <w:szCs w:val="24"/>
        </w:rPr>
        <w:t>.</w:t>
      </w:r>
    </w:p>
    <w:p w14:paraId="37CA71D7" w14:textId="77777777" w:rsidR="00631FA0" w:rsidRPr="00EB6A2C" w:rsidRDefault="00631FA0" w:rsidP="00166D75">
      <w:pPr>
        <w:spacing w:after="0" w:line="360" w:lineRule="auto"/>
        <w:ind w:firstLine="708"/>
        <w:jc w:val="both"/>
        <w:rPr>
          <w:rFonts w:ascii="Times New Roman" w:hAnsi="Times New Roman" w:cs="Times New Roman"/>
          <w:sz w:val="24"/>
          <w:szCs w:val="24"/>
        </w:rPr>
      </w:pPr>
    </w:p>
    <w:p w14:paraId="6C7E1F77" w14:textId="77777777" w:rsidR="00631FA0" w:rsidRPr="00BA3D2E" w:rsidRDefault="00631FA0" w:rsidP="00166D75">
      <w:pPr>
        <w:spacing w:after="0" w:line="360" w:lineRule="auto"/>
        <w:ind w:firstLine="709"/>
        <w:jc w:val="center"/>
        <w:rPr>
          <w:rFonts w:ascii="Times New Roman" w:hAnsi="Times New Roman" w:cs="Times New Roman"/>
          <w:sz w:val="24"/>
          <w:szCs w:val="24"/>
        </w:rPr>
      </w:pPr>
      <w:r>
        <w:rPr>
          <w:rFonts w:ascii="Times New Roman" w:hAnsi="Times New Roman" w:cs="Times New Roman"/>
          <w:noProof/>
          <w:sz w:val="24"/>
          <w:szCs w:val="24"/>
          <w:lang w:eastAsia="ru-RU"/>
        </w:rPr>
        <w:lastRenderedPageBreak/>
        <w:t xml:space="preserve"> </w:t>
      </w:r>
      <w:r>
        <w:rPr>
          <w:noProof/>
        </w:rPr>
        <w:drawing>
          <wp:inline distT="0" distB="0" distL="0" distR="0" wp14:anchorId="7E3FCD59" wp14:editId="29BC3F73">
            <wp:extent cx="4090815" cy="2473037"/>
            <wp:effectExtent l="0" t="0" r="508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84064" cy="2529409"/>
                    </a:xfrm>
                    <a:prstGeom prst="rect">
                      <a:avLst/>
                    </a:prstGeom>
                    <a:noFill/>
                    <a:ln>
                      <a:noFill/>
                    </a:ln>
                  </pic:spPr>
                </pic:pic>
              </a:graphicData>
            </a:graphic>
          </wp:inline>
        </w:drawing>
      </w:r>
    </w:p>
    <w:p w14:paraId="184CA0B3" w14:textId="1F6D852C" w:rsidR="001B5F3A" w:rsidRDefault="00631FA0" w:rsidP="00DC7CCE">
      <w:pPr>
        <w:spacing w:after="0" w:line="240" w:lineRule="auto"/>
        <w:ind w:firstLine="709"/>
        <w:jc w:val="center"/>
        <w:rPr>
          <w:rFonts w:ascii="Times New Roman" w:hAnsi="Times New Roman" w:cs="Times New Roman"/>
          <w:sz w:val="24"/>
          <w:szCs w:val="24"/>
        </w:rPr>
      </w:pPr>
      <w:r w:rsidRPr="00EB6A2C">
        <w:rPr>
          <w:rFonts w:ascii="Times New Roman" w:hAnsi="Times New Roman" w:cs="Times New Roman"/>
          <w:sz w:val="24"/>
          <w:szCs w:val="24"/>
        </w:rPr>
        <w:t xml:space="preserve">Рисунок </w:t>
      </w:r>
      <w:r w:rsidR="00F409AB">
        <w:rPr>
          <w:rFonts w:ascii="Times New Roman" w:hAnsi="Times New Roman" w:cs="Times New Roman"/>
          <w:sz w:val="24"/>
          <w:szCs w:val="24"/>
        </w:rPr>
        <w:t>5</w:t>
      </w:r>
      <w:r w:rsidRPr="00EB6A2C">
        <w:rPr>
          <w:rFonts w:ascii="Times New Roman" w:hAnsi="Times New Roman" w:cs="Times New Roman"/>
          <w:sz w:val="24"/>
          <w:szCs w:val="24"/>
        </w:rPr>
        <w:t xml:space="preserve"> – </w:t>
      </w:r>
      <w:r>
        <w:rPr>
          <w:rFonts w:ascii="Times New Roman" w:hAnsi="Times New Roman" w:cs="Times New Roman"/>
          <w:sz w:val="24"/>
          <w:szCs w:val="24"/>
        </w:rPr>
        <w:t xml:space="preserve">Патологоанатомическое вскрытие опытной и контрольной </w:t>
      </w:r>
    </w:p>
    <w:p w14:paraId="3D8A1AAE" w14:textId="789C1E8B" w:rsidR="00631FA0" w:rsidRPr="00491083" w:rsidRDefault="00631FA0" w:rsidP="00DC7CCE">
      <w:pPr>
        <w:spacing w:after="0" w:line="240" w:lineRule="auto"/>
        <w:ind w:firstLine="709"/>
        <w:jc w:val="center"/>
        <w:rPr>
          <w:rFonts w:ascii="Times New Roman" w:hAnsi="Times New Roman" w:cs="Times New Roman"/>
          <w:sz w:val="24"/>
          <w:szCs w:val="24"/>
        </w:rPr>
      </w:pPr>
      <w:r>
        <w:rPr>
          <w:rFonts w:ascii="Times New Roman" w:hAnsi="Times New Roman" w:cs="Times New Roman"/>
          <w:sz w:val="24"/>
          <w:szCs w:val="24"/>
        </w:rPr>
        <w:t>группы мышей</w:t>
      </w:r>
    </w:p>
    <w:p w14:paraId="762E6830" w14:textId="77777777" w:rsidR="00631FA0" w:rsidRPr="00184C51" w:rsidRDefault="00631FA0" w:rsidP="00166D75">
      <w:pPr>
        <w:spacing w:after="0" w:line="360" w:lineRule="auto"/>
        <w:rPr>
          <w:rFonts w:ascii="Times New Roman" w:hAnsi="Times New Roman" w:cs="Times New Roman"/>
          <w:sz w:val="18"/>
          <w:szCs w:val="24"/>
        </w:rPr>
      </w:pPr>
    </w:p>
    <w:p w14:paraId="6D5FF79D" w14:textId="77777777" w:rsidR="00631FA0" w:rsidRPr="00491083" w:rsidRDefault="00631FA0" w:rsidP="001B5F3A">
      <w:pPr>
        <w:spacing w:after="0" w:line="360" w:lineRule="auto"/>
        <w:ind w:firstLine="709"/>
        <w:jc w:val="both"/>
        <w:rPr>
          <w:rFonts w:ascii="Times New Roman" w:hAnsi="Times New Roman" w:cs="Times New Roman"/>
          <w:sz w:val="24"/>
          <w:szCs w:val="24"/>
        </w:rPr>
      </w:pPr>
      <w:r w:rsidRPr="00491083">
        <w:rPr>
          <w:rFonts w:ascii="Times New Roman" w:hAnsi="Times New Roman" w:cs="Times New Roman"/>
          <w:sz w:val="24"/>
          <w:szCs w:val="24"/>
        </w:rPr>
        <w:t>Результаты определения общего радиационного фона</w:t>
      </w:r>
    </w:p>
    <w:p w14:paraId="15AB3DBF" w14:textId="77777777" w:rsidR="00631FA0" w:rsidRPr="00EB6A2C" w:rsidRDefault="00631FA0" w:rsidP="001B5F3A">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Для определения общего радиационного фона, исходящего от изучаемых компонентов кормовых добавок, использовали радиометр-дозимет</w:t>
      </w:r>
      <w:r>
        <w:rPr>
          <w:rFonts w:ascii="Times New Roman" w:hAnsi="Times New Roman" w:cs="Times New Roman"/>
          <w:sz w:val="24"/>
          <w:szCs w:val="24"/>
        </w:rPr>
        <w:t>р «МКС-01СА1М».</w:t>
      </w:r>
    </w:p>
    <w:p w14:paraId="656C77AA" w14:textId="4ED70425" w:rsidR="00631FA0" w:rsidRPr="00EB6A2C" w:rsidRDefault="00631FA0" w:rsidP="001B5F3A">
      <w:pPr>
        <w:spacing w:after="0" w:line="360" w:lineRule="auto"/>
        <w:ind w:firstLine="709"/>
        <w:jc w:val="both"/>
        <w:rPr>
          <w:rFonts w:ascii="Times New Roman" w:hAnsi="Times New Roman" w:cs="Times New Roman"/>
          <w:sz w:val="24"/>
          <w:szCs w:val="24"/>
        </w:rPr>
      </w:pPr>
      <w:r w:rsidRPr="00EB6A2C">
        <w:rPr>
          <w:rFonts w:ascii="Times New Roman" w:hAnsi="Times New Roman" w:cs="Times New Roman"/>
          <w:sz w:val="24"/>
          <w:szCs w:val="24"/>
        </w:rPr>
        <w:t xml:space="preserve">Результаты исследований на общий радиационный фон представлены в таблице </w:t>
      </w:r>
      <w:r>
        <w:rPr>
          <w:rFonts w:ascii="Times New Roman" w:hAnsi="Times New Roman" w:cs="Times New Roman"/>
          <w:sz w:val="24"/>
          <w:szCs w:val="24"/>
        </w:rPr>
        <w:t>3</w:t>
      </w:r>
      <w:r w:rsidR="00E167E8">
        <w:rPr>
          <w:rFonts w:ascii="Times New Roman" w:hAnsi="Times New Roman" w:cs="Times New Roman"/>
          <w:sz w:val="24"/>
          <w:szCs w:val="24"/>
        </w:rPr>
        <w:t>.</w:t>
      </w:r>
    </w:p>
    <w:p w14:paraId="0D37A634" w14:textId="77777777" w:rsidR="00631FA0" w:rsidRPr="00175727" w:rsidRDefault="00631FA0" w:rsidP="00166D75">
      <w:pPr>
        <w:spacing w:after="0" w:line="360" w:lineRule="auto"/>
        <w:ind w:firstLine="567"/>
        <w:jc w:val="both"/>
        <w:rPr>
          <w:rFonts w:ascii="Times New Roman" w:hAnsi="Times New Roman" w:cs="Times New Roman"/>
          <w:sz w:val="24"/>
          <w:szCs w:val="24"/>
        </w:rPr>
      </w:pPr>
    </w:p>
    <w:p w14:paraId="2AEFCC85" w14:textId="20645DA5" w:rsidR="00631FA0" w:rsidRDefault="00631FA0" w:rsidP="00DC7CCE">
      <w:pPr>
        <w:spacing w:after="0" w:line="240" w:lineRule="auto"/>
        <w:jc w:val="both"/>
        <w:rPr>
          <w:rFonts w:ascii="Times New Roman" w:hAnsi="Times New Roman" w:cs="Times New Roman"/>
          <w:sz w:val="24"/>
          <w:szCs w:val="24"/>
        </w:rPr>
      </w:pPr>
      <w:bookmarkStart w:id="5" w:name="_Hlk55140373"/>
      <w:r w:rsidRPr="00EB6A2C">
        <w:rPr>
          <w:rFonts w:ascii="Times New Roman" w:hAnsi="Times New Roman" w:cs="Times New Roman"/>
          <w:sz w:val="24"/>
          <w:szCs w:val="24"/>
        </w:rPr>
        <w:t xml:space="preserve">Таблица </w:t>
      </w:r>
      <w:r>
        <w:rPr>
          <w:rFonts w:ascii="Times New Roman" w:hAnsi="Times New Roman" w:cs="Times New Roman"/>
          <w:sz w:val="24"/>
          <w:szCs w:val="24"/>
        </w:rPr>
        <w:t>3</w:t>
      </w:r>
      <w:r w:rsidRPr="00EB6A2C">
        <w:rPr>
          <w:rFonts w:ascii="Times New Roman" w:hAnsi="Times New Roman" w:cs="Times New Roman"/>
          <w:sz w:val="24"/>
          <w:szCs w:val="24"/>
        </w:rPr>
        <w:t xml:space="preserve"> – Результат определения общего радиационного фона компонентов кормовых добавок</w:t>
      </w:r>
    </w:p>
    <w:p w14:paraId="45693D9C" w14:textId="77777777" w:rsidR="00DC7CCE" w:rsidRPr="00EB6A2C" w:rsidRDefault="00DC7CCE" w:rsidP="00DC7CCE">
      <w:pPr>
        <w:spacing w:after="0" w:line="240" w:lineRule="auto"/>
        <w:jc w:val="both"/>
        <w:rPr>
          <w:rFonts w:ascii="Times New Roman" w:hAnsi="Times New Roman" w:cs="Times New Roman"/>
          <w:sz w:val="24"/>
          <w:szCs w:val="24"/>
        </w:rPr>
      </w:pPr>
    </w:p>
    <w:tbl>
      <w:tblPr>
        <w:tblStyle w:val="a3"/>
        <w:tblW w:w="0" w:type="auto"/>
        <w:tblInd w:w="108" w:type="dxa"/>
        <w:tblLook w:val="04A0" w:firstRow="1" w:lastRow="0" w:firstColumn="1" w:lastColumn="0" w:noHBand="0" w:noVBand="1"/>
      </w:tblPr>
      <w:tblGrid>
        <w:gridCol w:w="4536"/>
        <w:gridCol w:w="1276"/>
        <w:gridCol w:w="1134"/>
        <w:gridCol w:w="1276"/>
        <w:gridCol w:w="1134"/>
      </w:tblGrid>
      <w:tr w:rsidR="00631FA0" w:rsidRPr="00EB6A2C" w14:paraId="3E49DDBC" w14:textId="77777777" w:rsidTr="00DC7CCE">
        <w:tc>
          <w:tcPr>
            <w:tcW w:w="4536" w:type="dxa"/>
            <w:vMerge w:val="restart"/>
            <w:vAlign w:val="center"/>
          </w:tcPr>
          <w:p w14:paraId="4C85C390" w14:textId="77777777" w:rsidR="00631FA0" w:rsidRPr="00EB6A2C" w:rsidRDefault="00631FA0" w:rsidP="00166D75">
            <w:pPr>
              <w:jc w:val="center"/>
              <w:rPr>
                <w:sz w:val="24"/>
                <w:szCs w:val="24"/>
              </w:rPr>
            </w:pPr>
            <w:r w:rsidRPr="00EB6A2C">
              <w:rPr>
                <w:sz w:val="24"/>
                <w:szCs w:val="24"/>
              </w:rPr>
              <w:t xml:space="preserve">Наименование </w:t>
            </w:r>
            <w:r>
              <w:rPr>
                <w:sz w:val="24"/>
                <w:szCs w:val="24"/>
              </w:rPr>
              <w:t>компонентов</w:t>
            </w:r>
          </w:p>
        </w:tc>
        <w:tc>
          <w:tcPr>
            <w:tcW w:w="2410" w:type="dxa"/>
            <w:gridSpan w:val="2"/>
            <w:vAlign w:val="center"/>
          </w:tcPr>
          <w:p w14:paraId="42AC3C76" w14:textId="77777777" w:rsidR="00631FA0" w:rsidRPr="00EB6A2C" w:rsidRDefault="00631FA0" w:rsidP="00166D75">
            <w:pPr>
              <w:jc w:val="center"/>
              <w:rPr>
                <w:sz w:val="24"/>
                <w:szCs w:val="24"/>
              </w:rPr>
            </w:pPr>
            <w:r w:rsidRPr="00EB6A2C">
              <w:rPr>
                <w:sz w:val="24"/>
                <w:szCs w:val="24"/>
              </w:rPr>
              <w:t>α</w:t>
            </w:r>
          </w:p>
          <w:p w14:paraId="649849D7" w14:textId="77777777" w:rsidR="00631FA0" w:rsidRPr="00EB6A2C" w:rsidRDefault="00631FA0" w:rsidP="00166D75">
            <w:pPr>
              <w:widowControl w:val="0"/>
              <w:autoSpaceDE w:val="0"/>
              <w:autoSpaceDN w:val="0"/>
              <w:adjustRightInd w:val="0"/>
              <w:jc w:val="center"/>
              <w:rPr>
                <w:sz w:val="24"/>
                <w:szCs w:val="24"/>
              </w:rPr>
            </w:pPr>
            <w:r w:rsidRPr="00EB6A2C">
              <w:rPr>
                <w:sz w:val="24"/>
                <w:szCs w:val="24"/>
              </w:rPr>
              <w:t>min</w:t>
            </w:r>
            <w:r w:rsidRPr="00EB6A2C">
              <w:rPr>
                <w:sz w:val="24"/>
                <w:szCs w:val="24"/>
                <w:vertAlign w:val="superscript"/>
              </w:rPr>
              <w:t>-1</w:t>
            </w:r>
            <w:r w:rsidRPr="00EB6A2C">
              <w:rPr>
                <w:sz w:val="24"/>
                <w:szCs w:val="24"/>
              </w:rPr>
              <w:t>cm</w:t>
            </w:r>
            <w:r w:rsidRPr="00EB6A2C">
              <w:rPr>
                <w:sz w:val="24"/>
                <w:szCs w:val="24"/>
                <w:vertAlign w:val="superscript"/>
              </w:rPr>
              <w:t>-2</w:t>
            </w:r>
          </w:p>
        </w:tc>
        <w:tc>
          <w:tcPr>
            <w:tcW w:w="2410" w:type="dxa"/>
            <w:gridSpan w:val="2"/>
            <w:vAlign w:val="center"/>
          </w:tcPr>
          <w:p w14:paraId="4155A82E" w14:textId="77777777" w:rsidR="00631FA0" w:rsidRPr="00EB6A2C" w:rsidRDefault="00631FA0" w:rsidP="00166D75">
            <w:pPr>
              <w:jc w:val="center"/>
              <w:rPr>
                <w:sz w:val="24"/>
                <w:szCs w:val="24"/>
              </w:rPr>
            </w:pPr>
            <w:r w:rsidRPr="00EB6A2C">
              <w:rPr>
                <w:sz w:val="24"/>
                <w:szCs w:val="24"/>
              </w:rPr>
              <w:t>β</w:t>
            </w:r>
          </w:p>
          <w:p w14:paraId="0E21B5D8" w14:textId="77777777" w:rsidR="00631FA0" w:rsidRPr="00EB6A2C" w:rsidRDefault="00631FA0" w:rsidP="00166D75">
            <w:pPr>
              <w:widowControl w:val="0"/>
              <w:autoSpaceDE w:val="0"/>
              <w:autoSpaceDN w:val="0"/>
              <w:adjustRightInd w:val="0"/>
              <w:jc w:val="center"/>
              <w:rPr>
                <w:sz w:val="24"/>
                <w:szCs w:val="24"/>
              </w:rPr>
            </w:pPr>
            <w:r w:rsidRPr="00EB6A2C">
              <w:rPr>
                <w:sz w:val="24"/>
                <w:szCs w:val="24"/>
              </w:rPr>
              <w:t>min</w:t>
            </w:r>
            <w:r w:rsidRPr="00EB6A2C">
              <w:rPr>
                <w:sz w:val="24"/>
                <w:szCs w:val="24"/>
                <w:vertAlign w:val="superscript"/>
              </w:rPr>
              <w:t>-1</w:t>
            </w:r>
            <w:r w:rsidRPr="00EB6A2C">
              <w:rPr>
                <w:sz w:val="24"/>
                <w:szCs w:val="24"/>
              </w:rPr>
              <w:t>cm</w:t>
            </w:r>
            <w:r w:rsidRPr="00EB6A2C">
              <w:rPr>
                <w:sz w:val="24"/>
                <w:szCs w:val="24"/>
                <w:vertAlign w:val="superscript"/>
              </w:rPr>
              <w:t>-2</w:t>
            </w:r>
          </w:p>
        </w:tc>
      </w:tr>
      <w:tr w:rsidR="00631FA0" w:rsidRPr="00EB6A2C" w14:paraId="67D35845" w14:textId="77777777" w:rsidTr="00DC7CCE">
        <w:trPr>
          <w:trHeight w:val="426"/>
        </w:trPr>
        <w:tc>
          <w:tcPr>
            <w:tcW w:w="4536" w:type="dxa"/>
            <w:vMerge/>
            <w:vAlign w:val="center"/>
          </w:tcPr>
          <w:p w14:paraId="32CC4CF7" w14:textId="77777777" w:rsidR="00631FA0" w:rsidRPr="00EB6A2C" w:rsidRDefault="00631FA0" w:rsidP="00166D75">
            <w:pPr>
              <w:jc w:val="center"/>
              <w:rPr>
                <w:sz w:val="24"/>
                <w:szCs w:val="24"/>
              </w:rPr>
            </w:pPr>
          </w:p>
        </w:tc>
        <w:tc>
          <w:tcPr>
            <w:tcW w:w="1276" w:type="dxa"/>
            <w:vAlign w:val="center"/>
          </w:tcPr>
          <w:p w14:paraId="62B16723" w14:textId="77777777" w:rsidR="00631FA0" w:rsidRPr="00EB6A2C" w:rsidRDefault="00631FA0" w:rsidP="00166D75">
            <w:pPr>
              <w:widowControl w:val="0"/>
              <w:autoSpaceDE w:val="0"/>
              <w:autoSpaceDN w:val="0"/>
              <w:adjustRightInd w:val="0"/>
              <w:jc w:val="center"/>
              <w:rPr>
                <w:sz w:val="24"/>
                <w:szCs w:val="24"/>
              </w:rPr>
            </w:pPr>
            <w:r w:rsidRPr="00EB6A2C">
              <w:rPr>
                <w:sz w:val="24"/>
                <w:szCs w:val="24"/>
              </w:rPr>
              <w:t>М</w:t>
            </w:r>
          </w:p>
        </w:tc>
        <w:tc>
          <w:tcPr>
            <w:tcW w:w="1134" w:type="dxa"/>
            <w:vAlign w:val="center"/>
          </w:tcPr>
          <w:p w14:paraId="4ACE8786" w14:textId="77777777" w:rsidR="00631FA0" w:rsidRPr="00EB6A2C" w:rsidRDefault="00631FA0" w:rsidP="00166D75">
            <w:pPr>
              <w:widowControl w:val="0"/>
              <w:autoSpaceDE w:val="0"/>
              <w:autoSpaceDN w:val="0"/>
              <w:adjustRightInd w:val="0"/>
              <w:ind w:left="-66" w:right="-90"/>
              <w:jc w:val="center"/>
              <w:rPr>
                <w:sz w:val="24"/>
                <w:szCs w:val="24"/>
              </w:rPr>
            </w:pPr>
            <w:r w:rsidRPr="00EB6A2C">
              <w:rPr>
                <w:sz w:val="24"/>
                <w:szCs w:val="24"/>
              </w:rPr>
              <w:t>в норме</w:t>
            </w:r>
          </w:p>
        </w:tc>
        <w:tc>
          <w:tcPr>
            <w:tcW w:w="1276" w:type="dxa"/>
            <w:vAlign w:val="center"/>
          </w:tcPr>
          <w:p w14:paraId="70320967" w14:textId="77777777" w:rsidR="00631FA0" w:rsidRPr="00EB6A2C" w:rsidRDefault="00631FA0" w:rsidP="00166D75">
            <w:pPr>
              <w:widowControl w:val="0"/>
              <w:autoSpaceDE w:val="0"/>
              <w:autoSpaceDN w:val="0"/>
              <w:adjustRightInd w:val="0"/>
              <w:jc w:val="center"/>
              <w:rPr>
                <w:sz w:val="24"/>
                <w:szCs w:val="24"/>
              </w:rPr>
            </w:pPr>
            <w:r w:rsidRPr="00EB6A2C">
              <w:rPr>
                <w:sz w:val="24"/>
                <w:szCs w:val="24"/>
              </w:rPr>
              <w:t>М</w:t>
            </w:r>
          </w:p>
        </w:tc>
        <w:tc>
          <w:tcPr>
            <w:tcW w:w="1134" w:type="dxa"/>
            <w:vAlign w:val="center"/>
          </w:tcPr>
          <w:p w14:paraId="4A9F9992" w14:textId="77777777" w:rsidR="00631FA0" w:rsidRPr="00EB6A2C" w:rsidRDefault="00631FA0" w:rsidP="00166D75">
            <w:pPr>
              <w:widowControl w:val="0"/>
              <w:autoSpaceDE w:val="0"/>
              <w:autoSpaceDN w:val="0"/>
              <w:adjustRightInd w:val="0"/>
              <w:jc w:val="center"/>
              <w:rPr>
                <w:sz w:val="24"/>
                <w:szCs w:val="24"/>
              </w:rPr>
            </w:pPr>
            <w:r w:rsidRPr="00EB6A2C">
              <w:rPr>
                <w:sz w:val="24"/>
                <w:szCs w:val="24"/>
              </w:rPr>
              <w:t>в норме</w:t>
            </w:r>
          </w:p>
        </w:tc>
      </w:tr>
      <w:tr w:rsidR="0080357C" w:rsidRPr="00EB6A2C" w14:paraId="2555B685" w14:textId="77777777" w:rsidTr="00DC7CCE">
        <w:tc>
          <w:tcPr>
            <w:tcW w:w="4536" w:type="dxa"/>
            <w:vAlign w:val="center"/>
          </w:tcPr>
          <w:p w14:paraId="31EE2DED" w14:textId="77777777" w:rsidR="0080357C" w:rsidRPr="00EB6A2C" w:rsidRDefault="0080357C" w:rsidP="00166D75">
            <w:pPr>
              <w:widowControl w:val="0"/>
              <w:autoSpaceDE w:val="0"/>
              <w:autoSpaceDN w:val="0"/>
              <w:adjustRightInd w:val="0"/>
              <w:rPr>
                <w:sz w:val="24"/>
                <w:szCs w:val="24"/>
              </w:rPr>
            </w:pPr>
            <w:r>
              <w:rPr>
                <w:sz w:val="24"/>
                <w:szCs w:val="24"/>
              </w:rPr>
              <w:t>Биополимерные крахмальные</w:t>
            </w:r>
            <w:r w:rsidRPr="00EB6A2C">
              <w:rPr>
                <w:sz w:val="24"/>
                <w:szCs w:val="24"/>
              </w:rPr>
              <w:t xml:space="preserve"> гранулы</w:t>
            </w:r>
          </w:p>
        </w:tc>
        <w:tc>
          <w:tcPr>
            <w:tcW w:w="1276" w:type="dxa"/>
            <w:vAlign w:val="center"/>
          </w:tcPr>
          <w:p w14:paraId="1964B54A" w14:textId="175E2C94" w:rsidR="0080357C" w:rsidRPr="00EB6A2C" w:rsidRDefault="0080357C" w:rsidP="00166D75">
            <w:pPr>
              <w:jc w:val="center"/>
              <w:rPr>
                <w:sz w:val="24"/>
                <w:szCs w:val="24"/>
              </w:rPr>
            </w:pPr>
            <w:r w:rsidRPr="00EB6A2C">
              <w:rPr>
                <w:sz w:val="24"/>
                <w:szCs w:val="24"/>
              </w:rPr>
              <w:t>46</w:t>
            </w:r>
            <w:r>
              <w:rPr>
                <w:sz w:val="24"/>
                <w:szCs w:val="24"/>
              </w:rPr>
              <w:t>,0</w:t>
            </w:r>
            <w:r w:rsidRPr="00EB6A2C">
              <w:rPr>
                <w:sz w:val="24"/>
                <w:szCs w:val="24"/>
              </w:rPr>
              <w:t>±2,7</w:t>
            </w:r>
          </w:p>
        </w:tc>
        <w:tc>
          <w:tcPr>
            <w:tcW w:w="1134" w:type="dxa"/>
            <w:vMerge w:val="restart"/>
            <w:vAlign w:val="center"/>
          </w:tcPr>
          <w:p w14:paraId="478BA9B4" w14:textId="36773352" w:rsidR="0080357C" w:rsidRPr="00EB6A2C" w:rsidRDefault="0080357C" w:rsidP="00166D75">
            <w:pPr>
              <w:jc w:val="center"/>
              <w:rPr>
                <w:sz w:val="24"/>
                <w:szCs w:val="24"/>
              </w:rPr>
            </w:pPr>
            <w:r>
              <w:rPr>
                <w:sz w:val="24"/>
                <w:szCs w:val="24"/>
              </w:rPr>
              <w:t>н</w:t>
            </w:r>
            <w:r w:rsidRPr="00EB6A2C">
              <w:rPr>
                <w:sz w:val="24"/>
                <w:szCs w:val="24"/>
              </w:rPr>
              <w:t>е более 200</w:t>
            </w:r>
          </w:p>
        </w:tc>
        <w:tc>
          <w:tcPr>
            <w:tcW w:w="1276" w:type="dxa"/>
            <w:vAlign w:val="center"/>
          </w:tcPr>
          <w:p w14:paraId="53FA45B7" w14:textId="58749B1B" w:rsidR="0080357C" w:rsidRPr="00EB6A2C" w:rsidRDefault="0080357C" w:rsidP="00166D75">
            <w:pPr>
              <w:jc w:val="center"/>
              <w:rPr>
                <w:sz w:val="24"/>
                <w:szCs w:val="24"/>
              </w:rPr>
            </w:pPr>
            <w:r w:rsidRPr="00EB6A2C">
              <w:rPr>
                <w:sz w:val="24"/>
                <w:szCs w:val="24"/>
              </w:rPr>
              <w:t>16</w:t>
            </w:r>
            <w:r>
              <w:rPr>
                <w:sz w:val="24"/>
                <w:szCs w:val="24"/>
              </w:rPr>
              <w:t>,0</w:t>
            </w:r>
            <w:r w:rsidRPr="00EB6A2C">
              <w:rPr>
                <w:sz w:val="24"/>
                <w:szCs w:val="24"/>
              </w:rPr>
              <w:t>±0,2</w:t>
            </w:r>
          </w:p>
        </w:tc>
        <w:tc>
          <w:tcPr>
            <w:tcW w:w="1134" w:type="dxa"/>
            <w:vMerge w:val="restart"/>
            <w:vAlign w:val="center"/>
          </w:tcPr>
          <w:p w14:paraId="435169D4" w14:textId="00746BA1" w:rsidR="0080357C" w:rsidRPr="00EB6A2C" w:rsidRDefault="0080357C" w:rsidP="00166D75">
            <w:pPr>
              <w:jc w:val="center"/>
              <w:rPr>
                <w:sz w:val="24"/>
                <w:szCs w:val="24"/>
              </w:rPr>
            </w:pPr>
            <w:r>
              <w:rPr>
                <w:sz w:val="24"/>
                <w:szCs w:val="24"/>
              </w:rPr>
              <w:t>н</w:t>
            </w:r>
            <w:r w:rsidRPr="00EB6A2C">
              <w:rPr>
                <w:sz w:val="24"/>
                <w:szCs w:val="24"/>
              </w:rPr>
              <w:t>е более 200</w:t>
            </w:r>
          </w:p>
        </w:tc>
      </w:tr>
      <w:tr w:rsidR="0080357C" w:rsidRPr="00EB6A2C" w14:paraId="30B15D16" w14:textId="77777777" w:rsidTr="00DC7CCE">
        <w:tc>
          <w:tcPr>
            <w:tcW w:w="4536" w:type="dxa"/>
            <w:vAlign w:val="center"/>
          </w:tcPr>
          <w:p w14:paraId="6447D140" w14:textId="0477654D" w:rsidR="0080357C" w:rsidRPr="00EB6A2C" w:rsidRDefault="0080357C" w:rsidP="001460B3">
            <w:pPr>
              <w:widowControl w:val="0"/>
              <w:autoSpaceDE w:val="0"/>
              <w:autoSpaceDN w:val="0"/>
              <w:adjustRightInd w:val="0"/>
              <w:rPr>
                <w:sz w:val="24"/>
                <w:szCs w:val="24"/>
              </w:rPr>
            </w:pPr>
            <w:r w:rsidRPr="00EB6A2C">
              <w:rPr>
                <w:sz w:val="24"/>
                <w:szCs w:val="24"/>
              </w:rPr>
              <w:t>10% экстракт почек тополя бальзамического</w:t>
            </w:r>
          </w:p>
        </w:tc>
        <w:tc>
          <w:tcPr>
            <w:tcW w:w="1276" w:type="dxa"/>
            <w:vAlign w:val="center"/>
          </w:tcPr>
          <w:p w14:paraId="32336249" w14:textId="7375EB1C" w:rsidR="0080357C" w:rsidRPr="00EB6A2C" w:rsidRDefault="0080357C" w:rsidP="001460B3">
            <w:pPr>
              <w:jc w:val="center"/>
              <w:rPr>
                <w:sz w:val="24"/>
                <w:szCs w:val="24"/>
              </w:rPr>
            </w:pPr>
            <w:r w:rsidRPr="00EB6A2C">
              <w:rPr>
                <w:sz w:val="24"/>
                <w:szCs w:val="24"/>
              </w:rPr>
              <w:t>47,7±1,2</w:t>
            </w:r>
          </w:p>
        </w:tc>
        <w:tc>
          <w:tcPr>
            <w:tcW w:w="1134" w:type="dxa"/>
            <w:vMerge/>
            <w:vAlign w:val="center"/>
          </w:tcPr>
          <w:p w14:paraId="784E62C8" w14:textId="77777777" w:rsidR="0080357C" w:rsidRPr="00EB6A2C" w:rsidRDefault="0080357C" w:rsidP="001460B3">
            <w:pPr>
              <w:jc w:val="center"/>
              <w:rPr>
                <w:sz w:val="24"/>
                <w:szCs w:val="24"/>
              </w:rPr>
            </w:pPr>
          </w:p>
        </w:tc>
        <w:tc>
          <w:tcPr>
            <w:tcW w:w="1276" w:type="dxa"/>
            <w:vAlign w:val="center"/>
          </w:tcPr>
          <w:p w14:paraId="723091CF" w14:textId="6B1C7462" w:rsidR="0080357C" w:rsidRPr="00EB6A2C" w:rsidRDefault="0080357C" w:rsidP="001460B3">
            <w:pPr>
              <w:jc w:val="center"/>
              <w:rPr>
                <w:sz w:val="24"/>
                <w:szCs w:val="24"/>
              </w:rPr>
            </w:pPr>
            <w:r w:rsidRPr="00EB6A2C">
              <w:rPr>
                <w:sz w:val="24"/>
                <w:szCs w:val="24"/>
              </w:rPr>
              <w:t>17</w:t>
            </w:r>
            <w:r>
              <w:rPr>
                <w:sz w:val="24"/>
                <w:szCs w:val="24"/>
              </w:rPr>
              <w:t>,0</w:t>
            </w:r>
            <w:r w:rsidRPr="00EB6A2C">
              <w:rPr>
                <w:sz w:val="24"/>
                <w:szCs w:val="24"/>
              </w:rPr>
              <w:t>±0,08</w:t>
            </w:r>
          </w:p>
        </w:tc>
        <w:tc>
          <w:tcPr>
            <w:tcW w:w="1134" w:type="dxa"/>
            <w:vMerge/>
            <w:vAlign w:val="center"/>
          </w:tcPr>
          <w:p w14:paraId="4C56957B" w14:textId="77777777" w:rsidR="0080357C" w:rsidRPr="00EB6A2C" w:rsidRDefault="0080357C" w:rsidP="001460B3">
            <w:pPr>
              <w:jc w:val="center"/>
              <w:rPr>
                <w:sz w:val="24"/>
                <w:szCs w:val="24"/>
              </w:rPr>
            </w:pPr>
          </w:p>
        </w:tc>
      </w:tr>
      <w:tr w:rsidR="0080357C" w:rsidRPr="00EB6A2C" w14:paraId="5E0CB3C5" w14:textId="77777777" w:rsidTr="00DC7CCE">
        <w:tc>
          <w:tcPr>
            <w:tcW w:w="4536" w:type="dxa"/>
            <w:vAlign w:val="center"/>
          </w:tcPr>
          <w:p w14:paraId="1F4CE0D2" w14:textId="4AA65A10" w:rsidR="0080357C" w:rsidRPr="00EB6A2C" w:rsidRDefault="0080357C" w:rsidP="001460B3">
            <w:pPr>
              <w:widowControl w:val="0"/>
              <w:autoSpaceDE w:val="0"/>
              <w:autoSpaceDN w:val="0"/>
              <w:adjustRightInd w:val="0"/>
              <w:rPr>
                <w:sz w:val="24"/>
                <w:szCs w:val="24"/>
              </w:rPr>
            </w:pPr>
            <w:r>
              <w:rPr>
                <w:sz w:val="24"/>
                <w:szCs w:val="24"/>
              </w:rPr>
              <w:t>Эфирное масло почек тополя бальзамического</w:t>
            </w:r>
          </w:p>
        </w:tc>
        <w:tc>
          <w:tcPr>
            <w:tcW w:w="1276" w:type="dxa"/>
            <w:vAlign w:val="center"/>
          </w:tcPr>
          <w:p w14:paraId="6359AB3C" w14:textId="6AD9E7C2" w:rsidR="0080357C" w:rsidRPr="00EB6A2C" w:rsidRDefault="0080357C" w:rsidP="001460B3">
            <w:pPr>
              <w:jc w:val="center"/>
              <w:rPr>
                <w:sz w:val="24"/>
                <w:szCs w:val="24"/>
              </w:rPr>
            </w:pPr>
            <w:r w:rsidRPr="00184C51">
              <w:rPr>
                <w:sz w:val="24"/>
                <w:szCs w:val="24"/>
              </w:rPr>
              <w:t>46,7±3,9</w:t>
            </w:r>
          </w:p>
        </w:tc>
        <w:tc>
          <w:tcPr>
            <w:tcW w:w="1134" w:type="dxa"/>
            <w:vMerge/>
            <w:vAlign w:val="center"/>
          </w:tcPr>
          <w:p w14:paraId="020AF990" w14:textId="77777777" w:rsidR="0080357C" w:rsidRPr="00EB6A2C" w:rsidRDefault="0080357C" w:rsidP="001460B3">
            <w:pPr>
              <w:jc w:val="center"/>
              <w:rPr>
                <w:sz w:val="24"/>
                <w:szCs w:val="24"/>
              </w:rPr>
            </w:pPr>
          </w:p>
        </w:tc>
        <w:tc>
          <w:tcPr>
            <w:tcW w:w="1276" w:type="dxa"/>
            <w:vAlign w:val="center"/>
          </w:tcPr>
          <w:p w14:paraId="7A14B7D7" w14:textId="61A2D6A8" w:rsidR="0080357C" w:rsidRPr="00EB6A2C" w:rsidRDefault="0080357C" w:rsidP="001460B3">
            <w:pPr>
              <w:jc w:val="center"/>
              <w:rPr>
                <w:sz w:val="24"/>
                <w:szCs w:val="24"/>
              </w:rPr>
            </w:pPr>
            <w:r w:rsidRPr="00184C51">
              <w:rPr>
                <w:sz w:val="24"/>
                <w:szCs w:val="24"/>
              </w:rPr>
              <w:t>21,7±1,5</w:t>
            </w:r>
          </w:p>
        </w:tc>
        <w:tc>
          <w:tcPr>
            <w:tcW w:w="1134" w:type="dxa"/>
            <w:vMerge/>
            <w:vAlign w:val="center"/>
          </w:tcPr>
          <w:p w14:paraId="07DDAB99" w14:textId="77777777" w:rsidR="0080357C" w:rsidRPr="00EB6A2C" w:rsidRDefault="0080357C" w:rsidP="001460B3">
            <w:pPr>
              <w:jc w:val="center"/>
              <w:rPr>
                <w:sz w:val="24"/>
                <w:szCs w:val="24"/>
              </w:rPr>
            </w:pPr>
          </w:p>
        </w:tc>
      </w:tr>
      <w:tr w:rsidR="0080357C" w:rsidRPr="00EB6A2C" w14:paraId="199DE062" w14:textId="77777777" w:rsidTr="00DC7CCE">
        <w:tc>
          <w:tcPr>
            <w:tcW w:w="4536" w:type="dxa"/>
            <w:vAlign w:val="center"/>
          </w:tcPr>
          <w:p w14:paraId="28596655" w14:textId="01204203" w:rsidR="0080357C" w:rsidRPr="00EB6A2C" w:rsidRDefault="0080357C" w:rsidP="001460B3">
            <w:pPr>
              <w:widowControl w:val="0"/>
              <w:autoSpaceDE w:val="0"/>
              <w:autoSpaceDN w:val="0"/>
              <w:adjustRightInd w:val="0"/>
              <w:rPr>
                <w:sz w:val="24"/>
                <w:szCs w:val="24"/>
              </w:rPr>
            </w:pPr>
            <w:r w:rsidRPr="00EB6A2C">
              <w:rPr>
                <w:sz w:val="24"/>
                <w:szCs w:val="24"/>
              </w:rPr>
              <w:t>Угольная добавка</w:t>
            </w:r>
          </w:p>
        </w:tc>
        <w:tc>
          <w:tcPr>
            <w:tcW w:w="1276" w:type="dxa"/>
            <w:vAlign w:val="center"/>
          </w:tcPr>
          <w:p w14:paraId="08B79596" w14:textId="4D910F42" w:rsidR="0080357C" w:rsidRPr="00EB6A2C" w:rsidRDefault="0080357C" w:rsidP="001460B3">
            <w:pPr>
              <w:jc w:val="center"/>
              <w:rPr>
                <w:sz w:val="24"/>
                <w:szCs w:val="24"/>
              </w:rPr>
            </w:pPr>
            <w:r w:rsidRPr="00EB6A2C">
              <w:rPr>
                <w:sz w:val="24"/>
                <w:szCs w:val="24"/>
              </w:rPr>
              <w:t>46</w:t>
            </w:r>
            <w:r>
              <w:rPr>
                <w:sz w:val="24"/>
                <w:szCs w:val="24"/>
              </w:rPr>
              <w:t>,0</w:t>
            </w:r>
            <w:r w:rsidRPr="00EB6A2C">
              <w:rPr>
                <w:sz w:val="24"/>
                <w:szCs w:val="24"/>
              </w:rPr>
              <w:t>±1,2</w:t>
            </w:r>
          </w:p>
        </w:tc>
        <w:tc>
          <w:tcPr>
            <w:tcW w:w="1134" w:type="dxa"/>
            <w:vMerge/>
            <w:vAlign w:val="center"/>
          </w:tcPr>
          <w:p w14:paraId="05F252A5" w14:textId="77777777" w:rsidR="0080357C" w:rsidRPr="00EB6A2C" w:rsidRDefault="0080357C" w:rsidP="001460B3">
            <w:pPr>
              <w:jc w:val="center"/>
              <w:rPr>
                <w:sz w:val="24"/>
                <w:szCs w:val="24"/>
              </w:rPr>
            </w:pPr>
          </w:p>
        </w:tc>
        <w:tc>
          <w:tcPr>
            <w:tcW w:w="1276" w:type="dxa"/>
            <w:vAlign w:val="center"/>
          </w:tcPr>
          <w:p w14:paraId="3C592B6E" w14:textId="5A528C38" w:rsidR="0080357C" w:rsidRPr="00EB6A2C" w:rsidRDefault="0080357C" w:rsidP="001460B3">
            <w:pPr>
              <w:jc w:val="center"/>
              <w:rPr>
                <w:sz w:val="24"/>
                <w:szCs w:val="24"/>
              </w:rPr>
            </w:pPr>
            <w:r w:rsidRPr="00EB6A2C">
              <w:rPr>
                <w:sz w:val="24"/>
                <w:szCs w:val="24"/>
              </w:rPr>
              <w:t>17,3±0,15</w:t>
            </w:r>
          </w:p>
        </w:tc>
        <w:tc>
          <w:tcPr>
            <w:tcW w:w="1134" w:type="dxa"/>
            <w:vMerge/>
            <w:vAlign w:val="center"/>
          </w:tcPr>
          <w:p w14:paraId="43E3EA3C" w14:textId="77777777" w:rsidR="0080357C" w:rsidRPr="00EB6A2C" w:rsidRDefault="0080357C" w:rsidP="001460B3">
            <w:pPr>
              <w:jc w:val="center"/>
              <w:rPr>
                <w:sz w:val="24"/>
                <w:szCs w:val="24"/>
              </w:rPr>
            </w:pPr>
          </w:p>
        </w:tc>
      </w:tr>
      <w:tr w:rsidR="0080357C" w:rsidRPr="00EB6A2C" w14:paraId="4431152E" w14:textId="77777777" w:rsidTr="00DC7CCE">
        <w:tc>
          <w:tcPr>
            <w:tcW w:w="4536" w:type="dxa"/>
            <w:vAlign w:val="center"/>
          </w:tcPr>
          <w:p w14:paraId="7C5B4A01" w14:textId="2553386B" w:rsidR="0080357C" w:rsidRPr="0080357C" w:rsidRDefault="0080357C" w:rsidP="001460B3">
            <w:pPr>
              <w:widowControl w:val="0"/>
              <w:autoSpaceDE w:val="0"/>
              <w:autoSpaceDN w:val="0"/>
              <w:adjustRightInd w:val="0"/>
              <w:rPr>
                <w:sz w:val="24"/>
                <w:szCs w:val="24"/>
              </w:rPr>
            </w:pPr>
            <w:r w:rsidRPr="0080357C">
              <w:rPr>
                <w:sz w:val="24"/>
                <w:szCs w:val="24"/>
              </w:rPr>
              <w:t>Пропиленгликоль</w:t>
            </w:r>
          </w:p>
        </w:tc>
        <w:tc>
          <w:tcPr>
            <w:tcW w:w="1276" w:type="dxa"/>
            <w:vAlign w:val="center"/>
          </w:tcPr>
          <w:p w14:paraId="5533100F" w14:textId="37822020" w:rsidR="0080357C" w:rsidRPr="00EB6A2C" w:rsidRDefault="0080357C" w:rsidP="001460B3">
            <w:pPr>
              <w:jc w:val="center"/>
              <w:rPr>
                <w:sz w:val="24"/>
                <w:szCs w:val="24"/>
              </w:rPr>
            </w:pPr>
            <w:r w:rsidRPr="0080357C">
              <w:rPr>
                <w:sz w:val="24"/>
                <w:szCs w:val="24"/>
              </w:rPr>
              <w:t>48,67±2,7</w:t>
            </w:r>
          </w:p>
        </w:tc>
        <w:tc>
          <w:tcPr>
            <w:tcW w:w="1134" w:type="dxa"/>
            <w:vMerge/>
            <w:vAlign w:val="center"/>
          </w:tcPr>
          <w:p w14:paraId="22FBE77E" w14:textId="77777777" w:rsidR="0080357C" w:rsidRPr="00EB6A2C" w:rsidRDefault="0080357C" w:rsidP="001460B3">
            <w:pPr>
              <w:jc w:val="center"/>
              <w:rPr>
                <w:sz w:val="24"/>
                <w:szCs w:val="24"/>
              </w:rPr>
            </w:pPr>
          </w:p>
        </w:tc>
        <w:tc>
          <w:tcPr>
            <w:tcW w:w="1276" w:type="dxa"/>
            <w:vAlign w:val="center"/>
          </w:tcPr>
          <w:p w14:paraId="34EC90A9" w14:textId="4E31780F" w:rsidR="0080357C" w:rsidRPr="00EB6A2C" w:rsidRDefault="0080357C" w:rsidP="001460B3">
            <w:pPr>
              <w:jc w:val="center"/>
              <w:rPr>
                <w:sz w:val="24"/>
                <w:szCs w:val="24"/>
              </w:rPr>
            </w:pPr>
            <w:r w:rsidRPr="0080357C">
              <w:rPr>
                <w:sz w:val="24"/>
                <w:szCs w:val="24"/>
              </w:rPr>
              <w:t>19,6±0,1</w:t>
            </w:r>
          </w:p>
        </w:tc>
        <w:tc>
          <w:tcPr>
            <w:tcW w:w="1134" w:type="dxa"/>
            <w:vMerge/>
            <w:vAlign w:val="center"/>
          </w:tcPr>
          <w:p w14:paraId="72766C99" w14:textId="77777777" w:rsidR="0080357C" w:rsidRPr="00EB6A2C" w:rsidRDefault="0080357C" w:rsidP="001460B3">
            <w:pPr>
              <w:jc w:val="center"/>
              <w:rPr>
                <w:sz w:val="24"/>
                <w:szCs w:val="24"/>
              </w:rPr>
            </w:pPr>
          </w:p>
        </w:tc>
      </w:tr>
      <w:tr w:rsidR="0080357C" w:rsidRPr="00EB6A2C" w14:paraId="7C0984F0" w14:textId="77777777" w:rsidTr="00DC7CCE">
        <w:tc>
          <w:tcPr>
            <w:tcW w:w="4536" w:type="dxa"/>
            <w:vAlign w:val="center"/>
          </w:tcPr>
          <w:p w14:paraId="27B57D67" w14:textId="2F056215" w:rsidR="0080357C" w:rsidRPr="0080357C" w:rsidRDefault="0080357C" w:rsidP="001460B3">
            <w:pPr>
              <w:widowControl w:val="0"/>
              <w:autoSpaceDE w:val="0"/>
              <w:autoSpaceDN w:val="0"/>
              <w:adjustRightInd w:val="0"/>
              <w:rPr>
                <w:sz w:val="24"/>
                <w:szCs w:val="24"/>
              </w:rPr>
            </w:pPr>
            <w:r w:rsidRPr="0080357C">
              <w:rPr>
                <w:sz w:val="24"/>
                <w:szCs w:val="24"/>
              </w:rPr>
              <w:t>Глицерин</w:t>
            </w:r>
          </w:p>
        </w:tc>
        <w:tc>
          <w:tcPr>
            <w:tcW w:w="1276" w:type="dxa"/>
            <w:vAlign w:val="center"/>
          </w:tcPr>
          <w:p w14:paraId="7898AAD6" w14:textId="15DAA119" w:rsidR="0080357C" w:rsidRPr="00184C51" w:rsidRDefault="0080357C" w:rsidP="001460B3">
            <w:pPr>
              <w:jc w:val="center"/>
              <w:rPr>
                <w:sz w:val="24"/>
                <w:szCs w:val="24"/>
              </w:rPr>
            </w:pPr>
            <w:r w:rsidRPr="0080357C">
              <w:rPr>
                <w:sz w:val="24"/>
                <w:szCs w:val="24"/>
              </w:rPr>
              <w:t>40,67±1,3</w:t>
            </w:r>
          </w:p>
        </w:tc>
        <w:tc>
          <w:tcPr>
            <w:tcW w:w="1134" w:type="dxa"/>
            <w:vMerge/>
            <w:vAlign w:val="center"/>
          </w:tcPr>
          <w:p w14:paraId="13DECC74" w14:textId="77777777" w:rsidR="0080357C" w:rsidRPr="00EB6A2C" w:rsidRDefault="0080357C" w:rsidP="001460B3">
            <w:pPr>
              <w:jc w:val="center"/>
              <w:rPr>
                <w:sz w:val="24"/>
                <w:szCs w:val="24"/>
              </w:rPr>
            </w:pPr>
          </w:p>
        </w:tc>
        <w:tc>
          <w:tcPr>
            <w:tcW w:w="1276" w:type="dxa"/>
            <w:vAlign w:val="center"/>
          </w:tcPr>
          <w:p w14:paraId="65564997" w14:textId="64757429" w:rsidR="0080357C" w:rsidRPr="00184C51" w:rsidRDefault="0080357C" w:rsidP="001460B3">
            <w:pPr>
              <w:jc w:val="center"/>
              <w:rPr>
                <w:sz w:val="24"/>
                <w:szCs w:val="24"/>
              </w:rPr>
            </w:pPr>
            <w:r w:rsidRPr="0080357C">
              <w:rPr>
                <w:sz w:val="24"/>
                <w:szCs w:val="24"/>
              </w:rPr>
              <w:t>13,6±0,11</w:t>
            </w:r>
          </w:p>
        </w:tc>
        <w:tc>
          <w:tcPr>
            <w:tcW w:w="1134" w:type="dxa"/>
            <w:vMerge/>
            <w:vAlign w:val="center"/>
          </w:tcPr>
          <w:p w14:paraId="3A5222B0" w14:textId="77777777" w:rsidR="0080357C" w:rsidRPr="00EB6A2C" w:rsidRDefault="0080357C" w:rsidP="001460B3">
            <w:pPr>
              <w:jc w:val="center"/>
              <w:rPr>
                <w:sz w:val="24"/>
                <w:szCs w:val="24"/>
              </w:rPr>
            </w:pPr>
          </w:p>
        </w:tc>
      </w:tr>
      <w:tr w:rsidR="0080357C" w:rsidRPr="00EB6A2C" w14:paraId="1D901449" w14:textId="77777777" w:rsidTr="00DC7CCE">
        <w:tc>
          <w:tcPr>
            <w:tcW w:w="4536" w:type="dxa"/>
            <w:vAlign w:val="center"/>
          </w:tcPr>
          <w:p w14:paraId="361F1B1E" w14:textId="268540D0" w:rsidR="0080357C" w:rsidRPr="0080357C" w:rsidRDefault="0080357C" w:rsidP="001460B3">
            <w:pPr>
              <w:widowControl w:val="0"/>
              <w:autoSpaceDE w:val="0"/>
              <w:autoSpaceDN w:val="0"/>
              <w:adjustRightInd w:val="0"/>
              <w:rPr>
                <w:sz w:val="24"/>
                <w:szCs w:val="24"/>
              </w:rPr>
            </w:pPr>
            <w:r w:rsidRPr="0080357C">
              <w:rPr>
                <w:sz w:val="24"/>
                <w:szCs w:val="24"/>
              </w:rPr>
              <w:t>Гидролизат растительного белка</w:t>
            </w:r>
          </w:p>
        </w:tc>
        <w:tc>
          <w:tcPr>
            <w:tcW w:w="1276" w:type="dxa"/>
            <w:vAlign w:val="center"/>
          </w:tcPr>
          <w:p w14:paraId="62602A6F" w14:textId="7324F45C" w:rsidR="0080357C" w:rsidRPr="00184C51" w:rsidRDefault="0080357C" w:rsidP="001460B3">
            <w:pPr>
              <w:jc w:val="center"/>
              <w:rPr>
                <w:sz w:val="24"/>
                <w:szCs w:val="24"/>
              </w:rPr>
            </w:pPr>
            <w:r w:rsidRPr="0080357C">
              <w:rPr>
                <w:sz w:val="24"/>
                <w:szCs w:val="24"/>
              </w:rPr>
              <w:t>40,0±1,5</w:t>
            </w:r>
          </w:p>
        </w:tc>
        <w:tc>
          <w:tcPr>
            <w:tcW w:w="1134" w:type="dxa"/>
            <w:vMerge/>
            <w:vAlign w:val="center"/>
          </w:tcPr>
          <w:p w14:paraId="1E48CAAE" w14:textId="77777777" w:rsidR="0080357C" w:rsidRPr="00EB6A2C" w:rsidRDefault="0080357C" w:rsidP="001460B3">
            <w:pPr>
              <w:jc w:val="center"/>
              <w:rPr>
                <w:sz w:val="24"/>
                <w:szCs w:val="24"/>
              </w:rPr>
            </w:pPr>
          </w:p>
        </w:tc>
        <w:tc>
          <w:tcPr>
            <w:tcW w:w="1276" w:type="dxa"/>
            <w:vAlign w:val="center"/>
          </w:tcPr>
          <w:p w14:paraId="69942D54" w14:textId="19A14541" w:rsidR="0080357C" w:rsidRPr="00184C51" w:rsidRDefault="0080357C" w:rsidP="001460B3">
            <w:pPr>
              <w:jc w:val="center"/>
              <w:rPr>
                <w:sz w:val="24"/>
                <w:szCs w:val="24"/>
              </w:rPr>
            </w:pPr>
            <w:r w:rsidRPr="0080357C">
              <w:rPr>
                <w:sz w:val="24"/>
                <w:szCs w:val="24"/>
              </w:rPr>
              <w:t>16,8±0,15</w:t>
            </w:r>
          </w:p>
        </w:tc>
        <w:tc>
          <w:tcPr>
            <w:tcW w:w="1134" w:type="dxa"/>
            <w:vMerge/>
            <w:vAlign w:val="center"/>
          </w:tcPr>
          <w:p w14:paraId="749BF197" w14:textId="77777777" w:rsidR="0080357C" w:rsidRPr="00EB6A2C" w:rsidRDefault="0080357C" w:rsidP="001460B3">
            <w:pPr>
              <w:jc w:val="center"/>
              <w:rPr>
                <w:sz w:val="24"/>
                <w:szCs w:val="24"/>
              </w:rPr>
            </w:pPr>
          </w:p>
        </w:tc>
      </w:tr>
    </w:tbl>
    <w:p w14:paraId="7A0F1FDA" w14:textId="1F698848" w:rsidR="00631FA0" w:rsidRPr="00184C51" w:rsidRDefault="00631FA0" w:rsidP="00166D75">
      <w:pPr>
        <w:spacing w:after="0" w:line="360" w:lineRule="auto"/>
        <w:rPr>
          <w:rFonts w:ascii="Times New Roman" w:hAnsi="Times New Roman" w:cs="Times New Roman"/>
          <w:sz w:val="24"/>
          <w:szCs w:val="24"/>
        </w:rPr>
      </w:pPr>
    </w:p>
    <w:bookmarkEnd w:id="5"/>
    <w:p w14:paraId="170F12E0" w14:textId="5C56EC93" w:rsidR="00913D86" w:rsidRDefault="00913D86" w:rsidP="00175727">
      <w:pPr>
        <w:spacing w:after="0" w:line="360" w:lineRule="auto"/>
        <w:ind w:firstLine="709"/>
        <w:jc w:val="both"/>
        <w:rPr>
          <w:rFonts w:ascii="Times New Roman" w:hAnsi="Times New Roman" w:cs="Times New Roman"/>
          <w:sz w:val="24"/>
          <w:szCs w:val="24"/>
        </w:rPr>
      </w:pPr>
      <w:r w:rsidRPr="00913D86">
        <w:rPr>
          <w:rFonts w:ascii="Times New Roman" w:hAnsi="Times New Roman" w:cs="Times New Roman"/>
          <w:sz w:val="24"/>
          <w:szCs w:val="24"/>
        </w:rPr>
        <w:t xml:space="preserve">Из исследуемых компонентов кормовых добавок, наибольший радиационный фон был у </w:t>
      </w:r>
      <w:r w:rsidR="0080357C">
        <w:rPr>
          <w:rFonts w:ascii="Times New Roman" w:hAnsi="Times New Roman" w:cs="Times New Roman"/>
          <w:sz w:val="24"/>
          <w:szCs w:val="24"/>
        </w:rPr>
        <w:t>пропиленгликоля</w:t>
      </w:r>
      <w:r>
        <w:rPr>
          <w:rFonts w:ascii="Times New Roman" w:hAnsi="Times New Roman" w:cs="Times New Roman"/>
          <w:sz w:val="24"/>
          <w:szCs w:val="24"/>
        </w:rPr>
        <w:t>:</w:t>
      </w:r>
      <w:r w:rsidRPr="00913D86">
        <w:rPr>
          <w:rFonts w:ascii="Times New Roman" w:hAnsi="Times New Roman" w:cs="Times New Roman"/>
          <w:sz w:val="24"/>
          <w:szCs w:val="24"/>
        </w:rPr>
        <w:t xml:space="preserve"> α </w:t>
      </w:r>
      <w:r w:rsidRPr="00EB6A2C">
        <w:rPr>
          <w:rFonts w:ascii="Times New Roman" w:hAnsi="Times New Roman" w:cs="Times New Roman"/>
          <w:sz w:val="24"/>
          <w:szCs w:val="24"/>
        </w:rPr>
        <w:t>–</w:t>
      </w:r>
      <w:r w:rsidRPr="00913D86">
        <w:rPr>
          <w:rFonts w:ascii="Times New Roman" w:hAnsi="Times New Roman" w:cs="Times New Roman"/>
          <w:sz w:val="24"/>
          <w:szCs w:val="24"/>
        </w:rPr>
        <w:t xml:space="preserve"> </w:t>
      </w:r>
      <w:r w:rsidR="0080357C" w:rsidRPr="0080357C">
        <w:rPr>
          <w:rFonts w:ascii="Times New Roman" w:hAnsi="Times New Roman" w:cs="Times New Roman"/>
          <w:sz w:val="24"/>
          <w:szCs w:val="24"/>
        </w:rPr>
        <w:t>48,67±2,7</w:t>
      </w:r>
      <w:r w:rsidRPr="00913D86">
        <w:rPr>
          <w:rFonts w:ascii="Times New Roman" w:hAnsi="Times New Roman" w:cs="Times New Roman"/>
          <w:sz w:val="24"/>
          <w:szCs w:val="24"/>
        </w:rPr>
        <w:t xml:space="preserve"> min</w:t>
      </w:r>
      <w:r w:rsidRPr="00913D86">
        <w:rPr>
          <w:rFonts w:ascii="Times New Roman" w:hAnsi="Times New Roman" w:cs="Times New Roman"/>
          <w:sz w:val="24"/>
          <w:szCs w:val="24"/>
          <w:vertAlign w:val="superscript"/>
        </w:rPr>
        <w:t>-1</w:t>
      </w:r>
      <w:r w:rsidRPr="00913D86">
        <w:rPr>
          <w:rFonts w:ascii="Times New Roman" w:hAnsi="Times New Roman" w:cs="Times New Roman"/>
          <w:sz w:val="24"/>
          <w:szCs w:val="24"/>
        </w:rPr>
        <w:t>cm</w:t>
      </w:r>
      <w:r w:rsidRPr="00913D86">
        <w:rPr>
          <w:rFonts w:ascii="Times New Roman" w:hAnsi="Times New Roman" w:cs="Times New Roman"/>
          <w:sz w:val="24"/>
          <w:szCs w:val="24"/>
          <w:vertAlign w:val="superscript"/>
        </w:rPr>
        <w:t>-2</w:t>
      </w:r>
      <w:r>
        <w:rPr>
          <w:rFonts w:ascii="Times New Roman" w:hAnsi="Times New Roman" w:cs="Times New Roman"/>
          <w:sz w:val="24"/>
          <w:szCs w:val="24"/>
        </w:rPr>
        <w:t xml:space="preserve">. </w:t>
      </w:r>
      <w:r w:rsidRPr="00913D86">
        <w:rPr>
          <w:rFonts w:ascii="Times New Roman" w:hAnsi="Times New Roman" w:cs="Times New Roman"/>
          <w:sz w:val="24"/>
          <w:szCs w:val="24"/>
        </w:rPr>
        <w:t xml:space="preserve">Однако представленные значения не превышают </w:t>
      </w:r>
      <w:r>
        <w:rPr>
          <w:rFonts w:ascii="Times New Roman" w:hAnsi="Times New Roman" w:cs="Times New Roman"/>
          <w:sz w:val="24"/>
          <w:szCs w:val="24"/>
        </w:rPr>
        <w:t>предельно допустимых концентраций</w:t>
      </w:r>
      <w:r w:rsidRPr="00913D86">
        <w:rPr>
          <w:rFonts w:ascii="Times New Roman" w:hAnsi="Times New Roman" w:cs="Times New Roman"/>
          <w:sz w:val="24"/>
          <w:szCs w:val="24"/>
        </w:rPr>
        <w:t>. Из чего можно сделать вывод об отсутствии радиоактивной нагрузки изучаемых компонент</w:t>
      </w:r>
      <w:r>
        <w:rPr>
          <w:rFonts w:ascii="Times New Roman" w:hAnsi="Times New Roman" w:cs="Times New Roman"/>
          <w:sz w:val="24"/>
          <w:szCs w:val="24"/>
        </w:rPr>
        <w:t>ов</w:t>
      </w:r>
      <w:r w:rsidRPr="00913D86">
        <w:rPr>
          <w:rFonts w:ascii="Times New Roman" w:hAnsi="Times New Roman" w:cs="Times New Roman"/>
          <w:sz w:val="24"/>
          <w:szCs w:val="24"/>
        </w:rPr>
        <w:t xml:space="preserve"> кормовых добавок.</w:t>
      </w:r>
    </w:p>
    <w:p w14:paraId="3145F5BE" w14:textId="5AD7B4BC" w:rsidR="00631FA0" w:rsidRDefault="00631FA0" w:rsidP="00166D75">
      <w:pPr>
        <w:spacing w:after="0" w:line="36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Таким образом, определено, что </w:t>
      </w:r>
      <w:r w:rsidRPr="00EB6A2C">
        <w:rPr>
          <w:rFonts w:ascii="Times New Roman" w:hAnsi="Times New Roman" w:cs="Times New Roman"/>
          <w:sz w:val="24"/>
          <w:szCs w:val="24"/>
        </w:rPr>
        <w:t>количество α</w:t>
      </w:r>
      <w:r>
        <w:rPr>
          <w:rFonts w:ascii="Times New Roman" w:hAnsi="Times New Roman" w:cs="Times New Roman"/>
          <w:sz w:val="24"/>
          <w:szCs w:val="24"/>
        </w:rPr>
        <w:t xml:space="preserve"> и</w:t>
      </w:r>
      <w:r w:rsidRPr="00EB6A2C">
        <w:rPr>
          <w:rFonts w:ascii="Times New Roman" w:hAnsi="Times New Roman" w:cs="Times New Roman"/>
          <w:sz w:val="24"/>
          <w:szCs w:val="24"/>
        </w:rPr>
        <w:t xml:space="preserve"> β частиц</w:t>
      </w:r>
      <w:r>
        <w:rPr>
          <w:rFonts w:ascii="Times New Roman" w:hAnsi="Times New Roman" w:cs="Times New Roman"/>
          <w:sz w:val="24"/>
          <w:szCs w:val="24"/>
        </w:rPr>
        <w:t>, излучаемых с</w:t>
      </w:r>
      <w:r w:rsidRPr="00EB6A2C">
        <w:rPr>
          <w:rFonts w:ascii="Times New Roman" w:hAnsi="Times New Roman" w:cs="Times New Roman"/>
          <w:sz w:val="24"/>
          <w:szCs w:val="24"/>
        </w:rPr>
        <w:t xml:space="preserve"> </w:t>
      </w:r>
      <w:r>
        <w:rPr>
          <w:rFonts w:ascii="Times New Roman" w:hAnsi="Times New Roman" w:cs="Times New Roman"/>
          <w:sz w:val="24"/>
          <w:szCs w:val="24"/>
        </w:rPr>
        <w:t xml:space="preserve">исследуемых </w:t>
      </w:r>
      <w:r w:rsidRPr="00EB6A2C">
        <w:rPr>
          <w:rFonts w:ascii="Times New Roman" w:hAnsi="Times New Roman" w:cs="Times New Roman"/>
          <w:sz w:val="24"/>
          <w:szCs w:val="24"/>
        </w:rPr>
        <w:t>компонент</w:t>
      </w:r>
      <w:r>
        <w:rPr>
          <w:rFonts w:ascii="Times New Roman" w:hAnsi="Times New Roman" w:cs="Times New Roman"/>
          <w:sz w:val="24"/>
          <w:szCs w:val="24"/>
        </w:rPr>
        <w:t xml:space="preserve">ов </w:t>
      </w:r>
      <w:r w:rsidRPr="00EB6A2C">
        <w:rPr>
          <w:rFonts w:ascii="Times New Roman" w:hAnsi="Times New Roman" w:cs="Times New Roman"/>
          <w:sz w:val="24"/>
          <w:szCs w:val="24"/>
        </w:rPr>
        <w:t>кормовых добавок</w:t>
      </w:r>
      <w:r>
        <w:rPr>
          <w:rFonts w:ascii="Times New Roman" w:hAnsi="Times New Roman" w:cs="Times New Roman"/>
          <w:sz w:val="24"/>
          <w:szCs w:val="24"/>
        </w:rPr>
        <w:t>,</w:t>
      </w:r>
      <w:r w:rsidRPr="00EB6A2C">
        <w:rPr>
          <w:rFonts w:ascii="Times New Roman" w:hAnsi="Times New Roman" w:cs="Times New Roman"/>
          <w:sz w:val="24"/>
          <w:szCs w:val="24"/>
        </w:rPr>
        <w:t xml:space="preserve"> </w:t>
      </w:r>
      <w:r>
        <w:rPr>
          <w:rFonts w:ascii="Times New Roman" w:hAnsi="Times New Roman" w:cs="Times New Roman"/>
          <w:sz w:val="24"/>
          <w:szCs w:val="24"/>
        </w:rPr>
        <w:t>не превышает</w:t>
      </w:r>
      <w:r w:rsidRPr="00EB6A2C">
        <w:rPr>
          <w:rFonts w:ascii="Times New Roman" w:hAnsi="Times New Roman" w:cs="Times New Roman"/>
          <w:sz w:val="24"/>
          <w:szCs w:val="24"/>
        </w:rPr>
        <w:t xml:space="preserve"> норм</w:t>
      </w:r>
      <w:r>
        <w:rPr>
          <w:rFonts w:ascii="Times New Roman" w:hAnsi="Times New Roman" w:cs="Times New Roman"/>
          <w:sz w:val="24"/>
          <w:szCs w:val="24"/>
        </w:rPr>
        <w:t>ируемые показатели.</w:t>
      </w:r>
    </w:p>
    <w:p w14:paraId="203D6F9C" w14:textId="77777777" w:rsidR="0080357C" w:rsidRPr="00EB6A2C" w:rsidRDefault="0080357C" w:rsidP="00166D75">
      <w:pPr>
        <w:spacing w:after="0" w:line="360" w:lineRule="auto"/>
        <w:ind w:firstLine="567"/>
        <w:jc w:val="both"/>
        <w:rPr>
          <w:rFonts w:ascii="Times New Roman" w:hAnsi="Times New Roman" w:cs="Times New Roman"/>
          <w:sz w:val="24"/>
          <w:szCs w:val="24"/>
        </w:rPr>
      </w:pPr>
    </w:p>
    <w:bookmarkEnd w:id="4"/>
    <w:p w14:paraId="73F3CFD9" w14:textId="319691ED" w:rsidR="00D82E54" w:rsidRPr="00631FA0" w:rsidRDefault="0028609A" w:rsidP="00166D75">
      <w:pPr>
        <w:spacing w:after="0" w:line="360" w:lineRule="auto"/>
        <w:ind w:firstLine="709"/>
        <w:jc w:val="both"/>
        <w:rPr>
          <w:rFonts w:ascii="Times New Roman" w:eastAsia="Times New Roman" w:hAnsi="Times New Roman" w:cs="Times New Roman"/>
          <w:b/>
          <w:sz w:val="24"/>
          <w:szCs w:val="24"/>
          <w:lang w:eastAsia="ru-RU"/>
        </w:rPr>
      </w:pPr>
      <w:r w:rsidRPr="00631FA0">
        <w:rPr>
          <w:rFonts w:ascii="Times New Roman" w:eastAsia="Times New Roman" w:hAnsi="Times New Roman" w:cs="Times New Roman"/>
          <w:b/>
          <w:sz w:val="24"/>
          <w:szCs w:val="24"/>
          <w:lang w:val="kk-KZ" w:eastAsia="ru-RU"/>
        </w:rPr>
        <w:lastRenderedPageBreak/>
        <w:t xml:space="preserve">3.4 </w:t>
      </w:r>
      <w:r w:rsidR="00E351C0" w:rsidRPr="00631FA0">
        <w:rPr>
          <w:rFonts w:ascii="Times New Roman" w:eastAsia="Times New Roman" w:hAnsi="Times New Roman" w:cs="Times New Roman"/>
          <w:b/>
          <w:sz w:val="24"/>
          <w:szCs w:val="24"/>
          <w:lang w:val="kk-KZ" w:eastAsia="ru-RU"/>
        </w:rPr>
        <w:t>Изготовление экспериментальных партий кормовых добавок</w:t>
      </w:r>
    </w:p>
    <w:p w14:paraId="6B79B2C9" w14:textId="6698428A" w:rsidR="00D82E54" w:rsidRDefault="00D82E54" w:rsidP="00166D75">
      <w:pPr>
        <w:spacing w:after="0" w:line="360" w:lineRule="auto"/>
        <w:ind w:firstLine="567"/>
        <w:jc w:val="both"/>
        <w:rPr>
          <w:rFonts w:ascii="Times New Roman" w:eastAsia="Times New Roman" w:hAnsi="Times New Roman" w:cs="Times New Roman"/>
          <w:sz w:val="24"/>
          <w:szCs w:val="24"/>
          <w:lang w:eastAsia="ru-RU"/>
        </w:rPr>
      </w:pPr>
    </w:p>
    <w:p w14:paraId="1368D151" w14:textId="4E1B1B6C" w:rsidR="00943F45" w:rsidRDefault="00357EAF" w:rsidP="00166D75">
      <w:pPr>
        <w:spacing w:after="0" w:line="36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В соответствии с задачами проекта и с</w:t>
      </w:r>
      <w:r w:rsidR="00BA25EA">
        <w:rPr>
          <w:rFonts w:ascii="Times New Roman" w:eastAsia="Times New Roman" w:hAnsi="Times New Roman" w:cs="Times New Roman"/>
          <w:sz w:val="24"/>
          <w:szCs w:val="24"/>
          <w:lang w:val="kk-KZ" w:eastAsia="ru-RU"/>
        </w:rPr>
        <w:t>огласно сметы расходов, было приобретено оборудование</w:t>
      </w:r>
      <w:r w:rsidR="001D0639">
        <w:rPr>
          <w:rFonts w:ascii="Times New Roman" w:eastAsia="Times New Roman" w:hAnsi="Times New Roman" w:cs="Times New Roman"/>
          <w:sz w:val="24"/>
          <w:szCs w:val="24"/>
          <w:lang w:val="kk-KZ" w:eastAsia="ru-RU"/>
        </w:rPr>
        <w:t xml:space="preserve"> (приложение </w:t>
      </w:r>
      <w:r w:rsidR="001B4328">
        <w:rPr>
          <w:rFonts w:ascii="Times New Roman" w:eastAsia="Times New Roman" w:hAnsi="Times New Roman" w:cs="Times New Roman"/>
          <w:sz w:val="24"/>
          <w:szCs w:val="24"/>
          <w:lang w:val="kk-KZ" w:eastAsia="ru-RU"/>
        </w:rPr>
        <w:t>Г</w:t>
      </w:r>
      <w:r w:rsidR="001D0639">
        <w:rPr>
          <w:rFonts w:ascii="Times New Roman" w:eastAsia="Times New Roman" w:hAnsi="Times New Roman" w:cs="Times New Roman"/>
          <w:sz w:val="24"/>
          <w:szCs w:val="24"/>
          <w:lang w:val="kk-KZ" w:eastAsia="ru-RU"/>
        </w:rPr>
        <w:t>)</w:t>
      </w:r>
      <w:r w:rsidR="00BA25EA">
        <w:rPr>
          <w:rFonts w:ascii="Times New Roman" w:eastAsia="Times New Roman" w:hAnsi="Times New Roman" w:cs="Times New Roman"/>
          <w:sz w:val="24"/>
          <w:szCs w:val="24"/>
          <w:lang w:val="kk-KZ" w:eastAsia="ru-RU"/>
        </w:rPr>
        <w:t xml:space="preserve"> отечественного производителя</w:t>
      </w:r>
      <w:r>
        <w:rPr>
          <w:rFonts w:ascii="Times New Roman" w:eastAsia="Times New Roman" w:hAnsi="Times New Roman" w:cs="Times New Roman"/>
          <w:sz w:val="24"/>
          <w:szCs w:val="24"/>
          <w:lang w:val="kk-KZ" w:eastAsia="ru-RU"/>
        </w:rPr>
        <w:t xml:space="preserve"> ТОО «Агротехсервис-12».</w:t>
      </w:r>
      <w:r w:rsidR="00BA25EA">
        <w:rPr>
          <w:rFonts w:ascii="Times New Roman" w:eastAsia="Times New Roman" w:hAnsi="Times New Roman" w:cs="Times New Roman"/>
          <w:sz w:val="24"/>
          <w:szCs w:val="24"/>
          <w:lang w:val="kk-KZ" w:eastAsia="ru-RU"/>
        </w:rPr>
        <w:t xml:space="preserve"> </w:t>
      </w:r>
      <w:r>
        <w:rPr>
          <w:rFonts w:ascii="Times New Roman" w:eastAsia="Times New Roman" w:hAnsi="Times New Roman" w:cs="Times New Roman"/>
          <w:sz w:val="24"/>
          <w:szCs w:val="24"/>
          <w:lang w:val="kk-KZ" w:eastAsia="ru-RU"/>
        </w:rPr>
        <w:t>Н</w:t>
      </w:r>
      <w:r w:rsidR="00BA25EA">
        <w:rPr>
          <w:rFonts w:ascii="Times New Roman" w:eastAsia="Times New Roman" w:hAnsi="Times New Roman" w:cs="Times New Roman"/>
          <w:sz w:val="24"/>
          <w:szCs w:val="24"/>
          <w:lang w:val="kk-KZ" w:eastAsia="ru-RU"/>
        </w:rPr>
        <w:t>а факультете Ветринарии и технологии живтоноводства НАО «КАТУ им. С.Сейфуллина»</w:t>
      </w:r>
      <w:r>
        <w:rPr>
          <w:rFonts w:ascii="Times New Roman" w:eastAsia="Times New Roman" w:hAnsi="Times New Roman" w:cs="Times New Roman"/>
          <w:sz w:val="24"/>
          <w:szCs w:val="24"/>
          <w:lang w:val="kk-KZ" w:eastAsia="ru-RU"/>
        </w:rPr>
        <w:t xml:space="preserve"> был организован лабораторно-испытательный цех</w:t>
      </w:r>
      <w:r w:rsidR="00943F45">
        <w:rPr>
          <w:rFonts w:ascii="Times New Roman" w:eastAsia="Times New Roman" w:hAnsi="Times New Roman" w:cs="Times New Roman"/>
          <w:sz w:val="24"/>
          <w:szCs w:val="24"/>
          <w:lang w:val="kk-KZ" w:eastAsia="ru-RU"/>
        </w:rPr>
        <w:t xml:space="preserve">, представляющий собой линию экструдирования и гранулирования, состоящую из </w:t>
      </w:r>
      <w:proofErr w:type="spellStart"/>
      <w:r w:rsidR="00943F45" w:rsidRPr="00943F45">
        <w:rPr>
          <w:rFonts w:ascii="Times New Roman" w:eastAsia="Times New Roman" w:hAnsi="Times New Roman" w:cs="Times New Roman"/>
          <w:sz w:val="24"/>
          <w:szCs w:val="24"/>
          <w:lang w:eastAsia="ru-RU"/>
        </w:rPr>
        <w:t>пневмодробилк</w:t>
      </w:r>
      <w:r w:rsidR="00943F45">
        <w:rPr>
          <w:rFonts w:ascii="Times New Roman" w:eastAsia="Times New Roman" w:hAnsi="Times New Roman" w:cs="Times New Roman"/>
          <w:sz w:val="24"/>
          <w:szCs w:val="24"/>
          <w:lang w:eastAsia="ru-RU"/>
        </w:rPr>
        <w:t>и</w:t>
      </w:r>
      <w:proofErr w:type="spellEnd"/>
      <w:r w:rsidR="00943F45" w:rsidRPr="00943F45">
        <w:rPr>
          <w:rFonts w:ascii="Times New Roman" w:eastAsia="Times New Roman" w:hAnsi="Times New Roman" w:cs="Times New Roman"/>
          <w:sz w:val="24"/>
          <w:szCs w:val="24"/>
          <w:lang w:eastAsia="ru-RU"/>
        </w:rPr>
        <w:t xml:space="preserve"> молотков</w:t>
      </w:r>
      <w:r w:rsidR="00943F45">
        <w:rPr>
          <w:rFonts w:ascii="Times New Roman" w:eastAsia="Times New Roman" w:hAnsi="Times New Roman" w:cs="Times New Roman"/>
          <w:sz w:val="24"/>
          <w:szCs w:val="24"/>
          <w:lang w:eastAsia="ru-RU"/>
        </w:rPr>
        <w:t>ой</w:t>
      </w:r>
      <w:r w:rsidR="00943F45" w:rsidRPr="00943F45">
        <w:rPr>
          <w:rFonts w:ascii="Times New Roman" w:eastAsia="Times New Roman" w:hAnsi="Times New Roman" w:cs="Times New Roman"/>
          <w:sz w:val="24"/>
          <w:szCs w:val="24"/>
          <w:lang w:eastAsia="ru-RU"/>
        </w:rPr>
        <w:t xml:space="preserve"> ПД-400, смесител</w:t>
      </w:r>
      <w:r w:rsidR="00943F45">
        <w:rPr>
          <w:rFonts w:ascii="Times New Roman" w:eastAsia="Times New Roman" w:hAnsi="Times New Roman" w:cs="Times New Roman"/>
          <w:sz w:val="24"/>
          <w:szCs w:val="24"/>
          <w:lang w:eastAsia="ru-RU"/>
        </w:rPr>
        <w:t>я</w:t>
      </w:r>
      <w:r w:rsidR="00943F45" w:rsidRPr="00943F45">
        <w:rPr>
          <w:rFonts w:ascii="Times New Roman" w:eastAsia="Times New Roman" w:hAnsi="Times New Roman" w:cs="Times New Roman"/>
          <w:sz w:val="24"/>
          <w:szCs w:val="24"/>
          <w:lang w:eastAsia="ru-RU"/>
        </w:rPr>
        <w:t xml:space="preserve"> с циклоном и </w:t>
      </w:r>
      <w:r w:rsidR="00943F45">
        <w:rPr>
          <w:rFonts w:ascii="Times New Roman" w:eastAsia="Times New Roman" w:hAnsi="Times New Roman" w:cs="Times New Roman"/>
          <w:sz w:val="24"/>
          <w:szCs w:val="24"/>
          <w:lang w:eastAsia="ru-RU"/>
        </w:rPr>
        <w:t>электро-дозирующим взвешивающим устройством</w:t>
      </w:r>
      <w:r w:rsidR="00943F45" w:rsidRPr="00943F45">
        <w:rPr>
          <w:rFonts w:ascii="Times New Roman" w:eastAsia="Times New Roman" w:hAnsi="Times New Roman" w:cs="Times New Roman"/>
          <w:sz w:val="24"/>
          <w:szCs w:val="24"/>
          <w:lang w:eastAsia="ru-RU"/>
        </w:rPr>
        <w:t>, бункер</w:t>
      </w:r>
      <w:r w:rsidR="00943F45">
        <w:rPr>
          <w:rFonts w:ascii="Times New Roman" w:eastAsia="Times New Roman" w:hAnsi="Times New Roman" w:cs="Times New Roman"/>
          <w:sz w:val="24"/>
          <w:szCs w:val="24"/>
          <w:lang w:eastAsia="ru-RU"/>
        </w:rPr>
        <w:t>а</w:t>
      </w:r>
      <w:r w:rsidR="00943F45" w:rsidRPr="00943F45">
        <w:rPr>
          <w:rFonts w:ascii="Times New Roman" w:eastAsia="Times New Roman" w:hAnsi="Times New Roman" w:cs="Times New Roman"/>
          <w:sz w:val="24"/>
          <w:szCs w:val="24"/>
          <w:lang w:eastAsia="ru-RU"/>
        </w:rPr>
        <w:t xml:space="preserve"> подачи с частотн</w:t>
      </w:r>
      <w:r w:rsidR="00943F45">
        <w:rPr>
          <w:rFonts w:ascii="Times New Roman" w:eastAsia="Times New Roman" w:hAnsi="Times New Roman" w:cs="Times New Roman"/>
          <w:sz w:val="24"/>
          <w:szCs w:val="24"/>
          <w:lang w:eastAsia="ru-RU"/>
        </w:rPr>
        <w:t>ым преобразователем</w:t>
      </w:r>
      <w:r w:rsidR="00943F45" w:rsidRPr="00943F45">
        <w:rPr>
          <w:rFonts w:ascii="Times New Roman" w:eastAsia="Times New Roman" w:hAnsi="Times New Roman" w:cs="Times New Roman"/>
          <w:sz w:val="24"/>
          <w:szCs w:val="24"/>
          <w:lang w:eastAsia="ru-RU"/>
        </w:rPr>
        <w:t>, экструдер</w:t>
      </w:r>
      <w:r w:rsidR="00943F45">
        <w:rPr>
          <w:rFonts w:ascii="Times New Roman" w:eastAsia="Times New Roman" w:hAnsi="Times New Roman" w:cs="Times New Roman"/>
          <w:sz w:val="24"/>
          <w:szCs w:val="24"/>
          <w:lang w:eastAsia="ru-RU"/>
        </w:rPr>
        <w:t>а</w:t>
      </w:r>
      <w:r w:rsidR="00943F45" w:rsidRPr="00943F45">
        <w:rPr>
          <w:rFonts w:ascii="Times New Roman" w:eastAsia="Times New Roman" w:hAnsi="Times New Roman" w:cs="Times New Roman"/>
          <w:sz w:val="24"/>
          <w:szCs w:val="24"/>
          <w:lang w:eastAsia="ru-RU"/>
        </w:rPr>
        <w:t xml:space="preserve"> ПЭ-350</w:t>
      </w:r>
      <w:r w:rsidR="00943F45">
        <w:rPr>
          <w:rFonts w:ascii="Times New Roman" w:eastAsia="Times New Roman" w:hAnsi="Times New Roman" w:cs="Times New Roman"/>
          <w:sz w:val="24"/>
          <w:szCs w:val="24"/>
          <w:lang w:eastAsia="ru-RU"/>
        </w:rPr>
        <w:t xml:space="preserve"> с</w:t>
      </w:r>
      <w:r w:rsidR="00943F45" w:rsidRPr="00943F45">
        <w:rPr>
          <w:rFonts w:ascii="Times New Roman" w:eastAsia="Times New Roman" w:hAnsi="Times New Roman" w:cs="Times New Roman"/>
          <w:sz w:val="24"/>
          <w:szCs w:val="24"/>
          <w:lang w:eastAsia="ru-RU"/>
        </w:rPr>
        <w:t xml:space="preserve"> насадк</w:t>
      </w:r>
      <w:r w:rsidR="00943F45">
        <w:rPr>
          <w:rFonts w:ascii="Times New Roman" w:eastAsia="Times New Roman" w:hAnsi="Times New Roman" w:cs="Times New Roman"/>
          <w:sz w:val="24"/>
          <w:szCs w:val="24"/>
          <w:lang w:eastAsia="ru-RU"/>
        </w:rPr>
        <w:t>ой</w:t>
      </w:r>
      <w:r w:rsidR="00943F45" w:rsidRPr="00943F45">
        <w:rPr>
          <w:rFonts w:ascii="Times New Roman" w:eastAsia="Times New Roman" w:hAnsi="Times New Roman" w:cs="Times New Roman"/>
          <w:sz w:val="24"/>
          <w:szCs w:val="24"/>
          <w:lang w:eastAsia="ru-RU"/>
        </w:rPr>
        <w:t xml:space="preserve"> </w:t>
      </w:r>
      <w:proofErr w:type="spellStart"/>
      <w:r w:rsidR="00943F45" w:rsidRPr="00943F45">
        <w:rPr>
          <w:rFonts w:ascii="Times New Roman" w:eastAsia="Times New Roman" w:hAnsi="Times New Roman" w:cs="Times New Roman"/>
          <w:sz w:val="24"/>
          <w:szCs w:val="24"/>
          <w:lang w:eastAsia="ru-RU"/>
        </w:rPr>
        <w:t>грануляторн</w:t>
      </w:r>
      <w:r w:rsidR="00943F45">
        <w:rPr>
          <w:rFonts w:ascii="Times New Roman" w:eastAsia="Times New Roman" w:hAnsi="Times New Roman" w:cs="Times New Roman"/>
          <w:sz w:val="24"/>
          <w:szCs w:val="24"/>
          <w:lang w:eastAsia="ru-RU"/>
        </w:rPr>
        <w:t>ой</w:t>
      </w:r>
      <w:proofErr w:type="spellEnd"/>
      <w:r w:rsidR="00943F45" w:rsidRPr="00943F45">
        <w:rPr>
          <w:rFonts w:ascii="Times New Roman" w:eastAsia="Times New Roman" w:hAnsi="Times New Roman" w:cs="Times New Roman"/>
          <w:sz w:val="24"/>
          <w:szCs w:val="24"/>
          <w:lang w:eastAsia="ru-RU"/>
        </w:rPr>
        <w:t xml:space="preserve"> </w:t>
      </w:r>
      <w:r w:rsidR="007B418D">
        <w:rPr>
          <w:rFonts w:ascii="Times New Roman" w:eastAsia="Times New Roman" w:hAnsi="Times New Roman" w:cs="Times New Roman"/>
          <w:sz w:val="24"/>
          <w:szCs w:val="24"/>
          <w:lang w:eastAsia="ru-RU"/>
        </w:rPr>
        <w:t>(</w:t>
      </w:r>
      <w:r w:rsidR="00943F45" w:rsidRPr="00943F45">
        <w:rPr>
          <w:rFonts w:ascii="Times New Roman" w:eastAsia="Times New Roman" w:hAnsi="Times New Roman" w:cs="Times New Roman"/>
          <w:sz w:val="24"/>
          <w:szCs w:val="24"/>
          <w:lang w:eastAsia="ru-RU"/>
        </w:rPr>
        <w:t>матриц</w:t>
      </w:r>
      <w:r w:rsidR="007B418D">
        <w:rPr>
          <w:rFonts w:ascii="Times New Roman" w:eastAsia="Times New Roman" w:hAnsi="Times New Roman" w:cs="Times New Roman"/>
          <w:sz w:val="24"/>
          <w:szCs w:val="24"/>
          <w:lang w:eastAsia="ru-RU"/>
        </w:rPr>
        <w:t>а</w:t>
      </w:r>
      <w:r w:rsidR="00943F45" w:rsidRPr="00943F45">
        <w:rPr>
          <w:rFonts w:ascii="Times New Roman" w:eastAsia="Times New Roman" w:hAnsi="Times New Roman" w:cs="Times New Roman"/>
          <w:sz w:val="24"/>
          <w:szCs w:val="24"/>
          <w:lang w:eastAsia="ru-RU"/>
        </w:rPr>
        <w:t xml:space="preserve"> </w:t>
      </w:r>
      <w:r w:rsidR="00943F45">
        <w:rPr>
          <w:rFonts w:ascii="Times New Roman" w:eastAsia="Times New Roman" w:hAnsi="Times New Roman" w:cs="Times New Roman"/>
          <w:sz w:val="24"/>
          <w:szCs w:val="24"/>
          <w:lang w:eastAsia="ru-RU"/>
        </w:rPr>
        <w:t xml:space="preserve">на </w:t>
      </w:r>
      <w:r w:rsidR="00943F45" w:rsidRPr="00943F45">
        <w:rPr>
          <w:rFonts w:ascii="Times New Roman" w:eastAsia="Times New Roman" w:hAnsi="Times New Roman" w:cs="Times New Roman"/>
          <w:sz w:val="24"/>
          <w:szCs w:val="24"/>
          <w:lang w:eastAsia="ru-RU"/>
        </w:rPr>
        <w:t>3 и 8 мм, втулк</w:t>
      </w:r>
      <w:r w:rsidR="00943F45">
        <w:rPr>
          <w:rFonts w:ascii="Times New Roman" w:eastAsia="Times New Roman" w:hAnsi="Times New Roman" w:cs="Times New Roman"/>
          <w:sz w:val="24"/>
          <w:szCs w:val="24"/>
          <w:lang w:eastAsia="ru-RU"/>
        </w:rPr>
        <w:t>и</w:t>
      </w:r>
      <w:r w:rsidR="00943F45" w:rsidRPr="00943F45">
        <w:rPr>
          <w:rFonts w:ascii="Times New Roman" w:eastAsia="Times New Roman" w:hAnsi="Times New Roman" w:cs="Times New Roman"/>
          <w:sz w:val="24"/>
          <w:szCs w:val="24"/>
          <w:lang w:eastAsia="ru-RU"/>
        </w:rPr>
        <w:t xml:space="preserve"> – 4, 8, 10, 12 мм</w:t>
      </w:r>
      <w:r w:rsidR="007B418D">
        <w:rPr>
          <w:rFonts w:ascii="Times New Roman" w:eastAsia="Times New Roman" w:hAnsi="Times New Roman" w:cs="Times New Roman"/>
          <w:sz w:val="24"/>
          <w:szCs w:val="24"/>
          <w:lang w:eastAsia="ru-RU"/>
        </w:rPr>
        <w:t>)</w:t>
      </w:r>
      <w:r w:rsidR="00943F45" w:rsidRPr="00943F45">
        <w:rPr>
          <w:rFonts w:ascii="Times New Roman" w:eastAsia="Times New Roman" w:hAnsi="Times New Roman" w:cs="Times New Roman"/>
          <w:sz w:val="24"/>
          <w:szCs w:val="24"/>
          <w:lang w:eastAsia="ru-RU"/>
        </w:rPr>
        <w:t xml:space="preserve">, </w:t>
      </w:r>
      <w:proofErr w:type="spellStart"/>
      <w:r w:rsidR="00943F45" w:rsidRPr="00943F45">
        <w:rPr>
          <w:rFonts w:ascii="Times New Roman" w:eastAsia="Times New Roman" w:hAnsi="Times New Roman" w:cs="Times New Roman"/>
          <w:sz w:val="24"/>
          <w:szCs w:val="24"/>
          <w:lang w:eastAsia="ru-RU"/>
        </w:rPr>
        <w:t>гранулятор</w:t>
      </w:r>
      <w:r w:rsidR="001D0639">
        <w:rPr>
          <w:rFonts w:ascii="Times New Roman" w:eastAsia="Times New Roman" w:hAnsi="Times New Roman" w:cs="Times New Roman"/>
          <w:sz w:val="24"/>
          <w:szCs w:val="24"/>
          <w:lang w:eastAsia="ru-RU"/>
        </w:rPr>
        <w:t>а</w:t>
      </w:r>
      <w:proofErr w:type="spellEnd"/>
      <w:r w:rsidR="00943F45" w:rsidRPr="00943F45">
        <w:rPr>
          <w:rFonts w:ascii="Times New Roman" w:eastAsia="Times New Roman" w:hAnsi="Times New Roman" w:cs="Times New Roman"/>
          <w:sz w:val="24"/>
          <w:szCs w:val="24"/>
          <w:lang w:eastAsia="ru-RU"/>
        </w:rPr>
        <w:t xml:space="preserve"> </w:t>
      </w:r>
      <w:r w:rsidR="001D0639" w:rsidRPr="00943F45">
        <w:rPr>
          <w:rFonts w:ascii="Times New Roman" w:eastAsia="Times New Roman" w:hAnsi="Times New Roman" w:cs="Times New Roman"/>
          <w:sz w:val="24"/>
          <w:szCs w:val="24"/>
          <w:lang w:eastAsia="ru-RU"/>
        </w:rPr>
        <w:t>ПГ-600</w:t>
      </w:r>
      <w:r w:rsidR="001D0639">
        <w:rPr>
          <w:rFonts w:ascii="Times New Roman" w:eastAsia="Times New Roman" w:hAnsi="Times New Roman" w:cs="Times New Roman"/>
          <w:sz w:val="24"/>
          <w:szCs w:val="24"/>
          <w:lang w:eastAsia="ru-RU"/>
        </w:rPr>
        <w:t xml:space="preserve"> </w:t>
      </w:r>
      <w:r w:rsidR="00943F45" w:rsidRPr="00943F45">
        <w:rPr>
          <w:rFonts w:ascii="Times New Roman" w:eastAsia="Times New Roman" w:hAnsi="Times New Roman" w:cs="Times New Roman"/>
          <w:sz w:val="24"/>
          <w:szCs w:val="24"/>
          <w:lang w:eastAsia="ru-RU"/>
        </w:rPr>
        <w:t>с плоской матрицей</w:t>
      </w:r>
      <w:r w:rsidR="001D0639">
        <w:rPr>
          <w:rFonts w:ascii="Times New Roman" w:eastAsia="Times New Roman" w:hAnsi="Times New Roman" w:cs="Times New Roman"/>
          <w:sz w:val="24"/>
          <w:szCs w:val="24"/>
          <w:lang w:eastAsia="ru-RU"/>
        </w:rPr>
        <w:t xml:space="preserve"> на</w:t>
      </w:r>
      <w:r w:rsidR="00943F45" w:rsidRPr="00943F45">
        <w:rPr>
          <w:rFonts w:ascii="Times New Roman" w:eastAsia="Times New Roman" w:hAnsi="Times New Roman" w:cs="Times New Roman"/>
          <w:sz w:val="24"/>
          <w:szCs w:val="24"/>
          <w:lang w:eastAsia="ru-RU"/>
        </w:rPr>
        <w:t xml:space="preserve"> 3, 5, 8 мм, бункер</w:t>
      </w:r>
      <w:r w:rsidR="001D0639">
        <w:rPr>
          <w:rFonts w:ascii="Times New Roman" w:eastAsia="Times New Roman" w:hAnsi="Times New Roman" w:cs="Times New Roman"/>
          <w:sz w:val="24"/>
          <w:szCs w:val="24"/>
          <w:lang w:eastAsia="ru-RU"/>
        </w:rPr>
        <w:t>ов</w:t>
      </w:r>
      <w:r w:rsidR="00943F45" w:rsidRPr="00943F45">
        <w:rPr>
          <w:rFonts w:ascii="Times New Roman" w:eastAsia="Times New Roman" w:hAnsi="Times New Roman" w:cs="Times New Roman"/>
          <w:sz w:val="24"/>
          <w:szCs w:val="24"/>
          <w:lang w:eastAsia="ru-RU"/>
        </w:rPr>
        <w:t xml:space="preserve"> накопительны</w:t>
      </w:r>
      <w:r w:rsidR="001D0639">
        <w:rPr>
          <w:rFonts w:ascii="Times New Roman" w:eastAsia="Times New Roman" w:hAnsi="Times New Roman" w:cs="Times New Roman"/>
          <w:sz w:val="24"/>
          <w:szCs w:val="24"/>
          <w:lang w:eastAsia="ru-RU"/>
        </w:rPr>
        <w:t>х</w:t>
      </w:r>
      <w:r w:rsidR="00943F45" w:rsidRPr="00943F45">
        <w:rPr>
          <w:rFonts w:ascii="Times New Roman" w:eastAsia="Times New Roman" w:hAnsi="Times New Roman" w:cs="Times New Roman"/>
          <w:sz w:val="24"/>
          <w:szCs w:val="24"/>
          <w:lang w:eastAsia="ru-RU"/>
        </w:rPr>
        <w:t xml:space="preserve"> с транспортер</w:t>
      </w:r>
      <w:r w:rsidR="001D0639">
        <w:rPr>
          <w:rFonts w:ascii="Times New Roman" w:eastAsia="Times New Roman" w:hAnsi="Times New Roman" w:cs="Times New Roman"/>
          <w:sz w:val="24"/>
          <w:szCs w:val="24"/>
          <w:lang w:eastAsia="ru-RU"/>
        </w:rPr>
        <w:t>ами</w:t>
      </w:r>
      <w:r w:rsidR="00943F45" w:rsidRPr="00943F45">
        <w:rPr>
          <w:rFonts w:ascii="Times New Roman" w:eastAsia="Times New Roman" w:hAnsi="Times New Roman" w:cs="Times New Roman"/>
          <w:sz w:val="24"/>
          <w:szCs w:val="24"/>
          <w:lang w:eastAsia="ru-RU"/>
        </w:rPr>
        <w:t>.</w:t>
      </w:r>
    </w:p>
    <w:p w14:paraId="11690BDD" w14:textId="78DB351C" w:rsidR="0028609A" w:rsidRDefault="00943F45" w:rsidP="00166D75">
      <w:pPr>
        <w:spacing w:after="0" w:line="360" w:lineRule="auto"/>
        <w:ind w:firstLine="709"/>
        <w:jc w:val="both"/>
        <w:rPr>
          <w:rFonts w:ascii="Times New Roman" w:eastAsia="Times New Roman" w:hAnsi="Times New Roman" w:cs="Times New Roman"/>
          <w:sz w:val="24"/>
          <w:szCs w:val="24"/>
          <w:lang w:val="kk-KZ" w:eastAsia="ru-RU"/>
        </w:rPr>
      </w:pPr>
      <w:r>
        <w:rPr>
          <w:rFonts w:ascii="Times New Roman" w:eastAsia="Times New Roman" w:hAnsi="Times New Roman" w:cs="Times New Roman"/>
          <w:sz w:val="24"/>
          <w:szCs w:val="24"/>
          <w:lang w:val="kk-KZ" w:eastAsia="ru-RU"/>
        </w:rPr>
        <w:t>Оборудование, благодаря имеющимся в комплектации широкого диапозона диаметров втулок и матриц для экструдера и гранулятора, позволяет проводить испытание и изготовление различных форм и составов полифункциональных кормовых добавок.</w:t>
      </w:r>
    </w:p>
    <w:p w14:paraId="3DC33B1D" w14:textId="41B3AE18" w:rsidR="007B418D" w:rsidRDefault="007B418D" w:rsidP="00166D75">
      <w:pPr>
        <w:spacing w:after="0" w:line="360" w:lineRule="auto"/>
        <w:ind w:firstLine="709"/>
        <w:jc w:val="both"/>
        <w:rPr>
          <w:rFonts w:ascii="Times New Roman" w:eastAsia="Times New Roman" w:hAnsi="Times New Roman" w:cs="Times New Roman"/>
          <w:bCs/>
          <w:sz w:val="24"/>
          <w:szCs w:val="24"/>
          <w:lang w:eastAsia="ru-RU"/>
        </w:rPr>
      </w:pPr>
      <w:r>
        <w:rPr>
          <w:rFonts w:ascii="Times New Roman" w:eastAsia="Times New Roman" w:hAnsi="Times New Roman" w:cs="Times New Roman"/>
          <w:sz w:val="24"/>
          <w:szCs w:val="24"/>
          <w:lang w:val="kk-KZ" w:eastAsia="ru-RU"/>
        </w:rPr>
        <w:t>В результате подготовки к экспериментальной части производственных опытов, были из</w:t>
      </w:r>
      <w:r w:rsidRPr="007B418D">
        <w:rPr>
          <w:rFonts w:ascii="Times New Roman" w:eastAsia="Times New Roman" w:hAnsi="Times New Roman" w:cs="Times New Roman"/>
          <w:bCs/>
          <w:sz w:val="24"/>
          <w:szCs w:val="24"/>
          <w:lang w:eastAsia="ru-RU"/>
        </w:rPr>
        <w:t xml:space="preserve">готовлены </w:t>
      </w:r>
      <w:r w:rsidRPr="007B418D">
        <w:rPr>
          <w:rFonts w:ascii="Times New Roman" w:eastAsia="Times New Roman" w:hAnsi="Times New Roman" w:cs="Times New Roman"/>
          <w:bCs/>
          <w:sz w:val="24"/>
          <w:szCs w:val="24"/>
          <w:lang w:val="kk-KZ" w:eastAsia="ru-RU"/>
        </w:rPr>
        <w:t xml:space="preserve">в необходимом количестве </w:t>
      </w:r>
      <w:r w:rsidRPr="007B418D">
        <w:rPr>
          <w:rFonts w:ascii="Times New Roman" w:eastAsia="Times New Roman" w:hAnsi="Times New Roman" w:cs="Times New Roman"/>
          <w:bCs/>
          <w:sz w:val="24"/>
          <w:szCs w:val="24"/>
          <w:lang w:eastAsia="ru-RU"/>
        </w:rPr>
        <w:t>биологически активные компоненты, являющиеся составными частями полифункциональных кормовых добавок. В качестве компонентов использованы крахмальные биополимерные гранулы, гидролизат растительн</w:t>
      </w:r>
      <w:r>
        <w:rPr>
          <w:rFonts w:ascii="Times New Roman" w:eastAsia="Times New Roman" w:hAnsi="Times New Roman" w:cs="Times New Roman"/>
          <w:bCs/>
          <w:sz w:val="24"/>
          <w:szCs w:val="24"/>
          <w:lang w:eastAsia="ru-RU"/>
        </w:rPr>
        <w:t>ого</w:t>
      </w:r>
      <w:r w:rsidRPr="007B418D">
        <w:rPr>
          <w:rFonts w:ascii="Times New Roman" w:eastAsia="Times New Roman" w:hAnsi="Times New Roman" w:cs="Times New Roman"/>
          <w:bCs/>
          <w:sz w:val="24"/>
          <w:szCs w:val="24"/>
          <w:lang w:eastAsia="ru-RU"/>
        </w:rPr>
        <w:t xml:space="preserve"> белк</w:t>
      </w:r>
      <w:r>
        <w:rPr>
          <w:rFonts w:ascii="Times New Roman" w:eastAsia="Times New Roman" w:hAnsi="Times New Roman" w:cs="Times New Roman"/>
          <w:bCs/>
          <w:sz w:val="24"/>
          <w:szCs w:val="24"/>
          <w:lang w:eastAsia="ru-RU"/>
        </w:rPr>
        <w:t>а</w:t>
      </w:r>
      <w:r w:rsidRPr="007B418D">
        <w:rPr>
          <w:rFonts w:ascii="Times New Roman" w:eastAsia="Times New Roman" w:hAnsi="Times New Roman" w:cs="Times New Roman"/>
          <w:bCs/>
          <w:sz w:val="24"/>
          <w:szCs w:val="24"/>
          <w:lang w:eastAsia="ru-RU"/>
        </w:rPr>
        <w:t xml:space="preserve"> с органическим йодом и селеном, растительно-энергетическая композиция из экстракта почек тополя бальзамического и пропиленгликоля/глицерина, сорбционный компонент – активированный уголь. </w:t>
      </w:r>
      <w:r w:rsidR="008C411C">
        <w:rPr>
          <w:rFonts w:ascii="Times New Roman" w:eastAsia="Times New Roman" w:hAnsi="Times New Roman" w:cs="Times New Roman"/>
          <w:bCs/>
          <w:sz w:val="24"/>
          <w:szCs w:val="24"/>
          <w:lang w:eastAsia="ru-RU"/>
        </w:rPr>
        <w:t xml:space="preserve">Также руководством университета были предоставлены очищенные </w:t>
      </w:r>
      <w:proofErr w:type="spellStart"/>
      <w:r w:rsidR="008C411C">
        <w:rPr>
          <w:rFonts w:ascii="Times New Roman" w:eastAsia="Times New Roman" w:hAnsi="Times New Roman" w:cs="Times New Roman"/>
          <w:bCs/>
          <w:sz w:val="24"/>
          <w:szCs w:val="24"/>
          <w:lang w:eastAsia="ru-RU"/>
        </w:rPr>
        <w:t>зерноотходы</w:t>
      </w:r>
      <w:proofErr w:type="spellEnd"/>
      <w:r w:rsidR="008C411C">
        <w:rPr>
          <w:rFonts w:ascii="Times New Roman" w:eastAsia="Times New Roman" w:hAnsi="Times New Roman" w:cs="Times New Roman"/>
          <w:bCs/>
          <w:sz w:val="24"/>
          <w:szCs w:val="24"/>
          <w:lang w:eastAsia="ru-RU"/>
        </w:rPr>
        <w:t xml:space="preserve"> пшеницы, ячменя и овса, являющиеся </w:t>
      </w:r>
      <w:r w:rsidR="00230FBE">
        <w:rPr>
          <w:rFonts w:ascii="Times New Roman" w:eastAsia="Times New Roman" w:hAnsi="Times New Roman" w:cs="Times New Roman"/>
          <w:bCs/>
          <w:sz w:val="24"/>
          <w:szCs w:val="24"/>
          <w:lang w:eastAsia="ru-RU"/>
        </w:rPr>
        <w:t>наполнителя</w:t>
      </w:r>
      <w:r w:rsidR="008C411C">
        <w:rPr>
          <w:rFonts w:ascii="Times New Roman" w:eastAsia="Times New Roman" w:hAnsi="Times New Roman" w:cs="Times New Roman"/>
          <w:bCs/>
          <w:sz w:val="24"/>
          <w:szCs w:val="24"/>
          <w:lang w:eastAsia="ru-RU"/>
        </w:rPr>
        <w:t>ми</w:t>
      </w:r>
      <w:r w:rsidR="00230FBE">
        <w:rPr>
          <w:rFonts w:ascii="Times New Roman" w:eastAsia="Times New Roman" w:hAnsi="Times New Roman" w:cs="Times New Roman"/>
          <w:bCs/>
          <w:sz w:val="24"/>
          <w:szCs w:val="24"/>
          <w:lang w:eastAsia="ru-RU"/>
        </w:rPr>
        <w:t xml:space="preserve"> </w:t>
      </w:r>
      <w:r w:rsidR="008C411C">
        <w:rPr>
          <w:rFonts w:ascii="Times New Roman" w:eastAsia="Times New Roman" w:hAnsi="Times New Roman" w:cs="Times New Roman"/>
          <w:bCs/>
          <w:sz w:val="24"/>
          <w:szCs w:val="24"/>
          <w:lang w:eastAsia="ru-RU"/>
        </w:rPr>
        <w:t xml:space="preserve">изготовленных </w:t>
      </w:r>
      <w:r w:rsidR="00230FBE">
        <w:rPr>
          <w:rFonts w:ascii="Times New Roman" w:eastAsia="Times New Roman" w:hAnsi="Times New Roman" w:cs="Times New Roman"/>
          <w:bCs/>
          <w:sz w:val="24"/>
          <w:szCs w:val="24"/>
          <w:lang w:eastAsia="ru-RU"/>
        </w:rPr>
        <w:t>кормовых добавок</w:t>
      </w:r>
      <w:r w:rsidR="008C411C">
        <w:rPr>
          <w:rFonts w:ascii="Times New Roman" w:eastAsia="Times New Roman" w:hAnsi="Times New Roman" w:cs="Times New Roman"/>
          <w:bCs/>
          <w:sz w:val="24"/>
          <w:szCs w:val="24"/>
          <w:lang w:eastAsia="ru-RU"/>
        </w:rPr>
        <w:t>.</w:t>
      </w:r>
    </w:p>
    <w:p w14:paraId="03AD2B7E" w14:textId="1667B361" w:rsidR="00943F45" w:rsidRDefault="007B418D" w:rsidP="00166D75">
      <w:pPr>
        <w:spacing w:after="0" w:line="360" w:lineRule="auto"/>
        <w:ind w:firstLine="709"/>
        <w:jc w:val="both"/>
        <w:rPr>
          <w:rFonts w:ascii="Times New Roman" w:eastAsia="Times New Roman" w:hAnsi="Times New Roman" w:cs="Times New Roman"/>
          <w:sz w:val="24"/>
          <w:szCs w:val="24"/>
          <w:lang w:eastAsia="ru-RU"/>
        </w:rPr>
      </w:pPr>
      <w:r w:rsidRPr="007B418D">
        <w:rPr>
          <w:rFonts w:ascii="Times New Roman" w:eastAsia="Times New Roman" w:hAnsi="Times New Roman" w:cs="Times New Roman"/>
          <w:bCs/>
          <w:sz w:val="24"/>
          <w:szCs w:val="24"/>
          <w:lang w:eastAsia="ru-RU"/>
        </w:rPr>
        <w:t>Консультантом</w:t>
      </w:r>
      <w:r>
        <w:rPr>
          <w:rFonts w:ascii="Times New Roman" w:eastAsia="Times New Roman" w:hAnsi="Times New Roman" w:cs="Times New Roman"/>
          <w:bCs/>
          <w:sz w:val="24"/>
          <w:szCs w:val="24"/>
          <w:lang w:eastAsia="ru-RU"/>
        </w:rPr>
        <w:t xml:space="preserve"> и исполнителем проекта</w:t>
      </w:r>
      <w:r w:rsidRPr="007B418D">
        <w:rPr>
          <w:rFonts w:ascii="Times New Roman" w:eastAsia="Times New Roman" w:hAnsi="Times New Roman" w:cs="Times New Roman"/>
          <w:bCs/>
          <w:sz w:val="24"/>
          <w:szCs w:val="24"/>
          <w:lang w:eastAsia="ru-RU"/>
        </w:rPr>
        <w:t>, н</w:t>
      </w:r>
      <w:r w:rsidRPr="007B418D">
        <w:rPr>
          <w:rFonts w:ascii="Times New Roman" w:eastAsia="Times New Roman" w:hAnsi="Times New Roman" w:cs="Times New Roman"/>
          <w:sz w:val="24"/>
          <w:szCs w:val="24"/>
          <w:lang w:eastAsia="ru-RU"/>
        </w:rPr>
        <w:t>а базе Кубанского государственного аграрного университета</w:t>
      </w:r>
      <w:r>
        <w:rPr>
          <w:rFonts w:ascii="Times New Roman" w:eastAsia="Times New Roman" w:hAnsi="Times New Roman" w:cs="Times New Roman"/>
          <w:sz w:val="24"/>
          <w:szCs w:val="24"/>
          <w:lang w:eastAsia="ru-RU"/>
        </w:rPr>
        <w:t>,</w:t>
      </w:r>
      <w:r w:rsidRPr="007B418D">
        <w:rPr>
          <w:rFonts w:ascii="Times New Roman" w:eastAsia="Times New Roman" w:hAnsi="Times New Roman" w:cs="Times New Roman"/>
          <w:sz w:val="24"/>
          <w:szCs w:val="24"/>
          <w:lang w:eastAsia="ru-RU"/>
        </w:rPr>
        <w:t xml:space="preserve"> изготовлена экспериментальная партия компонентов кормовых добавок – гидролизаты белка с йодом и селеном в объеме 60 л и передана для проведения исследований в качестве составного компонента ПКД. Изготовленный образец на основе гидролизата растительного белка содержит: 25% ферментативного гидролизата растительного белка, полный комплекс незаменимых аминокислот и низшие пептиды, йод в виде органического соединения с аминокислотами, селен стабилизированный и в качестве вспомогательных компонентов: </w:t>
      </w:r>
      <w:proofErr w:type="spellStart"/>
      <w:r w:rsidRPr="007B418D">
        <w:rPr>
          <w:rFonts w:ascii="Times New Roman" w:eastAsia="Times New Roman" w:hAnsi="Times New Roman" w:cs="Times New Roman"/>
          <w:sz w:val="24"/>
          <w:szCs w:val="24"/>
          <w:lang w:eastAsia="ru-RU"/>
        </w:rPr>
        <w:t>сорбат</w:t>
      </w:r>
      <w:proofErr w:type="spellEnd"/>
      <w:r w:rsidRPr="007B418D">
        <w:rPr>
          <w:rFonts w:ascii="Times New Roman" w:eastAsia="Times New Roman" w:hAnsi="Times New Roman" w:cs="Times New Roman"/>
          <w:sz w:val="24"/>
          <w:szCs w:val="24"/>
          <w:lang w:eastAsia="ru-RU"/>
        </w:rPr>
        <w:t xml:space="preserve"> калия, вода для инъекций. </w:t>
      </w:r>
      <w:r w:rsidRPr="007B418D">
        <w:rPr>
          <w:rFonts w:ascii="Times New Roman" w:eastAsia="Times New Roman" w:hAnsi="Times New Roman" w:cs="Times New Roman"/>
          <w:bCs/>
          <w:sz w:val="24"/>
          <w:szCs w:val="24"/>
          <w:lang w:eastAsia="ru-RU"/>
        </w:rPr>
        <w:t xml:space="preserve">Из данных компонентов изготовлены полифункциональные кормовые добавки </w:t>
      </w:r>
      <w:r w:rsidRPr="007B418D">
        <w:rPr>
          <w:rFonts w:ascii="Times New Roman" w:eastAsia="Times New Roman" w:hAnsi="Times New Roman" w:cs="Times New Roman"/>
          <w:sz w:val="24"/>
          <w:szCs w:val="24"/>
          <w:lang w:eastAsia="ru-RU"/>
        </w:rPr>
        <w:t>обогащающие экструдированную смесь,</w:t>
      </w:r>
      <w:r w:rsidR="00230FBE">
        <w:rPr>
          <w:rFonts w:ascii="Times New Roman" w:eastAsia="Times New Roman" w:hAnsi="Times New Roman" w:cs="Times New Roman"/>
          <w:sz w:val="24"/>
          <w:szCs w:val="24"/>
          <w:lang w:eastAsia="ru-RU"/>
        </w:rPr>
        <w:t xml:space="preserve"> в виде экструдата и гранул (</w:t>
      </w:r>
      <w:r w:rsidR="00230FBE" w:rsidRPr="00C826CD">
        <w:rPr>
          <w:rFonts w:ascii="Times New Roman" w:eastAsia="Times New Roman" w:hAnsi="Times New Roman" w:cs="Times New Roman"/>
          <w:sz w:val="24"/>
          <w:szCs w:val="24"/>
          <w:lang w:eastAsia="ru-RU"/>
        </w:rPr>
        <w:t xml:space="preserve">рисунок </w:t>
      </w:r>
      <w:r w:rsidR="00F409AB">
        <w:rPr>
          <w:rFonts w:ascii="Times New Roman" w:eastAsia="Times New Roman" w:hAnsi="Times New Roman" w:cs="Times New Roman"/>
          <w:sz w:val="24"/>
          <w:szCs w:val="24"/>
          <w:lang w:eastAsia="ru-RU"/>
        </w:rPr>
        <w:t>6</w:t>
      </w:r>
      <w:r w:rsidR="00230FBE">
        <w:rPr>
          <w:rFonts w:ascii="Times New Roman" w:eastAsia="Times New Roman" w:hAnsi="Times New Roman" w:cs="Times New Roman"/>
          <w:sz w:val="24"/>
          <w:szCs w:val="24"/>
          <w:lang w:eastAsia="ru-RU"/>
        </w:rPr>
        <w:t>),</w:t>
      </w:r>
      <w:r w:rsidRPr="007B418D">
        <w:rPr>
          <w:rFonts w:ascii="Times New Roman" w:eastAsia="Times New Roman" w:hAnsi="Times New Roman" w:cs="Times New Roman"/>
          <w:sz w:val="24"/>
          <w:szCs w:val="24"/>
          <w:lang w:eastAsia="ru-RU"/>
        </w:rPr>
        <w:t xml:space="preserve"> что позволит повысить переваримость корма, продуктивность животного и получать качественные и безопасные продукты животноводства.</w:t>
      </w:r>
    </w:p>
    <w:p w14:paraId="0AC0CBF7" w14:textId="5875FB8C" w:rsidR="00457FDB" w:rsidRDefault="00FA0A2A" w:rsidP="00166D75">
      <w:pPr>
        <w:spacing w:after="0" w:line="360" w:lineRule="auto"/>
        <w:ind w:firstLine="709"/>
        <w:jc w:val="center"/>
        <w:rPr>
          <w:rFonts w:ascii="Times New Roman" w:eastAsia="Times New Roman" w:hAnsi="Times New Roman" w:cs="Times New Roman"/>
          <w:sz w:val="24"/>
          <w:szCs w:val="24"/>
          <w:lang w:eastAsia="ru-RU"/>
        </w:rPr>
      </w:pPr>
      <w:r>
        <w:rPr>
          <w:noProof/>
        </w:rPr>
        <w:lastRenderedPageBreak/>
        <w:drawing>
          <wp:inline distT="0" distB="0" distL="0" distR="0" wp14:anchorId="1DC2ABF5" wp14:editId="5BAFC084">
            <wp:extent cx="4671060" cy="1536217"/>
            <wp:effectExtent l="0" t="0" r="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73950" cy="1570055"/>
                    </a:xfrm>
                    <a:prstGeom prst="rect">
                      <a:avLst/>
                    </a:prstGeom>
                    <a:noFill/>
                    <a:ln>
                      <a:noFill/>
                    </a:ln>
                  </pic:spPr>
                </pic:pic>
              </a:graphicData>
            </a:graphic>
          </wp:inline>
        </w:drawing>
      </w:r>
    </w:p>
    <w:p w14:paraId="17817877" w14:textId="3572F387" w:rsidR="00457FDB" w:rsidRPr="008974FE" w:rsidRDefault="008974FE" w:rsidP="00166D75">
      <w:pPr>
        <w:spacing w:after="0" w:line="360" w:lineRule="auto"/>
        <w:ind w:firstLine="709"/>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Рисунок </w:t>
      </w:r>
      <w:r w:rsidR="00F409AB">
        <w:rPr>
          <w:rFonts w:ascii="Times New Roman" w:eastAsia="Times New Roman" w:hAnsi="Times New Roman" w:cs="Times New Roman"/>
          <w:sz w:val="24"/>
          <w:szCs w:val="24"/>
          <w:lang w:eastAsia="ru-RU"/>
        </w:rPr>
        <w:t>6</w:t>
      </w:r>
      <w:r>
        <w:rPr>
          <w:rFonts w:ascii="Times New Roman" w:eastAsia="Times New Roman" w:hAnsi="Times New Roman" w:cs="Times New Roman"/>
          <w:sz w:val="24"/>
          <w:szCs w:val="24"/>
          <w:lang w:eastAsia="ru-RU"/>
        </w:rPr>
        <w:t xml:space="preserve"> – Изготовленные ПКД</w:t>
      </w:r>
      <w:r w:rsidRPr="008974FE">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на основе экструдата и гранулята</w:t>
      </w:r>
    </w:p>
    <w:p w14:paraId="12C7EDBC" w14:textId="268594D2" w:rsidR="00457FDB" w:rsidRPr="00F61BD4" w:rsidRDefault="00457FDB" w:rsidP="00166D75">
      <w:pPr>
        <w:spacing w:after="0" w:line="360" w:lineRule="auto"/>
        <w:ind w:firstLine="709"/>
        <w:jc w:val="center"/>
        <w:rPr>
          <w:rFonts w:ascii="Times New Roman" w:eastAsia="Times New Roman" w:hAnsi="Times New Roman" w:cs="Times New Roman"/>
          <w:sz w:val="20"/>
          <w:szCs w:val="24"/>
          <w:lang w:eastAsia="ru-RU"/>
        </w:rPr>
      </w:pPr>
    </w:p>
    <w:p w14:paraId="29B68DAA" w14:textId="77777777" w:rsidR="008C411C" w:rsidRDefault="008C411C" w:rsidP="00166D75">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Для проведения экспериментов на животных </w:t>
      </w:r>
      <w:r w:rsidRPr="008C411C">
        <w:rPr>
          <w:rFonts w:ascii="Times New Roman" w:eastAsia="Times New Roman" w:hAnsi="Times New Roman" w:cs="Times New Roman"/>
          <w:sz w:val="24"/>
          <w:szCs w:val="24"/>
          <w:lang w:val="kk-KZ" w:eastAsia="ru-RU"/>
        </w:rPr>
        <w:t>в условиях хозяйств Акмолинской области</w:t>
      </w:r>
      <w:r>
        <w:rPr>
          <w:rFonts w:ascii="Times New Roman" w:eastAsia="Times New Roman" w:hAnsi="Times New Roman" w:cs="Times New Roman"/>
          <w:sz w:val="24"/>
          <w:szCs w:val="24"/>
          <w:lang w:val="kk-KZ" w:eastAsia="ru-RU"/>
        </w:rPr>
        <w:t>, всего</w:t>
      </w:r>
      <w:r w:rsidR="00230FBE">
        <w:rPr>
          <w:rFonts w:ascii="Times New Roman" w:eastAsia="Times New Roman" w:hAnsi="Times New Roman" w:cs="Times New Roman"/>
          <w:sz w:val="24"/>
          <w:szCs w:val="24"/>
          <w:lang w:eastAsia="ru-RU"/>
        </w:rPr>
        <w:t xml:space="preserve"> было изготовлено</w:t>
      </w:r>
      <w:r>
        <w:rPr>
          <w:rFonts w:ascii="Times New Roman" w:eastAsia="Times New Roman" w:hAnsi="Times New Roman" w:cs="Times New Roman"/>
          <w:sz w:val="24"/>
          <w:szCs w:val="24"/>
          <w:lang w:eastAsia="ru-RU"/>
        </w:rPr>
        <w:t xml:space="preserve"> следующее количество полифункциональных кормовых добавок, согласно разработанным рецептурам:</w:t>
      </w:r>
    </w:p>
    <w:p w14:paraId="5356C30F" w14:textId="5E578D21" w:rsidR="001F7270" w:rsidRDefault="008C411C" w:rsidP="00166D75">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Рецепт 1 – 180 кг (на 15 дойных </w:t>
      </w:r>
      <w:proofErr w:type="spellStart"/>
      <w:r>
        <w:rPr>
          <w:rFonts w:ascii="Times New Roman" w:eastAsia="Times New Roman" w:hAnsi="Times New Roman" w:cs="Times New Roman"/>
          <w:sz w:val="24"/>
          <w:szCs w:val="24"/>
          <w:lang w:eastAsia="ru-RU"/>
        </w:rPr>
        <w:t>коров</w:t>
      </w:r>
      <w:proofErr w:type="spellEnd"/>
      <w:r>
        <w:rPr>
          <w:rFonts w:ascii="Times New Roman" w:eastAsia="Times New Roman" w:hAnsi="Times New Roman" w:cs="Times New Roman"/>
          <w:sz w:val="24"/>
          <w:szCs w:val="24"/>
          <w:lang w:eastAsia="ru-RU"/>
        </w:rPr>
        <w:t>, на 60 дней)</w:t>
      </w:r>
      <w:r w:rsidR="001F7270">
        <w:rPr>
          <w:rFonts w:ascii="Times New Roman" w:eastAsia="Times New Roman" w:hAnsi="Times New Roman" w:cs="Times New Roman"/>
          <w:sz w:val="24"/>
          <w:szCs w:val="24"/>
          <w:lang w:eastAsia="ru-RU"/>
        </w:rPr>
        <w:t>;</w:t>
      </w:r>
      <w:r w:rsidR="00535236">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Рецепт 2 </w:t>
      </w:r>
      <w:r w:rsidR="001F7270">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001F7270">
        <w:rPr>
          <w:rFonts w:ascii="Times New Roman" w:eastAsia="Times New Roman" w:hAnsi="Times New Roman" w:cs="Times New Roman"/>
          <w:sz w:val="24"/>
          <w:szCs w:val="24"/>
          <w:lang w:eastAsia="ru-RU"/>
        </w:rPr>
        <w:t>60 кг (на 10 телят, на 60 дней);</w:t>
      </w:r>
      <w:r w:rsidR="00535236">
        <w:rPr>
          <w:rFonts w:ascii="Times New Roman" w:eastAsia="Times New Roman" w:hAnsi="Times New Roman" w:cs="Times New Roman"/>
          <w:sz w:val="24"/>
          <w:szCs w:val="24"/>
          <w:lang w:eastAsia="ru-RU"/>
        </w:rPr>
        <w:t xml:space="preserve"> </w:t>
      </w:r>
      <w:r w:rsidR="001F7270" w:rsidRPr="001F7270">
        <w:rPr>
          <w:rFonts w:ascii="Times New Roman" w:eastAsia="Times New Roman" w:hAnsi="Times New Roman" w:cs="Times New Roman"/>
          <w:sz w:val="24"/>
          <w:szCs w:val="24"/>
          <w:lang w:eastAsia="ru-RU"/>
        </w:rPr>
        <w:t xml:space="preserve">Рецепт </w:t>
      </w:r>
      <w:r w:rsidR="001F7270">
        <w:rPr>
          <w:rFonts w:ascii="Times New Roman" w:eastAsia="Times New Roman" w:hAnsi="Times New Roman" w:cs="Times New Roman"/>
          <w:sz w:val="24"/>
          <w:szCs w:val="24"/>
          <w:lang w:eastAsia="ru-RU"/>
        </w:rPr>
        <w:t>3</w:t>
      </w:r>
      <w:r w:rsidR="001F7270" w:rsidRPr="001F7270">
        <w:rPr>
          <w:rFonts w:ascii="Times New Roman" w:eastAsia="Times New Roman" w:hAnsi="Times New Roman" w:cs="Times New Roman"/>
          <w:sz w:val="24"/>
          <w:szCs w:val="24"/>
          <w:lang w:eastAsia="ru-RU"/>
        </w:rPr>
        <w:t xml:space="preserve"> – </w:t>
      </w:r>
      <w:r w:rsidR="001F7270">
        <w:rPr>
          <w:rFonts w:ascii="Times New Roman" w:eastAsia="Times New Roman" w:hAnsi="Times New Roman" w:cs="Times New Roman"/>
          <w:sz w:val="24"/>
          <w:szCs w:val="24"/>
          <w:lang w:eastAsia="ru-RU"/>
        </w:rPr>
        <w:t>70</w:t>
      </w:r>
      <w:r w:rsidR="001F7270" w:rsidRPr="001F7270">
        <w:rPr>
          <w:rFonts w:ascii="Times New Roman" w:eastAsia="Times New Roman" w:hAnsi="Times New Roman" w:cs="Times New Roman"/>
          <w:sz w:val="24"/>
          <w:szCs w:val="24"/>
          <w:lang w:eastAsia="ru-RU"/>
        </w:rPr>
        <w:t xml:space="preserve"> кг (на 1</w:t>
      </w:r>
      <w:r w:rsidR="001F7270">
        <w:rPr>
          <w:rFonts w:ascii="Times New Roman" w:eastAsia="Times New Roman" w:hAnsi="Times New Roman" w:cs="Times New Roman"/>
          <w:sz w:val="24"/>
          <w:szCs w:val="24"/>
          <w:lang w:eastAsia="ru-RU"/>
        </w:rPr>
        <w:t>0</w:t>
      </w:r>
      <w:r w:rsidR="001F7270" w:rsidRPr="001F7270">
        <w:rPr>
          <w:rFonts w:ascii="Times New Roman" w:eastAsia="Times New Roman" w:hAnsi="Times New Roman" w:cs="Times New Roman"/>
          <w:sz w:val="24"/>
          <w:szCs w:val="24"/>
          <w:lang w:eastAsia="ru-RU"/>
        </w:rPr>
        <w:t xml:space="preserve"> </w:t>
      </w:r>
      <w:proofErr w:type="spellStart"/>
      <w:r w:rsidR="001F7270" w:rsidRPr="001F7270">
        <w:rPr>
          <w:rFonts w:ascii="Times New Roman" w:eastAsia="Times New Roman" w:hAnsi="Times New Roman" w:cs="Times New Roman"/>
          <w:sz w:val="24"/>
          <w:szCs w:val="24"/>
          <w:lang w:eastAsia="ru-RU"/>
        </w:rPr>
        <w:t>коров</w:t>
      </w:r>
      <w:proofErr w:type="spellEnd"/>
      <w:r w:rsidR="001F7270" w:rsidRPr="001F7270">
        <w:rPr>
          <w:rFonts w:ascii="Times New Roman" w:eastAsia="Times New Roman" w:hAnsi="Times New Roman" w:cs="Times New Roman"/>
          <w:sz w:val="24"/>
          <w:szCs w:val="24"/>
          <w:lang w:eastAsia="ru-RU"/>
        </w:rPr>
        <w:t xml:space="preserve">, на </w:t>
      </w:r>
      <w:r w:rsidR="001F7270">
        <w:rPr>
          <w:rFonts w:ascii="Times New Roman" w:eastAsia="Times New Roman" w:hAnsi="Times New Roman" w:cs="Times New Roman"/>
          <w:sz w:val="24"/>
          <w:szCs w:val="24"/>
          <w:lang w:eastAsia="ru-RU"/>
        </w:rPr>
        <w:t>7</w:t>
      </w:r>
      <w:r w:rsidR="001F7270" w:rsidRPr="001F7270">
        <w:rPr>
          <w:rFonts w:ascii="Times New Roman" w:eastAsia="Times New Roman" w:hAnsi="Times New Roman" w:cs="Times New Roman"/>
          <w:sz w:val="24"/>
          <w:szCs w:val="24"/>
          <w:lang w:eastAsia="ru-RU"/>
        </w:rPr>
        <w:t xml:space="preserve"> дней);</w:t>
      </w:r>
      <w:r w:rsidR="00535236">
        <w:rPr>
          <w:rFonts w:ascii="Times New Roman" w:eastAsia="Times New Roman" w:hAnsi="Times New Roman" w:cs="Times New Roman"/>
          <w:sz w:val="24"/>
          <w:szCs w:val="24"/>
          <w:lang w:eastAsia="ru-RU"/>
        </w:rPr>
        <w:t xml:space="preserve"> </w:t>
      </w:r>
      <w:r w:rsidR="001F7270" w:rsidRPr="001F7270">
        <w:rPr>
          <w:rFonts w:ascii="Times New Roman" w:eastAsia="Times New Roman" w:hAnsi="Times New Roman" w:cs="Times New Roman"/>
          <w:sz w:val="24"/>
          <w:szCs w:val="24"/>
          <w:lang w:eastAsia="ru-RU"/>
        </w:rPr>
        <w:t xml:space="preserve">Рецепт </w:t>
      </w:r>
      <w:r w:rsidR="001F7270">
        <w:rPr>
          <w:rFonts w:ascii="Times New Roman" w:eastAsia="Times New Roman" w:hAnsi="Times New Roman" w:cs="Times New Roman"/>
          <w:sz w:val="24"/>
          <w:szCs w:val="24"/>
          <w:lang w:eastAsia="ru-RU"/>
        </w:rPr>
        <w:t>4</w:t>
      </w:r>
      <w:r w:rsidR="001F7270" w:rsidRPr="001F7270">
        <w:rPr>
          <w:rFonts w:ascii="Times New Roman" w:eastAsia="Times New Roman" w:hAnsi="Times New Roman" w:cs="Times New Roman"/>
          <w:sz w:val="24"/>
          <w:szCs w:val="24"/>
          <w:lang w:eastAsia="ru-RU"/>
        </w:rPr>
        <w:t xml:space="preserve"> – 70 кг (на 10 </w:t>
      </w:r>
      <w:proofErr w:type="spellStart"/>
      <w:r w:rsidR="001F7270" w:rsidRPr="001F7270">
        <w:rPr>
          <w:rFonts w:ascii="Times New Roman" w:eastAsia="Times New Roman" w:hAnsi="Times New Roman" w:cs="Times New Roman"/>
          <w:sz w:val="24"/>
          <w:szCs w:val="24"/>
          <w:lang w:eastAsia="ru-RU"/>
        </w:rPr>
        <w:t>коров</w:t>
      </w:r>
      <w:proofErr w:type="spellEnd"/>
      <w:r w:rsidR="001F7270" w:rsidRPr="001F7270">
        <w:rPr>
          <w:rFonts w:ascii="Times New Roman" w:eastAsia="Times New Roman" w:hAnsi="Times New Roman" w:cs="Times New Roman"/>
          <w:sz w:val="24"/>
          <w:szCs w:val="24"/>
          <w:lang w:eastAsia="ru-RU"/>
        </w:rPr>
        <w:t>, на 7 дней);</w:t>
      </w:r>
      <w:r w:rsidR="00535236">
        <w:rPr>
          <w:rFonts w:ascii="Times New Roman" w:eastAsia="Times New Roman" w:hAnsi="Times New Roman" w:cs="Times New Roman"/>
          <w:sz w:val="24"/>
          <w:szCs w:val="24"/>
          <w:lang w:eastAsia="ru-RU"/>
        </w:rPr>
        <w:t xml:space="preserve"> </w:t>
      </w:r>
      <w:r w:rsidR="001F7270" w:rsidRPr="001F7270">
        <w:rPr>
          <w:rFonts w:ascii="Times New Roman" w:eastAsia="Times New Roman" w:hAnsi="Times New Roman" w:cs="Times New Roman"/>
          <w:sz w:val="24"/>
          <w:szCs w:val="24"/>
          <w:lang w:eastAsia="ru-RU"/>
        </w:rPr>
        <w:t xml:space="preserve">Рецепт </w:t>
      </w:r>
      <w:r w:rsidR="001F7270">
        <w:rPr>
          <w:rFonts w:ascii="Times New Roman" w:eastAsia="Times New Roman" w:hAnsi="Times New Roman" w:cs="Times New Roman"/>
          <w:sz w:val="24"/>
          <w:szCs w:val="24"/>
          <w:lang w:eastAsia="ru-RU"/>
        </w:rPr>
        <w:t>5</w:t>
      </w:r>
      <w:r w:rsidR="001F7270" w:rsidRPr="001F7270">
        <w:rPr>
          <w:rFonts w:ascii="Times New Roman" w:eastAsia="Times New Roman" w:hAnsi="Times New Roman" w:cs="Times New Roman"/>
          <w:sz w:val="24"/>
          <w:szCs w:val="24"/>
          <w:lang w:eastAsia="ru-RU"/>
        </w:rPr>
        <w:t xml:space="preserve"> – 70 кг (на 10 </w:t>
      </w:r>
      <w:proofErr w:type="spellStart"/>
      <w:r w:rsidR="001F7270" w:rsidRPr="001F7270">
        <w:rPr>
          <w:rFonts w:ascii="Times New Roman" w:eastAsia="Times New Roman" w:hAnsi="Times New Roman" w:cs="Times New Roman"/>
          <w:sz w:val="24"/>
          <w:szCs w:val="24"/>
          <w:lang w:eastAsia="ru-RU"/>
        </w:rPr>
        <w:t>коров</w:t>
      </w:r>
      <w:proofErr w:type="spellEnd"/>
      <w:r w:rsidR="001F7270" w:rsidRPr="001F7270">
        <w:rPr>
          <w:rFonts w:ascii="Times New Roman" w:eastAsia="Times New Roman" w:hAnsi="Times New Roman" w:cs="Times New Roman"/>
          <w:sz w:val="24"/>
          <w:szCs w:val="24"/>
          <w:lang w:eastAsia="ru-RU"/>
        </w:rPr>
        <w:t>, на 7 дней);</w:t>
      </w:r>
      <w:r w:rsidR="00535236">
        <w:rPr>
          <w:rFonts w:ascii="Times New Roman" w:eastAsia="Times New Roman" w:hAnsi="Times New Roman" w:cs="Times New Roman"/>
          <w:sz w:val="24"/>
          <w:szCs w:val="24"/>
          <w:lang w:eastAsia="ru-RU"/>
        </w:rPr>
        <w:t xml:space="preserve"> </w:t>
      </w:r>
      <w:r w:rsidR="001F7270" w:rsidRPr="001F7270">
        <w:rPr>
          <w:rFonts w:ascii="Times New Roman" w:eastAsia="Times New Roman" w:hAnsi="Times New Roman" w:cs="Times New Roman"/>
          <w:sz w:val="24"/>
          <w:szCs w:val="24"/>
          <w:lang w:eastAsia="ru-RU"/>
        </w:rPr>
        <w:t xml:space="preserve">Рецепт </w:t>
      </w:r>
      <w:r w:rsidR="001F7270">
        <w:rPr>
          <w:rFonts w:ascii="Times New Roman" w:eastAsia="Times New Roman" w:hAnsi="Times New Roman" w:cs="Times New Roman"/>
          <w:sz w:val="24"/>
          <w:szCs w:val="24"/>
          <w:lang w:eastAsia="ru-RU"/>
        </w:rPr>
        <w:t>6</w:t>
      </w:r>
      <w:r w:rsidR="001F7270" w:rsidRPr="001F7270">
        <w:rPr>
          <w:rFonts w:ascii="Times New Roman" w:eastAsia="Times New Roman" w:hAnsi="Times New Roman" w:cs="Times New Roman"/>
          <w:sz w:val="24"/>
          <w:szCs w:val="24"/>
          <w:lang w:eastAsia="ru-RU"/>
        </w:rPr>
        <w:t xml:space="preserve"> – </w:t>
      </w:r>
      <w:r w:rsidR="001F7270">
        <w:rPr>
          <w:rFonts w:ascii="Times New Roman" w:eastAsia="Times New Roman" w:hAnsi="Times New Roman" w:cs="Times New Roman"/>
          <w:sz w:val="24"/>
          <w:szCs w:val="24"/>
          <w:lang w:eastAsia="ru-RU"/>
        </w:rPr>
        <w:t>не готовился, так как предусмотрен для откормочных бычков, эксперимент на которых будет проведен, согласно календарному плану, во второй половине 2021 г.</w:t>
      </w:r>
    </w:p>
    <w:p w14:paraId="659C7729" w14:textId="77777777" w:rsidR="0065221C" w:rsidRPr="00F61BD4" w:rsidRDefault="0065221C" w:rsidP="00166D75">
      <w:pPr>
        <w:spacing w:after="0" w:line="360" w:lineRule="auto"/>
        <w:ind w:firstLine="709"/>
        <w:jc w:val="both"/>
        <w:rPr>
          <w:rFonts w:ascii="Times New Roman" w:eastAsia="Times New Roman" w:hAnsi="Times New Roman" w:cs="Times New Roman"/>
          <w:sz w:val="20"/>
          <w:szCs w:val="24"/>
          <w:lang w:eastAsia="ru-RU"/>
        </w:rPr>
      </w:pPr>
    </w:p>
    <w:p w14:paraId="2E7EF20B" w14:textId="518505BB" w:rsidR="00D82E54" w:rsidRPr="00C826CD" w:rsidRDefault="00BA25EA" w:rsidP="00166D75">
      <w:pPr>
        <w:spacing w:after="0" w:line="360" w:lineRule="auto"/>
        <w:ind w:firstLine="709"/>
        <w:jc w:val="both"/>
        <w:rPr>
          <w:rFonts w:ascii="Times New Roman" w:eastAsia="Calibri" w:hAnsi="Times New Roman" w:cs="Times New Roman"/>
          <w:b/>
          <w:sz w:val="24"/>
          <w:szCs w:val="24"/>
          <w:lang w:val="kk-KZ"/>
        </w:rPr>
      </w:pPr>
      <w:r w:rsidRPr="00C826CD">
        <w:rPr>
          <w:rFonts w:ascii="Times New Roman" w:eastAsia="Calibri" w:hAnsi="Times New Roman" w:cs="Times New Roman"/>
          <w:b/>
          <w:sz w:val="24"/>
          <w:szCs w:val="24"/>
          <w:lang w:val="kk-KZ"/>
        </w:rPr>
        <w:t xml:space="preserve">3.5 </w:t>
      </w:r>
      <w:r w:rsidR="0028609A" w:rsidRPr="00C826CD">
        <w:rPr>
          <w:rFonts w:ascii="Times New Roman" w:eastAsia="Calibri" w:hAnsi="Times New Roman" w:cs="Times New Roman"/>
          <w:b/>
          <w:sz w:val="24"/>
          <w:szCs w:val="24"/>
          <w:lang w:val="kk-KZ"/>
        </w:rPr>
        <w:t>Результаты определения химического состава используемой в хозяйстве кормовой смеси и зоотехнических параметров</w:t>
      </w:r>
    </w:p>
    <w:p w14:paraId="52685BD5" w14:textId="2CD43C64" w:rsidR="00BA25EA" w:rsidRPr="00F61BD4" w:rsidRDefault="00BA25EA" w:rsidP="00166D75">
      <w:pPr>
        <w:spacing w:after="0" w:line="360" w:lineRule="auto"/>
        <w:ind w:firstLine="709"/>
        <w:jc w:val="both"/>
        <w:rPr>
          <w:rFonts w:ascii="Times New Roman" w:eastAsia="Calibri" w:hAnsi="Times New Roman" w:cs="Times New Roman"/>
          <w:sz w:val="16"/>
          <w:szCs w:val="24"/>
          <w:lang w:val="kk-KZ"/>
        </w:rPr>
      </w:pPr>
    </w:p>
    <w:p w14:paraId="651D9760" w14:textId="7FE18BB3" w:rsidR="00714A8D" w:rsidRPr="00D13895" w:rsidRDefault="00893FFC" w:rsidP="00166D75">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Первыми хозяйствами, в которых начнутся производственные испытания в следующем этапе, были выбраны </w:t>
      </w:r>
      <w:r w:rsidRPr="00D13895">
        <w:rPr>
          <w:rFonts w:ascii="Times New Roman" w:eastAsia="Calibri" w:hAnsi="Times New Roman" w:cs="Times New Roman"/>
          <w:sz w:val="24"/>
          <w:szCs w:val="24"/>
        </w:rPr>
        <w:t>ТОО «Камышенка»</w:t>
      </w:r>
      <w:r>
        <w:rPr>
          <w:rFonts w:ascii="Times New Roman" w:eastAsia="Calibri" w:hAnsi="Times New Roman" w:cs="Times New Roman"/>
          <w:sz w:val="24"/>
          <w:szCs w:val="24"/>
        </w:rPr>
        <w:t xml:space="preserve"> и </w:t>
      </w:r>
      <w:r w:rsidR="004B5749" w:rsidRPr="00095DC5">
        <w:rPr>
          <w:rFonts w:ascii="Times New Roman" w:hAnsi="Times New Roman" w:cs="Times New Roman"/>
          <w:sz w:val="24"/>
          <w:szCs w:val="24"/>
        </w:rPr>
        <w:t>ТОО «</w:t>
      </w:r>
      <w:r w:rsidR="004B5749" w:rsidRPr="00095DC5">
        <w:rPr>
          <w:rFonts w:ascii="Times New Roman" w:hAnsi="Times New Roman" w:cs="Times New Roman"/>
          <w:bCs/>
          <w:sz w:val="24"/>
          <w:szCs w:val="24"/>
        </w:rPr>
        <w:t>Племенное хозяйство</w:t>
      </w:r>
      <w:r w:rsidR="004B5749" w:rsidRPr="00095DC5">
        <w:rPr>
          <w:rFonts w:ascii="Times New Roman" w:hAnsi="Times New Roman" w:cs="Times New Roman"/>
          <w:sz w:val="24"/>
          <w:szCs w:val="24"/>
        </w:rPr>
        <w:t xml:space="preserve"> </w:t>
      </w:r>
      <w:r w:rsidR="004B5749" w:rsidRPr="00095DC5">
        <w:rPr>
          <w:rFonts w:ascii="Times New Roman" w:hAnsi="Times New Roman" w:cs="Times New Roman"/>
          <w:sz w:val="24"/>
          <w:szCs w:val="24"/>
          <w:lang w:val="kk-KZ"/>
        </w:rPr>
        <w:t>Зеренда</w:t>
      </w:r>
      <w:r w:rsidR="004B5749" w:rsidRPr="00095DC5">
        <w:rPr>
          <w:rFonts w:ascii="Times New Roman" w:hAnsi="Times New Roman" w:cs="Times New Roman"/>
          <w:sz w:val="24"/>
          <w:szCs w:val="24"/>
        </w:rPr>
        <w:t>»</w:t>
      </w:r>
      <w:r w:rsidR="004B5749">
        <w:rPr>
          <w:rFonts w:ascii="Times New Roman" w:hAnsi="Times New Roman" w:cs="Times New Roman"/>
          <w:sz w:val="24"/>
          <w:szCs w:val="24"/>
        </w:rPr>
        <w:t>, Акмолинской области</w:t>
      </w:r>
      <w:r w:rsidR="004B5749" w:rsidRPr="00095DC5">
        <w:rPr>
          <w:rFonts w:ascii="Times New Roman" w:hAnsi="Times New Roman" w:cs="Times New Roman"/>
          <w:sz w:val="24"/>
          <w:szCs w:val="24"/>
        </w:rPr>
        <w:t>.</w:t>
      </w:r>
    </w:p>
    <w:p w14:paraId="5B904BB8" w14:textId="70D3E398" w:rsidR="00D82E54" w:rsidRPr="00D13895" w:rsidRDefault="00D82E54" w:rsidP="00166D75">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ТОО «Камышенка»</w:t>
      </w:r>
      <w:r w:rsidR="004B5749">
        <w:rPr>
          <w:rFonts w:ascii="Times New Roman" w:eastAsia="Calibri" w:hAnsi="Times New Roman" w:cs="Times New Roman"/>
          <w:sz w:val="24"/>
          <w:szCs w:val="24"/>
        </w:rPr>
        <w:t xml:space="preserve"> </w:t>
      </w:r>
      <w:r w:rsidRPr="00D13895">
        <w:rPr>
          <w:rFonts w:ascii="Times New Roman" w:eastAsia="Calibri" w:hAnsi="Times New Roman" w:cs="Times New Roman"/>
          <w:sz w:val="24"/>
          <w:szCs w:val="24"/>
        </w:rPr>
        <w:t xml:space="preserve">создано в 2005 году.  Товарищество расположено на базе села «Камышенка» Астраханского района Акмолинской области, в юго-восточной стороне района в 45 километрах от районного центра. Находится примерно в 101 км от столицы и входит в продуктовый пояс по снабжению города </w:t>
      </w:r>
      <w:r w:rsidR="001463CB">
        <w:rPr>
          <w:rFonts w:ascii="Times New Roman" w:eastAsia="Calibri" w:hAnsi="Times New Roman" w:cs="Times New Roman"/>
          <w:sz w:val="24"/>
          <w:szCs w:val="24"/>
        </w:rPr>
        <w:t>Нур-Султан</w:t>
      </w:r>
      <w:r w:rsidRPr="00D13895">
        <w:rPr>
          <w:rFonts w:ascii="Times New Roman" w:eastAsia="Calibri" w:hAnsi="Times New Roman" w:cs="Times New Roman"/>
          <w:sz w:val="24"/>
          <w:szCs w:val="24"/>
        </w:rPr>
        <w:t>. Основным направлением является производство и реализация зерна, молочное скотоводство, выращивание молодняка крупного рогатого скота и овощеводство. Предприятие располагает 22685,5 га земель, из которых пшеница занимает 12681 га.</w:t>
      </w:r>
    </w:p>
    <w:p w14:paraId="49B5B7BF" w14:textId="5ABF0D34" w:rsidR="00D82E54" w:rsidRPr="00D13895" w:rsidRDefault="00D82E54" w:rsidP="00166D75">
      <w:pPr>
        <w:spacing w:after="0" w:line="360" w:lineRule="auto"/>
        <w:ind w:firstLine="709"/>
        <w:jc w:val="both"/>
        <w:rPr>
          <w:rFonts w:ascii="Times New Roman" w:eastAsia="Calibri" w:hAnsi="Times New Roman" w:cs="Times New Roman"/>
          <w:b/>
          <w:sz w:val="24"/>
          <w:szCs w:val="24"/>
        </w:rPr>
      </w:pPr>
      <w:r w:rsidRPr="00D13895">
        <w:rPr>
          <w:rFonts w:ascii="Times New Roman" w:eastAsia="Calibri" w:hAnsi="Times New Roman" w:cs="Times New Roman"/>
          <w:sz w:val="24"/>
          <w:szCs w:val="24"/>
        </w:rPr>
        <w:t>Молочно-товарная ферма</w:t>
      </w:r>
      <w:r w:rsidR="001463CB">
        <w:rPr>
          <w:rFonts w:ascii="Times New Roman" w:eastAsia="Calibri" w:hAnsi="Times New Roman" w:cs="Times New Roman"/>
          <w:sz w:val="24"/>
          <w:szCs w:val="24"/>
        </w:rPr>
        <w:t xml:space="preserve"> (МТФ)</w:t>
      </w:r>
      <w:r w:rsidRPr="00D13895">
        <w:rPr>
          <w:rFonts w:ascii="Times New Roman" w:eastAsia="Calibri" w:hAnsi="Times New Roman" w:cs="Times New Roman"/>
          <w:sz w:val="24"/>
          <w:szCs w:val="24"/>
        </w:rPr>
        <w:t xml:space="preserve"> является предприятием закрытого типа. Ферма обнесена по всему периметру изгородью и полосой зеленых насаждений. Свободная от застроек территория также благоустроена и озеленена. Территория размещения молочно-товарной фермы соответствует</w:t>
      </w:r>
      <w:r w:rsidR="0065221C">
        <w:rPr>
          <w:rFonts w:ascii="Times New Roman" w:eastAsia="Calibri" w:hAnsi="Times New Roman" w:cs="Times New Roman"/>
          <w:sz w:val="24"/>
          <w:szCs w:val="24"/>
        </w:rPr>
        <w:t xml:space="preserve"> </w:t>
      </w:r>
      <w:r w:rsidRPr="00D13895">
        <w:rPr>
          <w:rFonts w:ascii="Times New Roman" w:eastAsia="Calibri" w:hAnsi="Times New Roman" w:cs="Times New Roman"/>
          <w:sz w:val="24"/>
          <w:szCs w:val="24"/>
        </w:rPr>
        <w:t xml:space="preserve">СН РК 3.01-04-2014, </w:t>
      </w:r>
      <w:r w:rsidRPr="00D13895">
        <w:rPr>
          <w:rFonts w:ascii="Times New Roman" w:eastAsia="Calibri" w:hAnsi="Times New Roman" w:cs="Times New Roman"/>
          <w:bCs/>
          <w:sz w:val="24"/>
          <w:szCs w:val="24"/>
        </w:rPr>
        <w:t>СНиП РК 3.02-11-2010 «Животноводческие, птицеводческие и звероводческие здания и помещения»</w:t>
      </w:r>
      <w:r w:rsidRPr="0065221C">
        <w:rPr>
          <w:rFonts w:ascii="Times New Roman" w:eastAsia="Calibri" w:hAnsi="Times New Roman" w:cs="Times New Roman"/>
          <w:sz w:val="24"/>
          <w:szCs w:val="24"/>
        </w:rPr>
        <w:t>.</w:t>
      </w:r>
    </w:p>
    <w:p w14:paraId="321224AD" w14:textId="558A35D6" w:rsidR="00D82E54" w:rsidRPr="00D13895" w:rsidRDefault="00D82E54" w:rsidP="00166D75">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lastRenderedPageBreak/>
        <w:t xml:space="preserve">Обеспеченность кормами составляет 85%, </w:t>
      </w:r>
      <w:r w:rsidR="00C51B25">
        <w:rPr>
          <w:rFonts w:ascii="Times New Roman" w:eastAsia="Calibri" w:hAnsi="Times New Roman" w:cs="Times New Roman"/>
          <w:sz w:val="24"/>
          <w:szCs w:val="24"/>
        </w:rPr>
        <w:t>МТФ</w:t>
      </w:r>
      <w:r w:rsidRPr="00D13895">
        <w:rPr>
          <w:rFonts w:ascii="Times New Roman" w:eastAsia="Calibri" w:hAnsi="Times New Roman" w:cs="Times New Roman"/>
          <w:sz w:val="24"/>
          <w:szCs w:val="24"/>
        </w:rPr>
        <w:t xml:space="preserve"> полностью обеспечена водой (в том числе горячей), теплом, электроэнергией и подъездными путями, обеспечивающими круглогодовой подвоз кормов и вывоз продукции, отходов производства (навоза), пожарной техники. Участок фермы связан с главными и второстепенными автомагистралями с твердым покрытием, что облегчает завоз животных и транспортировку готовой продукции.</w:t>
      </w:r>
      <w:r w:rsidR="00175727">
        <w:rPr>
          <w:rFonts w:ascii="Times New Roman" w:eastAsia="Calibri" w:hAnsi="Times New Roman" w:cs="Times New Roman"/>
          <w:sz w:val="24"/>
          <w:szCs w:val="24"/>
        </w:rPr>
        <w:t xml:space="preserve"> </w:t>
      </w:r>
      <w:r w:rsidRPr="00D13895">
        <w:rPr>
          <w:rFonts w:ascii="Times New Roman" w:eastAsia="Calibri" w:hAnsi="Times New Roman" w:cs="Times New Roman"/>
          <w:sz w:val="24"/>
          <w:szCs w:val="24"/>
        </w:rPr>
        <w:t>На сельскохозяйственных угодьях ТОО «Камышенка» преобладают темно-каштановые, тяжелые глинистые почвы. Поэтому здесь выращивают ячмень, пшеницу, картофель, кукуруз</w:t>
      </w:r>
      <w:r w:rsidR="00C51B25">
        <w:rPr>
          <w:rFonts w:ascii="Times New Roman" w:eastAsia="Calibri" w:hAnsi="Times New Roman" w:cs="Times New Roman"/>
          <w:sz w:val="24"/>
          <w:szCs w:val="24"/>
        </w:rPr>
        <w:t>у</w:t>
      </w:r>
      <w:r w:rsidRPr="00D13895">
        <w:rPr>
          <w:rFonts w:ascii="Times New Roman" w:eastAsia="Calibri" w:hAnsi="Times New Roman" w:cs="Times New Roman"/>
          <w:sz w:val="24"/>
          <w:szCs w:val="24"/>
        </w:rPr>
        <w:t>, овощи, подсолнечник.</w:t>
      </w:r>
    </w:p>
    <w:p w14:paraId="7D15BEA9" w14:textId="7C21B6C3" w:rsidR="00D82E54" w:rsidRDefault="00D82E54" w:rsidP="00166D75">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Структура стада представлена в таблице</w:t>
      </w:r>
      <w:r w:rsidR="00C51B25">
        <w:rPr>
          <w:rFonts w:ascii="Times New Roman" w:eastAsia="Calibri" w:hAnsi="Times New Roman" w:cs="Times New Roman"/>
          <w:sz w:val="24"/>
          <w:szCs w:val="24"/>
        </w:rPr>
        <w:t xml:space="preserve"> </w:t>
      </w:r>
      <w:r w:rsidR="00A11D8A">
        <w:rPr>
          <w:rFonts w:ascii="Times New Roman" w:eastAsia="Calibri" w:hAnsi="Times New Roman" w:cs="Times New Roman"/>
          <w:sz w:val="24"/>
          <w:szCs w:val="24"/>
        </w:rPr>
        <w:t>4</w:t>
      </w:r>
      <w:r w:rsidRPr="00D13895">
        <w:rPr>
          <w:rFonts w:ascii="Times New Roman" w:eastAsia="Calibri" w:hAnsi="Times New Roman" w:cs="Times New Roman"/>
          <w:sz w:val="24"/>
          <w:szCs w:val="24"/>
        </w:rPr>
        <w:t>.</w:t>
      </w:r>
    </w:p>
    <w:p w14:paraId="377D7EFA" w14:textId="77777777" w:rsidR="004B5749" w:rsidRPr="00347456" w:rsidRDefault="004B5749" w:rsidP="00166D75">
      <w:pPr>
        <w:spacing w:after="0" w:line="360" w:lineRule="auto"/>
        <w:ind w:firstLine="709"/>
        <w:jc w:val="both"/>
        <w:rPr>
          <w:rFonts w:ascii="Times New Roman" w:eastAsia="Calibri" w:hAnsi="Times New Roman" w:cs="Times New Roman"/>
          <w:sz w:val="18"/>
          <w:szCs w:val="24"/>
        </w:rPr>
      </w:pPr>
    </w:p>
    <w:p w14:paraId="0806D535" w14:textId="61FEAF53" w:rsidR="00D82E54" w:rsidRDefault="00D82E54" w:rsidP="00465F13">
      <w:pPr>
        <w:autoSpaceDE w:val="0"/>
        <w:autoSpaceDN w:val="0"/>
        <w:adjustRightInd w:val="0"/>
        <w:spacing w:after="0" w:line="360" w:lineRule="auto"/>
        <w:rPr>
          <w:rFonts w:ascii="Times New Roman" w:eastAsia="TimesNewRoman" w:hAnsi="Times New Roman" w:cs="Times New Roman"/>
          <w:sz w:val="24"/>
          <w:szCs w:val="24"/>
        </w:rPr>
      </w:pPr>
      <w:r w:rsidRPr="00D13895">
        <w:rPr>
          <w:rFonts w:ascii="Times New Roman" w:eastAsia="TimesNewRoman" w:hAnsi="Times New Roman" w:cs="Times New Roman"/>
          <w:sz w:val="24"/>
          <w:szCs w:val="24"/>
        </w:rPr>
        <w:t xml:space="preserve">Таблица </w:t>
      </w:r>
      <w:r w:rsidR="00A11D8A">
        <w:rPr>
          <w:rFonts w:ascii="Times New Roman" w:eastAsia="TimesNewRoman" w:hAnsi="Times New Roman" w:cs="Times New Roman"/>
          <w:sz w:val="24"/>
          <w:szCs w:val="24"/>
        </w:rPr>
        <w:t>4</w:t>
      </w:r>
      <w:r w:rsidRPr="00D13895">
        <w:rPr>
          <w:rFonts w:ascii="Times New Roman" w:eastAsia="TimesNewRoman" w:hAnsi="Times New Roman" w:cs="Times New Roman"/>
          <w:sz w:val="24"/>
          <w:szCs w:val="24"/>
        </w:rPr>
        <w:t xml:space="preserve"> – Структура стада в ТОО «Камышенка»</w:t>
      </w:r>
    </w:p>
    <w:p w14:paraId="2D96262C" w14:textId="77777777" w:rsidR="004B5749" w:rsidRPr="00347456" w:rsidRDefault="004B5749" w:rsidP="00166D75">
      <w:pPr>
        <w:autoSpaceDE w:val="0"/>
        <w:autoSpaceDN w:val="0"/>
        <w:adjustRightInd w:val="0"/>
        <w:spacing w:after="0" w:line="360" w:lineRule="auto"/>
        <w:ind w:firstLine="709"/>
        <w:rPr>
          <w:rFonts w:ascii="Times New Roman" w:eastAsia="TimesNewRoman" w:hAnsi="Times New Roman" w:cs="Times New Roman"/>
          <w:sz w:val="16"/>
          <w:szCs w:val="24"/>
        </w:rPr>
      </w:pPr>
    </w:p>
    <w:tbl>
      <w:tblPr>
        <w:tblW w:w="493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0"/>
        <w:gridCol w:w="3973"/>
        <w:gridCol w:w="2424"/>
        <w:gridCol w:w="2424"/>
      </w:tblGrid>
      <w:tr w:rsidR="00D82E54" w:rsidRPr="00D13895" w14:paraId="48C614B9" w14:textId="77777777" w:rsidTr="00465F13">
        <w:trPr>
          <w:trHeight w:val="205"/>
        </w:trPr>
        <w:tc>
          <w:tcPr>
            <w:tcW w:w="328" w:type="pct"/>
            <w:shd w:val="clear" w:color="auto" w:fill="auto"/>
            <w:vAlign w:val="center"/>
            <w:hideMark/>
          </w:tcPr>
          <w:p w14:paraId="092E0462" w14:textId="509C5865" w:rsidR="00D82E54" w:rsidRPr="00D13895" w:rsidRDefault="00D82E54" w:rsidP="00475AF2">
            <w:pPr>
              <w:spacing w:after="0"/>
              <w:jc w:val="center"/>
              <w:rPr>
                <w:rFonts w:ascii="Times New Roman" w:eastAsia="Calibri" w:hAnsi="Times New Roman" w:cs="Times New Roman"/>
                <w:bCs/>
                <w:sz w:val="24"/>
                <w:szCs w:val="24"/>
              </w:rPr>
            </w:pPr>
            <w:r w:rsidRPr="00D13895">
              <w:rPr>
                <w:rFonts w:ascii="Times New Roman" w:eastAsia="Calibri" w:hAnsi="Times New Roman" w:cs="Times New Roman"/>
                <w:bCs/>
                <w:sz w:val="24"/>
                <w:szCs w:val="24"/>
              </w:rPr>
              <w:t>№</w:t>
            </w:r>
          </w:p>
        </w:tc>
        <w:tc>
          <w:tcPr>
            <w:tcW w:w="2104" w:type="pct"/>
            <w:shd w:val="clear" w:color="auto" w:fill="auto"/>
            <w:noWrap/>
            <w:vAlign w:val="center"/>
            <w:hideMark/>
          </w:tcPr>
          <w:p w14:paraId="456AEAEF" w14:textId="77777777" w:rsidR="00D82E54" w:rsidRPr="00D13895" w:rsidRDefault="00D82E54" w:rsidP="00475AF2">
            <w:pPr>
              <w:spacing w:after="0"/>
              <w:jc w:val="center"/>
              <w:rPr>
                <w:rFonts w:ascii="Times New Roman" w:eastAsia="Calibri" w:hAnsi="Times New Roman" w:cs="Times New Roman"/>
                <w:bCs/>
                <w:sz w:val="24"/>
                <w:szCs w:val="24"/>
              </w:rPr>
            </w:pPr>
            <w:r w:rsidRPr="00D13895">
              <w:rPr>
                <w:rFonts w:ascii="Times New Roman" w:eastAsia="Calibri" w:hAnsi="Times New Roman" w:cs="Times New Roman"/>
                <w:bCs/>
                <w:sz w:val="24"/>
                <w:szCs w:val="24"/>
              </w:rPr>
              <w:t>Половозрастная группа</w:t>
            </w:r>
          </w:p>
        </w:tc>
        <w:tc>
          <w:tcPr>
            <w:tcW w:w="1284" w:type="pct"/>
            <w:shd w:val="clear" w:color="auto" w:fill="auto"/>
            <w:noWrap/>
            <w:vAlign w:val="center"/>
            <w:hideMark/>
          </w:tcPr>
          <w:p w14:paraId="31C3A9AB" w14:textId="77777777" w:rsidR="00D82E54" w:rsidRPr="00D13895" w:rsidRDefault="00D82E54" w:rsidP="00475AF2">
            <w:pPr>
              <w:spacing w:after="0"/>
              <w:jc w:val="center"/>
              <w:rPr>
                <w:rFonts w:ascii="Times New Roman" w:eastAsia="Calibri" w:hAnsi="Times New Roman" w:cs="Times New Roman"/>
                <w:bCs/>
                <w:sz w:val="24"/>
                <w:szCs w:val="24"/>
              </w:rPr>
            </w:pPr>
            <w:r w:rsidRPr="00D13895">
              <w:rPr>
                <w:rFonts w:ascii="Times New Roman" w:eastAsia="Calibri" w:hAnsi="Times New Roman" w:cs="Times New Roman"/>
                <w:bCs/>
                <w:sz w:val="24"/>
                <w:szCs w:val="24"/>
              </w:rPr>
              <w:t>Количество голов</w:t>
            </w:r>
          </w:p>
        </w:tc>
        <w:tc>
          <w:tcPr>
            <w:tcW w:w="1284" w:type="pct"/>
            <w:vAlign w:val="center"/>
          </w:tcPr>
          <w:p w14:paraId="3A50CC9A" w14:textId="77777777" w:rsidR="00D82E54" w:rsidRPr="00D13895" w:rsidRDefault="00D82E54" w:rsidP="00475AF2">
            <w:pPr>
              <w:spacing w:after="0"/>
              <w:jc w:val="center"/>
              <w:rPr>
                <w:rFonts w:ascii="Times New Roman" w:eastAsia="Calibri" w:hAnsi="Times New Roman" w:cs="Times New Roman"/>
                <w:bCs/>
                <w:sz w:val="24"/>
                <w:szCs w:val="24"/>
              </w:rPr>
            </w:pPr>
            <w:r w:rsidRPr="00D13895">
              <w:rPr>
                <w:rFonts w:ascii="Times New Roman" w:eastAsia="Calibri" w:hAnsi="Times New Roman" w:cs="Times New Roman"/>
                <w:bCs/>
                <w:sz w:val="24"/>
                <w:szCs w:val="24"/>
              </w:rPr>
              <w:t>%</w:t>
            </w:r>
          </w:p>
        </w:tc>
      </w:tr>
      <w:tr w:rsidR="00D82E54" w:rsidRPr="00D13895" w14:paraId="14193252" w14:textId="77777777" w:rsidTr="00465F13">
        <w:trPr>
          <w:trHeight w:val="205"/>
        </w:trPr>
        <w:tc>
          <w:tcPr>
            <w:tcW w:w="328" w:type="pct"/>
            <w:shd w:val="clear" w:color="auto" w:fill="auto"/>
            <w:vAlign w:val="center"/>
            <w:hideMark/>
          </w:tcPr>
          <w:p w14:paraId="7215E2CF"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1 </w:t>
            </w:r>
          </w:p>
        </w:tc>
        <w:tc>
          <w:tcPr>
            <w:tcW w:w="2104" w:type="pct"/>
            <w:shd w:val="clear" w:color="auto" w:fill="auto"/>
            <w:noWrap/>
            <w:vAlign w:val="bottom"/>
          </w:tcPr>
          <w:p w14:paraId="4CAB04BA"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Коровы дойные (симментальская)</w:t>
            </w:r>
          </w:p>
        </w:tc>
        <w:tc>
          <w:tcPr>
            <w:tcW w:w="1284" w:type="pct"/>
            <w:shd w:val="clear" w:color="auto" w:fill="auto"/>
            <w:noWrap/>
            <w:vAlign w:val="bottom"/>
          </w:tcPr>
          <w:p w14:paraId="57E13234"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190</w:t>
            </w:r>
          </w:p>
        </w:tc>
        <w:tc>
          <w:tcPr>
            <w:tcW w:w="1284" w:type="pct"/>
            <w:vAlign w:val="bottom"/>
          </w:tcPr>
          <w:p w14:paraId="754FDE89"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16,5</w:t>
            </w:r>
          </w:p>
        </w:tc>
      </w:tr>
      <w:tr w:rsidR="00D82E54" w:rsidRPr="00D13895" w14:paraId="5C786077" w14:textId="77777777" w:rsidTr="00465F13">
        <w:trPr>
          <w:trHeight w:val="205"/>
        </w:trPr>
        <w:tc>
          <w:tcPr>
            <w:tcW w:w="328" w:type="pct"/>
            <w:shd w:val="clear" w:color="auto" w:fill="auto"/>
            <w:vAlign w:val="center"/>
            <w:hideMark/>
          </w:tcPr>
          <w:p w14:paraId="25AC33B4"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2 </w:t>
            </w:r>
          </w:p>
        </w:tc>
        <w:tc>
          <w:tcPr>
            <w:tcW w:w="2104" w:type="pct"/>
            <w:shd w:val="clear" w:color="auto" w:fill="auto"/>
            <w:noWrap/>
            <w:vAlign w:val="bottom"/>
          </w:tcPr>
          <w:p w14:paraId="5A4857E8"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Коровы дойные (черно-пестрая)</w:t>
            </w:r>
          </w:p>
        </w:tc>
        <w:tc>
          <w:tcPr>
            <w:tcW w:w="1284" w:type="pct"/>
            <w:shd w:val="clear" w:color="auto" w:fill="auto"/>
            <w:noWrap/>
            <w:vAlign w:val="bottom"/>
          </w:tcPr>
          <w:p w14:paraId="24613F1E"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202</w:t>
            </w:r>
          </w:p>
        </w:tc>
        <w:tc>
          <w:tcPr>
            <w:tcW w:w="1284" w:type="pct"/>
            <w:vAlign w:val="bottom"/>
          </w:tcPr>
          <w:p w14:paraId="41BF2196"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17,5</w:t>
            </w:r>
          </w:p>
        </w:tc>
      </w:tr>
      <w:tr w:rsidR="00D82E54" w:rsidRPr="00D13895" w14:paraId="51F077CC" w14:textId="77777777" w:rsidTr="00465F13">
        <w:trPr>
          <w:trHeight w:val="205"/>
        </w:trPr>
        <w:tc>
          <w:tcPr>
            <w:tcW w:w="328" w:type="pct"/>
            <w:shd w:val="clear" w:color="auto" w:fill="auto"/>
            <w:noWrap/>
            <w:vAlign w:val="bottom"/>
            <w:hideMark/>
          </w:tcPr>
          <w:p w14:paraId="1119A16E"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3</w:t>
            </w:r>
          </w:p>
        </w:tc>
        <w:tc>
          <w:tcPr>
            <w:tcW w:w="2104" w:type="pct"/>
            <w:shd w:val="clear" w:color="auto" w:fill="auto"/>
            <w:noWrap/>
            <w:vAlign w:val="bottom"/>
          </w:tcPr>
          <w:p w14:paraId="1F52B787"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Бык Симментальский 18 г.</w:t>
            </w:r>
          </w:p>
        </w:tc>
        <w:tc>
          <w:tcPr>
            <w:tcW w:w="1284" w:type="pct"/>
            <w:shd w:val="clear" w:color="auto" w:fill="auto"/>
            <w:noWrap/>
            <w:vAlign w:val="bottom"/>
          </w:tcPr>
          <w:p w14:paraId="43578338"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w:t>
            </w:r>
          </w:p>
        </w:tc>
        <w:tc>
          <w:tcPr>
            <w:tcW w:w="1284" w:type="pct"/>
            <w:vAlign w:val="bottom"/>
          </w:tcPr>
          <w:p w14:paraId="0F51D8A2"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0,1</w:t>
            </w:r>
          </w:p>
        </w:tc>
      </w:tr>
      <w:tr w:rsidR="00D82E54" w:rsidRPr="00D13895" w14:paraId="7B2C90F0" w14:textId="77777777" w:rsidTr="00465F13">
        <w:trPr>
          <w:trHeight w:val="205"/>
        </w:trPr>
        <w:tc>
          <w:tcPr>
            <w:tcW w:w="328" w:type="pct"/>
            <w:shd w:val="clear" w:color="auto" w:fill="auto"/>
            <w:noWrap/>
            <w:vAlign w:val="bottom"/>
            <w:hideMark/>
          </w:tcPr>
          <w:p w14:paraId="1130A8C0"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4</w:t>
            </w:r>
          </w:p>
        </w:tc>
        <w:tc>
          <w:tcPr>
            <w:tcW w:w="2104" w:type="pct"/>
            <w:shd w:val="clear" w:color="auto" w:fill="auto"/>
            <w:noWrap/>
            <w:vAlign w:val="bottom"/>
          </w:tcPr>
          <w:p w14:paraId="12C686D9" w14:textId="7E7908C3" w:rsidR="00D82E54" w:rsidRPr="00D13895" w:rsidRDefault="00782847"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Телки </w:t>
            </w:r>
            <w:r w:rsidR="00D82E54" w:rsidRPr="00D13895">
              <w:rPr>
                <w:rFonts w:ascii="Times New Roman" w:eastAsia="Calibri" w:hAnsi="Times New Roman" w:cs="Times New Roman"/>
                <w:sz w:val="24"/>
                <w:szCs w:val="24"/>
              </w:rPr>
              <w:t>Симментальские 19 г.</w:t>
            </w:r>
          </w:p>
        </w:tc>
        <w:tc>
          <w:tcPr>
            <w:tcW w:w="1284" w:type="pct"/>
            <w:shd w:val="clear" w:color="auto" w:fill="auto"/>
            <w:noWrap/>
            <w:vAlign w:val="bottom"/>
          </w:tcPr>
          <w:p w14:paraId="652FF60A"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82</w:t>
            </w:r>
          </w:p>
        </w:tc>
        <w:tc>
          <w:tcPr>
            <w:tcW w:w="1284" w:type="pct"/>
            <w:vAlign w:val="bottom"/>
          </w:tcPr>
          <w:p w14:paraId="7BFEDB36"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7,1</w:t>
            </w:r>
          </w:p>
        </w:tc>
      </w:tr>
      <w:tr w:rsidR="00D82E54" w:rsidRPr="00D13895" w14:paraId="487FDE33" w14:textId="77777777" w:rsidTr="00465F13">
        <w:trPr>
          <w:trHeight w:val="205"/>
        </w:trPr>
        <w:tc>
          <w:tcPr>
            <w:tcW w:w="328" w:type="pct"/>
            <w:shd w:val="clear" w:color="auto" w:fill="auto"/>
            <w:noWrap/>
            <w:vAlign w:val="bottom"/>
            <w:hideMark/>
          </w:tcPr>
          <w:p w14:paraId="77C13DCC"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5</w:t>
            </w:r>
          </w:p>
        </w:tc>
        <w:tc>
          <w:tcPr>
            <w:tcW w:w="2104" w:type="pct"/>
            <w:shd w:val="clear" w:color="auto" w:fill="auto"/>
            <w:noWrap/>
            <w:vAlign w:val="bottom"/>
          </w:tcPr>
          <w:p w14:paraId="4B6CA9A1" w14:textId="5ADF165E" w:rsidR="00D82E54" w:rsidRPr="00D13895" w:rsidRDefault="00782847"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Телки </w:t>
            </w:r>
            <w:r w:rsidR="00D82E54" w:rsidRPr="00D13895">
              <w:rPr>
                <w:rFonts w:ascii="Times New Roman" w:eastAsia="Calibri" w:hAnsi="Times New Roman" w:cs="Times New Roman"/>
                <w:sz w:val="24"/>
                <w:szCs w:val="24"/>
              </w:rPr>
              <w:t>черно-пестрые 19 г.</w:t>
            </w:r>
          </w:p>
        </w:tc>
        <w:tc>
          <w:tcPr>
            <w:tcW w:w="1284" w:type="pct"/>
            <w:shd w:val="clear" w:color="auto" w:fill="auto"/>
            <w:noWrap/>
            <w:vAlign w:val="bottom"/>
          </w:tcPr>
          <w:p w14:paraId="22B45C55"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145</w:t>
            </w:r>
          </w:p>
        </w:tc>
        <w:tc>
          <w:tcPr>
            <w:tcW w:w="1284" w:type="pct"/>
            <w:vAlign w:val="bottom"/>
          </w:tcPr>
          <w:p w14:paraId="7C46F05B"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12,6</w:t>
            </w:r>
          </w:p>
        </w:tc>
      </w:tr>
      <w:tr w:rsidR="00D82E54" w:rsidRPr="00D13895" w14:paraId="46579D9D" w14:textId="77777777" w:rsidTr="00465F13">
        <w:trPr>
          <w:trHeight w:val="205"/>
        </w:trPr>
        <w:tc>
          <w:tcPr>
            <w:tcW w:w="328" w:type="pct"/>
            <w:shd w:val="clear" w:color="auto" w:fill="auto"/>
            <w:noWrap/>
            <w:vAlign w:val="bottom"/>
            <w:hideMark/>
          </w:tcPr>
          <w:p w14:paraId="6C7C3034"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6</w:t>
            </w:r>
          </w:p>
        </w:tc>
        <w:tc>
          <w:tcPr>
            <w:tcW w:w="2104" w:type="pct"/>
            <w:shd w:val="clear" w:color="auto" w:fill="auto"/>
            <w:noWrap/>
            <w:vAlign w:val="bottom"/>
          </w:tcPr>
          <w:p w14:paraId="73522762"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Бык Симментальский 19 г.</w:t>
            </w:r>
          </w:p>
        </w:tc>
        <w:tc>
          <w:tcPr>
            <w:tcW w:w="1284" w:type="pct"/>
            <w:shd w:val="clear" w:color="auto" w:fill="auto"/>
            <w:noWrap/>
            <w:vAlign w:val="bottom"/>
          </w:tcPr>
          <w:p w14:paraId="31BDDB68"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92</w:t>
            </w:r>
          </w:p>
        </w:tc>
        <w:tc>
          <w:tcPr>
            <w:tcW w:w="1284" w:type="pct"/>
            <w:vAlign w:val="bottom"/>
          </w:tcPr>
          <w:p w14:paraId="5B96E18C"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8,0</w:t>
            </w:r>
          </w:p>
        </w:tc>
      </w:tr>
      <w:tr w:rsidR="00D82E54" w:rsidRPr="00D13895" w14:paraId="3D9AD9D8" w14:textId="77777777" w:rsidTr="00465F13">
        <w:trPr>
          <w:trHeight w:val="205"/>
        </w:trPr>
        <w:tc>
          <w:tcPr>
            <w:tcW w:w="328" w:type="pct"/>
            <w:shd w:val="clear" w:color="auto" w:fill="auto"/>
            <w:noWrap/>
            <w:vAlign w:val="bottom"/>
          </w:tcPr>
          <w:p w14:paraId="2A465D23"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7</w:t>
            </w:r>
          </w:p>
        </w:tc>
        <w:tc>
          <w:tcPr>
            <w:tcW w:w="2104" w:type="pct"/>
            <w:shd w:val="clear" w:color="auto" w:fill="auto"/>
            <w:noWrap/>
            <w:vAlign w:val="bottom"/>
          </w:tcPr>
          <w:p w14:paraId="686FDE08"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Бык черно-пестрый 19 г.</w:t>
            </w:r>
          </w:p>
        </w:tc>
        <w:tc>
          <w:tcPr>
            <w:tcW w:w="1284" w:type="pct"/>
            <w:shd w:val="clear" w:color="auto" w:fill="auto"/>
            <w:noWrap/>
            <w:vAlign w:val="bottom"/>
          </w:tcPr>
          <w:p w14:paraId="26A5BC57"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101</w:t>
            </w:r>
          </w:p>
        </w:tc>
        <w:tc>
          <w:tcPr>
            <w:tcW w:w="1284" w:type="pct"/>
            <w:vAlign w:val="bottom"/>
          </w:tcPr>
          <w:p w14:paraId="3F370A81"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8,8</w:t>
            </w:r>
          </w:p>
        </w:tc>
      </w:tr>
      <w:tr w:rsidR="00D82E54" w:rsidRPr="00D13895" w14:paraId="144DA820" w14:textId="77777777" w:rsidTr="00465F13">
        <w:trPr>
          <w:trHeight w:val="205"/>
        </w:trPr>
        <w:tc>
          <w:tcPr>
            <w:tcW w:w="328" w:type="pct"/>
            <w:shd w:val="clear" w:color="auto" w:fill="auto"/>
            <w:noWrap/>
            <w:vAlign w:val="bottom"/>
            <w:hideMark/>
          </w:tcPr>
          <w:p w14:paraId="78A40B48"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8</w:t>
            </w:r>
          </w:p>
        </w:tc>
        <w:tc>
          <w:tcPr>
            <w:tcW w:w="2104" w:type="pct"/>
            <w:shd w:val="clear" w:color="auto" w:fill="auto"/>
            <w:noWrap/>
            <w:vAlign w:val="bottom"/>
          </w:tcPr>
          <w:p w14:paraId="4851C4DD" w14:textId="6A6E6DFC" w:rsidR="00D82E54" w:rsidRPr="00D13895" w:rsidRDefault="00782847"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Телки </w:t>
            </w:r>
            <w:r w:rsidR="00D82E54" w:rsidRPr="00D13895">
              <w:rPr>
                <w:rFonts w:ascii="Times New Roman" w:eastAsia="Calibri" w:hAnsi="Times New Roman" w:cs="Times New Roman"/>
                <w:sz w:val="24"/>
                <w:szCs w:val="24"/>
              </w:rPr>
              <w:t>Симментальские 20</w:t>
            </w:r>
            <w:r w:rsidR="004B5749">
              <w:rPr>
                <w:rFonts w:ascii="Times New Roman" w:eastAsia="Calibri" w:hAnsi="Times New Roman" w:cs="Times New Roman"/>
                <w:sz w:val="24"/>
                <w:szCs w:val="24"/>
              </w:rPr>
              <w:t xml:space="preserve"> </w:t>
            </w:r>
            <w:r w:rsidR="00D82E54" w:rsidRPr="00D13895">
              <w:rPr>
                <w:rFonts w:ascii="Times New Roman" w:eastAsia="Calibri" w:hAnsi="Times New Roman" w:cs="Times New Roman"/>
                <w:sz w:val="24"/>
                <w:szCs w:val="24"/>
              </w:rPr>
              <w:t>г.</w:t>
            </w:r>
          </w:p>
        </w:tc>
        <w:tc>
          <w:tcPr>
            <w:tcW w:w="1284" w:type="pct"/>
            <w:shd w:val="clear" w:color="auto" w:fill="auto"/>
            <w:noWrap/>
            <w:vAlign w:val="bottom"/>
          </w:tcPr>
          <w:p w14:paraId="03FA27EF"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36</w:t>
            </w:r>
          </w:p>
        </w:tc>
        <w:tc>
          <w:tcPr>
            <w:tcW w:w="1284" w:type="pct"/>
            <w:vAlign w:val="bottom"/>
          </w:tcPr>
          <w:p w14:paraId="2EDAA08A"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3,1</w:t>
            </w:r>
          </w:p>
        </w:tc>
      </w:tr>
      <w:tr w:rsidR="00D82E54" w:rsidRPr="00D13895" w14:paraId="291850A3" w14:textId="77777777" w:rsidTr="00465F13">
        <w:trPr>
          <w:trHeight w:val="205"/>
        </w:trPr>
        <w:tc>
          <w:tcPr>
            <w:tcW w:w="328" w:type="pct"/>
            <w:shd w:val="clear" w:color="auto" w:fill="auto"/>
            <w:noWrap/>
            <w:vAlign w:val="bottom"/>
            <w:hideMark/>
          </w:tcPr>
          <w:p w14:paraId="02378CE0"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9</w:t>
            </w:r>
          </w:p>
        </w:tc>
        <w:tc>
          <w:tcPr>
            <w:tcW w:w="2104" w:type="pct"/>
            <w:shd w:val="clear" w:color="auto" w:fill="auto"/>
            <w:noWrap/>
            <w:vAlign w:val="bottom"/>
          </w:tcPr>
          <w:p w14:paraId="28241829" w14:textId="6CE783E1" w:rsidR="00D82E54" w:rsidRPr="00D13895" w:rsidRDefault="00782847"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Телки черно-пестрые 20 г.</w:t>
            </w:r>
          </w:p>
        </w:tc>
        <w:tc>
          <w:tcPr>
            <w:tcW w:w="1284" w:type="pct"/>
            <w:shd w:val="clear" w:color="auto" w:fill="auto"/>
            <w:noWrap/>
            <w:vAlign w:val="bottom"/>
          </w:tcPr>
          <w:p w14:paraId="0BBFABE0"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107</w:t>
            </w:r>
          </w:p>
        </w:tc>
        <w:tc>
          <w:tcPr>
            <w:tcW w:w="1284" w:type="pct"/>
            <w:vAlign w:val="bottom"/>
          </w:tcPr>
          <w:p w14:paraId="533165B9"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9,3</w:t>
            </w:r>
          </w:p>
        </w:tc>
      </w:tr>
      <w:tr w:rsidR="00D82E54" w:rsidRPr="00D13895" w14:paraId="0A0FAC66" w14:textId="77777777" w:rsidTr="00465F13">
        <w:trPr>
          <w:trHeight w:val="205"/>
        </w:trPr>
        <w:tc>
          <w:tcPr>
            <w:tcW w:w="328" w:type="pct"/>
            <w:shd w:val="clear" w:color="auto" w:fill="auto"/>
            <w:noWrap/>
            <w:vAlign w:val="bottom"/>
            <w:hideMark/>
          </w:tcPr>
          <w:p w14:paraId="24DA3C4E"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10</w:t>
            </w:r>
          </w:p>
        </w:tc>
        <w:tc>
          <w:tcPr>
            <w:tcW w:w="2104" w:type="pct"/>
            <w:shd w:val="clear" w:color="auto" w:fill="auto"/>
            <w:noWrap/>
            <w:vAlign w:val="bottom"/>
          </w:tcPr>
          <w:p w14:paraId="634853ED"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Бык Симментальский 20 г.</w:t>
            </w:r>
          </w:p>
        </w:tc>
        <w:tc>
          <w:tcPr>
            <w:tcW w:w="1284" w:type="pct"/>
            <w:shd w:val="clear" w:color="auto" w:fill="auto"/>
            <w:noWrap/>
            <w:vAlign w:val="bottom"/>
          </w:tcPr>
          <w:p w14:paraId="68C891E6"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78</w:t>
            </w:r>
          </w:p>
        </w:tc>
        <w:tc>
          <w:tcPr>
            <w:tcW w:w="1284" w:type="pct"/>
            <w:vAlign w:val="bottom"/>
          </w:tcPr>
          <w:p w14:paraId="7192067C"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6,8</w:t>
            </w:r>
          </w:p>
        </w:tc>
      </w:tr>
      <w:tr w:rsidR="00D82E54" w:rsidRPr="00D13895" w14:paraId="750100CA" w14:textId="77777777" w:rsidTr="00465F13">
        <w:trPr>
          <w:trHeight w:val="205"/>
        </w:trPr>
        <w:tc>
          <w:tcPr>
            <w:tcW w:w="328" w:type="pct"/>
            <w:shd w:val="clear" w:color="auto" w:fill="auto"/>
            <w:noWrap/>
            <w:vAlign w:val="bottom"/>
            <w:hideMark/>
          </w:tcPr>
          <w:p w14:paraId="1655875E"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11</w:t>
            </w:r>
          </w:p>
        </w:tc>
        <w:tc>
          <w:tcPr>
            <w:tcW w:w="2104" w:type="pct"/>
            <w:shd w:val="clear" w:color="auto" w:fill="auto"/>
            <w:noWrap/>
            <w:vAlign w:val="bottom"/>
          </w:tcPr>
          <w:p w14:paraId="6A36F178" w14:textId="7A710BBF"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Бык черно-пестрый 20</w:t>
            </w:r>
            <w:r w:rsidR="004B5749">
              <w:rPr>
                <w:rFonts w:ascii="Times New Roman" w:eastAsia="Calibri" w:hAnsi="Times New Roman" w:cs="Times New Roman"/>
                <w:sz w:val="24"/>
                <w:szCs w:val="24"/>
              </w:rPr>
              <w:t xml:space="preserve"> </w:t>
            </w:r>
            <w:r w:rsidRPr="00D13895">
              <w:rPr>
                <w:rFonts w:ascii="Times New Roman" w:eastAsia="Calibri" w:hAnsi="Times New Roman" w:cs="Times New Roman"/>
                <w:sz w:val="24"/>
                <w:szCs w:val="24"/>
              </w:rPr>
              <w:t>г.</w:t>
            </w:r>
          </w:p>
        </w:tc>
        <w:tc>
          <w:tcPr>
            <w:tcW w:w="1284" w:type="pct"/>
            <w:shd w:val="clear" w:color="auto" w:fill="auto"/>
            <w:noWrap/>
            <w:vAlign w:val="bottom"/>
          </w:tcPr>
          <w:p w14:paraId="58DA7E01"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64</w:t>
            </w:r>
          </w:p>
        </w:tc>
        <w:tc>
          <w:tcPr>
            <w:tcW w:w="1284" w:type="pct"/>
            <w:vAlign w:val="bottom"/>
          </w:tcPr>
          <w:p w14:paraId="5120DE67"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5,6</w:t>
            </w:r>
          </w:p>
        </w:tc>
      </w:tr>
      <w:tr w:rsidR="00D82E54" w:rsidRPr="00D13895" w14:paraId="6D431536" w14:textId="77777777" w:rsidTr="00465F13">
        <w:trPr>
          <w:trHeight w:val="205"/>
        </w:trPr>
        <w:tc>
          <w:tcPr>
            <w:tcW w:w="328" w:type="pct"/>
            <w:shd w:val="clear" w:color="auto" w:fill="auto"/>
            <w:noWrap/>
            <w:vAlign w:val="bottom"/>
          </w:tcPr>
          <w:p w14:paraId="42882A63"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12</w:t>
            </w:r>
          </w:p>
        </w:tc>
        <w:tc>
          <w:tcPr>
            <w:tcW w:w="2104" w:type="pct"/>
            <w:shd w:val="clear" w:color="auto" w:fill="auto"/>
            <w:noWrap/>
            <w:vAlign w:val="bottom"/>
          </w:tcPr>
          <w:p w14:paraId="7CCEEC1B" w14:textId="77777777" w:rsidR="00D82E54" w:rsidRPr="00D13895" w:rsidRDefault="00D82E54"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Нетели</w:t>
            </w:r>
          </w:p>
        </w:tc>
        <w:tc>
          <w:tcPr>
            <w:tcW w:w="1284" w:type="pct"/>
            <w:shd w:val="clear" w:color="auto" w:fill="auto"/>
            <w:noWrap/>
            <w:vAlign w:val="bottom"/>
          </w:tcPr>
          <w:p w14:paraId="2944C757"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55</w:t>
            </w:r>
          </w:p>
        </w:tc>
        <w:tc>
          <w:tcPr>
            <w:tcW w:w="1284" w:type="pct"/>
            <w:vAlign w:val="bottom"/>
          </w:tcPr>
          <w:p w14:paraId="4EA00DED" w14:textId="77777777" w:rsidR="00D82E54" w:rsidRPr="00D13895" w:rsidRDefault="00D82E54"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4,8</w:t>
            </w:r>
          </w:p>
        </w:tc>
      </w:tr>
      <w:tr w:rsidR="00175727" w:rsidRPr="00D13895" w14:paraId="528CBE8C" w14:textId="77777777" w:rsidTr="00465F13">
        <w:trPr>
          <w:trHeight w:val="205"/>
        </w:trPr>
        <w:tc>
          <w:tcPr>
            <w:tcW w:w="2432" w:type="pct"/>
            <w:gridSpan w:val="2"/>
            <w:shd w:val="clear" w:color="auto" w:fill="auto"/>
            <w:noWrap/>
            <w:vAlign w:val="bottom"/>
            <w:hideMark/>
          </w:tcPr>
          <w:p w14:paraId="0C2D3BE8" w14:textId="5E584FA9" w:rsidR="00175727" w:rsidRPr="00D13895" w:rsidRDefault="00175727" w:rsidP="00475AF2">
            <w:pPr>
              <w:spacing w:after="0"/>
              <w:jc w:val="both"/>
              <w:rPr>
                <w:rFonts w:ascii="Times New Roman" w:eastAsia="Calibri" w:hAnsi="Times New Roman" w:cs="Times New Roman"/>
                <w:sz w:val="24"/>
                <w:szCs w:val="24"/>
              </w:rPr>
            </w:pPr>
            <w:r w:rsidRPr="00D13895">
              <w:rPr>
                <w:rFonts w:ascii="Times New Roman" w:eastAsia="Calibri" w:hAnsi="Times New Roman" w:cs="Times New Roman"/>
                <w:bCs/>
                <w:sz w:val="24"/>
                <w:szCs w:val="24"/>
              </w:rPr>
              <w:t> Итого</w:t>
            </w:r>
          </w:p>
        </w:tc>
        <w:tc>
          <w:tcPr>
            <w:tcW w:w="1284" w:type="pct"/>
            <w:shd w:val="clear" w:color="auto" w:fill="auto"/>
            <w:noWrap/>
            <w:vAlign w:val="bottom"/>
          </w:tcPr>
          <w:p w14:paraId="3E5FD97F" w14:textId="77777777" w:rsidR="00175727" w:rsidRPr="00D13895" w:rsidRDefault="00175727"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1153</w:t>
            </w:r>
          </w:p>
        </w:tc>
        <w:tc>
          <w:tcPr>
            <w:tcW w:w="1284" w:type="pct"/>
          </w:tcPr>
          <w:p w14:paraId="7E27A909" w14:textId="77777777" w:rsidR="00175727" w:rsidRPr="00D13895" w:rsidRDefault="00175727" w:rsidP="00475AF2">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100</w:t>
            </w:r>
          </w:p>
        </w:tc>
      </w:tr>
    </w:tbl>
    <w:p w14:paraId="4D17E617" w14:textId="77777777" w:rsidR="00C51B25" w:rsidRPr="00347456" w:rsidRDefault="00C51B25" w:rsidP="00166D75">
      <w:pPr>
        <w:spacing w:after="0" w:line="360" w:lineRule="auto"/>
        <w:ind w:firstLine="709"/>
        <w:jc w:val="both"/>
        <w:rPr>
          <w:rFonts w:ascii="Times New Roman" w:eastAsia="Calibri" w:hAnsi="Times New Roman" w:cs="Times New Roman"/>
          <w:sz w:val="16"/>
          <w:szCs w:val="24"/>
        </w:rPr>
      </w:pPr>
    </w:p>
    <w:p w14:paraId="7682D8C4" w14:textId="10EB122B" w:rsidR="00D82E54" w:rsidRPr="00D13895" w:rsidRDefault="00D82E54" w:rsidP="00166D75">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Как видно из таблицы</w:t>
      </w:r>
      <w:r w:rsidR="00C51B25">
        <w:rPr>
          <w:rFonts w:ascii="Times New Roman" w:eastAsia="Calibri" w:hAnsi="Times New Roman" w:cs="Times New Roman"/>
          <w:sz w:val="24"/>
          <w:szCs w:val="24"/>
        </w:rPr>
        <w:t xml:space="preserve"> </w:t>
      </w:r>
      <w:r w:rsidR="00944307">
        <w:rPr>
          <w:rFonts w:ascii="Times New Roman" w:eastAsia="Calibri" w:hAnsi="Times New Roman" w:cs="Times New Roman"/>
          <w:sz w:val="24"/>
          <w:szCs w:val="24"/>
        </w:rPr>
        <w:t>4</w:t>
      </w:r>
      <w:r w:rsidR="00C51B25">
        <w:rPr>
          <w:rFonts w:ascii="Times New Roman" w:eastAsia="Calibri" w:hAnsi="Times New Roman" w:cs="Times New Roman"/>
          <w:sz w:val="24"/>
          <w:szCs w:val="24"/>
        </w:rPr>
        <w:t>,</w:t>
      </w:r>
      <w:r w:rsidRPr="00D13895">
        <w:rPr>
          <w:rFonts w:ascii="Times New Roman" w:eastAsia="Calibri" w:hAnsi="Times New Roman" w:cs="Times New Roman"/>
          <w:sz w:val="24"/>
          <w:szCs w:val="24"/>
        </w:rPr>
        <w:t xml:space="preserve"> дан</w:t>
      </w:r>
      <w:r w:rsidR="00C51B25">
        <w:rPr>
          <w:rFonts w:ascii="Times New Roman" w:eastAsia="Calibri" w:hAnsi="Times New Roman" w:cs="Times New Roman"/>
          <w:sz w:val="24"/>
          <w:szCs w:val="24"/>
        </w:rPr>
        <w:t>н</w:t>
      </w:r>
      <w:r w:rsidRPr="00D13895">
        <w:rPr>
          <w:rFonts w:ascii="Times New Roman" w:eastAsia="Calibri" w:hAnsi="Times New Roman" w:cs="Times New Roman"/>
          <w:sz w:val="24"/>
          <w:szCs w:val="24"/>
        </w:rPr>
        <w:t>а</w:t>
      </w:r>
      <w:r w:rsidR="00C51B25">
        <w:rPr>
          <w:rFonts w:ascii="Times New Roman" w:eastAsia="Calibri" w:hAnsi="Times New Roman" w:cs="Times New Roman"/>
          <w:sz w:val="24"/>
          <w:szCs w:val="24"/>
        </w:rPr>
        <w:t>я</w:t>
      </w:r>
      <w:r w:rsidRPr="00D13895">
        <w:rPr>
          <w:rFonts w:ascii="Times New Roman" w:eastAsia="Calibri" w:hAnsi="Times New Roman" w:cs="Times New Roman"/>
          <w:sz w:val="24"/>
          <w:szCs w:val="24"/>
        </w:rPr>
        <w:t xml:space="preserve"> структура стада больше приближена к мясному скотоводству нежели к молочному. Доля дойных коров в молочном скотоводстве должна составлять не менее 50%, здесь же она всего 34% (в мясном 40%). Также наблюдается низкое количество нетелей на 100 голов всего 4,8%, тогда как она должна быть 10%. Ежегодная выбраковка в хозяйстве составляет 5%, ремонт стада осуществляется за</w:t>
      </w:r>
      <w:r w:rsidR="00C51B25">
        <w:rPr>
          <w:rFonts w:ascii="Times New Roman" w:eastAsia="Calibri" w:hAnsi="Times New Roman" w:cs="Times New Roman"/>
          <w:sz w:val="24"/>
          <w:szCs w:val="24"/>
        </w:rPr>
        <w:t xml:space="preserve"> с</w:t>
      </w:r>
      <w:r w:rsidRPr="00D13895">
        <w:rPr>
          <w:rFonts w:ascii="Times New Roman" w:eastAsia="Calibri" w:hAnsi="Times New Roman" w:cs="Times New Roman"/>
          <w:sz w:val="24"/>
          <w:szCs w:val="24"/>
        </w:rPr>
        <w:t>чет собственных ресурсов.</w:t>
      </w:r>
    </w:p>
    <w:p w14:paraId="101F55EE" w14:textId="483C2FEE" w:rsidR="00D82E54" w:rsidRPr="00D13895" w:rsidRDefault="00D82E54" w:rsidP="00166D75">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Кормление в хозяйстве применяется групповое, только лишь телята до 10-го дня жизни содержаться в индивидуальных боксах. Затем переводятся в клетки по 10 голов до окончания молочного периода, 5-6 месяцев жизни. </w:t>
      </w:r>
      <w:r w:rsidR="00C51B25">
        <w:rPr>
          <w:rFonts w:ascii="Times New Roman" w:eastAsia="Calibri" w:hAnsi="Times New Roman" w:cs="Times New Roman"/>
          <w:sz w:val="24"/>
          <w:szCs w:val="24"/>
        </w:rPr>
        <w:t>П</w:t>
      </w:r>
      <w:r w:rsidRPr="00D13895">
        <w:rPr>
          <w:rFonts w:ascii="Times New Roman" w:eastAsia="Calibri" w:hAnsi="Times New Roman" w:cs="Times New Roman"/>
          <w:sz w:val="24"/>
          <w:szCs w:val="24"/>
        </w:rPr>
        <w:t>ереводятся в общие группы по 50 голов, при проявлении полового поведения к 9 месяцам телочки отделяются от бычков. Бычки переходят в стадо для доращивания, затем откорма или продаются на откормочные площадки.</w:t>
      </w:r>
      <w:r w:rsidR="00F61BD4">
        <w:rPr>
          <w:rFonts w:ascii="Times New Roman" w:eastAsia="Calibri" w:hAnsi="Times New Roman" w:cs="Times New Roman"/>
          <w:sz w:val="24"/>
          <w:szCs w:val="24"/>
        </w:rPr>
        <w:t xml:space="preserve"> </w:t>
      </w:r>
      <w:r w:rsidRPr="00D13895">
        <w:rPr>
          <w:rFonts w:ascii="Times New Roman" w:eastAsia="Calibri" w:hAnsi="Times New Roman" w:cs="Times New Roman"/>
          <w:sz w:val="24"/>
          <w:szCs w:val="24"/>
        </w:rPr>
        <w:t xml:space="preserve">Осеменение телок проводиться по достижению ими живой массы 340-370 кг, к </w:t>
      </w:r>
      <w:r w:rsidRPr="00D13895">
        <w:rPr>
          <w:rFonts w:ascii="Times New Roman" w:eastAsia="Calibri" w:hAnsi="Times New Roman" w:cs="Times New Roman"/>
          <w:sz w:val="24"/>
          <w:szCs w:val="24"/>
        </w:rPr>
        <w:lastRenderedPageBreak/>
        <w:t xml:space="preserve">16-18 месяцам. Среднесуточный прирост молодняка в среднем составляет 600-800 г, в зависимости от периода роста. </w:t>
      </w:r>
    </w:p>
    <w:p w14:paraId="1D3049CE" w14:textId="717310A3" w:rsidR="00D82E54" w:rsidRPr="00D13895" w:rsidRDefault="00D82E54" w:rsidP="00166D75">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При изучении молочной продуктивности отмечается выше удой у черно-пестрой породы на уровне </w:t>
      </w:r>
      <w:r w:rsidR="00193C84" w:rsidRPr="00193C84">
        <w:rPr>
          <w:rFonts w:ascii="Times New Roman" w:eastAsia="Calibri" w:hAnsi="Times New Roman" w:cs="Times New Roman"/>
          <w:sz w:val="24"/>
          <w:szCs w:val="24"/>
        </w:rPr>
        <w:t>4982,27±122,3</w:t>
      </w:r>
      <w:r w:rsidR="00193C84">
        <w:rPr>
          <w:rFonts w:ascii="Times New Roman" w:eastAsia="Calibri" w:hAnsi="Times New Roman" w:cs="Times New Roman"/>
          <w:sz w:val="24"/>
          <w:szCs w:val="24"/>
        </w:rPr>
        <w:t xml:space="preserve"> </w:t>
      </w:r>
      <w:r w:rsidRPr="00D13895">
        <w:rPr>
          <w:rFonts w:ascii="Times New Roman" w:eastAsia="Calibri" w:hAnsi="Times New Roman" w:cs="Times New Roman"/>
          <w:sz w:val="24"/>
          <w:szCs w:val="24"/>
        </w:rPr>
        <w:t>кг, тогда как у симментальской породы это</w:t>
      </w:r>
      <w:r w:rsidR="00C51B25">
        <w:rPr>
          <w:rFonts w:ascii="Times New Roman" w:eastAsia="Calibri" w:hAnsi="Times New Roman" w:cs="Times New Roman"/>
          <w:sz w:val="24"/>
          <w:szCs w:val="24"/>
        </w:rPr>
        <w:t>т</w:t>
      </w:r>
      <w:r w:rsidRPr="00D13895">
        <w:rPr>
          <w:rFonts w:ascii="Times New Roman" w:eastAsia="Calibri" w:hAnsi="Times New Roman" w:cs="Times New Roman"/>
          <w:sz w:val="24"/>
          <w:szCs w:val="24"/>
        </w:rPr>
        <w:t xml:space="preserve"> показатель составил </w:t>
      </w:r>
      <w:r w:rsidR="00193C84" w:rsidRPr="00193C84">
        <w:rPr>
          <w:rFonts w:ascii="Times New Roman" w:eastAsia="Calibri" w:hAnsi="Times New Roman" w:cs="Times New Roman"/>
          <w:sz w:val="24"/>
          <w:szCs w:val="24"/>
        </w:rPr>
        <w:t>4041,88±135,5</w:t>
      </w:r>
      <w:r w:rsidR="00193C84">
        <w:rPr>
          <w:rFonts w:ascii="Times New Roman" w:eastAsia="Calibri" w:hAnsi="Times New Roman" w:cs="Times New Roman"/>
          <w:sz w:val="24"/>
          <w:szCs w:val="24"/>
        </w:rPr>
        <w:t xml:space="preserve"> </w:t>
      </w:r>
      <w:r w:rsidRPr="00D13895">
        <w:rPr>
          <w:rFonts w:ascii="Times New Roman" w:eastAsia="Calibri" w:hAnsi="Times New Roman" w:cs="Times New Roman"/>
          <w:sz w:val="24"/>
          <w:szCs w:val="24"/>
        </w:rPr>
        <w:t>кг, что является очевидным, животные содержаться и кормятся одинаково, так как коровы черно-пестрой породы являются молочного направления, а симменталы комбинированного</w:t>
      </w:r>
      <w:r w:rsidR="00C51B25">
        <w:rPr>
          <w:rFonts w:ascii="Times New Roman" w:eastAsia="Calibri" w:hAnsi="Times New Roman" w:cs="Times New Roman"/>
          <w:sz w:val="24"/>
          <w:szCs w:val="24"/>
        </w:rPr>
        <w:t>,</w:t>
      </w:r>
      <w:r w:rsidRPr="00D13895">
        <w:rPr>
          <w:rFonts w:ascii="Times New Roman" w:eastAsia="Calibri" w:hAnsi="Times New Roman" w:cs="Times New Roman"/>
          <w:sz w:val="24"/>
          <w:szCs w:val="24"/>
        </w:rPr>
        <w:t xml:space="preserve"> соответственно они дают молока меньше. Однако уровень молочной продуктивности обеих пород находятся в пределах стандарта.</w:t>
      </w:r>
    </w:p>
    <w:p w14:paraId="608C1C1B" w14:textId="3FFAD012" w:rsidR="00D82E54" w:rsidRDefault="00C51B25" w:rsidP="00166D75">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Результаты </w:t>
      </w:r>
      <w:r w:rsidR="00D82E54" w:rsidRPr="00D13895">
        <w:rPr>
          <w:rFonts w:ascii="Times New Roman" w:eastAsia="Calibri" w:hAnsi="Times New Roman" w:cs="Times New Roman"/>
          <w:sz w:val="24"/>
          <w:szCs w:val="24"/>
        </w:rPr>
        <w:t>проведён</w:t>
      </w:r>
      <w:r>
        <w:rPr>
          <w:rFonts w:ascii="Times New Roman" w:eastAsia="Calibri" w:hAnsi="Times New Roman" w:cs="Times New Roman"/>
          <w:sz w:val="24"/>
          <w:szCs w:val="24"/>
        </w:rPr>
        <w:t>ного</w:t>
      </w:r>
      <w:r w:rsidR="00D82E54" w:rsidRPr="00D13895">
        <w:rPr>
          <w:rFonts w:ascii="Times New Roman" w:eastAsia="Calibri" w:hAnsi="Times New Roman" w:cs="Times New Roman"/>
          <w:sz w:val="24"/>
          <w:szCs w:val="24"/>
        </w:rPr>
        <w:t xml:space="preserve"> химическ</w:t>
      </w:r>
      <w:r w:rsidR="00C742C2">
        <w:rPr>
          <w:rFonts w:ascii="Times New Roman" w:eastAsia="Calibri" w:hAnsi="Times New Roman" w:cs="Times New Roman"/>
          <w:sz w:val="24"/>
          <w:szCs w:val="24"/>
        </w:rPr>
        <w:t>ого</w:t>
      </w:r>
      <w:r w:rsidR="00D82E54" w:rsidRPr="00D13895">
        <w:rPr>
          <w:rFonts w:ascii="Times New Roman" w:eastAsia="Calibri" w:hAnsi="Times New Roman" w:cs="Times New Roman"/>
          <w:sz w:val="24"/>
          <w:szCs w:val="24"/>
        </w:rPr>
        <w:t xml:space="preserve"> анализ</w:t>
      </w:r>
      <w:r w:rsidR="00C742C2">
        <w:rPr>
          <w:rFonts w:ascii="Times New Roman" w:eastAsia="Calibri" w:hAnsi="Times New Roman" w:cs="Times New Roman"/>
          <w:sz w:val="24"/>
          <w:szCs w:val="24"/>
        </w:rPr>
        <w:t>а</w:t>
      </w:r>
      <w:r w:rsidR="00D82E54" w:rsidRPr="00D13895">
        <w:rPr>
          <w:rFonts w:ascii="Times New Roman" w:eastAsia="Calibri" w:hAnsi="Times New Roman" w:cs="Times New Roman"/>
          <w:sz w:val="24"/>
          <w:szCs w:val="24"/>
        </w:rPr>
        <w:t xml:space="preserve"> кормовой базы хозяйства представлен</w:t>
      </w:r>
      <w:r w:rsidR="00C742C2">
        <w:rPr>
          <w:rFonts w:ascii="Times New Roman" w:eastAsia="Calibri" w:hAnsi="Times New Roman" w:cs="Times New Roman"/>
          <w:sz w:val="24"/>
          <w:szCs w:val="24"/>
        </w:rPr>
        <w:t>ы</w:t>
      </w:r>
      <w:r w:rsidR="00D82E54" w:rsidRPr="00D13895">
        <w:rPr>
          <w:rFonts w:ascii="Times New Roman" w:eastAsia="Calibri" w:hAnsi="Times New Roman" w:cs="Times New Roman"/>
          <w:sz w:val="24"/>
          <w:szCs w:val="24"/>
        </w:rPr>
        <w:t xml:space="preserve"> в таблице </w:t>
      </w:r>
      <w:r w:rsidR="00A11D8A" w:rsidRPr="00A11D8A">
        <w:rPr>
          <w:rFonts w:ascii="Times New Roman" w:eastAsia="Calibri" w:hAnsi="Times New Roman" w:cs="Times New Roman"/>
          <w:sz w:val="24"/>
          <w:szCs w:val="24"/>
        </w:rPr>
        <w:t>5</w:t>
      </w:r>
      <w:r w:rsidR="00D82E54" w:rsidRPr="00A11D8A">
        <w:rPr>
          <w:rFonts w:ascii="Times New Roman" w:eastAsia="Calibri" w:hAnsi="Times New Roman" w:cs="Times New Roman"/>
          <w:sz w:val="24"/>
          <w:szCs w:val="24"/>
        </w:rPr>
        <w:t>.</w:t>
      </w:r>
    </w:p>
    <w:p w14:paraId="0DE452F8" w14:textId="77777777" w:rsidR="00C45E83" w:rsidRPr="00347456" w:rsidRDefault="00C45E83" w:rsidP="00166D75">
      <w:pPr>
        <w:spacing w:after="0" w:line="360" w:lineRule="auto"/>
        <w:ind w:firstLine="709"/>
        <w:jc w:val="both"/>
        <w:rPr>
          <w:rFonts w:ascii="Times New Roman" w:eastAsia="Calibri" w:hAnsi="Times New Roman" w:cs="Times New Roman"/>
          <w:sz w:val="18"/>
          <w:szCs w:val="24"/>
        </w:rPr>
      </w:pPr>
    </w:p>
    <w:p w14:paraId="75243D36" w14:textId="3784C7B8" w:rsidR="00D82E54" w:rsidRDefault="00D82E54" w:rsidP="00F61BD4">
      <w:pPr>
        <w:spacing w:after="0" w:line="240" w:lineRule="auto"/>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Таблица </w:t>
      </w:r>
      <w:r w:rsidR="00A11D8A">
        <w:rPr>
          <w:rFonts w:ascii="Times New Roman" w:eastAsia="Calibri" w:hAnsi="Times New Roman" w:cs="Times New Roman"/>
          <w:sz w:val="24"/>
          <w:szCs w:val="24"/>
        </w:rPr>
        <w:t>5</w:t>
      </w:r>
      <w:r w:rsidRPr="00D13895">
        <w:rPr>
          <w:rFonts w:ascii="Times New Roman" w:eastAsia="Calibri" w:hAnsi="Times New Roman" w:cs="Times New Roman"/>
          <w:sz w:val="24"/>
          <w:szCs w:val="24"/>
        </w:rPr>
        <w:t xml:space="preserve"> – Химический анализ кормовой базы ТОО «Камышенка» за 2020 год</w:t>
      </w:r>
    </w:p>
    <w:p w14:paraId="7BEEBC7A" w14:textId="77777777" w:rsidR="00F61BD4" w:rsidRDefault="00F61BD4" w:rsidP="00F61BD4">
      <w:pPr>
        <w:spacing w:after="0" w:line="240" w:lineRule="auto"/>
        <w:jc w:val="both"/>
        <w:rPr>
          <w:rFonts w:ascii="Times New Roman" w:eastAsia="Calibri" w:hAnsi="Times New Roman" w:cs="Times New Roman"/>
          <w:sz w:val="24"/>
          <w:szCs w:val="24"/>
        </w:rPr>
      </w:pPr>
    </w:p>
    <w:tbl>
      <w:tblPr>
        <w:tblW w:w="93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3381"/>
        <w:gridCol w:w="1418"/>
        <w:gridCol w:w="1415"/>
        <w:gridCol w:w="1725"/>
        <w:gridCol w:w="1435"/>
      </w:tblGrid>
      <w:tr w:rsidR="00F61BD4" w:rsidRPr="00D13895" w14:paraId="71701F7C" w14:textId="77777777" w:rsidTr="00C93994">
        <w:trPr>
          <w:trHeight w:val="329"/>
          <w:jc w:val="center"/>
        </w:trPr>
        <w:tc>
          <w:tcPr>
            <w:tcW w:w="3381" w:type="dxa"/>
            <w:vMerge w:val="restart"/>
            <w:vAlign w:val="center"/>
          </w:tcPr>
          <w:p w14:paraId="4322A18F" w14:textId="77777777" w:rsidR="00F61BD4" w:rsidRPr="00D13895" w:rsidRDefault="00F61BD4" w:rsidP="00C93994">
            <w:pPr>
              <w:autoSpaceDE w:val="0"/>
              <w:autoSpaceDN w:val="0"/>
              <w:adjustRightInd w:val="0"/>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В </w:t>
            </w:r>
            <w:smartTag w:uri="urn:schemas-microsoft-com:office:smarttags" w:element="metricconverter">
              <w:smartTagPr>
                <w:attr w:name="ProductID" w:val="1 кг"/>
              </w:smartTagPr>
              <w:r w:rsidRPr="00D13895">
                <w:rPr>
                  <w:rFonts w:ascii="Times New Roman" w:eastAsia="Calibri" w:hAnsi="Times New Roman" w:cs="Times New Roman"/>
                  <w:sz w:val="24"/>
                  <w:szCs w:val="24"/>
                </w:rPr>
                <w:t>1 кг</w:t>
              </w:r>
            </w:smartTag>
            <w:r w:rsidRPr="00D13895">
              <w:rPr>
                <w:rFonts w:ascii="Times New Roman" w:eastAsia="Calibri" w:hAnsi="Times New Roman" w:cs="Times New Roman"/>
                <w:sz w:val="24"/>
                <w:szCs w:val="24"/>
              </w:rPr>
              <w:t xml:space="preserve"> корма натуральной влажности</w:t>
            </w:r>
          </w:p>
        </w:tc>
        <w:tc>
          <w:tcPr>
            <w:tcW w:w="5993" w:type="dxa"/>
            <w:gridSpan w:val="4"/>
            <w:vAlign w:val="center"/>
          </w:tcPr>
          <w:p w14:paraId="229CB8F4" w14:textId="77777777" w:rsidR="00F61BD4" w:rsidRPr="00D13895" w:rsidRDefault="00F61BD4" w:rsidP="00C93994">
            <w:pPr>
              <w:autoSpaceDE w:val="0"/>
              <w:autoSpaceDN w:val="0"/>
              <w:adjustRightInd w:val="0"/>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Вид корма</w:t>
            </w:r>
          </w:p>
        </w:tc>
      </w:tr>
      <w:tr w:rsidR="00F61BD4" w:rsidRPr="00D13895" w14:paraId="1E983DAF" w14:textId="77777777" w:rsidTr="00C93994">
        <w:trPr>
          <w:trHeight w:val="283"/>
          <w:jc w:val="center"/>
        </w:trPr>
        <w:tc>
          <w:tcPr>
            <w:tcW w:w="3381" w:type="dxa"/>
            <w:vMerge/>
            <w:vAlign w:val="center"/>
          </w:tcPr>
          <w:p w14:paraId="7574D6BF" w14:textId="77777777" w:rsidR="00F61BD4" w:rsidRPr="00D13895" w:rsidRDefault="00F61BD4" w:rsidP="00C93994">
            <w:pPr>
              <w:autoSpaceDE w:val="0"/>
              <w:autoSpaceDN w:val="0"/>
              <w:adjustRightInd w:val="0"/>
              <w:spacing w:after="0"/>
              <w:jc w:val="center"/>
              <w:rPr>
                <w:rFonts w:ascii="Times New Roman" w:eastAsia="Calibri" w:hAnsi="Times New Roman" w:cs="Times New Roman"/>
                <w:sz w:val="24"/>
                <w:szCs w:val="24"/>
              </w:rPr>
            </w:pPr>
          </w:p>
        </w:tc>
        <w:tc>
          <w:tcPr>
            <w:tcW w:w="1418" w:type="dxa"/>
            <w:vAlign w:val="center"/>
          </w:tcPr>
          <w:p w14:paraId="1E5F6396"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Силос кукурузный</w:t>
            </w:r>
          </w:p>
        </w:tc>
        <w:tc>
          <w:tcPr>
            <w:tcW w:w="1415" w:type="dxa"/>
            <w:vAlign w:val="center"/>
          </w:tcPr>
          <w:p w14:paraId="4C7C3141"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Солома</w:t>
            </w:r>
          </w:p>
        </w:tc>
        <w:tc>
          <w:tcPr>
            <w:tcW w:w="1725" w:type="dxa"/>
            <w:vAlign w:val="center"/>
          </w:tcPr>
          <w:p w14:paraId="537A7A8E"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Сено разнотравное</w:t>
            </w:r>
          </w:p>
        </w:tc>
        <w:tc>
          <w:tcPr>
            <w:tcW w:w="1435" w:type="dxa"/>
            <w:vAlign w:val="center"/>
          </w:tcPr>
          <w:p w14:paraId="1CBC81AA"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Зерно</w:t>
            </w:r>
          </w:p>
          <w:p w14:paraId="06C715B4"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Отходы</w:t>
            </w:r>
          </w:p>
        </w:tc>
      </w:tr>
      <w:tr w:rsidR="00F61BD4" w:rsidRPr="00D13895" w14:paraId="6ACAE18F" w14:textId="77777777" w:rsidTr="00C93994">
        <w:trPr>
          <w:trHeight w:val="283"/>
          <w:jc w:val="center"/>
        </w:trPr>
        <w:tc>
          <w:tcPr>
            <w:tcW w:w="3381" w:type="dxa"/>
            <w:vAlign w:val="center"/>
          </w:tcPr>
          <w:p w14:paraId="51832B41"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Влажность, %</w:t>
            </w:r>
          </w:p>
        </w:tc>
        <w:tc>
          <w:tcPr>
            <w:tcW w:w="1418" w:type="dxa"/>
            <w:vAlign w:val="center"/>
          </w:tcPr>
          <w:p w14:paraId="301F3DCC"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61,3</w:t>
            </w:r>
          </w:p>
        </w:tc>
        <w:tc>
          <w:tcPr>
            <w:tcW w:w="1415" w:type="dxa"/>
            <w:vAlign w:val="center"/>
          </w:tcPr>
          <w:p w14:paraId="39928524"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10,2</w:t>
            </w:r>
          </w:p>
        </w:tc>
        <w:tc>
          <w:tcPr>
            <w:tcW w:w="1725" w:type="dxa"/>
            <w:vAlign w:val="center"/>
          </w:tcPr>
          <w:p w14:paraId="450A7B3D"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9,0</w:t>
            </w:r>
          </w:p>
        </w:tc>
        <w:tc>
          <w:tcPr>
            <w:tcW w:w="1435" w:type="dxa"/>
            <w:vAlign w:val="center"/>
          </w:tcPr>
          <w:p w14:paraId="3E269FBD"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5,7</w:t>
            </w:r>
          </w:p>
        </w:tc>
      </w:tr>
      <w:tr w:rsidR="00F61BD4" w:rsidRPr="00D13895" w14:paraId="7CABAEE2" w14:textId="77777777" w:rsidTr="00C93994">
        <w:trPr>
          <w:trHeight w:val="283"/>
          <w:jc w:val="center"/>
        </w:trPr>
        <w:tc>
          <w:tcPr>
            <w:tcW w:w="3381" w:type="dxa"/>
            <w:vAlign w:val="center"/>
          </w:tcPr>
          <w:p w14:paraId="043C2B3B"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Сухое вещество, %</w:t>
            </w:r>
          </w:p>
        </w:tc>
        <w:tc>
          <w:tcPr>
            <w:tcW w:w="1418" w:type="dxa"/>
            <w:vAlign w:val="center"/>
          </w:tcPr>
          <w:p w14:paraId="135328B7"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38,7</w:t>
            </w:r>
          </w:p>
        </w:tc>
        <w:tc>
          <w:tcPr>
            <w:tcW w:w="1415" w:type="dxa"/>
            <w:vAlign w:val="center"/>
          </w:tcPr>
          <w:p w14:paraId="784DA362"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89,8</w:t>
            </w:r>
          </w:p>
        </w:tc>
        <w:tc>
          <w:tcPr>
            <w:tcW w:w="1725" w:type="dxa"/>
            <w:vAlign w:val="center"/>
          </w:tcPr>
          <w:p w14:paraId="5581DB90"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91,0</w:t>
            </w:r>
          </w:p>
        </w:tc>
        <w:tc>
          <w:tcPr>
            <w:tcW w:w="1435" w:type="dxa"/>
            <w:vAlign w:val="center"/>
          </w:tcPr>
          <w:p w14:paraId="71D111FB"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94,3</w:t>
            </w:r>
          </w:p>
        </w:tc>
      </w:tr>
      <w:tr w:rsidR="00F61BD4" w:rsidRPr="00D13895" w14:paraId="0A5A9A9A" w14:textId="77777777" w:rsidTr="00C93994">
        <w:trPr>
          <w:trHeight w:val="283"/>
          <w:jc w:val="center"/>
        </w:trPr>
        <w:tc>
          <w:tcPr>
            <w:tcW w:w="3381" w:type="dxa"/>
            <w:vAlign w:val="center"/>
          </w:tcPr>
          <w:p w14:paraId="61611919"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Протеин, %</w:t>
            </w:r>
          </w:p>
        </w:tc>
        <w:tc>
          <w:tcPr>
            <w:tcW w:w="1418" w:type="dxa"/>
            <w:vAlign w:val="center"/>
          </w:tcPr>
          <w:p w14:paraId="650CBDCE"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8,6</w:t>
            </w:r>
          </w:p>
        </w:tc>
        <w:tc>
          <w:tcPr>
            <w:tcW w:w="1415" w:type="dxa"/>
            <w:vAlign w:val="center"/>
          </w:tcPr>
          <w:p w14:paraId="34DA6CFD"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6,0</w:t>
            </w:r>
          </w:p>
        </w:tc>
        <w:tc>
          <w:tcPr>
            <w:tcW w:w="1725" w:type="dxa"/>
            <w:vAlign w:val="center"/>
          </w:tcPr>
          <w:p w14:paraId="3A9407FE"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9,9</w:t>
            </w:r>
          </w:p>
        </w:tc>
        <w:tc>
          <w:tcPr>
            <w:tcW w:w="1435" w:type="dxa"/>
            <w:vAlign w:val="center"/>
          </w:tcPr>
          <w:p w14:paraId="5C036C32"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18,9</w:t>
            </w:r>
          </w:p>
        </w:tc>
      </w:tr>
      <w:tr w:rsidR="00F61BD4" w:rsidRPr="00D13895" w14:paraId="469639CE" w14:textId="77777777" w:rsidTr="00C93994">
        <w:trPr>
          <w:trHeight w:val="283"/>
          <w:jc w:val="center"/>
        </w:trPr>
        <w:tc>
          <w:tcPr>
            <w:tcW w:w="3381" w:type="dxa"/>
            <w:vAlign w:val="center"/>
          </w:tcPr>
          <w:p w14:paraId="50E9B0A7"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Жир, %</w:t>
            </w:r>
          </w:p>
        </w:tc>
        <w:tc>
          <w:tcPr>
            <w:tcW w:w="1418" w:type="dxa"/>
            <w:vAlign w:val="center"/>
          </w:tcPr>
          <w:p w14:paraId="302AE50A"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4,4</w:t>
            </w:r>
          </w:p>
        </w:tc>
        <w:tc>
          <w:tcPr>
            <w:tcW w:w="1415" w:type="dxa"/>
            <w:vAlign w:val="center"/>
          </w:tcPr>
          <w:p w14:paraId="78A17976"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2,5</w:t>
            </w:r>
          </w:p>
        </w:tc>
        <w:tc>
          <w:tcPr>
            <w:tcW w:w="1725" w:type="dxa"/>
            <w:vAlign w:val="center"/>
          </w:tcPr>
          <w:p w14:paraId="65BD92FC"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3,0</w:t>
            </w:r>
          </w:p>
        </w:tc>
        <w:tc>
          <w:tcPr>
            <w:tcW w:w="1435" w:type="dxa"/>
            <w:vAlign w:val="center"/>
          </w:tcPr>
          <w:p w14:paraId="34BCB5C6"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0,9</w:t>
            </w:r>
          </w:p>
        </w:tc>
      </w:tr>
      <w:tr w:rsidR="00F61BD4" w:rsidRPr="00D13895" w14:paraId="3D58E694" w14:textId="77777777" w:rsidTr="00C93994">
        <w:trPr>
          <w:trHeight w:val="283"/>
          <w:jc w:val="center"/>
        </w:trPr>
        <w:tc>
          <w:tcPr>
            <w:tcW w:w="3381" w:type="dxa"/>
            <w:vAlign w:val="center"/>
          </w:tcPr>
          <w:p w14:paraId="0C347B9D"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Клетчатка, %</w:t>
            </w:r>
          </w:p>
        </w:tc>
        <w:tc>
          <w:tcPr>
            <w:tcW w:w="1418" w:type="dxa"/>
            <w:vAlign w:val="center"/>
          </w:tcPr>
          <w:p w14:paraId="5476FF77"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44,9</w:t>
            </w:r>
          </w:p>
        </w:tc>
        <w:tc>
          <w:tcPr>
            <w:tcW w:w="1415" w:type="dxa"/>
            <w:vAlign w:val="center"/>
          </w:tcPr>
          <w:p w14:paraId="7433525E"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34,2</w:t>
            </w:r>
          </w:p>
        </w:tc>
        <w:tc>
          <w:tcPr>
            <w:tcW w:w="1725" w:type="dxa"/>
            <w:vAlign w:val="center"/>
          </w:tcPr>
          <w:p w14:paraId="6FEBCDB1"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31,7</w:t>
            </w:r>
          </w:p>
        </w:tc>
        <w:tc>
          <w:tcPr>
            <w:tcW w:w="1435" w:type="dxa"/>
            <w:vAlign w:val="center"/>
          </w:tcPr>
          <w:p w14:paraId="443EEEB8"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5,9</w:t>
            </w:r>
          </w:p>
        </w:tc>
      </w:tr>
      <w:tr w:rsidR="00F61BD4" w:rsidRPr="00D13895" w14:paraId="1AD1635F" w14:textId="77777777" w:rsidTr="00C93994">
        <w:trPr>
          <w:trHeight w:val="283"/>
          <w:jc w:val="center"/>
        </w:trPr>
        <w:tc>
          <w:tcPr>
            <w:tcW w:w="3381" w:type="dxa"/>
            <w:vAlign w:val="center"/>
          </w:tcPr>
          <w:p w14:paraId="16929E86"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Зола, %</w:t>
            </w:r>
          </w:p>
        </w:tc>
        <w:tc>
          <w:tcPr>
            <w:tcW w:w="1418" w:type="dxa"/>
            <w:vAlign w:val="center"/>
          </w:tcPr>
          <w:p w14:paraId="11D83D98"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9,3</w:t>
            </w:r>
          </w:p>
        </w:tc>
        <w:tc>
          <w:tcPr>
            <w:tcW w:w="1415" w:type="dxa"/>
            <w:vAlign w:val="center"/>
          </w:tcPr>
          <w:p w14:paraId="2FBFAB90"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9,9</w:t>
            </w:r>
          </w:p>
        </w:tc>
        <w:tc>
          <w:tcPr>
            <w:tcW w:w="1725" w:type="dxa"/>
            <w:vAlign w:val="center"/>
          </w:tcPr>
          <w:p w14:paraId="672587C1"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6,9</w:t>
            </w:r>
          </w:p>
        </w:tc>
        <w:tc>
          <w:tcPr>
            <w:tcW w:w="1435" w:type="dxa"/>
            <w:vAlign w:val="center"/>
          </w:tcPr>
          <w:p w14:paraId="25D5EC27"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6,1</w:t>
            </w:r>
          </w:p>
        </w:tc>
      </w:tr>
      <w:tr w:rsidR="00F61BD4" w:rsidRPr="00D13895" w14:paraId="5EC28A9A" w14:textId="77777777" w:rsidTr="00C93994">
        <w:trPr>
          <w:trHeight w:val="283"/>
          <w:jc w:val="center"/>
        </w:trPr>
        <w:tc>
          <w:tcPr>
            <w:tcW w:w="3381" w:type="dxa"/>
            <w:vAlign w:val="center"/>
          </w:tcPr>
          <w:p w14:paraId="6DDDE6C3"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сахар, %</w:t>
            </w:r>
          </w:p>
        </w:tc>
        <w:tc>
          <w:tcPr>
            <w:tcW w:w="1418" w:type="dxa"/>
            <w:vAlign w:val="center"/>
          </w:tcPr>
          <w:p w14:paraId="74EAA9F8"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3,4</w:t>
            </w:r>
          </w:p>
        </w:tc>
        <w:tc>
          <w:tcPr>
            <w:tcW w:w="1415" w:type="dxa"/>
            <w:vAlign w:val="center"/>
          </w:tcPr>
          <w:p w14:paraId="698774EB"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8,0</w:t>
            </w:r>
          </w:p>
        </w:tc>
        <w:tc>
          <w:tcPr>
            <w:tcW w:w="1725" w:type="dxa"/>
            <w:vAlign w:val="center"/>
          </w:tcPr>
          <w:p w14:paraId="0C9D55E2"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9,8</w:t>
            </w:r>
          </w:p>
        </w:tc>
        <w:tc>
          <w:tcPr>
            <w:tcW w:w="1435" w:type="dxa"/>
            <w:vAlign w:val="center"/>
          </w:tcPr>
          <w:p w14:paraId="0AF471E8"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w:t>
            </w:r>
          </w:p>
        </w:tc>
      </w:tr>
      <w:tr w:rsidR="00F61BD4" w:rsidRPr="00D13895" w14:paraId="09CC2B3E" w14:textId="77777777" w:rsidTr="00C93994">
        <w:trPr>
          <w:trHeight w:val="283"/>
          <w:jc w:val="center"/>
        </w:trPr>
        <w:tc>
          <w:tcPr>
            <w:tcW w:w="3381" w:type="dxa"/>
            <w:vAlign w:val="center"/>
          </w:tcPr>
          <w:p w14:paraId="684C0E0F"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Крахмал, %</w:t>
            </w:r>
          </w:p>
        </w:tc>
        <w:tc>
          <w:tcPr>
            <w:tcW w:w="1418" w:type="dxa"/>
            <w:vAlign w:val="center"/>
          </w:tcPr>
          <w:p w14:paraId="48C446AA"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10,4</w:t>
            </w:r>
          </w:p>
        </w:tc>
        <w:tc>
          <w:tcPr>
            <w:tcW w:w="1415" w:type="dxa"/>
            <w:vAlign w:val="center"/>
          </w:tcPr>
          <w:p w14:paraId="2CD7D335"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2,6</w:t>
            </w:r>
          </w:p>
        </w:tc>
        <w:tc>
          <w:tcPr>
            <w:tcW w:w="1725" w:type="dxa"/>
            <w:vAlign w:val="center"/>
          </w:tcPr>
          <w:p w14:paraId="6ECE5DDC"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2,7</w:t>
            </w:r>
          </w:p>
        </w:tc>
        <w:tc>
          <w:tcPr>
            <w:tcW w:w="1435" w:type="dxa"/>
            <w:vAlign w:val="center"/>
          </w:tcPr>
          <w:p w14:paraId="7DF3B74E"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66,4</w:t>
            </w:r>
          </w:p>
        </w:tc>
      </w:tr>
      <w:tr w:rsidR="00F61BD4" w:rsidRPr="00D13895" w14:paraId="7D814B6A" w14:textId="77777777" w:rsidTr="00C93994">
        <w:trPr>
          <w:trHeight w:val="283"/>
          <w:jc w:val="center"/>
        </w:trPr>
        <w:tc>
          <w:tcPr>
            <w:tcW w:w="3381" w:type="dxa"/>
            <w:vAlign w:val="center"/>
          </w:tcPr>
          <w:p w14:paraId="78A39F65"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Каротин, мг</w:t>
            </w:r>
          </w:p>
        </w:tc>
        <w:tc>
          <w:tcPr>
            <w:tcW w:w="1418" w:type="dxa"/>
            <w:vAlign w:val="center"/>
          </w:tcPr>
          <w:p w14:paraId="3826D689"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26,1</w:t>
            </w:r>
          </w:p>
        </w:tc>
        <w:tc>
          <w:tcPr>
            <w:tcW w:w="1415" w:type="dxa"/>
            <w:vAlign w:val="center"/>
          </w:tcPr>
          <w:p w14:paraId="45010E86"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8,5</w:t>
            </w:r>
          </w:p>
        </w:tc>
        <w:tc>
          <w:tcPr>
            <w:tcW w:w="1725" w:type="dxa"/>
            <w:vAlign w:val="center"/>
          </w:tcPr>
          <w:p w14:paraId="549712D4"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12,2</w:t>
            </w:r>
          </w:p>
        </w:tc>
        <w:tc>
          <w:tcPr>
            <w:tcW w:w="1435" w:type="dxa"/>
            <w:vAlign w:val="center"/>
          </w:tcPr>
          <w:p w14:paraId="42BA3B4A"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w:t>
            </w:r>
          </w:p>
        </w:tc>
      </w:tr>
      <w:tr w:rsidR="00F61BD4" w:rsidRPr="00D13895" w14:paraId="6E04FEB1" w14:textId="77777777" w:rsidTr="00C93994">
        <w:trPr>
          <w:trHeight w:val="283"/>
          <w:jc w:val="center"/>
        </w:trPr>
        <w:tc>
          <w:tcPr>
            <w:tcW w:w="3381" w:type="dxa"/>
            <w:vAlign w:val="center"/>
          </w:tcPr>
          <w:p w14:paraId="643710ED" w14:textId="77777777" w:rsidR="00F61BD4" w:rsidRPr="00D13895" w:rsidRDefault="00F61BD4" w:rsidP="00C93994">
            <w:pPr>
              <w:spacing w:after="0"/>
              <w:ind w:left="260"/>
              <w:rPr>
                <w:rFonts w:ascii="Times New Roman" w:eastAsia="Calibri" w:hAnsi="Times New Roman" w:cs="Times New Roman"/>
                <w:sz w:val="24"/>
                <w:szCs w:val="24"/>
              </w:rPr>
            </w:pPr>
            <w:proofErr w:type="spellStart"/>
            <w:r w:rsidRPr="00D13895">
              <w:rPr>
                <w:rFonts w:ascii="Times New Roman" w:eastAsia="Calibri" w:hAnsi="Times New Roman" w:cs="Times New Roman"/>
                <w:sz w:val="24"/>
                <w:szCs w:val="24"/>
              </w:rPr>
              <w:t>Са</w:t>
            </w:r>
            <w:proofErr w:type="spellEnd"/>
            <w:r w:rsidRPr="00D13895">
              <w:rPr>
                <w:rFonts w:ascii="Times New Roman" w:eastAsia="Calibri" w:hAnsi="Times New Roman" w:cs="Times New Roman"/>
                <w:sz w:val="24"/>
                <w:szCs w:val="24"/>
              </w:rPr>
              <w:t>, %</w:t>
            </w:r>
          </w:p>
        </w:tc>
        <w:tc>
          <w:tcPr>
            <w:tcW w:w="1418" w:type="dxa"/>
            <w:vAlign w:val="center"/>
          </w:tcPr>
          <w:p w14:paraId="2F9131D6"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0,8</w:t>
            </w:r>
          </w:p>
        </w:tc>
        <w:tc>
          <w:tcPr>
            <w:tcW w:w="1415" w:type="dxa"/>
            <w:vAlign w:val="center"/>
          </w:tcPr>
          <w:p w14:paraId="70319B22"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0,4</w:t>
            </w:r>
          </w:p>
        </w:tc>
        <w:tc>
          <w:tcPr>
            <w:tcW w:w="1725" w:type="dxa"/>
            <w:vAlign w:val="center"/>
          </w:tcPr>
          <w:p w14:paraId="3A1950A0"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0,6</w:t>
            </w:r>
          </w:p>
        </w:tc>
        <w:tc>
          <w:tcPr>
            <w:tcW w:w="1435" w:type="dxa"/>
            <w:vAlign w:val="center"/>
          </w:tcPr>
          <w:p w14:paraId="7836EBE7"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0,0</w:t>
            </w:r>
          </w:p>
        </w:tc>
      </w:tr>
      <w:tr w:rsidR="00F61BD4" w:rsidRPr="00D13895" w14:paraId="4C688AE3" w14:textId="77777777" w:rsidTr="00C93994">
        <w:trPr>
          <w:trHeight w:val="283"/>
          <w:jc w:val="center"/>
        </w:trPr>
        <w:tc>
          <w:tcPr>
            <w:tcW w:w="3381" w:type="dxa"/>
            <w:vAlign w:val="center"/>
          </w:tcPr>
          <w:p w14:paraId="50ABBD38" w14:textId="77777777" w:rsidR="00F61BD4" w:rsidRPr="00D13895" w:rsidRDefault="00F61BD4" w:rsidP="00C93994">
            <w:pPr>
              <w:spacing w:after="0"/>
              <w:ind w:left="260"/>
              <w:rPr>
                <w:rFonts w:ascii="Times New Roman" w:eastAsia="Calibri" w:hAnsi="Times New Roman" w:cs="Times New Roman"/>
                <w:sz w:val="24"/>
                <w:szCs w:val="24"/>
              </w:rPr>
            </w:pPr>
            <w:r w:rsidRPr="00D13895">
              <w:rPr>
                <w:rFonts w:ascii="Times New Roman" w:eastAsia="Calibri" w:hAnsi="Times New Roman" w:cs="Times New Roman"/>
                <w:sz w:val="24"/>
                <w:szCs w:val="24"/>
              </w:rPr>
              <w:t>Р, %</w:t>
            </w:r>
          </w:p>
        </w:tc>
        <w:tc>
          <w:tcPr>
            <w:tcW w:w="1418" w:type="dxa"/>
            <w:vAlign w:val="center"/>
          </w:tcPr>
          <w:p w14:paraId="6786DCFE"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0,3</w:t>
            </w:r>
          </w:p>
        </w:tc>
        <w:tc>
          <w:tcPr>
            <w:tcW w:w="1415" w:type="dxa"/>
            <w:vAlign w:val="center"/>
          </w:tcPr>
          <w:p w14:paraId="3BD8D956"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0,5</w:t>
            </w:r>
          </w:p>
        </w:tc>
        <w:tc>
          <w:tcPr>
            <w:tcW w:w="1725" w:type="dxa"/>
            <w:vAlign w:val="center"/>
          </w:tcPr>
          <w:p w14:paraId="091682A6"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0,3</w:t>
            </w:r>
          </w:p>
        </w:tc>
        <w:tc>
          <w:tcPr>
            <w:tcW w:w="1435" w:type="dxa"/>
            <w:vAlign w:val="center"/>
          </w:tcPr>
          <w:p w14:paraId="3F9EDBF1" w14:textId="77777777" w:rsidR="00F61BD4" w:rsidRPr="00D13895" w:rsidRDefault="00F61BD4" w:rsidP="00C93994">
            <w:pPr>
              <w:spacing w:after="0"/>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0,1</w:t>
            </w:r>
          </w:p>
        </w:tc>
      </w:tr>
    </w:tbl>
    <w:p w14:paraId="068C320F" w14:textId="77777777" w:rsidR="00F61BD4" w:rsidRDefault="00F61BD4" w:rsidP="00535236">
      <w:pPr>
        <w:keepNext/>
        <w:keepLines/>
        <w:spacing w:after="0" w:line="360" w:lineRule="auto"/>
        <w:ind w:firstLine="709"/>
        <w:jc w:val="both"/>
        <w:outlineLvl w:val="0"/>
        <w:rPr>
          <w:rFonts w:ascii="Times New Roman" w:eastAsia="Calibri" w:hAnsi="Times New Roman" w:cs="Times New Roman"/>
          <w:sz w:val="18"/>
          <w:szCs w:val="24"/>
        </w:rPr>
      </w:pPr>
    </w:p>
    <w:p w14:paraId="6BD54792" w14:textId="374FAC27" w:rsidR="00535236" w:rsidRDefault="00D82E54" w:rsidP="00535236">
      <w:pPr>
        <w:keepNext/>
        <w:keepLines/>
        <w:spacing w:after="0" w:line="360" w:lineRule="auto"/>
        <w:ind w:firstLine="709"/>
        <w:jc w:val="both"/>
        <w:outlineLvl w:val="0"/>
        <w:rPr>
          <w:rFonts w:ascii="Times New Roman" w:eastAsia="Times New Roman" w:hAnsi="Times New Roman" w:cs="Times New Roman"/>
          <w:sz w:val="24"/>
          <w:szCs w:val="24"/>
        </w:rPr>
      </w:pPr>
      <w:r w:rsidRPr="00D13895">
        <w:rPr>
          <w:rFonts w:ascii="Times New Roman" w:eastAsia="Times New Roman" w:hAnsi="Times New Roman" w:cs="Times New Roman"/>
          <w:sz w:val="24"/>
          <w:szCs w:val="24"/>
        </w:rPr>
        <w:t>Из таблицы</w:t>
      </w:r>
      <w:r w:rsidR="00C742C2">
        <w:rPr>
          <w:rFonts w:ascii="Times New Roman" w:eastAsia="Times New Roman" w:hAnsi="Times New Roman" w:cs="Times New Roman"/>
          <w:sz w:val="24"/>
          <w:szCs w:val="24"/>
        </w:rPr>
        <w:t xml:space="preserve"> </w:t>
      </w:r>
      <w:r w:rsidR="00A11D8A">
        <w:rPr>
          <w:rFonts w:ascii="Times New Roman" w:eastAsia="Times New Roman" w:hAnsi="Times New Roman" w:cs="Times New Roman"/>
          <w:sz w:val="24"/>
          <w:szCs w:val="24"/>
        </w:rPr>
        <w:t>5</w:t>
      </w:r>
      <w:r w:rsidRPr="00D13895">
        <w:rPr>
          <w:rFonts w:ascii="Times New Roman" w:eastAsia="Times New Roman" w:hAnsi="Times New Roman" w:cs="Times New Roman"/>
          <w:sz w:val="24"/>
          <w:szCs w:val="24"/>
        </w:rPr>
        <w:t xml:space="preserve"> видно, в силосе </w:t>
      </w:r>
      <w:r w:rsidR="00C742C2" w:rsidRPr="00D13895">
        <w:rPr>
          <w:rFonts w:ascii="Times New Roman" w:eastAsia="Times New Roman" w:hAnsi="Times New Roman" w:cs="Times New Roman"/>
          <w:sz w:val="24"/>
          <w:szCs w:val="24"/>
        </w:rPr>
        <w:t>при достаточной влаге</w:t>
      </w:r>
      <w:r w:rsidR="00C742C2">
        <w:rPr>
          <w:rFonts w:ascii="Times New Roman" w:eastAsia="Times New Roman" w:hAnsi="Times New Roman" w:cs="Times New Roman"/>
          <w:sz w:val="24"/>
          <w:szCs w:val="24"/>
        </w:rPr>
        <w:t>,</w:t>
      </w:r>
      <w:r w:rsidRPr="00D13895">
        <w:rPr>
          <w:rFonts w:ascii="Times New Roman" w:eastAsia="Times New Roman" w:hAnsi="Times New Roman" w:cs="Times New Roman"/>
          <w:sz w:val="24"/>
          <w:szCs w:val="24"/>
        </w:rPr>
        <w:t xml:space="preserve"> превышает количеств</w:t>
      </w:r>
      <w:r w:rsidR="00C742C2">
        <w:rPr>
          <w:rFonts w:ascii="Times New Roman" w:eastAsia="Times New Roman" w:hAnsi="Times New Roman" w:cs="Times New Roman"/>
          <w:sz w:val="24"/>
          <w:szCs w:val="24"/>
        </w:rPr>
        <w:t>о</w:t>
      </w:r>
      <w:r w:rsidRPr="00D13895">
        <w:rPr>
          <w:rFonts w:ascii="Times New Roman" w:eastAsia="Times New Roman" w:hAnsi="Times New Roman" w:cs="Times New Roman"/>
          <w:sz w:val="24"/>
          <w:szCs w:val="24"/>
        </w:rPr>
        <w:t xml:space="preserve"> клетчатки</w:t>
      </w:r>
      <w:r w:rsidR="00C742C2">
        <w:rPr>
          <w:rFonts w:ascii="Times New Roman" w:eastAsia="Times New Roman" w:hAnsi="Times New Roman" w:cs="Times New Roman"/>
          <w:sz w:val="24"/>
          <w:szCs w:val="24"/>
        </w:rPr>
        <w:t xml:space="preserve"> и</w:t>
      </w:r>
      <w:r w:rsidRPr="00D13895">
        <w:rPr>
          <w:rFonts w:ascii="Times New Roman" w:eastAsia="Times New Roman" w:hAnsi="Times New Roman" w:cs="Times New Roman"/>
          <w:sz w:val="24"/>
          <w:szCs w:val="24"/>
        </w:rPr>
        <w:t xml:space="preserve"> золы, однако содержание кальция и фосфора очень низкое. Данные отклонения от нормы свидетельствуют о том, что нарушена технология заготовки силоса, так как технология заготовки является самой трудоемкой по сравнению с остальными видами корма, но себестоимость его ниже. Другие корма отвечают стандартам 1-го класса, по всем питательным вещества</w:t>
      </w:r>
      <w:r w:rsidR="00820EFB">
        <w:rPr>
          <w:rFonts w:ascii="Times New Roman" w:eastAsia="Times New Roman" w:hAnsi="Times New Roman" w:cs="Times New Roman"/>
          <w:sz w:val="24"/>
          <w:szCs w:val="24"/>
        </w:rPr>
        <w:t>м</w:t>
      </w:r>
      <w:r w:rsidRPr="00D13895">
        <w:rPr>
          <w:rFonts w:ascii="Times New Roman" w:eastAsia="Times New Roman" w:hAnsi="Times New Roman" w:cs="Times New Roman"/>
          <w:sz w:val="24"/>
          <w:szCs w:val="24"/>
        </w:rPr>
        <w:t>.</w:t>
      </w:r>
    </w:p>
    <w:p w14:paraId="25560737" w14:textId="4A2763E6" w:rsidR="00714A8D" w:rsidRPr="00095DC5" w:rsidRDefault="00714A8D" w:rsidP="00535236">
      <w:pPr>
        <w:keepNext/>
        <w:keepLines/>
        <w:spacing w:after="0" w:line="360" w:lineRule="auto"/>
        <w:ind w:firstLine="709"/>
        <w:jc w:val="both"/>
        <w:outlineLvl w:val="0"/>
        <w:rPr>
          <w:rFonts w:ascii="Times New Roman" w:hAnsi="Times New Roman" w:cs="Times New Roman"/>
          <w:sz w:val="24"/>
          <w:szCs w:val="24"/>
        </w:rPr>
      </w:pPr>
      <w:r w:rsidRPr="00095DC5">
        <w:rPr>
          <w:rFonts w:ascii="Times New Roman" w:hAnsi="Times New Roman" w:cs="Times New Roman"/>
          <w:sz w:val="24"/>
          <w:szCs w:val="24"/>
        </w:rPr>
        <w:t xml:space="preserve">Базовым хозяйство для проведения опытов </w:t>
      </w:r>
      <w:r>
        <w:rPr>
          <w:rFonts w:ascii="Times New Roman" w:hAnsi="Times New Roman" w:cs="Times New Roman"/>
          <w:sz w:val="24"/>
          <w:szCs w:val="24"/>
          <w:lang w:val="kk-KZ"/>
        </w:rPr>
        <w:t>на молочных козах</w:t>
      </w:r>
      <w:r w:rsidRPr="00095DC5">
        <w:rPr>
          <w:rFonts w:ascii="Times New Roman" w:hAnsi="Times New Roman" w:cs="Times New Roman"/>
          <w:sz w:val="24"/>
          <w:szCs w:val="24"/>
          <w:lang w:val="kk-KZ"/>
        </w:rPr>
        <w:t xml:space="preserve"> </w:t>
      </w:r>
      <w:r w:rsidRPr="00095DC5">
        <w:rPr>
          <w:rFonts w:ascii="Times New Roman" w:hAnsi="Times New Roman" w:cs="Times New Roman"/>
          <w:sz w:val="24"/>
          <w:szCs w:val="24"/>
        </w:rPr>
        <w:t>выбрано ТОО «</w:t>
      </w:r>
      <w:r w:rsidRPr="00095DC5">
        <w:rPr>
          <w:rFonts w:ascii="Times New Roman" w:hAnsi="Times New Roman" w:cs="Times New Roman"/>
          <w:bCs/>
          <w:sz w:val="24"/>
          <w:szCs w:val="24"/>
        </w:rPr>
        <w:t>Племенное хозяйство</w:t>
      </w:r>
      <w:r w:rsidRPr="00095DC5">
        <w:rPr>
          <w:rFonts w:ascii="Times New Roman" w:hAnsi="Times New Roman" w:cs="Times New Roman"/>
          <w:sz w:val="24"/>
          <w:szCs w:val="24"/>
        </w:rPr>
        <w:t xml:space="preserve"> </w:t>
      </w:r>
      <w:r w:rsidRPr="00095DC5">
        <w:rPr>
          <w:rFonts w:ascii="Times New Roman" w:hAnsi="Times New Roman" w:cs="Times New Roman"/>
          <w:sz w:val="24"/>
          <w:szCs w:val="24"/>
          <w:lang w:val="kk-KZ"/>
        </w:rPr>
        <w:t>Зеренда</w:t>
      </w:r>
      <w:r w:rsidRPr="00095DC5">
        <w:rPr>
          <w:rFonts w:ascii="Times New Roman" w:hAnsi="Times New Roman" w:cs="Times New Roman"/>
          <w:sz w:val="24"/>
          <w:szCs w:val="24"/>
        </w:rPr>
        <w:t>»</w:t>
      </w:r>
      <w:r>
        <w:rPr>
          <w:rFonts w:ascii="Times New Roman" w:hAnsi="Times New Roman" w:cs="Times New Roman"/>
          <w:sz w:val="24"/>
          <w:szCs w:val="24"/>
        </w:rPr>
        <w:t>, Акмолинской области</w:t>
      </w:r>
      <w:r w:rsidRPr="00095DC5">
        <w:rPr>
          <w:rFonts w:ascii="Times New Roman" w:hAnsi="Times New Roman" w:cs="Times New Roman"/>
          <w:sz w:val="24"/>
          <w:szCs w:val="24"/>
        </w:rPr>
        <w:t xml:space="preserve">.  </w:t>
      </w:r>
      <w:r w:rsidR="00A11D8A">
        <w:rPr>
          <w:rFonts w:ascii="Times New Roman" w:hAnsi="Times New Roman" w:cs="Times New Roman"/>
          <w:sz w:val="24"/>
          <w:szCs w:val="24"/>
        </w:rPr>
        <w:t>В таблице 6</w:t>
      </w:r>
      <w:r w:rsidRPr="00095DC5">
        <w:rPr>
          <w:rFonts w:ascii="Times New Roman" w:hAnsi="Times New Roman" w:cs="Times New Roman"/>
          <w:sz w:val="24"/>
          <w:szCs w:val="24"/>
        </w:rPr>
        <w:t xml:space="preserve"> представлен химический состав </w:t>
      </w:r>
      <w:r w:rsidRPr="00095DC5">
        <w:rPr>
          <w:rFonts w:ascii="Times New Roman" w:hAnsi="Times New Roman" w:cs="Times New Roman"/>
          <w:sz w:val="24"/>
          <w:szCs w:val="24"/>
          <w:lang w:val="kk-KZ"/>
        </w:rPr>
        <w:t>кормовй базы хояйств</w:t>
      </w:r>
      <w:r w:rsidR="00A11D8A">
        <w:rPr>
          <w:rFonts w:ascii="Times New Roman" w:hAnsi="Times New Roman" w:cs="Times New Roman"/>
          <w:sz w:val="24"/>
          <w:szCs w:val="24"/>
          <w:lang w:val="kk-KZ"/>
        </w:rPr>
        <w:t>а</w:t>
      </w:r>
      <w:r w:rsidRPr="00095DC5">
        <w:rPr>
          <w:rFonts w:ascii="Times New Roman" w:hAnsi="Times New Roman" w:cs="Times New Roman"/>
          <w:sz w:val="24"/>
          <w:szCs w:val="24"/>
        </w:rPr>
        <w:t>.</w:t>
      </w:r>
    </w:p>
    <w:p w14:paraId="705F8E96" w14:textId="77777777" w:rsidR="00714A8D" w:rsidRPr="00095DC5" w:rsidRDefault="00714A8D" w:rsidP="00166D75">
      <w:pPr>
        <w:spacing w:after="0" w:line="360" w:lineRule="auto"/>
        <w:ind w:firstLine="709"/>
        <w:contextualSpacing/>
        <w:rPr>
          <w:rFonts w:ascii="Times New Roman" w:hAnsi="Times New Roman" w:cs="Times New Roman"/>
          <w:sz w:val="24"/>
          <w:szCs w:val="24"/>
        </w:rPr>
      </w:pPr>
    </w:p>
    <w:p w14:paraId="1CEE06E2" w14:textId="64006A3C" w:rsidR="00714A8D" w:rsidRDefault="00714A8D" w:rsidP="00465F13">
      <w:pPr>
        <w:spacing w:after="0" w:line="240" w:lineRule="auto"/>
        <w:contextualSpacing/>
        <w:jc w:val="both"/>
        <w:rPr>
          <w:rFonts w:ascii="Times New Roman" w:hAnsi="Times New Roman" w:cs="Times New Roman"/>
          <w:sz w:val="24"/>
          <w:szCs w:val="24"/>
        </w:rPr>
      </w:pPr>
      <w:r w:rsidRPr="00095DC5">
        <w:rPr>
          <w:rFonts w:ascii="Times New Roman" w:hAnsi="Times New Roman" w:cs="Times New Roman"/>
          <w:sz w:val="24"/>
          <w:szCs w:val="24"/>
        </w:rPr>
        <w:lastRenderedPageBreak/>
        <w:t xml:space="preserve">Таблица </w:t>
      </w:r>
      <w:r w:rsidR="00A11D8A">
        <w:rPr>
          <w:rFonts w:ascii="Times New Roman" w:hAnsi="Times New Roman" w:cs="Times New Roman"/>
          <w:sz w:val="24"/>
          <w:szCs w:val="24"/>
        </w:rPr>
        <w:t>6</w:t>
      </w:r>
      <w:r w:rsidRPr="00095DC5">
        <w:rPr>
          <w:rFonts w:ascii="Times New Roman" w:hAnsi="Times New Roman" w:cs="Times New Roman"/>
          <w:sz w:val="24"/>
          <w:szCs w:val="24"/>
        </w:rPr>
        <w:t xml:space="preserve"> – Химический анализ кормовой базы ТОО «</w:t>
      </w:r>
      <w:r w:rsidRPr="00095DC5">
        <w:rPr>
          <w:rFonts w:ascii="Times New Roman" w:hAnsi="Times New Roman" w:cs="Times New Roman"/>
          <w:bCs/>
          <w:sz w:val="24"/>
          <w:szCs w:val="24"/>
        </w:rPr>
        <w:t>Племенное хозяйство</w:t>
      </w:r>
      <w:r>
        <w:rPr>
          <w:rFonts w:ascii="Times New Roman" w:hAnsi="Times New Roman" w:cs="Times New Roman"/>
          <w:bCs/>
          <w:sz w:val="24"/>
          <w:szCs w:val="24"/>
        </w:rPr>
        <w:t xml:space="preserve"> </w:t>
      </w:r>
      <w:r w:rsidRPr="00095DC5">
        <w:rPr>
          <w:rFonts w:ascii="Times New Roman" w:hAnsi="Times New Roman" w:cs="Times New Roman"/>
          <w:sz w:val="24"/>
          <w:szCs w:val="24"/>
          <w:lang w:val="kk-KZ"/>
        </w:rPr>
        <w:t>Зеренда</w:t>
      </w:r>
      <w:r w:rsidRPr="00095DC5">
        <w:rPr>
          <w:rFonts w:ascii="Times New Roman" w:hAnsi="Times New Roman" w:cs="Times New Roman"/>
          <w:sz w:val="24"/>
          <w:szCs w:val="24"/>
        </w:rPr>
        <w:t>» за 2020 год</w:t>
      </w:r>
    </w:p>
    <w:p w14:paraId="728ABF46" w14:textId="77777777" w:rsidR="00714A8D" w:rsidRDefault="00714A8D" w:rsidP="00166D75">
      <w:pPr>
        <w:spacing w:after="0" w:line="360" w:lineRule="auto"/>
        <w:contextualSpacing/>
        <w:jc w:val="both"/>
        <w:rPr>
          <w:rFonts w:ascii="Times New Roman" w:hAnsi="Times New Roman" w:cs="Times New Roman"/>
          <w:sz w:val="24"/>
          <w:szCs w:val="24"/>
        </w:rPr>
      </w:pPr>
    </w:p>
    <w:tbl>
      <w:tblPr>
        <w:tblW w:w="92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4A0" w:firstRow="1" w:lastRow="0" w:firstColumn="1" w:lastColumn="0" w:noHBand="0" w:noVBand="1"/>
      </w:tblPr>
      <w:tblGrid>
        <w:gridCol w:w="3355"/>
        <w:gridCol w:w="1399"/>
        <w:gridCol w:w="1396"/>
        <w:gridCol w:w="1702"/>
        <w:gridCol w:w="1418"/>
      </w:tblGrid>
      <w:tr w:rsidR="00714A8D" w14:paraId="425F186C" w14:textId="77777777" w:rsidTr="00714A8D">
        <w:trPr>
          <w:trHeight w:val="208"/>
          <w:jc w:val="center"/>
        </w:trPr>
        <w:tc>
          <w:tcPr>
            <w:tcW w:w="3355" w:type="dxa"/>
            <w:vMerge w:val="restart"/>
            <w:tcBorders>
              <w:top w:val="single" w:sz="4" w:space="0" w:color="auto"/>
              <w:left w:val="single" w:sz="4" w:space="0" w:color="auto"/>
              <w:bottom w:val="single" w:sz="4" w:space="0" w:color="auto"/>
              <w:right w:val="single" w:sz="4" w:space="0" w:color="auto"/>
            </w:tcBorders>
            <w:vAlign w:val="center"/>
            <w:hideMark/>
          </w:tcPr>
          <w:p w14:paraId="4FD8E2F4" w14:textId="77777777" w:rsidR="00714A8D" w:rsidRDefault="00714A8D" w:rsidP="00166D75">
            <w:pPr>
              <w:autoSpaceDE w:val="0"/>
              <w:autoSpaceDN w:val="0"/>
              <w:adjustRightInd w:val="0"/>
              <w:spacing w:after="0"/>
              <w:contextualSpacing/>
              <w:jc w:val="center"/>
              <w:rPr>
                <w:rFonts w:ascii="Times New Roman" w:hAnsi="Times New Roman" w:cs="Times New Roman"/>
                <w:sz w:val="24"/>
                <w:szCs w:val="24"/>
              </w:rPr>
            </w:pPr>
            <w:r>
              <w:rPr>
                <w:rFonts w:ascii="Times New Roman" w:hAnsi="Times New Roman" w:cs="Times New Roman"/>
                <w:sz w:val="24"/>
                <w:szCs w:val="24"/>
              </w:rPr>
              <w:t xml:space="preserve">В </w:t>
            </w:r>
            <w:smartTag w:uri="urn:schemas-microsoft-com:office:smarttags" w:element="metricconverter">
              <w:smartTagPr>
                <w:attr w:name="ProductID" w:val="1 кг"/>
              </w:smartTagPr>
              <w:r>
                <w:rPr>
                  <w:rFonts w:ascii="Times New Roman" w:hAnsi="Times New Roman" w:cs="Times New Roman"/>
                  <w:sz w:val="24"/>
                  <w:szCs w:val="24"/>
                </w:rPr>
                <w:t>1 кг</w:t>
              </w:r>
            </w:smartTag>
            <w:r>
              <w:rPr>
                <w:rFonts w:ascii="Times New Roman" w:hAnsi="Times New Roman" w:cs="Times New Roman"/>
                <w:sz w:val="24"/>
                <w:szCs w:val="24"/>
              </w:rPr>
              <w:t xml:space="preserve"> корма натуральной влажности</w:t>
            </w:r>
          </w:p>
        </w:tc>
        <w:tc>
          <w:tcPr>
            <w:tcW w:w="5915" w:type="dxa"/>
            <w:gridSpan w:val="4"/>
            <w:tcBorders>
              <w:top w:val="single" w:sz="4" w:space="0" w:color="auto"/>
              <w:left w:val="single" w:sz="4" w:space="0" w:color="auto"/>
              <w:bottom w:val="single" w:sz="4" w:space="0" w:color="auto"/>
              <w:right w:val="single" w:sz="4" w:space="0" w:color="auto"/>
            </w:tcBorders>
            <w:vAlign w:val="center"/>
            <w:hideMark/>
          </w:tcPr>
          <w:p w14:paraId="4E8794AA" w14:textId="77777777" w:rsidR="00714A8D" w:rsidRDefault="00714A8D" w:rsidP="00166D75">
            <w:pPr>
              <w:autoSpaceDE w:val="0"/>
              <w:autoSpaceDN w:val="0"/>
              <w:adjustRightInd w:val="0"/>
              <w:spacing w:after="0"/>
              <w:contextualSpacing/>
              <w:jc w:val="center"/>
              <w:rPr>
                <w:rFonts w:ascii="Times New Roman" w:hAnsi="Times New Roman" w:cs="Times New Roman"/>
                <w:sz w:val="24"/>
                <w:szCs w:val="24"/>
              </w:rPr>
            </w:pPr>
            <w:r>
              <w:rPr>
                <w:rFonts w:ascii="Times New Roman" w:hAnsi="Times New Roman" w:cs="Times New Roman"/>
                <w:sz w:val="24"/>
                <w:szCs w:val="24"/>
              </w:rPr>
              <w:t>Вид корма</w:t>
            </w:r>
          </w:p>
        </w:tc>
      </w:tr>
      <w:tr w:rsidR="00714A8D" w14:paraId="50F051ED" w14:textId="77777777" w:rsidTr="00714A8D">
        <w:trPr>
          <w:trHeight w:val="208"/>
          <w:jc w:val="center"/>
        </w:trPr>
        <w:tc>
          <w:tcPr>
            <w:tcW w:w="3355" w:type="dxa"/>
            <w:vMerge/>
            <w:tcBorders>
              <w:top w:val="single" w:sz="4" w:space="0" w:color="auto"/>
              <w:left w:val="single" w:sz="4" w:space="0" w:color="auto"/>
              <w:bottom w:val="single" w:sz="4" w:space="0" w:color="auto"/>
              <w:right w:val="single" w:sz="4" w:space="0" w:color="auto"/>
            </w:tcBorders>
            <w:vAlign w:val="center"/>
            <w:hideMark/>
          </w:tcPr>
          <w:p w14:paraId="5538B8D5" w14:textId="77777777" w:rsidR="00714A8D" w:rsidRDefault="00714A8D" w:rsidP="00166D75">
            <w:pPr>
              <w:spacing w:after="0"/>
              <w:rPr>
                <w:rFonts w:ascii="Times New Roman" w:hAnsi="Times New Roman" w:cs="Times New Roman"/>
                <w:sz w:val="24"/>
                <w:szCs w:val="24"/>
              </w:rPr>
            </w:pPr>
          </w:p>
        </w:tc>
        <w:tc>
          <w:tcPr>
            <w:tcW w:w="1399" w:type="dxa"/>
            <w:tcBorders>
              <w:top w:val="single" w:sz="4" w:space="0" w:color="auto"/>
              <w:left w:val="single" w:sz="4" w:space="0" w:color="auto"/>
              <w:bottom w:val="single" w:sz="4" w:space="0" w:color="auto"/>
              <w:right w:val="single" w:sz="4" w:space="0" w:color="auto"/>
            </w:tcBorders>
            <w:vAlign w:val="center"/>
            <w:hideMark/>
          </w:tcPr>
          <w:p w14:paraId="7C1795CC" w14:textId="77777777" w:rsidR="00714A8D" w:rsidRDefault="00714A8D" w:rsidP="00166D75">
            <w:pPr>
              <w:spacing w:after="0"/>
              <w:contextualSpacing/>
              <w:jc w:val="center"/>
              <w:rPr>
                <w:rFonts w:ascii="Times New Roman" w:hAnsi="Times New Roman" w:cs="Times New Roman"/>
                <w:sz w:val="24"/>
                <w:szCs w:val="24"/>
              </w:rPr>
            </w:pPr>
            <w:r>
              <w:rPr>
                <w:rFonts w:ascii="Times New Roman" w:hAnsi="Times New Roman" w:cs="Times New Roman"/>
                <w:sz w:val="24"/>
                <w:szCs w:val="24"/>
              </w:rPr>
              <w:t>Люцерна</w:t>
            </w:r>
          </w:p>
        </w:tc>
        <w:tc>
          <w:tcPr>
            <w:tcW w:w="1396" w:type="dxa"/>
            <w:tcBorders>
              <w:top w:val="single" w:sz="4" w:space="0" w:color="auto"/>
              <w:left w:val="single" w:sz="4" w:space="0" w:color="auto"/>
              <w:bottom w:val="single" w:sz="4" w:space="0" w:color="auto"/>
              <w:right w:val="single" w:sz="4" w:space="0" w:color="auto"/>
            </w:tcBorders>
            <w:vAlign w:val="center"/>
            <w:hideMark/>
          </w:tcPr>
          <w:p w14:paraId="2FDAABD2" w14:textId="77777777" w:rsidR="00714A8D" w:rsidRDefault="00714A8D" w:rsidP="00166D75">
            <w:pPr>
              <w:spacing w:after="0"/>
              <w:contextualSpacing/>
              <w:jc w:val="center"/>
              <w:rPr>
                <w:rFonts w:ascii="Times New Roman" w:hAnsi="Times New Roman" w:cs="Times New Roman"/>
                <w:sz w:val="24"/>
                <w:szCs w:val="24"/>
              </w:rPr>
            </w:pPr>
            <w:r>
              <w:rPr>
                <w:rFonts w:ascii="Times New Roman" w:hAnsi="Times New Roman" w:cs="Times New Roman"/>
                <w:sz w:val="24"/>
                <w:szCs w:val="24"/>
              </w:rPr>
              <w:t xml:space="preserve">Сено </w:t>
            </w:r>
            <w:proofErr w:type="spellStart"/>
            <w:r>
              <w:rPr>
                <w:rFonts w:ascii="Times New Roman" w:hAnsi="Times New Roman" w:cs="Times New Roman"/>
                <w:sz w:val="24"/>
                <w:szCs w:val="24"/>
              </w:rPr>
              <w:t>житняковое</w:t>
            </w:r>
            <w:proofErr w:type="spellEnd"/>
          </w:p>
        </w:tc>
        <w:tc>
          <w:tcPr>
            <w:tcW w:w="1702" w:type="dxa"/>
            <w:tcBorders>
              <w:top w:val="single" w:sz="4" w:space="0" w:color="auto"/>
              <w:left w:val="single" w:sz="4" w:space="0" w:color="auto"/>
              <w:bottom w:val="single" w:sz="4" w:space="0" w:color="auto"/>
              <w:right w:val="single" w:sz="4" w:space="0" w:color="auto"/>
            </w:tcBorders>
            <w:vAlign w:val="center"/>
            <w:hideMark/>
          </w:tcPr>
          <w:p w14:paraId="72FE62BD" w14:textId="77777777" w:rsidR="00714A8D" w:rsidRDefault="00714A8D" w:rsidP="00166D75">
            <w:pPr>
              <w:spacing w:after="0"/>
              <w:contextualSpacing/>
              <w:jc w:val="center"/>
              <w:rPr>
                <w:rFonts w:ascii="Times New Roman" w:hAnsi="Times New Roman" w:cs="Times New Roman"/>
                <w:sz w:val="24"/>
                <w:szCs w:val="24"/>
              </w:rPr>
            </w:pPr>
            <w:r>
              <w:rPr>
                <w:rFonts w:ascii="Times New Roman" w:hAnsi="Times New Roman" w:cs="Times New Roman"/>
                <w:sz w:val="24"/>
                <w:szCs w:val="24"/>
              </w:rPr>
              <w:t>Сено смешанное</w:t>
            </w:r>
          </w:p>
        </w:tc>
        <w:tc>
          <w:tcPr>
            <w:tcW w:w="1417" w:type="dxa"/>
            <w:tcBorders>
              <w:top w:val="single" w:sz="4" w:space="0" w:color="auto"/>
              <w:left w:val="single" w:sz="4" w:space="0" w:color="auto"/>
              <w:bottom w:val="single" w:sz="4" w:space="0" w:color="auto"/>
              <w:right w:val="single" w:sz="4" w:space="0" w:color="auto"/>
            </w:tcBorders>
            <w:vAlign w:val="center"/>
            <w:hideMark/>
          </w:tcPr>
          <w:p w14:paraId="241EE97E" w14:textId="77777777" w:rsidR="00714A8D" w:rsidRDefault="00714A8D" w:rsidP="00166D75">
            <w:pPr>
              <w:spacing w:after="0"/>
              <w:contextualSpacing/>
              <w:jc w:val="center"/>
              <w:rPr>
                <w:rFonts w:ascii="Times New Roman" w:hAnsi="Times New Roman" w:cs="Times New Roman"/>
                <w:sz w:val="24"/>
                <w:szCs w:val="24"/>
              </w:rPr>
            </w:pPr>
            <w:r>
              <w:rPr>
                <w:rFonts w:ascii="Times New Roman" w:hAnsi="Times New Roman" w:cs="Times New Roman"/>
                <w:sz w:val="24"/>
                <w:szCs w:val="24"/>
              </w:rPr>
              <w:t>Сено степное</w:t>
            </w:r>
          </w:p>
        </w:tc>
      </w:tr>
      <w:tr w:rsidR="00714A8D" w14:paraId="7379E973"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2E83D20E"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Влажность,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121E3E94"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5,3</w:t>
            </w:r>
          </w:p>
        </w:tc>
        <w:tc>
          <w:tcPr>
            <w:tcW w:w="1396" w:type="dxa"/>
            <w:tcBorders>
              <w:top w:val="single" w:sz="4" w:space="0" w:color="auto"/>
              <w:left w:val="single" w:sz="4" w:space="0" w:color="auto"/>
              <w:bottom w:val="single" w:sz="4" w:space="0" w:color="auto"/>
              <w:right w:val="single" w:sz="4" w:space="0" w:color="auto"/>
            </w:tcBorders>
            <w:vAlign w:val="bottom"/>
            <w:hideMark/>
          </w:tcPr>
          <w:p w14:paraId="2D535EED"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28,5</w:t>
            </w:r>
          </w:p>
        </w:tc>
        <w:tc>
          <w:tcPr>
            <w:tcW w:w="1702" w:type="dxa"/>
            <w:tcBorders>
              <w:top w:val="single" w:sz="4" w:space="0" w:color="auto"/>
              <w:left w:val="single" w:sz="4" w:space="0" w:color="auto"/>
              <w:bottom w:val="single" w:sz="4" w:space="0" w:color="auto"/>
              <w:right w:val="single" w:sz="4" w:space="0" w:color="auto"/>
            </w:tcBorders>
            <w:vAlign w:val="bottom"/>
            <w:hideMark/>
          </w:tcPr>
          <w:p w14:paraId="726D758C"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40,5</w:t>
            </w:r>
          </w:p>
        </w:tc>
        <w:tc>
          <w:tcPr>
            <w:tcW w:w="1417" w:type="dxa"/>
            <w:tcBorders>
              <w:top w:val="single" w:sz="4" w:space="0" w:color="auto"/>
              <w:left w:val="single" w:sz="4" w:space="0" w:color="auto"/>
              <w:bottom w:val="single" w:sz="4" w:space="0" w:color="auto"/>
              <w:right w:val="single" w:sz="4" w:space="0" w:color="auto"/>
            </w:tcBorders>
            <w:vAlign w:val="bottom"/>
            <w:hideMark/>
          </w:tcPr>
          <w:p w14:paraId="6C4378B0"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45,9</w:t>
            </w:r>
          </w:p>
        </w:tc>
      </w:tr>
      <w:tr w:rsidR="00714A8D" w14:paraId="16C1336B"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26FDE82D"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Сухое вещество,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75C0C283"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94,73</w:t>
            </w:r>
          </w:p>
        </w:tc>
        <w:tc>
          <w:tcPr>
            <w:tcW w:w="1396" w:type="dxa"/>
            <w:tcBorders>
              <w:top w:val="single" w:sz="4" w:space="0" w:color="auto"/>
              <w:left w:val="single" w:sz="4" w:space="0" w:color="auto"/>
              <w:bottom w:val="single" w:sz="4" w:space="0" w:color="auto"/>
              <w:right w:val="single" w:sz="4" w:space="0" w:color="auto"/>
            </w:tcBorders>
            <w:vAlign w:val="bottom"/>
            <w:hideMark/>
          </w:tcPr>
          <w:p w14:paraId="7EF31652"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71,50</w:t>
            </w:r>
          </w:p>
        </w:tc>
        <w:tc>
          <w:tcPr>
            <w:tcW w:w="1702" w:type="dxa"/>
            <w:tcBorders>
              <w:top w:val="single" w:sz="4" w:space="0" w:color="auto"/>
              <w:left w:val="single" w:sz="4" w:space="0" w:color="auto"/>
              <w:bottom w:val="single" w:sz="4" w:space="0" w:color="auto"/>
              <w:right w:val="single" w:sz="4" w:space="0" w:color="auto"/>
            </w:tcBorders>
            <w:vAlign w:val="bottom"/>
            <w:hideMark/>
          </w:tcPr>
          <w:p w14:paraId="4EAC3602"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59,51</w:t>
            </w:r>
          </w:p>
        </w:tc>
        <w:tc>
          <w:tcPr>
            <w:tcW w:w="1417" w:type="dxa"/>
            <w:tcBorders>
              <w:top w:val="single" w:sz="4" w:space="0" w:color="auto"/>
              <w:left w:val="single" w:sz="4" w:space="0" w:color="auto"/>
              <w:bottom w:val="single" w:sz="4" w:space="0" w:color="auto"/>
              <w:right w:val="single" w:sz="4" w:space="0" w:color="auto"/>
            </w:tcBorders>
            <w:vAlign w:val="bottom"/>
            <w:hideMark/>
          </w:tcPr>
          <w:p w14:paraId="3FA0CC0F"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54,10</w:t>
            </w:r>
          </w:p>
        </w:tc>
      </w:tr>
      <w:tr w:rsidR="00714A8D" w14:paraId="0268989D"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0CDE4CCB"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Протеин,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4734AEB5"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13,9</w:t>
            </w:r>
          </w:p>
        </w:tc>
        <w:tc>
          <w:tcPr>
            <w:tcW w:w="1396" w:type="dxa"/>
            <w:tcBorders>
              <w:top w:val="single" w:sz="4" w:space="0" w:color="auto"/>
              <w:left w:val="single" w:sz="4" w:space="0" w:color="auto"/>
              <w:bottom w:val="single" w:sz="4" w:space="0" w:color="auto"/>
              <w:right w:val="single" w:sz="4" w:space="0" w:color="auto"/>
            </w:tcBorders>
            <w:vAlign w:val="bottom"/>
            <w:hideMark/>
          </w:tcPr>
          <w:p w14:paraId="4B1F40FA"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8,4</w:t>
            </w:r>
          </w:p>
        </w:tc>
        <w:tc>
          <w:tcPr>
            <w:tcW w:w="1702" w:type="dxa"/>
            <w:tcBorders>
              <w:top w:val="single" w:sz="4" w:space="0" w:color="auto"/>
              <w:left w:val="single" w:sz="4" w:space="0" w:color="auto"/>
              <w:bottom w:val="single" w:sz="4" w:space="0" w:color="auto"/>
              <w:right w:val="single" w:sz="4" w:space="0" w:color="auto"/>
            </w:tcBorders>
            <w:vAlign w:val="bottom"/>
            <w:hideMark/>
          </w:tcPr>
          <w:p w14:paraId="090C8DE4"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8,8</w:t>
            </w:r>
          </w:p>
        </w:tc>
        <w:tc>
          <w:tcPr>
            <w:tcW w:w="1417" w:type="dxa"/>
            <w:tcBorders>
              <w:top w:val="single" w:sz="4" w:space="0" w:color="auto"/>
              <w:left w:val="single" w:sz="4" w:space="0" w:color="auto"/>
              <w:bottom w:val="single" w:sz="4" w:space="0" w:color="auto"/>
              <w:right w:val="single" w:sz="4" w:space="0" w:color="auto"/>
            </w:tcBorders>
            <w:vAlign w:val="bottom"/>
            <w:hideMark/>
          </w:tcPr>
          <w:p w14:paraId="41AC19DA"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12,8</w:t>
            </w:r>
          </w:p>
        </w:tc>
      </w:tr>
      <w:tr w:rsidR="00714A8D" w14:paraId="6CF65592"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01B37F67"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Жир,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5E2B4705"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2,3</w:t>
            </w:r>
          </w:p>
        </w:tc>
        <w:tc>
          <w:tcPr>
            <w:tcW w:w="1396" w:type="dxa"/>
            <w:tcBorders>
              <w:top w:val="single" w:sz="4" w:space="0" w:color="auto"/>
              <w:left w:val="single" w:sz="4" w:space="0" w:color="auto"/>
              <w:bottom w:val="single" w:sz="4" w:space="0" w:color="auto"/>
              <w:right w:val="single" w:sz="4" w:space="0" w:color="auto"/>
            </w:tcBorders>
            <w:vAlign w:val="bottom"/>
            <w:hideMark/>
          </w:tcPr>
          <w:p w14:paraId="3D5068EC"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2,9</w:t>
            </w:r>
          </w:p>
        </w:tc>
        <w:tc>
          <w:tcPr>
            <w:tcW w:w="1702" w:type="dxa"/>
            <w:tcBorders>
              <w:top w:val="single" w:sz="4" w:space="0" w:color="auto"/>
              <w:left w:val="single" w:sz="4" w:space="0" w:color="auto"/>
              <w:bottom w:val="single" w:sz="4" w:space="0" w:color="auto"/>
              <w:right w:val="single" w:sz="4" w:space="0" w:color="auto"/>
            </w:tcBorders>
            <w:vAlign w:val="bottom"/>
            <w:hideMark/>
          </w:tcPr>
          <w:p w14:paraId="50D5FD53"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2,3</w:t>
            </w:r>
          </w:p>
        </w:tc>
        <w:tc>
          <w:tcPr>
            <w:tcW w:w="1417" w:type="dxa"/>
            <w:tcBorders>
              <w:top w:val="single" w:sz="4" w:space="0" w:color="auto"/>
              <w:left w:val="single" w:sz="4" w:space="0" w:color="auto"/>
              <w:bottom w:val="single" w:sz="4" w:space="0" w:color="auto"/>
              <w:right w:val="single" w:sz="4" w:space="0" w:color="auto"/>
            </w:tcBorders>
            <w:vAlign w:val="bottom"/>
            <w:hideMark/>
          </w:tcPr>
          <w:p w14:paraId="3C643FF4"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w:t>
            </w:r>
          </w:p>
        </w:tc>
      </w:tr>
      <w:tr w:rsidR="00714A8D" w14:paraId="0A4B1C76"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413DAB63"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Клетчатка,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75E4DDC9"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32,37</w:t>
            </w:r>
          </w:p>
        </w:tc>
        <w:tc>
          <w:tcPr>
            <w:tcW w:w="1396" w:type="dxa"/>
            <w:tcBorders>
              <w:top w:val="single" w:sz="4" w:space="0" w:color="auto"/>
              <w:left w:val="single" w:sz="4" w:space="0" w:color="auto"/>
              <w:bottom w:val="single" w:sz="4" w:space="0" w:color="auto"/>
              <w:right w:val="single" w:sz="4" w:space="0" w:color="auto"/>
            </w:tcBorders>
            <w:vAlign w:val="bottom"/>
            <w:hideMark/>
          </w:tcPr>
          <w:p w14:paraId="681D6CA4"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32,04</w:t>
            </w:r>
          </w:p>
        </w:tc>
        <w:tc>
          <w:tcPr>
            <w:tcW w:w="1702" w:type="dxa"/>
            <w:tcBorders>
              <w:top w:val="single" w:sz="4" w:space="0" w:color="auto"/>
              <w:left w:val="single" w:sz="4" w:space="0" w:color="auto"/>
              <w:bottom w:val="single" w:sz="4" w:space="0" w:color="auto"/>
              <w:right w:val="single" w:sz="4" w:space="0" w:color="auto"/>
            </w:tcBorders>
            <w:vAlign w:val="bottom"/>
            <w:hideMark/>
          </w:tcPr>
          <w:p w14:paraId="4BDDBCE6"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30,09</w:t>
            </w:r>
          </w:p>
        </w:tc>
        <w:tc>
          <w:tcPr>
            <w:tcW w:w="1417" w:type="dxa"/>
            <w:tcBorders>
              <w:top w:val="single" w:sz="4" w:space="0" w:color="auto"/>
              <w:left w:val="single" w:sz="4" w:space="0" w:color="auto"/>
              <w:bottom w:val="single" w:sz="4" w:space="0" w:color="auto"/>
              <w:right w:val="single" w:sz="4" w:space="0" w:color="auto"/>
            </w:tcBorders>
            <w:vAlign w:val="bottom"/>
            <w:hideMark/>
          </w:tcPr>
          <w:p w14:paraId="14A49DEC"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31,15</w:t>
            </w:r>
          </w:p>
        </w:tc>
      </w:tr>
      <w:tr w:rsidR="00714A8D" w14:paraId="483D4C6E"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7E8F9768"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Зола,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65B067FD"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7,29</w:t>
            </w:r>
          </w:p>
        </w:tc>
        <w:tc>
          <w:tcPr>
            <w:tcW w:w="1396" w:type="dxa"/>
            <w:tcBorders>
              <w:top w:val="single" w:sz="4" w:space="0" w:color="auto"/>
              <w:left w:val="single" w:sz="4" w:space="0" w:color="auto"/>
              <w:bottom w:val="single" w:sz="4" w:space="0" w:color="auto"/>
              <w:right w:val="single" w:sz="4" w:space="0" w:color="auto"/>
            </w:tcBorders>
            <w:vAlign w:val="bottom"/>
            <w:hideMark/>
          </w:tcPr>
          <w:p w14:paraId="3B9254D0"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8,45</w:t>
            </w:r>
          </w:p>
        </w:tc>
        <w:tc>
          <w:tcPr>
            <w:tcW w:w="1702" w:type="dxa"/>
            <w:tcBorders>
              <w:top w:val="single" w:sz="4" w:space="0" w:color="auto"/>
              <w:left w:val="single" w:sz="4" w:space="0" w:color="auto"/>
              <w:bottom w:val="single" w:sz="4" w:space="0" w:color="auto"/>
              <w:right w:val="single" w:sz="4" w:space="0" w:color="auto"/>
            </w:tcBorders>
            <w:vAlign w:val="bottom"/>
            <w:hideMark/>
          </w:tcPr>
          <w:p w14:paraId="77CC8BB9"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15,33</w:t>
            </w:r>
          </w:p>
        </w:tc>
        <w:tc>
          <w:tcPr>
            <w:tcW w:w="1417" w:type="dxa"/>
            <w:tcBorders>
              <w:top w:val="single" w:sz="4" w:space="0" w:color="auto"/>
              <w:left w:val="single" w:sz="4" w:space="0" w:color="auto"/>
              <w:bottom w:val="single" w:sz="4" w:space="0" w:color="auto"/>
              <w:right w:val="single" w:sz="4" w:space="0" w:color="auto"/>
            </w:tcBorders>
            <w:vAlign w:val="bottom"/>
            <w:hideMark/>
          </w:tcPr>
          <w:p w14:paraId="7D192214"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13,12</w:t>
            </w:r>
          </w:p>
        </w:tc>
      </w:tr>
      <w:tr w:rsidR="00714A8D" w14:paraId="3C6C5709"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72A9F8D7"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Сахар,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7DBC4AFC"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2,78</w:t>
            </w:r>
          </w:p>
        </w:tc>
        <w:tc>
          <w:tcPr>
            <w:tcW w:w="1396" w:type="dxa"/>
            <w:tcBorders>
              <w:top w:val="single" w:sz="4" w:space="0" w:color="auto"/>
              <w:left w:val="single" w:sz="4" w:space="0" w:color="auto"/>
              <w:bottom w:val="single" w:sz="4" w:space="0" w:color="auto"/>
              <w:right w:val="single" w:sz="4" w:space="0" w:color="auto"/>
            </w:tcBorders>
            <w:vAlign w:val="bottom"/>
            <w:hideMark/>
          </w:tcPr>
          <w:p w14:paraId="3B95A18E"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02" w:type="dxa"/>
            <w:tcBorders>
              <w:top w:val="single" w:sz="4" w:space="0" w:color="auto"/>
              <w:left w:val="single" w:sz="4" w:space="0" w:color="auto"/>
              <w:bottom w:val="single" w:sz="4" w:space="0" w:color="auto"/>
              <w:right w:val="single" w:sz="4" w:space="0" w:color="auto"/>
            </w:tcBorders>
            <w:vAlign w:val="bottom"/>
            <w:hideMark/>
          </w:tcPr>
          <w:p w14:paraId="76638FBC" w14:textId="77777777" w:rsidR="00714A8D" w:rsidRDefault="00714A8D" w:rsidP="00166D75">
            <w:pPr>
              <w:spacing w:after="0"/>
              <w:jc w:val="center"/>
              <w:rPr>
                <w:rFonts w:ascii="Times New Roman" w:hAnsi="Times New Roman" w:cs="Times New Roman"/>
                <w:sz w:val="24"/>
                <w:szCs w:val="24"/>
              </w:rPr>
            </w:pPr>
            <w:r>
              <w:rPr>
                <w:rFonts w:ascii="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vAlign w:val="bottom"/>
            <w:hideMark/>
          </w:tcPr>
          <w:p w14:paraId="648E269E"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4,12</w:t>
            </w:r>
          </w:p>
        </w:tc>
      </w:tr>
      <w:tr w:rsidR="00714A8D" w14:paraId="064BEEEA"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2353D3BB"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Крахмал,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61EE7024"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2,67</w:t>
            </w:r>
          </w:p>
        </w:tc>
        <w:tc>
          <w:tcPr>
            <w:tcW w:w="1396" w:type="dxa"/>
            <w:tcBorders>
              <w:top w:val="single" w:sz="4" w:space="0" w:color="auto"/>
              <w:left w:val="single" w:sz="4" w:space="0" w:color="auto"/>
              <w:bottom w:val="single" w:sz="4" w:space="0" w:color="auto"/>
              <w:right w:val="single" w:sz="4" w:space="0" w:color="auto"/>
            </w:tcBorders>
            <w:vAlign w:val="bottom"/>
            <w:hideMark/>
          </w:tcPr>
          <w:p w14:paraId="135112A9"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702" w:type="dxa"/>
            <w:tcBorders>
              <w:top w:val="single" w:sz="4" w:space="0" w:color="auto"/>
              <w:left w:val="single" w:sz="4" w:space="0" w:color="auto"/>
              <w:bottom w:val="single" w:sz="4" w:space="0" w:color="auto"/>
              <w:right w:val="single" w:sz="4" w:space="0" w:color="auto"/>
            </w:tcBorders>
            <w:vAlign w:val="bottom"/>
            <w:hideMark/>
          </w:tcPr>
          <w:p w14:paraId="2845A15B"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417" w:type="dxa"/>
            <w:tcBorders>
              <w:top w:val="single" w:sz="4" w:space="0" w:color="auto"/>
              <w:left w:val="single" w:sz="4" w:space="0" w:color="auto"/>
              <w:bottom w:val="single" w:sz="4" w:space="0" w:color="auto"/>
              <w:right w:val="single" w:sz="4" w:space="0" w:color="auto"/>
            </w:tcBorders>
            <w:vAlign w:val="bottom"/>
            <w:hideMark/>
          </w:tcPr>
          <w:p w14:paraId="124BF03C"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4,21</w:t>
            </w:r>
          </w:p>
        </w:tc>
      </w:tr>
      <w:tr w:rsidR="00714A8D" w14:paraId="42638431"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2A193491"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Каротин, мг</w:t>
            </w:r>
          </w:p>
        </w:tc>
        <w:tc>
          <w:tcPr>
            <w:tcW w:w="1399" w:type="dxa"/>
            <w:tcBorders>
              <w:top w:val="single" w:sz="4" w:space="0" w:color="auto"/>
              <w:left w:val="single" w:sz="4" w:space="0" w:color="auto"/>
              <w:bottom w:val="single" w:sz="4" w:space="0" w:color="auto"/>
              <w:right w:val="single" w:sz="4" w:space="0" w:color="auto"/>
            </w:tcBorders>
            <w:vAlign w:val="bottom"/>
            <w:hideMark/>
          </w:tcPr>
          <w:p w14:paraId="240262F0"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23,41</w:t>
            </w:r>
          </w:p>
        </w:tc>
        <w:tc>
          <w:tcPr>
            <w:tcW w:w="1396" w:type="dxa"/>
            <w:tcBorders>
              <w:top w:val="single" w:sz="4" w:space="0" w:color="auto"/>
              <w:left w:val="single" w:sz="4" w:space="0" w:color="auto"/>
              <w:bottom w:val="single" w:sz="4" w:space="0" w:color="auto"/>
              <w:right w:val="single" w:sz="4" w:space="0" w:color="auto"/>
            </w:tcBorders>
            <w:vAlign w:val="bottom"/>
            <w:hideMark/>
          </w:tcPr>
          <w:p w14:paraId="0A9A56E0"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15,90</w:t>
            </w:r>
          </w:p>
        </w:tc>
        <w:tc>
          <w:tcPr>
            <w:tcW w:w="1702" w:type="dxa"/>
            <w:tcBorders>
              <w:top w:val="single" w:sz="4" w:space="0" w:color="auto"/>
              <w:left w:val="single" w:sz="4" w:space="0" w:color="auto"/>
              <w:bottom w:val="single" w:sz="4" w:space="0" w:color="auto"/>
              <w:right w:val="single" w:sz="4" w:space="0" w:color="auto"/>
            </w:tcBorders>
            <w:vAlign w:val="bottom"/>
            <w:hideMark/>
          </w:tcPr>
          <w:p w14:paraId="5E038001"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13,07</w:t>
            </w:r>
          </w:p>
        </w:tc>
        <w:tc>
          <w:tcPr>
            <w:tcW w:w="1417" w:type="dxa"/>
            <w:tcBorders>
              <w:top w:val="single" w:sz="4" w:space="0" w:color="auto"/>
              <w:left w:val="single" w:sz="4" w:space="0" w:color="auto"/>
              <w:bottom w:val="single" w:sz="4" w:space="0" w:color="auto"/>
              <w:right w:val="single" w:sz="4" w:space="0" w:color="auto"/>
            </w:tcBorders>
            <w:vAlign w:val="bottom"/>
            <w:hideMark/>
          </w:tcPr>
          <w:p w14:paraId="47527BC8"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23,36</w:t>
            </w:r>
          </w:p>
        </w:tc>
      </w:tr>
      <w:tr w:rsidR="00714A8D" w14:paraId="4DF43369"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7ED33226" w14:textId="77777777" w:rsidR="00714A8D" w:rsidRDefault="00714A8D" w:rsidP="00166D75">
            <w:pPr>
              <w:spacing w:after="0"/>
              <w:ind w:left="236"/>
              <w:contextualSpacing/>
              <w:rPr>
                <w:rFonts w:ascii="Times New Roman" w:hAnsi="Times New Roman" w:cs="Times New Roman"/>
                <w:sz w:val="24"/>
                <w:szCs w:val="24"/>
              </w:rPr>
            </w:pPr>
            <w:proofErr w:type="spellStart"/>
            <w:r>
              <w:rPr>
                <w:rFonts w:ascii="Times New Roman" w:hAnsi="Times New Roman" w:cs="Times New Roman"/>
                <w:sz w:val="24"/>
                <w:szCs w:val="24"/>
              </w:rPr>
              <w:t>Са</w:t>
            </w:r>
            <w:proofErr w:type="spellEnd"/>
            <w:r>
              <w:rPr>
                <w:rFonts w:ascii="Times New Roman" w:hAnsi="Times New Roman" w:cs="Times New Roman"/>
                <w:sz w:val="24"/>
                <w:szCs w:val="24"/>
              </w:rPr>
              <w:t>,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0737E0A8"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1,30</w:t>
            </w:r>
          </w:p>
        </w:tc>
        <w:tc>
          <w:tcPr>
            <w:tcW w:w="1396" w:type="dxa"/>
            <w:tcBorders>
              <w:top w:val="single" w:sz="4" w:space="0" w:color="auto"/>
              <w:left w:val="single" w:sz="4" w:space="0" w:color="auto"/>
              <w:bottom w:val="single" w:sz="4" w:space="0" w:color="auto"/>
              <w:right w:val="single" w:sz="4" w:space="0" w:color="auto"/>
            </w:tcBorders>
            <w:vAlign w:val="bottom"/>
            <w:hideMark/>
          </w:tcPr>
          <w:p w14:paraId="05B24276"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0,53</w:t>
            </w:r>
          </w:p>
        </w:tc>
        <w:tc>
          <w:tcPr>
            <w:tcW w:w="1702" w:type="dxa"/>
            <w:tcBorders>
              <w:top w:val="single" w:sz="4" w:space="0" w:color="auto"/>
              <w:left w:val="single" w:sz="4" w:space="0" w:color="auto"/>
              <w:bottom w:val="single" w:sz="4" w:space="0" w:color="auto"/>
              <w:right w:val="single" w:sz="4" w:space="0" w:color="auto"/>
            </w:tcBorders>
            <w:vAlign w:val="bottom"/>
            <w:hideMark/>
          </w:tcPr>
          <w:p w14:paraId="22AC498A"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0,44</w:t>
            </w:r>
          </w:p>
        </w:tc>
        <w:tc>
          <w:tcPr>
            <w:tcW w:w="1417" w:type="dxa"/>
            <w:tcBorders>
              <w:top w:val="single" w:sz="4" w:space="0" w:color="auto"/>
              <w:left w:val="single" w:sz="4" w:space="0" w:color="auto"/>
              <w:bottom w:val="single" w:sz="4" w:space="0" w:color="auto"/>
              <w:right w:val="single" w:sz="4" w:space="0" w:color="auto"/>
            </w:tcBorders>
            <w:vAlign w:val="bottom"/>
            <w:hideMark/>
          </w:tcPr>
          <w:p w14:paraId="468DEE1A"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0,19</w:t>
            </w:r>
          </w:p>
        </w:tc>
      </w:tr>
      <w:tr w:rsidR="00714A8D" w14:paraId="09DDC884" w14:textId="77777777" w:rsidTr="00714A8D">
        <w:trPr>
          <w:trHeight w:val="208"/>
          <w:jc w:val="center"/>
        </w:trPr>
        <w:tc>
          <w:tcPr>
            <w:tcW w:w="3355" w:type="dxa"/>
            <w:tcBorders>
              <w:top w:val="single" w:sz="4" w:space="0" w:color="auto"/>
              <w:left w:val="single" w:sz="4" w:space="0" w:color="auto"/>
              <w:bottom w:val="single" w:sz="4" w:space="0" w:color="auto"/>
              <w:right w:val="single" w:sz="4" w:space="0" w:color="auto"/>
            </w:tcBorders>
            <w:vAlign w:val="center"/>
            <w:hideMark/>
          </w:tcPr>
          <w:p w14:paraId="2C65266D" w14:textId="77777777" w:rsidR="00714A8D" w:rsidRDefault="00714A8D" w:rsidP="00166D75">
            <w:pPr>
              <w:spacing w:after="0"/>
              <w:ind w:left="236"/>
              <w:contextualSpacing/>
              <w:rPr>
                <w:rFonts w:ascii="Times New Roman" w:hAnsi="Times New Roman" w:cs="Times New Roman"/>
                <w:sz w:val="24"/>
                <w:szCs w:val="24"/>
              </w:rPr>
            </w:pPr>
            <w:r>
              <w:rPr>
                <w:rFonts w:ascii="Times New Roman" w:hAnsi="Times New Roman" w:cs="Times New Roman"/>
                <w:sz w:val="24"/>
                <w:szCs w:val="24"/>
              </w:rPr>
              <w:t>Р, %</w:t>
            </w:r>
          </w:p>
        </w:tc>
        <w:tc>
          <w:tcPr>
            <w:tcW w:w="1399" w:type="dxa"/>
            <w:tcBorders>
              <w:top w:val="single" w:sz="4" w:space="0" w:color="auto"/>
              <w:left w:val="single" w:sz="4" w:space="0" w:color="auto"/>
              <w:bottom w:val="single" w:sz="4" w:space="0" w:color="auto"/>
              <w:right w:val="single" w:sz="4" w:space="0" w:color="auto"/>
            </w:tcBorders>
            <w:vAlign w:val="bottom"/>
            <w:hideMark/>
          </w:tcPr>
          <w:p w14:paraId="3F7FF0ED"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0,21</w:t>
            </w:r>
          </w:p>
        </w:tc>
        <w:tc>
          <w:tcPr>
            <w:tcW w:w="1396" w:type="dxa"/>
            <w:tcBorders>
              <w:top w:val="single" w:sz="4" w:space="0" w:color="auto"/>
              <w:left w:val="single" w:sz="4" w:space="0" w:color="auto"/>
              <w:bottom w:val="single" w:sz="4" w:space="0" w:color="auto"/>
              <w:right w:val="single" w:sz="4" w:space="0" w:color="auto"/>
            </w:tcBorders>
            <w:vAlign w:val="bottom"/>
            <w:hideMark/>
          </w:tcPr>
          <w:p w14:paraId="2A4A78F5"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0,05</w:t>
            </w:r>
          </w:p>
        </w:tc>
        <w:tc>
          <w:tcPr>
            <w:tcW w:w="1702" w:type="dxa"/>
            <w:tcBorders>
              <w:top w:val="single" w:sz="4" w:space="0" w:color="auto"/>
              <w:left w:val="single" w:sz="4" w:space="0" w:color="auto"/>
              <w:bottom w:val="single" w:sz="4" w:space="0" w:color="auto"/>
              <w:right w:val="single" w:sz="4" w:space="0" w:color="auto"/>
            </w:tcBorders>
            <w:vAlign w:val="bottom"/>
            <w:hideMark/>
          </w:tcPr>
          <w:p w14:paraId="060F2613"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0,12</w:t>
            </w:r>
          </w:p>
        </w:tc>
        <w:tc>
          <w:tcPr>
            <w:tcW w:w="1417" w:type="dxa"/>
            <w:tcBorders>
              <w:top w:val="single" w:sz="4" w:space="0" w:color="auto"/>
              <w:left w:val="single" w:sz="4" w:space="0" w:color="auto"/>
              <w:bottom w:val="single" w:sz="4" w:space="0" w:color="auto"/>
              <w:right w:val="single" w:sz="4" w:space="0" w:color="auto"/>
            </w:tcBorders>
            <w:vAlign w:val="bottom"/>
            <w:hideMark/>
          </w:tcPr>
          <w:p w14:paraId="0E345CEE" w14:textId="77777777" w:rsidR="00714A8D" w:rsidRDefault="00714A8D" w:rsidP="00166D75">
            <w:pPr>
              <w:spacing w:after="0"/>
              <w:jc w:val="center"/>
              <w:rPr>
                <w:rFonts w:ascii="Times New Roman" w:hAnsi="Times New Roman" w:cs="Times New Roman"/>
                <w:color w:val="000000"/>
                <w:sz w:val="24"/>
                <w:szCs w:val="24"/>
              </w:rPr>
            </w:pPr>
            <w:r>
              <w:rPr>
                <w:rFonts w:ascii="Times New Roman" w:hAnsi="Times New Roman" w:cs="Times New Roman"/>
                <w:color w:val="000000"/>
                <w:sz w:val="24"/>
                <w:szCs w:val="24"/>
              </w:rPr>
              <w:t>0,15</w:t>
            </w:r>
          </w:p>
        </w:tc>
      </w:tr>
    </w:tbl>
    <w:p w14:paraId="1C623052" w14:textId="77777777" w:rsidR="00714A8D" w:rsidRDefault="00714A8D" w:rsidP="00166D75">
      <w:pPr>
        <w:spacing w:after="0" w:line="360" w:lineRule="auto"/>
        <w:ind w:firstLine="709"/>
        <w:contextualSpacing/>
        <w:rPr>
          <w:rFonts w:ascii="Times New Roman" w:hAnsi="Times New Roman" w:cs="Times New Roman"/>
        </w:rPr>
      </w:pPr>
    </w:p>
    <w:p w14:paraId="7DE46E63" w14:textId="3F48C9E6" w:rsidR="00714A8D" w:rsidRDefault="00714A8D" w:rsidP="00166D75">
      <w:pPr>
        <w:spacing w:after="0" w:line="360" w:lineRule="auto"/>
        <w:ind w:firstLine="709"/>
        <w:contextualSpacing/>
        <w:jc w:val="both"/>
        <w:rPr>
          <w:rFonts w:ascii="Times New Roman" w:hAnsi="Times New Roman" w:cs="Times New Roman"/>
          <w:sz w:val="24"/>
        </w:rPr>
      </w:pPr>
      <w:r>
        <w:rPr>
          <w:rFonts w:ascii="Times New Roman" w:hAnsi="Times New Roman" w:cs="Times New Roman"/>
          <w:sz w:val="24"/>
        </w:rPr>
        <w:t xml:space="preserve">При органолептической оценке кормов не выявлено каких-либо посторонних запахов и плесени, однако в сене присутствовали примеси пыли, которые в дальнейшем могут оказать отрицательное влияние на пищеварение животных. Люцерновое сено относиться к бобовым культурам, поэтому в данном корме должно быть очень много протеина, каротина, а также минеральных веществ. Однако при исследовании имеющегося в хозяйстве корма, мы наблюдаем очень низкое количество влаги, из-за этого снизилось большое количество питательных веществ, скорее всего это связно с несвоевременной уборкой или слишком долгой сушки на поле. По некоторым питательным веществам </w:t>
      </w:r>
      <w:r w:rsidR="00C45E83">
        <w:rPr>
          <w:rFonts w:ascii="Times New Roman" w:hAnsi="Times New Roman" w:cs="Times New Roman"/>
          <w:sz w:val="24"/>
        </w:rPr>
        <w:t xml:space="preserve">оно, </w:t>
      </w:r>
      <w:proofErr w:type="gramStart"/>
      <w:r w:rsidR="00C45E83">
        <w:rPr>
          <w:rFonts w:ascii="Times New Roman" w:hAnsi="Times New Roman" w:cs="Times New Roman"/>
          <w:sz w:val="24"/>
        </w:rPr>
        <w:t>конечно</w:t>
      </w:r>
      <w:proofErr w:type="gramEnd"/>
      <w:r>
        <w:rPr>
          <w:rFonts w:ascii="Times New Roman" w:hAnsi="Times New Roman" w:cs="Times New Roman"/>
          <w:sz w:val="24"/>
        </w:rPr>
        <w:t xml:space="preserve"> лучше, чем остальные виды представленного корма, но все же приближено по питательности к </w:t>
      </w:r>
      <w:proofErr w:type="spellStart"/>
      <w:r>
        <w:rPr>
          <w:rFonts w:ascii="Times New Roman" w:hAnsi="Times New Roman" w:cs="Times New Roman"/>
          <w:sz w:val="24"/>
        </w:rPr>
        <w:t>житняковому</w:t>
      </w:r>
      <w:proofErr w:type="spellEnd"/>
      <w:r>
        <w:rPr>
          <w:rFonts w:ascii="Times New Roman" w:hAnsi="Times New Roman" w:cs="Times New Roman"/>
          <w:sz w:val="24"/>
        </w:rPr>
        <w:t>. Кальций в люцерновом сене составили 1,3%, что было больше</w:t>
      </w:r>
      <w:r w:rsidR="00A11D8A">
        <w:rPr>
          <w:rFonts w:ascii="Times New Roman" w:hAnsi="Times New Roman" w:cs="Times New Roman"/>
          <w:sz w:val="24"/>
        </w:rPr>
        <w:t>,</w:t>
      </w:r>
      <w:r>
        <w:rPr>
          <w:rFonts w:ascii="Times New Roman" w:hAnsi="Times New Roman" w:cs="Times New Roman"/>
          <w:sz w:val="24"/>
        </w:rPr>
        <w:t xml:space="preserve"> чем в других кормах, фосфора 0,21%, что также больше</w:t>
      </w:r>
      <w:r w:rsidR="00A11D8A">
        <w:rPr>
          <w:rFonts w:ascii="Times New Roman" w:hAnsi="Times New Roman" w:cs="Times New Roman"/>
          <w:sz w:val="24"/>
        </w:rPr>
        <w:t>,</w:t>
      </w:r>
      <w:r>
        <w:rPr>
          <w:rFonts w:ascii="Times New Roman" w:hAnsi="Times New Roman" w:cs="Times New Roman"/>
          <w:sz w:val="24"/>
        </w:rPr>
        <w:t xml:space="preserve"> чем в остальных кормах. В других сортах напротив влаги больше нормы, что также не соответствует стандартам. Сахара и крахмала больше в степном сене, 4,12% и 4,21%, соответственно. В других видах сена эти питательные вещества отс</w:t>
      </w:r>
      <w:r w:rsidR="00944307">
        <w:rPr>
          <w:rFonts w:ascii="Times New Roman" w:hAnsi="Times New Roman" w:cs="Times New Roman"/>
          <w:sz w:val="24"/>
        </w:rPr>
        <w:t>у</w:t>
      </w:r>
      <w:r>
        <w:rPr>
          <w:rFonts w:ascii="Times New Roman" w:hAnsi="Times New Roman" w:cs="Times New Roman"/>
          <w:sz w:val="24"/>
        </w:rPr>
        <w:t>т</w:t>
      </w:r>
      <w:r w:rsidR="00944307">
        <w:rPr>
          <w:rFonts w:ascii="Times New Roman" w:hAnsi="Times New Roman" w:cs="Times New Roman"/>
          <w:sz w:val="24"/>
        </w:rPr>
        <w:t>ст</w:t>
      </w:r>
      <w:r>
        <w:rPr>
          <w:rFonts w:ascii="Times New Roman" w:hAnsi="Times New Roman" w:cs="Times New Roman"/>
          <w:sz w:val="24"/>
        </w:rPr>
        <w:t>ву</w:t>
      </w:r>
      <w:r w:rsidR="00944307">
        <w:rPr>
          <w:rFonts w:ascii="Times New Roman" w:hAnsi="Times New Roman" w:cs="Times New Roman"/>
          <w:sz w:val="24"/>
        </w:rPr>
        <w:t>ю</w:t>
      </w:r>
      <w:r>
        <w:rPr>
          <w:rFonts w:ascii="Times New Roman" w:hAnsi="Times New Roman" w:cs="Times New Roman"/>
          <w:sz w:val="24"/>
        </w:rPr>
        <w:t>т, а в люцерне - в два раза ниже сахара 2,78% и крахмала 2,67%.</w:t>
      </w:r>
    </w:p>
    <w:p w14:paraId="0956DE67" w14:textId="1B6DD40A" w:rsidR="00642234" w:rsidRDefault="00642234" w:rsidP="00166D75">
      <w:pPr>
        <w:spacing w:after="0" w:line="360" w:lineRule="auto"/>
        <w:ind w:firstLine="709"/>
        <w:contextualSpacing/>
        <w:jc w:val="both"/>
        <w:rPr>
          <w:rFonts w:ascii="Times New Roman" w:hAnsi="Times New Roman" w:cs="Times New Roman"/>
          <w:sz w:val="24"/>
        </w:rPr>
      </w:pPr>
      <w:r w:rsidRPr="00642234">
        <w:rPr>
          <w:rFonts w:ascii="Times New Roman" w:hAnsi="Times New Roman" w:cs="Times New Roman"/>
          <w:sz w:val="24"/>
        </w:rPr>
        <w:t>При составлении рационов из имеющихся кормов будет явный недостаток энергии, поэтому есть потребность добавлять кормовые добавки в рационы молочного и ремонтного пог</w:t>
      </w:r>
      <w:r w:rsidR="00052B46">
        <w:rPr>
          <w:rFonts w:ascii="Times New Roman" w:hAnsi="Times New Roman" w:cs="Times New Roman"/>
          <w:sz w:val="24"/>
        </w:rPr>
        <w:t>о</w:t>
      </w:r>
      <w:r w:rsidRPr="00642234">
        <w:rPr>
          <w:rFonts w:ascii="Times New Roman" w:hAnsi="Times New Roman" w:cs="Times New Roman"/>
          <w:sz w:val="24"/>
        </w:rPr>
        <w:t>ловья. А так как в молоко переходят все питательные вещества крови, следует выбирать биологически активные добавки, которые в дальнейшем не будут сказываться на органолептических и химических показател</w:t>
      </w:r>
      <w:r w:rsidR="00052B46">
        <w:rPr>
          <w:rFonts w:ascii="Times New Roman" w:hAnsi="Times New Roman" w:cs="Times New Roman"/>
          <w:sz w:val="24"/>
        </w:rPr>
        <w:t>ях</w:t>
      </w:r>
      <w:r w:rsidRPr="00642234">
        <w:rPr>
          <w:rFonts w:ascii="Times New Roman" w:hAnsi="Times New Roman" w:cs="Times New Roman"/>
          <w:sz w:val="24"/>
        </w:rPr>
        <w:t xml:space="preserve"> молока и молочных продуктов.</w:t>
      </w:r>
    </w:p>
    <w:p w14:paraId="6D0E09C6" w14:textId="0AEA5774" w:rsidR="002677E3" w:rsidRPr="003C45C8" w:rsidRDefault="002677E3" w:rsidP="00166D75">
      <w:pPr>
        <w:keepNext/>
        <w:keepLines/>
        <w:spacing w:after="0" w:line="360" w:lineRule="auto"/>
        <w:ind w:firstLine="709"/>
        <w:jc w:val="both"/>
        <w:outlineLvl w:val="0"/>
        <w:rPr>
          <w:rFonts w:ascii="Times New Roman" w:eastAsia="Times New Roman" w:hAnsi="Times New Roman" w:cs="Times New Roman"/>
          <w:b/>
          <w:sz w:val="24"/>
          <w:szCs w:val="24"/>
        </w:rPr>
      </w:pPr>
      <w:r w:rsidRPr="003C45C8">
        <w:rPr>
          <w:rFonts w:ascii="Times New Roman" w:eastAsia="Times New Roman" w:hAnsi="Times New Roman" w:cs="Times New Roman"/>
          <w:b/>
          <w:sz w:val="24"/>
          <w:szCs w:val="24"/>
        </w:rPr>
        <w:lastRenderedPageBreak/>
        <w:t>3.6 Результаты применения разработанных рецептур ПКД молодняку КРС</w:t>
      </w:r>
    </w:p>
    <w:p w14:paraId="4E99E18C" w14:textId="77777777" w:rsidR="002677E3" w:rsidRDefault="002677E3" w:rsidP="00166D75">
      <w:pPr>
        <w:spacing w:after="0" w:line="360" w:lineRule="auto"/>
        <w:ind w:firstLine="709"/>
        <w:jc w:val="both"/>
        <w:rPr>
          <w:rFonts w:ascii="Times New Roman" w:eastAsia="Calibri" w:hAnsi="Times New Roman" w:cs="Times New Roman"/>
          <w:sz w:val="24"/>
          <w:szCs w:val="24"/>
        </w:rPr>
      </w:pPr>
    </w:p>
    <w:p w14:paraId="006E9201" w14:textId="6DD831B1" w:rsidR="002677E3" w:rsidRPr="00D13895" w:rsidRDefault="002677E3" w:rsidP="00166D75">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В период с 1</w:t>
      </w:r>
      <w:r>
        <w:rPr>
          <w:rFonts w:ascii="Times New Roman" w:eastAsia="Calibri" w:hAnsi="Times New Roman" w:cs="Times New Roman"/>
          <w:sz w:val="24"/>
          <w:szCs w:val="24"/>
          <w:lang w:val="kk-KZ"/>
        </w:rPr>
        <w:t>9</w:t>
      </w:r>
      <w:r w:rsidRPr="00D13895">
        <w:rPr>
          <w:rFonts w:ascii="Times New Roman" w:eastAsia="Calibri" w:hAnsi="Times New Roman" w:cs="Times New Roman"/>
          <w:sz w:val="24"/>
          <w:szCs w:val="24"/>
        </w:rPr>
        <w:t xml:space="preserve"> августа по </w:t>
      </w:r>
      <w:r>
        <w:rPr>
          <w:rFonts w:ascii="Times New Roman" w:eastAsia="Calibri" w:hAnsi="Times New Roman" w:cs="Times New Roman"/>
          <w:sz w:val="24"/>
          <w:szCs w:val="24"/>
        </w:rPr>
        <w:t>21</w:t>
      </w:r>
      <w:r w:rsidRPr="00D13895">
        <w:rPr>
          <w:rFonts w:ascii="Times New Roman" w:eastAsia="Calibri" w:hAnsi="Times New Roman" w:cs="Times New Roman"/>
          <w:sz w:val="24"/>
          <w:szCs w:val="24"/>
        </w:rPr>
        <w:t xml:space="preserve"> сентября 2020 года нами были проведены предварительные опыты</w:t>
      </w:r>
      <w:r>
        <w:rPr>
          <w:rFonts w:ascii="Times New Roman" w:eastAsia="Calibri" w:hAnsi="Times New Roman" w:cs="Times New Roman"/>
          <w:sz w:val="24"/>
          <w:szCs w:val="24"/>
        </w:rPr>
        <w:t xml:space="preserve"> (рекогносцировочные, не входящие в календарный план)</w:t>
      </w:r>
      <w:r w:rsidRPr="00D13895">
        <w:rPr>
          <w:rFonts w:ascii="Times New Roman" w:eastAsia="Calibri" w:hAnsi="Times New Roman" w:cs="Times New Roman"/>
          <w:sz w:val="24"/>
          <w:szCs w:val="24"/>
        </w:rPr>
        <w:t xml:space="preserve"> по влиянию </w:t>
      </w:r>
      <w:r>
        <w:rPr>
          <w:rFonts w:ascii="Times New Roman" w:eastAsia="Calibri" w:hAnsi="Times New Roman" w:cs="Times New Roman"/>
          <w:sz w:val="24"/>
          <w:szCs w:val="24"/>
        </w:rPr>
        <w:t xml:space="preserve">разработанных рецептур </w:t>
      </w:r>
      <w:r w:rsidRPr="00D13895">
        <w:rPr>
          <w:rFonts w:ascii="Times New Roman" w:eastAsia="Calibri" w:hAnsi="Times New Roman" w:cs="Times New Roman"/>
          <w:sz w:val="24"/>
          <w:szCs w:val="24"/>
        </w:rPr>
        <w:t>кормов</w:t>
      </w:r>
      <w:r>
        <w:rPr>
          <w:rFonts w:ascii="Times New Roman" w:eastAsia="Calibri" w:hAnsi="Times New Roman" w:cs="Times New Roman"/>
          <w:sz w:val="24"/>
          <w:szCs w:val="24"/>
        </w:rPr>
        <w:t>ых</w:t>
      </w:r>
      <w:r w:rsidRPr="00D13895">
        <w:rPr>
          <w:rFonts w:ascii="Times New Roman" w:eastAsia="Calibri" w:hAnsi="Times New Roman" w:cs="Times New Roman"/>
          <w:sz w:val="24"/>
          <w:szCs w:val="24"/>
        </w:rPr>
        <w:t xml:space="preserve"> добав</w:t>
      </w:r>
      <w:r>
        <w:rPr>
          <w:rFonts w:ascii="Times New Roman" w:eastAsia="Calibri" w:hAnsi="Times New Roman" w:cs="Times New Roman"/>
          <w:sz w:val="24"/>
          <w:szCs w:val="24"/>
        </w:rPr>
        <w:t>о</w:t>
      </w:r>
      <w:r w:rsidRPr="00D13895">
        <w:rPr>
          <w:rFonts w:ascii="Times New Roman" w:eastAsia="Calibri" w:hAnsi="Times New Roman" w:cs="Times New Roman"/>
          <w:sz w:val="24"/>
          <w:szCs w:val="24"/>
        </w:rPr>
        <w:t>к на рост и развитее молочных телят в ТОО «Камышенка». Для проведения опыта были сформированы 3 опытные группы по методу пар-аналогов, по 10 голов в каждой. Животные были одинакового возраста (месяц рождения у особой июнь 2020 года), предварительно проведены клинические исследования на наличи</w:t>
      </w:r>
      <w:r>
        <w:rPr>
          <w:rFonts w:ascii="Times New Roman" w:eastAsia="Calibri" w:hAnsi="Times New Roman" w:cs="Times New Roman"/>
          <w:sz w:val="24"/>
          <w:szCs w:val="24"/>
        </w:rPr>
        <w:t>е</w:t>
      </w:r>
      <w:r w:rsidRPr="00D13895">
        <w:rPr>
          <w:rFonts w:ascii="Times New Roman" w:eastAsia="Calibri" w:hAnsi="Times New Roman" w:cs="Times New Roman"/>
          <w:sz w:val="24"/>
          <w:szCs w:val="24"/>
        </w:rPr>
        <w:t xml:space="preserve"> заболеваний. 1-й опытной группе вместе с молоком на вечерней выпойке задавал</w:t>
      </w:r>
      <w:r>
        <w:rPr>
          <w:rFonts w:ascii="Times New Roman" w:eastAsia="Calibri" w:hAnsi="Times New Roman" w:cs="Times New Roman"/>
          <w:sz w:val="24"/>
          <w:szCs w:val="24"/>
        </w:rPr>
        <w:t>и</w:t>
      </w:r>
      <w:r w:rsidRPr="00D13895">
        <w:rPr>
          <w:rFonts w:ascii="Times New Roman" w:eastAsia="Calibri" w:hAnsi="Times New Roman" w:cs="Times New Roman"/>
          <w:sz w:val="24"/>
          <w:szCs w:val="24"/>
        </w:rPr>
        <w:t xml:space="preserve"> кормов</w:t>
      </w:r>
      <w:r>
        <w:rPr>
          <w:rFonts w:ascii="Times New Roman" w:eastAsia="Calibri" w:hAnsi="Times New Roman" w:cs="Times New Roman"/>
          <w:sz w:val="24"/>
          <w:szCs w:val="24"/>
        </w:rPr>
        <w:t>ую</w:t>
      </w:r>
      <w:r w:rsidRPr="00D13895">
        <w:rPr>
          <w:rFonts w:ascii="Times New Roman" w:eastAsia="Calibri" w:hAnsi="Times New Roman" w:cs="Times New Roman"/>
          <w:sz w:val="24"/>
          <w:szCs w:val="24"/>
        </w:rPr>
        <w:t xml:space="preserve"> добавк</w:t>
      </w:r>
      <w:r>
        <w:rPr>
          <w:rFonts w:ascii="Times New Roman" w:eastAsia="Calibri" w:hAnsi="Times New Roman" w:cs="Times New Roman"/>
          <w:sz w:val="24"/>
          <w:szCs w:val="24"/>
        </w:rPr>
        <w:t>у, содержащую</w:t>
      </w:r>
      <w:r w:rsidRPr="00D13895">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10% </w:t>
      </w:r>
      <w:r w:rsidRPr="00D13895">
        <w:rPr>
          <w:rFonts w:ascii="Times New Roman" w:eastAsia="Calibri" w:hAnsi="Times New Roman" w:cs="Times New Roman"/>
          <w:sz w:val="24"/>
          <w:szCs w:val="24"/>
        </w:rPr>
        <w:t xml:space="preserve">экстракт </w:t>
      </w:r>
      <w:r>
        <w:rPr>
          <w:rFonts w:ascii="Times New Roman" w:eastAsia="Calibri" w:hAnsi="Times New Roman" w:cs="Times New Roman"/>
          <w:sz w:val="24"/>
          <w:szCs w:val="24"/>
        </w:rPr>
        <w:t xml:space="preserve">почек </w:t>
      </w:r>
      <w:r w:rsidRPr="00D13895">
        <w:rPr>
          <w:rFonts w:ascii="Times New Roman" w:eastAsia="Calibri" w:hAnsi="Times New Roman" w:cs="Times New Roman"/>
          <w:sz w:val="24"/>
          <w:szCs w:val="24"/>
        </w:rPr>
        <w:t xml:space="preserve">тополя бальзамического </w:t>
      </w:r>
      <w:r>
        <w:rPr>
          <w:rFonts w:ascii="Times New Roman" w:eastAsia="Calibri" w:hAnsi="Times New Roman" w:cs="Times New Roman"/>
          <w:sz w:val="24"/>
          <w:szCs w:val="24"/>
        </w:rPr>
        <w:t>в дозе 0,5 мл/</w:t>
      </w:r>
      <w:r w:rsidRPr="00D13895">
        <w:rPr>
          <w:rFonts w:ascii="Times New Roman" w:eastAsia="Calibri" w:hAnsi="Times New Roman" w:cs="Times New Roman"/>
          <w:sz w:val="24"/>
          <w:szCs w:val="24"/>
        </w:rPr>
        <w:t>гол</w:t>
      </w:r>
      <w:r>
        <w:rPr>
          <w:rFonts w:ascii="Times New Roman" w:eastAsia="Calibri" w:hAnsi="Times New Roman" w:cs="Times New Roman"/>
          <w:sz w:val="24"/>
          <w:szCs w:val="24"/>
        </w:rPr>
        <w:t>ову</w:t>
      </w:r>
      <w:r w:rsidRPr="00D13895">
        <w:rPr>
          <w:rFonts w:ascii="Times New Roman" w:eastAsia="Calibri" w:hAnsi="Times New Roman" w:cs="Times New Roman"/>
          <w:sz w:val="24"/>
          <w:szCs w:val="24"/>
        </w:rPr>
        <w:t xml:space="preserve"> и </w:t>
      </w:r>
      <w:r>
        <w:rPr>
          <w:rFonts w:ascii="Times New Roman" w:eastAsia="Calibri" w:hAnsi="Times New Roman" w:cs="Times New Roman"/>
          <w:sz w:val="24"/>
          <w:szCs w:val="24"/>
        </w:rPr>
        <w:t xml:space="preserve">100% </w:t>
      </w:r>
      <w:r w:rsidRPr="00D13895">
        <w:rPr>
          <w:rFonts w:ascii="Times New Roman" w:eastAsia="Calibri" w:hAnsi="Times New Roman" w:cs="Times New Roman"/>
          <w:sz w:val="24"/>
          <w:szCs w:val="24"/>
        </w:rPr>
        <w:t>актив</w:t>
      </w:r>
      <w:r w:rsidR="00D92482">
        <w:rPr>
          <w:rFonts w:ascii="Times New Roman" w:eastAsia="Calibri" w:hAnsi="Times New Roman" w:cs="Times New Roman"/>
          <w:sz w:val="24"/>
          <w:szCs w:val="24"/>
        </w:rPr>
        <w:t>н</w:t>
      </w:r>
      <w:r w:rsidRPr="00D13895">
        <w:rPr>
          <w:rFonts w:ascii="Times New Roman" w:eastAsia="Calibri" w:hAnsi="Times New Roman" w:cs="Times New Roman"/>
          <w:sz w:val="24"/>
          <w:szCs w:val="24"/>
        </w:rPr>
        <w:t xml:space="preserve">ый уголь </w:t>
      </w:r>
      <w:r>
        <w:rPr>
          <w:rFonts w:ascii="Times New Roman" w:eastAsia="Calibri" w:hAnsi="Times New Roman" w:cs="Times New Roman"/>
          <w:sz w:val="24"/>
          <w:szCs w:val="24"/>
        </w:rPr>
        <w:t>в дозе 1 г/</w:t>
      </w:r>
      <w:r w:rsidRPr="00D13895">
        <w:rPr>
          <w:rFonts w:ascii="Times New Roman" w:eastAsia="Calibri" w:hAnsi="Times New Roman" w:cs="Times New Roman"/>
          <w:sz w:val="24"/>
          <w:szCs w:val="24"/>
        </w:rPr>
        <w:t>гол</w:t>
      </w:r>
      <w:r>
        <w:rPr>
          <w:rFonts w:ascii="Times New Roman" w:eastAsia="Calibri" w:hAnsi="Times New Roman" w:cs="Times New Roman"/>
          <w:sz w:val="24"/>
          <w:szCs w:val="24"/>
        </w:rPr>
        <w:t xml:space="preserve"> в сутки</w:t>
      </w:r>
      <w:r w:rsidRPr="00D13895">
        <w:rPr>
          <w:rFonts w:ascii="Times New Roman" w:eastAsia="Calibri" w:hAnsi="Times New Roman" w:cs="Times New Roman"/>
          <w:sz w:val="24"/>
          <w:szCs w:val="24"/>
        </w:rPr>
        <w:t xml:space="preserve">. 2-й опытной группе </w:t>
      </w:r>
      <w:r>
        <w:rPr>
          <w:rFonts w:ascii="Times New Roman" w:eastAsia="Calibri" w:hAnsi="Times New Roman" w:cs="Times New Roman"/>
          <w:sz w:val="24"/>
          <w:szCs w:val="24"/>
        </w:rPr>
        <w:t>задавали</w:t>
      </w:r>
      <w:r w:rsidRPr="00D13895">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25% </w:t>
      </w:r>
      <w:r w:rsidRPr="006540C4">
        <w:rPr>
          <w:rFonts w:ascii="Times New Roman" w:eastAsia="Calibri" w:hAnsi="Times New Roman" w:cs="Times New Roman"/>
          <w:sz w:val="24"/>
          <w:szCs w:val="24"/>
        </w:rPr>
        <w:t>ферментативн</w:t>
      </w:r>
      <w:r>
        <w:rPr>
          <w:rFonts w:ascii="Times New Roman" w:eastAsia="Calibri" w:hAnsi="Times New Roman" w:cs="Times New Roman"/>
          <w:sz w:val="24"/>
          <w:szCs w:val="24"/>
        </w:rPr>
        <w:t>ый</w:t>
      </w:r>
      <w:r w:rsidRPr="006540C4">
        <w:rPr>
          <w:rFonts w:ascii="Times New Roman" w:eastAsia="Calibri" w:hAnsi="Times New Roman" w:cs="Times New Roman"/>
          <w:sz w:val="24"/>
          <w:szCs w:val="24"/>
        </w:rPr>
        <w:t xml:space="preserve"> гидролизат растительного белка</w:t>
      </w:r>
      <w:r w:rsidRPr="00D13895">
        <w:rPr>
          <w:rFonts w:ascii="Times New Roman" w:eastAsia="Calibri" w:hAnsi="Times New Roman" w:cs="Times New Roman"/>
          <w:sz w:val="24"/>
          <w:szCs w:val="24"/>
        </w:rPr>
        <w:t xml:space="preserve"> </w:t>
      </w:r>
      <w:r>
        <w:rPr>
          <w:rFonts w:ascii="Times New Roman" w:eastAsia="Calibri" w:hAnsi="Times New Roman" w:cs="Times New Roman"/>
          <w:sz w:val="24"/>
          <w:szCs w:val="24"/>
        </w:rPr>
        <w:t>в дозе 70 мл/</w:t>
      </w:r>
      <w:r w:rsidRPr="00D13895">
        <w:rPr>
          <w:rFonts w:ascii="Times New Roman" w:eastAsia="Calibri" w:hAnsi="Times New Roman" w:cs="Times New Roman"/>
          <w:sz w:val="24"/>
          <w:szCs w:val="24"/>
        </w:rPr>
        <w:t xml:space="preserve">гол и </w:t>
      </w:r>
      <w:r>
        <w:rPr>
          <w:rFonts w:ascii="Times New Roman" w:eastAsia="Calibri" w:hAnsi="Times New Roman" w:cs="Times New Roman"/>
          <w:sz w:val="24"/>
          <w:szCs w:val="24"/>
        </w:rPr>
        <w:t xml:space="preserve">10% </w:t>
      </w:r>
      <w:r w:rsidRPr="00D13895">
        <w:rPr>
          <w:rFonts w:ascii="Times New Roman" w:eastAsia="Calibri" w:hAnsi="Times New Roman" w:cs="Times New Roman"/>
          <w:sz w:val="24"/>
          <w:szCs w:val="24"/>
        </w:rPr>
        <w:t xml:space="preserve">экстракт </w:t>
      </w:r>
      <w:r>
        <w:rPr>
          <w:rFonts w:ascii="Times New Roman" w:eastAsia="Calibri" w:hAnsi="Times New Roman" w:cs="Times New Roman"/>
          <w:sz w:val="24"/>
          <w:szCs w:val="24"/>
        </w:rPr>
        <w:t xml:space="preserve">почек </w:t>
      </w:r>
      <w:r w:rsidRPr="00D13895">
        <w:rPr>
          <w:rFonts w:ascii="Times New Roman" w:eastAsia="Calibri" w:hAnsi="Times New Roman" w:cs="Times New Roman"/>
          <w:sz w:val="24"/>
          <w:szCs w:val="24"/>
        </w:rPr>
        <w:t xml:space="preserve">тополя бальзамического </w:t>
      </w:r>
      <w:r w:rsidRPr="006540C4">
        <w:rPr>
          <w:rFonts w:ascii="Times New Roman" w:eastAsia="Calibri" w:hAnsi="Times New Roman" w:cs="Times New Roman"/>
          <w:sz w:val="24"/>
          <w:szCs w:val="24"/>
        </w:rPr>
        <w:t>0,5 мл/гол</w:t>
      </w:r>
      <w:r w:rsidRPr="00D13895">
        <w:rPr>
          <w:rFonts w:ascii="Times New Roman" w:eastAsia="Calibri" w:hAnsi="Times New Roman" w:cs="Times New Roman"/>
          <w:sz w:val="24"/>
          <w:szCs w:val="24"/>
        </w:rPr>
        <w:t xml:space="preserve">. Полученные результаты по росту и развитию </w:t>
      </w:r>
      <w:r>
        <w:rPr>
          <w:rFonts w:ascii="Times New Roman" w:eastAsia="Calibri" w:hAnsi="Times New Roman" w:cs="Times New Roman"/>
          <w:sz w:val="24"/>
          <w:szCs w:val="24"/>
        </w:rPr>
        <w:t xml:space="preserve">экспериментальных </w:t>
      </w:r>
      <w:r w:rsidRPr="00D13895">
        <w:rPr>
          <w:rFonts w:ascii="Times New Roman" w:eastAsia="Calibri" w:hAnsi="Times New Roman" w:cs="Times New Roman"/>
          <w:sz w:val="24"/>
          <w:szCs w:val="24"/>
        </w:rPr>
        <w:t>животных представлены в таблиц</w:t>
      </w:r>
      <w:r w:rsidR="00A11D8A">
        <w:rPr>
          <w:rFonts w:ascii="Times New Roman" w:eastAsia="Calibri" w:hAnsi="Times New Roman" w:cs="Times New Roman"/>
          <w:sz w:val="24"/>
          <w:szCs w:val="24"/>
        </w:rPr>
        <w:t>е</w:t>
      </w:r>
      <w:r>
        <w:rPr>
          <w:rFonts w:ascii="Times New Roman" w:eastAsia="Calibri" w:hAnsi="Times New Roman" w:cs="Times New Roman"/>
          <w:sz w:val="24"/>
          <w:szCs w:val="24"/>
        </w:rPr>
        <w:t xml:space="preserve"> </w:t>
      </w:r>
      <w:r w:rsidR="00A11D8A">
        <w:rPr>
          <w:rFonts w:ascii="Times New Roman" w:eastAsia="Calibri" w:hAnsi="Times New Roman" w:cs="Times New Roman"/>
          <w:sz w:val="24"/>
          <w:szCs w:val="24"/>
        </w:rPr>
        <w:t>7</w:t>
      </w:r>
      <w:r w:rsidRPr="00D13895">
        <w:rPr>
          <w:rFonts w:ascii="Times New Roman" w:eastAsia="Calibri" w:hAnsi="Times New Roman" w:cs="Times New Roman"/>
          <w:sz w:val="24"/>
          <w:szCs w:val="24"/>
        </w:rPr>
        <w:t xml:space="preserve">. </w:t>
      </w:r>
    </w:p>
    <w:p w14:paraId="11EF785C" w14:textId="77777777" w:rsidR="00052B46" w:rsidRDefault="00052B46" w:rsidP="00166D75">
      <w:pPr>
        <w:spacing w:after="0" w:line="360" w:lineRule="auto"/>
        <w:ind w:firstLine="709"/>
        <w:rPr>
          <w:rFonts w:ascii="Times New Roman" w:eastAsia="Calibri" w:hAnsi="Times New Roman" w:cs="Times New Roman"/>
          <w:sz w:val="24"/>
          <w:szCs w:val="24"/>
        </w:rPr>
      </w:pPr>
    </w:p>
    <w:p w14:paraId="3ADCC0FB" w14:textId="1A965D11" w:rsidR="002677E3" w:rsidRDefault="002677E3" w:rsidP="0049656D">
      <w:pPr>
        <w:spacing w:after="0" w:line="240" w:lineRule="auto"/>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Таблица </w:t>
      </w:r>
      <w:r w:rsidR="00A11D8A">
        <w:rPr>
          <w:rFonts w:ascii="Times New Roman" w:eastAsia="Calibri" w:hAnsi="Times New Roman" w:cs="Times New Roman"/>
          <w:sz w:val="24"/>
          <w:szCs w:val="24"/>
        </w:rPr>
        <w:t>7</w:t>
      </w:r>
      <w:r w:rsidRPr="00D13895">
        <w:rPr>
          <w:rFonts w:ascii="Times New Roman" w:eastAsia="Calibri" w:hAnsi="Times New Roman" w:cs="Times New Roman"/>
          <w:sz w:val="24"/>
          <w:szCs w:val="24"/>
        </w:rPr>
        <w:t xml:space="preserve"> – Динамика изменения промеров опытных групп, см</w:t>
      </w:r>
    </w:p>
    <w:p w14:paraId="157D129F" w14:textId="77777777" w:rsidR="00052B46" w:rsidRPr="00D13895" w:rsidRDefault="00052B46" w:rsidP="0049656D">
      <w:pPr>
        <w:spacing w:after="0" w:line="240" w:lineRule="auto"/>
        <w:rPr>
          <w:rFonts w:ascii="Times New Roman" w:eastAsia="Calibri" w:hAnsi="Times New Roman" w:cs="Times New Roman"/>
          <w:sz w:val="24"/>
          <w:szCs w:val="24"/>
        </w:rPr>
      </w:pPr>
    </w:p>
    <w:tbl>
      <w:tblPr>
        <w:tblStyle w:val="5"/>
        <w:tblW w:w="9607" w:type="dxa"/>
        <w:tblLayout w:type="fixed"/>
        <w:tblLook w:val="04A0" w:firstRow="1" w:lastRow="0" w:firstColumn="1" w:lastColumn="0" w:noHBand="0" w:noVBand="1"/>
      </w:tblPr>
      <w:tblGrid>
        <w:gridCol w:w="1454"/>
        <w:gridCol w:w="913"/>
        <w:gridCol w:w="747"/>
        <w:gridCol w:w="1025"/>
        <w:gridCol w:w="918"/>
        <w:gridCol w:w="1174"/>
        <w:gridCol w:w="813"/>
        <w:gridCol w:w="861"/>
        <w:gridCol w:w="845"/>
        <w:gridCol w:w="857"/>
      </w:tblGrid>
      <w:tr w:rsidR="002677E3" w:rsidRPr="00D13895" w14:paraId="476043AC" w14:textId="77777777" w:rsidTr="00714A8D">
        <w:trPr>
          <w:trHeight w:val="789"/>
        </w:trPr>
        <w:tc>
          <w:tcPr>
            <w:tcW w:w="1454" w:type="dxa"/>
            <w:vAlign w:val="center"/>
          </w:tcPr>
          <w:p w14:paraId="41E43869" w14:textId="77777777" w:rsidR="002677E3" w:rsidRPr="00EE626A" w:rsidRDefault="002677E3" w:rsidP="00166D75">
            <w:pPr>
              <w:ind w:left="-113" w:right="-86"/>
              <w:jc w:val="center"/>
              <w:rPr>
                <w:rFonts w:ascii="Times New Roman" w:eastAsia="Calibri" w:hAnsi="Times New Roman" w:cs="Times New Roman"/>
                <w:sz w:val="20"/>
                <w:szCs w:val="20"/>
              </w:rPr>
            </w:pPr>
            <w:r w:rsidRPr="00EE626A">
              <w:rPr>
                <w:rFonts w:ascii="Times New Roman" w:eastAsia="Calibri" w:hAnsi="Times New Roman" w:cs="Times New Roman"/>
                <w:sz w:val="20"/>
                <w:szCs w:val="20"/>
              </w:rPr>
              <w:t>Промеры</w:t>
            </w:r>
          </w:p>
        </w:tc>
        <w:tc>
          <w:tcPr>
            <w:tcW w:w="913" w:type="dxa"/>
            <w:vAlign w:val="center"/>
          </w:tcPr>
          <w:p w14:paraId="6B54E06B" w14:textId="77777777" w:rsidR="002677E3" w:rsidRPr="00EE626A" w:rsidRDefault="002677E3" w:rsidP="00166D75">
            <w:pPr>
              <w:ind w:left="-113" w:right="-86"/>
              <w:jc w:val="center"/>
              <w:rPr>
                <w:rFonts w:ascii="Times New Roman" w:eastAsia="Calibri" w:hAnsi="Times New Roman" w:cs="Times New Roman"/>
                <w:color w:val="000000"/>
                <w:sz w:val="20"/>
                <w:szCs w:val="20"/>
              </w:rPr>
            </w:pPr>
            <w:r w:rsidRPr="00EE626A">
              <w:rPr>
                <w:rFonts w:ascii="Times New Roman" w:eastAsia="Calibri" w:hAnsi="Times New Roman" w:cs="Times New Roman"/>
                <w:color w:val="000000"/>
                <w:sz w:val="20"/>
                <w:szCs w:val="20"/>
              </w:rPr>
              <w:t>Обхват груди</w:t>
            </w:r>
          </w:p>
        </w:tc>
        <w:tc>
          <w:tcPr>
            <w:tcW w:w="747" w:type="dxa"/>
            <w:vAlign w:val="center"/>
          </w:tcPr>
          <w:p w14:paraId="323265A1" w14:textId="77777777" w:rsidR="002677E3" w:rsidRPr="00EE626A" w:rsidRDefault="002677E3" w:rsidP="00166D75">
            <w:pPr>
              <w:ind w:left="-113" w:right="-86"/>
              <w:jc w:val="center"/>
              <w:rPr>
                <w:rFonts w:ascii="Times New Roman" w:eastAsia="Calibri" w:hAnsi="Times New Roman" w:cs="Times New Roman"/>
                <w:color w:val="000000"/>
                <w:sz w:val="20"/>
                <w:szCs w:val="20"/>
              </w:rPr>
            </w:pPr>
            <w:r w:rsidRPr="00EE626A">
              <w:rPr>
                <w:rFonts w:ascii="Times New Roman" w:eastAsia="Calibri" w:hAnsi="Times New Roman" w:cs="Times New Roman"/>
                <w:color w:val="000000"/>
                <w:sz w:val="20"/>
                <w:szCs w:val="20"/>
              </w:rPr>
              <w:t>Обхват пясти</w:t>
            </w:r>
          </w:p>
        </w:tc>
        <w:tc>
          <w:tcPr>
            <w:tcW w:w="1025" w:type="dxa"/>
            <w:vAlign w:val="center"/>
          </w:tcPr>
          <w:p w14:paraId="52719599" w14:textId="77777777" w:rsidR="002677E3" w:rsidRPr="00EE626A" w:rsidRDefault="002677E3" w:rsidP="00166D75">
            <w:pPr>
              <w:ind w:left="-113" w:right="-86"/>
              <w:jc w:val="center"/>
              <w:rPr>
                <w:rFonts w:ascii="Times New Roman" w:eastAsia="Calibri" w:hAnsi="Times New Roman" w:cs="Times New Roman"/>
                <w:color w:val="000000"/>
                <w:sz w:val="20"/>
                <w:szCs w:val="20"/>
              </w:rPr>
            </w:pPr>
            <w:r w:rsidRPr="00EE626A">
              <w:rPr>
                <w:rFonts w:ascii="Times New Roman" w:eastAsia="Calibri" w:hAnsi="Times New Roman" w:cs="Times New Roman"/>
                <w:color w:val="000000"/>
                <w:sz w:val="20"/>
                <w:szCs w:val="20"/>
              </w:rPr>
              <w:t>Косая длина туловища</w:t>
            </w:r>
          </w:p>
        </w:tc>
        <w:tc>
          <w:tcPr>
            <w:tcW w:w="918" w:type="dxa"/>
            <w:vAlign w:val="center"/>
          </w:tcPr>
          <w:p w14:paraId="6A84ECB1" w14:textId="77777777" w:rsidR="002677E3" w:rsidRPr="00EE626A" w:rsidRDefault="002677E3" w:rsidP="00166D75">
            <w:pPr>
              <w:ind w:left="-113" w:right="-86"/>
              <w:jc w:val="center"/>
              <w:rPr>
                <w:rFonts w:ascii="Times New Roman" w:eastAsia="Calibri" w:hAnsi="Times New Roman" w:cs="Times New Roman"/>
                <w:color w:val="000000"/>
                <w:sz w:val="20"/>
                <w:szCs w:val="20"/>
              </w:rPr>
            </w:pPr>
            <w:r w:rsidRPr="00EE626A">
              <w:rPr>
                <w:rFonts w:ascii="Times New Roman" w:eastAsia="Calibri" w:hAnsi="Times New Roman" w:cs="Times New Roman"/>
                <w:color w:val="000000"/>
                <w:sz w:val="20"/>
                <w:szCs w:val="20"/>
              </w:rPr>
              <w:t>Ширина в маклаках</w:t>
            </w:r>
          </w:p>
        </w:tc>
        <w:tc>
          <w:tcPr>
            <w:tcW w:w="1174" w:type="dxa"/>
            <w:vAlign w:val="center"/>
          </w:tcPr>
          <w:p w14:paraId="0879218A" w14:textId="77777777" w:rsidR="002677E3" w:rsidRPr="00EE626A" w:rsidRDefault="002677E3" w:rsidP="00166D75">
            <w:pPr>
              <w:ind w:left="-113" w:right="-86"/>
              <w:jc w:val="center"/>
              <w:rPr>
                <w:rFonts w:ascii="Times New Roman" w:eastAsia="Calibri" w:hAnsi="Times New Roman" w:cs="Times New Roman"/>
                <w:color w:val="000000"/>
                <w:sz w:val="20"/>
                <w:szCs w:val="20"/>
              </w:rPr>
            </w:pPr>
            <w:r w:rsidRPr="00EE626A">
              <w:rPr>
                <w:rFonts w:ascii="Times New Roman" w:eastAsia="Calibri" w:hAnsi="Times New Roman" w:cs="Times New Roman"/>
                <w:color w:val="000000"/>
                <w:sz w:val="20"/>
                <w:szCs w:val="20"/>
              </w:rPr>
              <w:t>Ширина в седалищных буграх</w:t>
            </w:r>
          </w:p>
        </w:tc>
        <w:tc>
          <w:tcPr>
            <w:tcW w:w="813" w:type="dxa"/>
            <w:vAlign w:val="center"/>
          </w:tcPr>
          <w:p w14:paraId="2A085971" w14:textId="77777777" w:rsidR="002677E3" w:rsidRPr="00EE626A" w:rsidRDefault="002677E3" w:rsidP="00166D75">
            <w:pPr>
              <w:ind w:left="-113" w:right="-86"/>
              <w:jc w:val="center"/>
              <w:rPr>
                <w:rFonts w:ascii="Times New Roman" w:eastAsia="Calibri" w:hAnsi="Times New Roman" w:cs="Times New Roman"/>
                <w:color w:val="000000"/>
                <w:sz w:val="20"/>
                <w:szCs w:val="20"/>
              </w:rPr>
            </w:pPr>
            <w:r w:rsidRPr="00EE626A">
              <w:rPr>
                <w:rFonts w:ascii="Times New Roman" w:eastAsia="Calibri" w:hAnsi="Times New Roman" w:cs="Times New Roman"/>
                <w:color w:val="000000"/>
                <w:sz w:val="20"/>
                <w:szCs w:val="20"/>
              </w:rPr>
              <w:t>Высота в холке</w:t>
            </w:r>
          </w:p>
        </w:tc>
        <w:tc>
          <w:tcPr>
            <w:tcW w:w="861" w:type="dxa"/>
            <w:vAlign w:val="center"/>
          </w:tcPr>
          <w:p w14:paraId="1D5C0145" w14:textId="77777777" w:rsidR="002677E3" w:rsidRPr="00EE626A" w:rsidRDefault="002677E3" w:rsidP="00166D75">
            <w:pPr>
              <w:ind w:left="-113" w:right="-86"/>
              <w:jc w:val="center"/>
              <w:rPr>
                <w:rFonts w:ascii="Times New Roman" w:eastAsia="Calibri" w:hAnsi="Times New Roman" w:cs="Times New Roman"/>
                <w:color w:val="000000"/>
                <w:sz w:val="20"/>
                <w:szCs w:val="20"/>
              </w:rPr>
            </w:pPr>
            <w:r w:rsidRPr="00EE626A">
              <w:rPr>
                <w:rFonts w:ascii="Times New Roman" w:eastAsia="Calibri" w:hAnsi="Times New Roman" w:cs="Times New Roman"/>
                <w:color w:val="000000"/>
                <w:sz w:val="20"/>
                <w:szCs w:val="20"/>
              </w:rPr>
              <w:t>Высота в крестце</w:t>
            </w:r>
          </w:p>
        </w:tc>
        <w:tc>
          <w:tcPr>
            <w:tcW w:w="845" w:type="dxa"/>
            <w:vAlign w:val="center"/>
          </w:tcPr>
          <w:p w14:paraId="6DA976E6" w14:textId="77777777" w:rsidR="002677E3" w:rsidRPr="00EE626A" w:rsidRDefault="002677E3" w:rsidP="00166D75">
            <w:pPr>
              <w:ind w:left="-113" w:right="-86"/>
              <w:jc w:val="center"/>
              <w:rPr>
                <w:rFonts w:ascii="Times New Roman" w:eastAsia="Calibri" w:hAnsi="Times New Roman" w:cs="Times New Roman"/>
                <w:color w:val="000000"/>
                <w:sz w:val="20"/>
                <w:szCs w:val="20"/>
              </w:rPr>
            </w:pPr>
            <w:r w:rsidRPr="00EE626A">
              <w:rPr>
                <w:rFonts w:ascii="Times New Roman" w:eastAsia="Calibri" w:hAnsi="Times New Roman" w:cs="Times New Roman"/>
                <w:color w:val="000000"/>
                <w:sz w:val="20"/>
                <w:szCs w:val="20"/>
              </w:rPr>
              <w:t>Ширина груди</w:t>
            </w:r>
          </w:p>
        </w:tc>
        <w:tc>
          <w:tcPr>
            <w:tcW w:w="857" w:type="dxa"/>
            <w:vAlign w:val="center"/>
          </w:tcPr>
          <w:p w14:paraId="194356A9" w14:textId="77777777" w:rsidR="002677E3" w:rsidRPr="00EE626A" w:rsidRDefault="002677E3" w:rsidP="00166D75">
            <w:pPr>
              <w:ind w:left="-113" w:right="-86"/>
              <w:jc w:val="center"/>
              <w:rPr>
                <w:rFonts w:ascii="Times New Roman" w:eastAsia="Calibri" w:hAnsi="Times New Roman" w:cs="Times New Roman"/>
                <w:color w:val="000000"/>
                <w:sz w:val="20"/>
                <w:szCs w:val="20"/>
              </w:rPr>
            </w:pPr>
            <w:r w:rsidRPr="00EE626A">
              <w:rPr>
                <w:rFonts w:ascii="Times New Roman" w:eastAsia="Calibri" w:hAnsi="Times New Roman" w:cs="Times New Roman"/>
                <w:color w:val="000000"/>
                <w:sz w:val="20"/>
                <w:szCs w:val="20"/>
              </w:rPr>
              <w:t>Глубина груди</w:t>
            </w:r>
          </w:p>
        </w:tc>
      </w:tr>
      <w:tr w:rsidR="002677E3" w:rsidRPr="00D13895" w14:paraId="4C3DA4B6" w14:textId="77777777" w:rsidTr="00714A8D">
        <w:trPr>
          <w:trHeight w:val="288"/>
        </w:trPr>
        <w:tc>
          <w:tcPr>
            <w:tcW w:w="9607" w:type="dxa"/>
            <w:gridSpan w:val="10"/>
            <w:vAlign w:val="center"/>
          </w:tcPr>
          <w:p w14:paraId="5310F2C0" w14:textId="77777777" w:rsidR="002677E3" w:rsidRPr="00DB0196" w:rsidRDefault="002677E3" w:rsidP="00166D75">
            <w:pPr>
              <w:ind w:left="-113" w:right="-86"/>
              <w:jc w:val="center"/>
              <w:rPr>
                <w:rFonts w:ascii="Times New Roman" w:eastAsia="Calibri" w:hAnsi="Times New Roman" w:cs="Times New Roman"/>
                <w:sz w:val="20"/>
                <w:szCs w:val="20"/>
              </w:rPr>
            </w:pPr>
            <w:r w:rsidRPr="00295BFB">
              <w:rPr>
                <w:rFonts w:ascii="Times New Roman" w:eastAsia="Calibri" w:hAnsi="Times New Roman" w:cs="Times New Roman"/>
                <w:sz w:val="24"/>
                <w:szCs w:val="20"/>
              </w:rPr>
              <w:t>Начало опыта (1</w:t>
            </w:r>
            <w:r w:rsidRPr="00295BFB">
              <w:rPr>
                <w:rFonts w:ascii="Times New Roman" w:eastAsia="Calibri" w:hAnsi="Times New Roman" w:cs="Times New Roman"/>
                <w:sz w:val="24"/>
                <w:szCs w:val="20"/>
                <w:lang w:val="en-US"/>
              </w:rPr>
              <w:t>9</w:t>
            </w:r>
            <w:r w:rsidRPr="00295BFB">
              <w:rPr>
                <w:rFonts w:ascii="Times New Roman" w:eastAsia="Calibri" w:hAnsi="Times New Roman" w:cs="Times New Roman"/>
                <w:sz w:val="24"/>
                <w:szCs w:val="20"/>
              </w:rPr>
              <w:t>.08.2020)</w:t>
            </w:r>
          </w:p>
        </w:tc>
      </w:tr>
      <w:tr w:rsidR="002677E3" w:rsidRPr="00D13895" w14:paraId="7EF32E06" w14:textId="77777777" w:rsidTr="00714A8D">
        <w:trPr>
          <w:trHeight w:val="328"/>
        </w:trPr>
        <w:tc>
          <w:tcPr>
            <w:tcW w:w="1454" w:type="dxa"/>
            <w:vAlign w:val="center"/>
          </w:tcPr>
          <w:p w14:paraId="73E4C8B5"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Контрольная группа</w:t>
            </w:r>
          </w:p>
        </w:tc>
        <w:tc>
          <w:tcPr>
            <w:tcW w:w="913" w:type="dxa"/>
            <w:vAlign w:val="center"/>
          </w:tcPr>
          <w:p w14:paraId="2AF4CBDB"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98,6±</w:t>
            </w:r>
            <w:r>
              <w:rPr>
                <w:rFonts w:ascii="Times New Roman" w:eastAsia="Calibri" w:hAnsi="Times New Roman" w:cs="Times New Roman"/>
                <w:sz w:val="20"/>
                <w:szCs w:val="20"/>
                <w:lang w:val="kk-KZ"/>
              </w:rPr>
              <w:t>1,4</w:t>
            </w:r>
          </w:p>
        </w:tc>
        <w:tc>
          <w:tcPr>
            <w:tcW w:w="747" w:type="dxa"/>
            <w:vAlign w:val="center"/>
          </w:tcPr>
          <w:p w14:paraId="0C3D4D07"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13,</w:t>
            </w:r>
            <w:r w:rsidRPr="00DB0196">
              <w:rPr>
                <w:rFonts w:ascii="Times New Roman" w:eastAsia="Calibri" w:hAnsi="Times New Roman" w:cs="Times New Roman"/>
                <w:sz w:val="20"/>
                <w:szCs w:val="20"/>
                <w:lang w:val="kk-KZ"/>
              </w:rPr>
              <w:t>1</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0,2</w:t>
            </w:r>
          </w:p>
        </w:tc>
        <w:tc>
          <w:tcPr>
            <w:tcW w:w="1025" w:type="dxa"/>
            <w:vAlign w:val="center"/>
          </w:tcPr>
          <w:p w14:paraId="26C0CF6D"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84,</w:t>
            </w:r>
            <w:r w:rsidRPr="00DB0196">
              <w:rPr>
                <w:rFonts w:ascii="Times New Roman" w:eastAsia="Calibri" w:hAnsi="Times New Roman" w:cs="Times New Roman"/>
                <w:sz w:val="20"/>
                <w:szCs w:val="20"/>
                <w:lang w:val="kk-KZ"/>
              </w:rPr>
              <w:t>3</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1,9</w:t>
            </w:r>
          </w:p>
        </w:tc>
        <w:tc>
          <w:tcPr>
            <w:tcW w:w="918" w:type="dxa"/>
            <w:vAlign w:val="center"/>
          </w:tcPr>
          <w:p w14:paraId="4DE23FD2"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20,</w:t>
            </w:r>
            <w:r w:rsidRPr="00DB0196">
              <w:rPr>
                <w:rFonts w:ascii="Times New Roman" w:eastAsia="Calibri" w:hAnsi="Times New Roman" w:cs="Times New Roman"/>
                <w:sz w:val="20"/>
                <w:szCs w:val="20"/>
                <w:lang w:val="kk-KZ"/>
              </w:rPr>
              <w:t>0</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1,0</w:t>
            </w:r>
          </w:p>
        </w:tc>
        <w:tc>
          <w:tcPr>
            <w:tcW w:w="1174" w:type="dxa"/>
            <w:vAlign w:val="center"/>
          </w:tcPr>
          <w:p w14:paraId="7BB7301B"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10,</w:t>
            </w:r>
            <w:r w:rsidRPr="00DB0196">
              <w:rPr>
                <w:rFonts w:ascii="Times New Roman" w:eastAsia="Calibri" w:hAnsi="Times New Roman" w:cs="Times New Roman"/>
                <w:sz w:val="20"/>
                <w:szCs w:val="20"/>
                <w:lang w:val="kk-KZ"/>
              </w:rPr>
              <w:t>2</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c>
          <w:tcPr>
            <w:tcW w:w="813" w:type="dxa"/>
            <w:vAlign w:val="center"/>
          </w:tcPr>
          <w:p w14:paraId="3DBD6D53"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85,</w:t>
            </w:r>
            <w:r w:rsidRPr="00DB0196">
              <w:rPr>
                <w:rFonts w:ascii="Times New Roman" w:eastAsia="Calibri" w:hAnsi="Times New Roman" w:cs="Times New Roman"/>
                <w:sz w:val="20"/>
                <w:szCs w:val="20"/>
                <w:lang w:val="kk-KZ"/>
              </w:rPr>
              <w:t>2</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1,2</w:t>
            </w:r>
          </w:p>
        </w:tc>
        <w:tc>
          <w:tcPr>
            <w:tcW w:w="861" w:type="dxa"/>
            <w:vAlign w:val="center"/>
          </w:tcPr>
          <w:p w14:paraId="2717EA30"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88,</w:t>
            </w:r>
            <w:r w:rsidRPr="00DB0196">
              <w:rPr>
                <w:rFonts w:ascii="Times New Roman" w:eastAsia="Calibri" w:hAnsi="Times New Roman" w:cs="Times New Roman"/>
                <w:sz w:val="20"/>
                <w:szCs w:val="20"/>
                <w:lang w:val="kk-KZ"/>
              </w:rPr>
              <w:t>1</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1,6</w:t>
            </w:r>
          </w:p>
        </w:tc>
        <w:tc>
          <w:tcPr>
            <w:tcW w:w="845" w:type="dxa"/>
            <w:vAlign w:val="center"/>
          </w:tcPr>
          <w:p w14:paraId="5B7FEF87"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20,</w:t>
            </w:r>
            <w:r w:rsidRPr="00DB0196">
              <w:rPr>
                <w:rFonts w:ascii="Times New Roman" w:eastAsia="Calibri" w:hAnsi="Times New Roman" w:cs="Times New Roman"/>
                <w:sz w:val="20"/>
                <w:szCs w:val="20"/>
                <w:lang w:val="kk-KZ"/>
              </w:rPr>
              <w:t>1</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1,1</w:t>
            </w:r>
          </w:p>
        </w:tc>
        <w:tc>
          <w:tcPr>
            <w:tcW w:w="857" w:type="dxa"/>
            <w:vAlign w:val="center"/>
          </w:tcPr>
          <w:p w14:paraId="561501CE"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41,</w:t>
            </w:r>
            <w:r w:rsidRPr="00DB0196">
              <w:rPr>
                <w:rFonts w:ascii="Times New Roman" w:eastAsia="Calibri" w:hAnsi="Times New Roman" w:cs="Times New Roman"/>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1,0</w:t>
            </w:r>
          </w:p>
        </w:tc>
      </w:tr>
      <w:tr w:rsidR="002677E3" w:rsidRPr="00D13895" w14:paraId="453A6C97" w14:textId="77777777" w:rsidTr="00714A8D">
        <w:trPr>
          <w:trHeight w:val="149"/>
        </w:trPr>
        <w:tc>
          <w:tcPr>
            <w:tcW w:w="1454" w:type="dxa"/>
            <w:vAlign w:val="center"/>
          </w:tcPr>
          <w:p w14:paraId="5239957D"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1 опытная группа</w:t>
            </w:r>
          </w:p>
        </w:tc>
        <w:tc>
          <w:tcPr>
            <w:tcW w:w="913" w:type="dxa"/>
            <w:vAlign w:val="center"/>
          </w:tcPr>
          <w:p w14:paraId="0628B940"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95,</w:t>
            </w:r>
            <w:r w:rsidRPr="00DB0196">
              <w:rPr>
                <w:rFonts w:ascii="Times New Roman" w:eastAsia="Calibri" w:hAnsi="Times New Roman" w:cs="Times New Roman"/>
                <w:sz w:val="20"/>
                <w:szCs w:val="20"/>
                <w:lang w:val="kk-KZ"/>
              </w:rPr>
              <w:t>8</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1,3</w:t>
            </w:r>
          </w:p>
        </w:tc>
        <w:tc>
          <w:tcPr>
            <w:tcW w:w="747" w:type="dxa"/>
            <w:vAlign w:val="center"/>
          </w:tcPr>
          <w:p w14:paraId="635781BF"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13,</w:t>
            </w:r>
            <w:r w:rsidRPr="00DB0196">
              <w:rPr>
                <w:rFonts w:ascii="Times New Roman" w:eastAsia="Calibri" w:hAnsi="Times New Roman" w:cs="Times New Roman"/>
                <w:sz w:val="20"/>
                <w:szCs w:val="20"/>
                <w:lang w:val="kk-KZ"/>
              </w:rPr>
              <w:t>1</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0,3</w:t>
            </w:r>
          </w:p>
        </w:tc>
        <w:tc>
          <w:tcPr>
            <w:tcW w:w="1025" w:type="dxa"/>
            <w:vAlign w:val="center"/>
          </w:tcPr>
          <w:p w14:paraId="2F1970C0"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81,</w:t>
            </w:r>
            <w:r w:rsidRPr="00DB0196">
              <w:rPr>
                <w:rFonts w:ascii="Times New Roman" w:eastAsia="Calibri" w:hAnsi="Times New Roman" w:cs="Times New Roman"/>
                <w:sz w:val="20"/>
                <w:szCs w:val="20"/>
                <w:lang w:val="kk-KZ"/>
              </w:rPr>
              <w:t>8</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1,8</w:t>
            </w:r>
          </w:p>
        </w:tc>
        <w:tc>
          <w:tcPr>
            <w:tcW w:w="918" w:type="dxa"/>
            <w:vAlign w:val="center"/>
          </w:tcPr>
          <w:p w14:paraId="7E0752F5"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16,</w:t>
            </w:r>
            <w:r w:rsidRPr="00DB0196">
              <w:rPr>
                <w:rFonts w:ascii="Times New Roman" w:eastAsia="Calibri" w:hAnsi="Times New Roman" w:cs="Times New Roman"/>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1,3</w:t>
            </w:r>
          </w:p>
        </w:tc>
        <w:tc>
          <w:tcPr>
            <w:tcW w:w="1174" w:type="dxa"/>
            <w:vAlign w:val="center"/>
          </w:tcPr>
          <w:p w14:paraId="7A067FB4"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10,</w:t>
            </w:r>
            <w:r w:rsidRPr="00DB0196">
              <w:rPr>
                <w:rFonts w:ascii="Times New Roman" w:eastAsia="Calibri" w:hAnsi="Times New Roman" w:cs="Times New Roman"/>
                <w:sz w:val="20"/>
                <w:szCs w:val="20"/>
                <w:lang w:val="kk-KZ"/>
              </w:rPr>
              <w:t>3</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0,5</w:t>
            </w:r>
          </w:p>
        </w:tc>
        <w:tc>
          <w:tcPr>
            <w:tcW w:w="813" w:type="dxa"/>
            <w:vAlign w:val="center"/>
          </w:tcPr>
          <w:p w14:paraId="665E2296"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86,</w:t>
            </w:r>
            <w:r w:rsidRPr="00DB0196">
              <w:rPr>
                <w:rFonts w:ascii="Times New Roman" w:eastAsia="Calibri" w:hAnsi="Times New Roman" w:cs="Times New Roman"/>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0,6</w:t>
            </w:r>
          </w:p>
        </w:tc>
        <w:tc>
          <w:tcPr>
            <w:tcW w:w="861" w:type="dxa"/>
            <w:vAlign w:val="center"/>
          </w:tcPr>
          <w:p w14:paraId="4461BA9F"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88,</w:t>
            </w:r>
            <w:r w:rsidRPr="00DB0196">
              <w:rPr>
                <w:rFonts w:ascii="Times New Roman" w:eastAsia="Calibri" w:hAnsi="Times New Roman" w:cs="Times New Roman"/>
                <w:sz w:val="20"/>
                <w:szCs w:val="20"/>
                <w:lang w:val="kk-KZ"/>
              </w:rPr>
              <w:t>0</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1,7</w:t>
            </w:r>
          </w:p>
        </w:tc>
        <w:tc>
          <w:tcPr>
            <w:tcW w:w="845" w:type="dxa"/>
            <w:vAlign w:val="center"/>
          </w:tcPr>
          <w:p w14:paraId="74412F57"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21,</w:t>
            </w:r>
            <w:r w:rsidRPr="00DB0196">
              <w:rPr>
                <w:rFonts w:ascii="Times New Roman" w:eastAsia="Calibri" w:hAnsi="Times New Roman" w:cs="Times New Roman"/>
                <w:sz w:val="20"/>
                <w:szCs w:val="20"/>
                <w:lang w:val="kk-KZ"/>
              </w:rPr>
              <w:t>6</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1,0</w:t>
            </w:r>
          </w:p>
        </w:tc>
        <w:tc>
          <w:tcPr>
            <w:tcW w:w="857" w:type="dxa"/>
            <w:vAlign w:val="center"/>
          </w:tcPr>
          <w:p w14:paraId="03C204AF"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41,</w:t>
            </w:r>
            <w:r w:rsidRPr="00DB0196">
              <w:rPr>
                <w:rFonts w:ascii="Times New Roman" w:eastAsia="Calibri" w:hAnsi="Times New Roman" w:cs="Times New Roman"/>
                <w:sz w:val="20"/>
                <w:szCs w:val="20"/>
                <w:lang w:val="kk-KZ"/>
              </w:rPr>
              <w:t>5</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0,9</w:t>
            </w:r>
          </w:p>
        </w:tc>
      </w:tr>
      <w:tr w:rsidR="002677E3" w:rsidRPr="00D13895" w14:paraId="172494CC" w14:textId="77777777" w:rsidTr="00714A8D">
        <w:trPr>
          <w:trHeight w:val="70"/>
        </w:trPr>
        <w:tc>
          <w:tcPr>
            <w:tcW w:w="1454" w:type="dxa"/>
            <w:vAlign w:val="center"/>
          </w:tcPr>
          <w:p w14:paraId="6D64AD7A"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2 опытная группа</w:t>
            </w:r>
          </w:p>
        </w:tc>
        <w:tc>
          <w:tcPr>
            <w:tcW w:w="913" w:type="dxa"/>
            <w:vAlign w:val="center"/>
          </w:tcPr>
          <w:p w14:paraId="4A600C3E"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91,</w:t>
            </w:r>
            <w:r w:rsidRPr="00DB0196">
              <w:rPr>
                <w:rFonts w:ascii="Times New Roman" w:eastAsia="Calibri" w:hAnsi="Times New Roman" w:cs="Times New Roman"/>
                <w:sz w:val="20"/>
                <w:szCs w:val="20"/>
                <w:lang w:val="kk-KZ"/>
              </w:rPr>
              <w:t>4</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1,9</w:t>
            </w:r>
          </w:p>
        </w:tc>
        <w:tc>
          <w:tcPr>
            <w:tcW w:w="747" w:type="dxa"/>
            <w:vAlign w:val="center"/>
          </w:tcPr>
          <w:p w14:paraId="61C28827"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13,</w:t>
            </w:r>
            <w:r w:rsidRPr="00DB0196">
              <w:rPr>
                <w:rFonts w:ascii="Times New Roman" w:eastAsia="Calibri" w:hAnsi="Times New Roman" w:cs="Times New Roman"/>
                <w:sz w:val="20"/>
                <w:szCs w:val="20"/>
                <w:lang w:val="kk-KZ"/>
              </w:rPr>
              <w:t>1</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0,3</w:t>
            </w:r>
          </w:p>
        </w:tc>
        <w:tc>
          <w:tcPr>
            <w:tcW w:w="1025" w:type="dxa"/>
            <w:vAlign w:val="center"/>
          </w:tcPr>
          <w:p w14:paraId="7EEE3401"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77,</w:t>
            </w:r>
            <w:r w:rsidRPr="00DB0196">
              <w:rPr>
                <w:rFonts w:ascii="Times New Roman" w:eastAsia="Calibri" w:hAnsi="Times New Roman" w:cs="Times New Roman"/>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2,2</w:t>
            </w:r>
          </w:p>
        </w:tc>
        <w:tc>
          <w:tcPr>
            <w:tcW w:w="918" w:type="dxa"/>
            <w:vAlign w:val="center"/>
          </w:tcPr>
          <w:p w14:paraId="134E0386"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18,</w:t>
            </w:r>
            <w:r w:rsidRPr="00DB0196">
              <w:rPr>
                <w:rFonts w:ascii="Times New Roman" w:eastAsia="Calibri" w:hAnsi="Times New Roman" w:cs="Times New Roman"/>
                <w:sz w:val="20"/>
                <w:szCs w:val="20"/>
                <w:lang w:val="kk-KZ"/>
              </w:rPr>
              <w:t>2</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0,9</w:t>
            </w:r>
          </w:p>
        </w:tc>
        <w:tc>
          <w:tcPr>
            <w:tcW w:w="1174" w:type="dxa"/>
            <w:vAlign w:val="center"/>
          </w:tcPr>
          <w:p w14:paraId="32E9FA95"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10,</w:t>
            </w:r>
            <w:r w:rsidRPr="00DB0196">
              <w:rPr>
                <w:rFonts w:ascii="Times New Roman" w:eastAsia="Calibri" w:hAnsi="Times New Roman" w:cs="Times New Roman"/>
                <w:sz w:val="20"/>
                <w:szCs w:val="20"/>
                <w:lang w:val="kk-KZ"/>
              </w:rPr>
              <w:t>3</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0,8</w:t>
            </w:r>
          </w:p>
        </w:tc>
        <w:tc>
          <w:tcPr>
            <w:tcW w:w="813" w:type="dxa"/>
            <w:vAlign w:val="center"/>
          </w:tcPr>
          <w:p w14:paraId="553EE3DE"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81,8±</w:t>
            </w:r>
            <w:r>
              <w:rPr>
                <w:rFonts w:ascii="Times New Roman" w:eastAsia="Calibri" w:hAnsi="Times New Roman" w:cs="Times New Roman"/>
                <w:sz w:val="20"/>
                <w:szCs w:val="20"/>
                <w:lang w:val="kk-KZ"/>
              </w:rPr>
              <w:t>2,1</w:t>
            </w:r>
          </w:p>
        </w:tc>
        <w:tc>
          <w:tcPr>
            <w:tcW w:w="861" w:type="dxa"/>
            <w:vAlign w:val="center"/>
          </w:tcPr>
          <w:p w14:paraId="68B8AF43"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85,3±</w:t>
            </w:r>
            <w:r>
              <w:rPr>
                <w:rFonts w:ascii="Times New Roman" w:eastAsia="Calibri" w:hAnsi="Times New Roman" w:cs="Times New Roman"/>
                <w:sz w:val="20"/>
                <w:szCs w:val="20"/>
                <w:lang w:val="kk-KZ"/>
              </w:rPr>
              <w:t>1,5</w:t>
            </w:r>
          </w:p>
        </w:tc>
        <w:tc>
          <w:tcPr>
            <w:tcW w:w="845" w:type="dxa"/>
            <w:vAlign w:val="center"/>
          </w:tcPr>
          <w:p w14:paraId="10288199"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21,</w:t>
            </w:r>
            <w:r w:rsidRPr="00DB0196">
              <w:rPr>
                <w:rFonts w:ascii="Times New Roman" w:eastAsia="Calibri" w:hAnsi="Times New Roman" w:cs="Times New Roman"/>
                <w:sz w:val="20"/>
                <w:szCs w:val="20"/>
                <w:lang w:val="kk-KZ"/>
              </w:rPr>
              <w:t>6</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1,1</w:t>
            </w:r>
          </w:p>
        </w:tc>
        <w:tc>
          <w:tcPr>
            <w:tcW w:w="857" w:type="dxa"/>
            <w:vAlign w:val="center"/>
          </w:tcPr>
          <w:p w14:paraId="7D007F67"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41,</w:t>
            </w:r>
            <w:r w:rsidRPr="00DB0196">
              <w:rPr>
                <w:rFonts w:ascii="Times New Roman" w:eastAsia="Calibri" w:hAnsi="Times New Roman" w:cs="Times New Roman"/>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1,1</w:t>
            </w:r>
          </w:p>
        </w:tc>
      </w:tr>
      <w:tr w:rsidR="002677E3" w:rsidRPr="00D13895" w14:paraId="7F660D8A" w14:textId="77777777" w:rsidTr="00714A8D">
        <w:trPr>
          <w:trHeight w:val="288"/>
        </w:trPr>
        <w:tc>
          <w:tcPr>
            <w:tcW w:w="9607" w:type="dxa"/>
            <w:gridSpan w:val="10"/>
            <w:vAlign w:val="center"/>
          </w:tcPr>
          <w:p w14:paraId="716D0BAE" w14:textId="77777777" w:rsidR="002677E3" w:rsidRPr="00DB0196" w:rsidRDefault="002677E3" w:rsidP="00166D75">
            <w:pPr>
              <w:ind w:left="-113" w:right="-86"/>
              <w:jc w:val="center"/>
              <w:rPr>
                <w:rFonts w:ascii="Times New Roman" w:eastAsia="Calibri" w:hAnsi="Times New Roman" w:cs="Times New Roman"/>
                <w:sz w:val="20"/>
                <w:szCs w:val="20"/>
              </w:rPr>
            </w:pPr>
            <w:r w:rsidRPr="00295BFB">
              <w:rPr>
                <w:rFonts w:ascii="Times New Roman" w:eastAsia="Calibri" w:hAnsi="Times New Roman" w:cs="Times New Roman"/>
                <w:sz w:val="24"/>
                <w:szCs w:val="20"/>
              </w:rPr>
              <w:t>1 декада (2</w:t>
            </w:r>
            <w:r w:rsidRPr="00295BFB">
              <w:rPr>
                <w:rFonts w:ascii="Times New Roman" w:eastAsia="Calibri" w:hAnsi="Times New Roman" w:cs="Times New Roman"/>
                <w:sz w:val="24"/>
                <w:szCs w:val="20"/>
                <w:lang w:val="en-US"/>
              </w:rPr>
              <w:t>9</w:t>
            </w:r>
            <w:r w:rsidRPr="00295BFB">
              <w:rPr>
                <w:rFonts w:ascii="Times New Roman" w:eastAsia="Calibri" w:hAnsi="Times New Roman" w:cs="Times New Roman"/>
                <w:sz w:val="24"/>
                <w:szCs w:val="20"/>
              </w:rPr>
              <w:t>.08.2020)</w:t>
            </w:r>
          </w:p>
        </w:tc>
      </w:tr>
      <w:tr w:rsidR="002677E3" w:rsidRPr="00D13895" w14:paraId="09BFF3F2" w14:textId="77777777" w:rsidTr="00714A8D">
        <w:trPr>
          <w:trHeight w:val="182"/>
        </w:trPr>
        <w:tc>
          <w:tcPr>
            <w:tcW w:w="1454" w:type="dxa"/>
            <w:vAlign w:val="center"/>
          </w:tcPr>
          <w:p w14:paraId="092266BD"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Контрольная группа</w:t>
            </w:r>
          </w:p>
        </w:tc>
        <w:tc>
          <w:tcPr>
            <w:tcW w:w="913" w:type="dxa"/>
            <w:vAlign w:val="center"/>
          </w:tcPr>
          <w:p w14:paraId="07CC2107" w14:textId="77777777" w:rsidR="002677E3" w:rsidRPr="0035089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bCs/>
                <w:sz w:val="20"/>
                <w:szCs w:val="20"/>
              </w:rPr>
              <w:t>101,9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1,6</w:t>
            </w:r>
          </w:p>
        </w:tc>
        <w:tc>
          <w:tcPr>
            <w:tcW w:w="747" w:type="dxa"/>
            <w:vAlign w:val="center"/>
          </w:tcPr>
          <w:p w14:paraId="3D1BBE25" w14:textId="77777777" w:rsidR="002677E3" w:rsidRPr="0035089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bCs/>
                <w:sz w:val="20"/>
                <w:szCs w:val="20"/>
              </w:rPr>
              <w:t>12,</w:t>
            </w:r>
            <w:r w:rsidRPr="00DB0196">
              <w:rPr>
                <w:rFonts w:ascii="Times New Roman" w:eastAsia="Calibri" w:hAnsi="Times New Roman" w:cs="Times New Roman"/>
                <w:bCs/>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0,2</w:t>
            </w:r>
          </w:p>
        </w:tc>
        <w:tc>
          <w:tcPr>
            <w:tcW w:w="1025" w:type="dxa"/>
            <w:vAlign w:val="center"/>
          </w:tcPr>
          <w:p w14:paraId="6C5A588C" w14:textId="77777777" w:rsidR="002677E3" w:rsidRPr="0035089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bCs/>
                <w:sz w:val="20"/>
                <w:szCs w:val="20"/>
                <w:lang w:val="kk-KZ"/>
              </w:rPr>
              <w:t>89,0</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1,8</w:t>
            </w:r>
          </w:p>
        </w:tc>
        <w:tc>
          <w:tcPr>
            <w:tcW w:w="918" w:type="dxa"/>
            <w:vAlign w:val="center"/>
          </w:tcPr>
          <w:p w14:paraId="6103DB28" w14:textId="77777777" w:rsidR="002677E3" w:rsidRPr="0035089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bCs/>
                <w:sz w:val="20"/>
                <w:szCs w:val="20"/>
              </w:rPr>
              <w:t>20,</w:t>
            </w:r>
            <w:r w:rsidRPr="00DB0196">
              <w:rPr>
                <w:rFonts w:ascii="Times New Roman" w:eastAsia="Calibri" w:hAnsi="Times New Roman" w:cs="Times New Roman"/>
                <w:bCs/>
                <w:sz w:val="20"/>
                <w:szCs w:val="20"/>
                <w:lang w:val="kk-KZ"/>
              </w:rPr>
              <w:t>2</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1,3</w:t>
            </w:r>
          </w:p>
        </w:tc>
        <w:tc>
          <w:tcPr>
            <w:tcW w:w="1174" w:type="dxa"/>
            <w:vAlign w:val="center"/>
          </w:tcPr>
          <w:p w14:paraId="6BFB87BD" w14:textId="77777777" w:rsidR="002677E3" w:rsidRPr="0035089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12,</w:t>
            </w:r>
            <w:r w:rsidRPr="00DB0196">
              <w:rPr>
                <w:rFonts w:ascii="Times New Roman" w:eastAsia="Calibri" w:hAnsi="Times New Roman" w:cs="Times New Roman"/>
                <w:sz w:val="20"/>
                <w:szCs w:val="20"/>
                <w:lang w:val="kk-KZ"/>
              </w:rPr>
              <w:t>3</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c>
          <w:tcPr>
            <w:tcW w:w="813" w:type="dxa"/>
            <w:vAlign w:val="center"/>
          </w:tcPr>
          <w:p w14:paraId="2B934151" w14:textId="77777777" w:rsidR="002677E3" w:rsidRPr="0035089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bCs/>
                <w:sz w:val="20"/>
                <w:szCs w:val="20"/>
              </w:rPr>
              <w:t>87,</w:t>
            </w:r>
            <w:r w:rsidRPr="00DB0196">
              <w:rPr>
                <w:rFonts w:ascii="Times New Roman" w:eastAsia="Calibri" w:hAnsi="Times New Roman" w:cs="Times New Roman"/>
                <w:bCs/>
                <w:sz w:val="20"/>
                <w:szCs w:val="20"/>
                <w:lang w:val="kk-KZ"/>
              </w:rPr>
              <w:t>3</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1,6</w:t>
            </w:r>
          </w:p>
        </w:tc>
        <w:tc>
          <w:tcPr>
            <w:tcW w:w="861" w:type="dxa"/>
            <w:vAlign w:val="center"/>
          </w:tcPr>
          <w:p w14:paraId="4B3D8A61" w14:textId="77777777" w:rsidR="002677E3" w:rsidRPr="0035089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bCs/>
                <w:sz w:val="20"/>
                <w:szCs w:val="20"/>
              </w:rPr>
              <w:t>90,</w:t>
            </w:r>
            <w:r w:rsidRPr="00DB0196">
              <w:rPr>
                <w:rFonts w:ascii="Times New Roman" w:eastAsia="Calibri" w:hAnsi="Times New Roman" w:cs="Times New Roman"/>
                <w:bCs/>
                <w:sz w:val="20"/>
                <w:szCs w:val="20"/>
                <w:lang w:val="kk-KZ"/>
              </w:rPr>
              <w:t>7</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2,0</w:t>
            </w:r>
          </w:p>
        </w:tc>
        <w:tc>
          <w:tcPr>
            <w:tcW w:w="845" w:type="dxa"/>
            <w:vAlign w:val="center"/>
          </w:tcPr>
          <w:p w14:paraId="12F28FCC" w14:textId="77777777" w:rsidR="002677E3" w:rsidRPr="0035089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22,</w:t>
            </w:r>
            <w:r w:rsidRPr="00DB0196">
              <w:rPr>
                <w:rFonts w:ascii="Times New Roman" w:eastAsia="Calibri" w:hAnsi="Times New Roman" w:cs="Times New Roman"/>
                <w:bCs/>
                <w:sz w:val="20"/>
                <w:szCs w:val="20"/>
                <w:lang w:val="kk-KZ"/>
              </w:rPr>
              <w:t>4</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c>
          <w:tcPr>
            <w:tcW w:w="857" w:type="dxa"/>
            <w:vAlign w:val="center"/>
          </w:tcPr>
          <w:p w14:paraId="7E832F71" w14:textId="77777777" w:rsidR="002677E3" w:rsidRPr="0035089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49,</w:t>
            </w:r>
            <w:r w:rsidRPr="00DB0196">
              <w:rPr>
                <w:rFonts w:ascii="Times New Roman" w:eastAsia="Calibri" w:hAnsi="Times New Roman" w:cs="Times New Roman"/>
                <w:bCs/>
                <w:sz w:val="20"/>
                <w:szCs w:val="20"/>
                <w:lang w:val="kk-KZ"/>
              </w:rPr>
              <w:t>1</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1,3</w:t>
            </w:r>
          </w:p>
        </w:tc>
      </w:tr>
      <w:tr w:rsidR="002677E3" w:rsidRPr="00D13895" w14:paraId="1C48EB3A" w14:textId="77777777" w:rsidTr="00714A8D">
        <w:trPr>
          <w:trHeight w:val="70"/>
        </w:trPr>
        <w:tc>
          <w:tcPr>
            <w:tcW w:w="1454" w:type="dxa"/>
            <w:vAlign w:val="center"/>
          </w:tcPr>
          <w:p w14:paraId="23FE41FD"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1 опытная группа</w:t>
            </w:r>
          </w:p>
        </w:tc>
        <w:tc>
          <w:tcPr>
            <w:tcW w:w="913" w:type="dxa"/>
            <w:vAlign w:val="center"/>
          </w:tcPr>
          <w:p w14:paraId="6C364DCA"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98,</w:t>
            </w:r>
            <w:r w:rsidRPr="00DB0196">
              <w:rPr>
                <w:rFonts w:ascii="Times New Roman" w:eastAsia="Calibri" w:hAnsi="Times New Roman" w:cs="Times New Roman"/>
                <w:bCs/>
                <w:sz w:val="20"/>
                <w:szCs w:val="20"/>
                <w:lang w:val="kk-KZ"/>
              </w:rPr>
              <w:t>1</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1,5</w:t>
            </w:r>
          </w:p>
        </w:tc>
        <w:tc>
          <w:tcPr>
            <w:tcW w:w="747" w:type="dxa"/>
            <w:vAlign w:val="center"/>
          </w:tcPr>
          <w:p w14:paraId="7A533823"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12,</w:t>
            </w:r>
            <w:r w:rsidRPr="00DB0196">
              <w:rPr>
                <w:rFonts w:ascii="Times New Roman" w:eastAsia="Calibri" w:hAnsi="Times New Roman" w:cs="Times New Roman"/>
                <w:bCs/>
                <w:sz w:val="20"/>
                <w:szCs w:val="20"/>
                <w:lang w:val="kk-KZ"/>
              </w:rPr>
              <w:t>6</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0,2</w:t>
            </w:r>
          </w:p>
        </w:tc>
        <w:tc>
          <w:tcPr>
            <w:tcW w:w="1025" w:type="dxa"/>
            <w:vAlign w:val="center"/>
          </w:tcPr>
          <w:p w14:paraId="659D9D5C"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85,</w:t>
            </w:r>
            <w:r w:rsidRPr="00DB0196">
              <w:rPr>
                <w:rFonts w:ascii="Times New Roman" w:eastAsia="Calibri" w:hAnsi="Times New Roman" w:cs="Times New Roman"/>
                <w:bCs/>
                <w:sz w:val="20"/>
                <w:szCs w:val="20"/>
                <w:lang w:val="kk-KZ"/>
              </w:rPr>
              <w:t>6</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2,0</w:t>
            </w:r>
          </w:p>
        </w:tc>
        <w:tc>
          <w:tcPr>
            <w:tcW w:w="918" w:type="dxa"/>
            <w:vAlign w:val="center"/>
          </w:tcPr>
          <w:p w14:paraId="6AAABBFE"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19,</w:t>
            </w:r>
            <w:r w:rsidRPr="00DB0196">
              <w:rPr>
                <w:rFonts w:ascii="Times New Roman" w:eastAsia="Calibri" w:hAnsi="Times New Roman" w:cs="Times New Roman"/>
                <w:bCs/>
                <w:sz w:val="20"/>
                <w:szCs w:val="20"/>
                <w:lang w:val="kk-KZ"/>
              </w:rPr>
              <w:t>5</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0,6</w:t>
            </w:r>
          </w:p>
        </w:tc>
        <w:tc>
          <w:tcPr>
            <w:tcW w:w="1174" w:type="dxa"/>
            <w:vAlign w:val="center"/>
          </w:tcPr>
          <w:p w14:paraId="32FAFCDB"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12,</w:t>
            </w:r>
            <w:r w:rsidRPr="00DB0196">
              <w:rPr>
                <w:rFonts w:ascii="Times New Roman" w:eastAsia="Calibri" w:hAnsi="Times New Roman" w:cs="Times New Roman"/>
                <w:bCs/>
                <w:sz w:val="20"/>
                <w:szCs w:val="20"/>
                <w:lang w:val="kk-KZ"/>
              </w:rPr>
              <w:t>5</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c>
          <w:tcPr>
            <w:tcW w:w="813" w:type="dxa"/>
            <w:vAlign w:val="center"/>
          </w:tcPr>
          <w:p w14:paraId="61C32184"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87,</w:t>
            </w:r>
            <w:r w:rsidRPr="00DB0196">
              <w:rPr>
                <w:rFonts w:ascii="Times New Roman" w:eastAsia="Calibri" w:hAnsi="Times New Roman" w:cs="Times New Roman"/>
                <w:bCs/>
                <w:sz w:val="20"/>
                <w:szCs w:val="20"/>
                <w:lang w:val="kk-KZ"/>
              </w:rPr>
              <w:t>4</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0,9</w:t>
            </w:r>
          </w:p>
        </w:tc>
        <w:tc>
          <w:tcPr>
            <w:tcW w:w="861" w:type="dxa"/>
            <w:vAlign w:val="center"/>
          </w:tcPr>
          <w:p w14:paraId="15E9BB7E"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91,</w:t>
            </w:r>
            <w:r w:rsidRPr="00DB0196">
              <w:rPr>
                <w:rFonts w:ascii="Times New Roman" w:eastAsia="Calibri" w:hAnsi="Times New Roman" w:cs="Times New Roman"/>
                <w:bCs/>
                <w:sz w:val="20"/>
                <w:szCs w:val="20"/>
                <w:lang w:val="kk-KZ"/>
              </w:rPr>
              <w:t>4</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1,6</w:t>
            </w:r>
          </w:p>
        </w:tc>
        <w:tc>
          <w:tcPr>
            <w:tcW w:w="845" w:type="dxa"/>
            <w:vAlign w:val="center"/>
          </w:tcPr>
          <w:p w14:paraId="42CA91E3"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24,</w:t>
            </w:r>
            <w:r w:rsidRPr="00DB0196">
              <w:rPr>
                <w:rFonts w:ascii="Times New Roman" w:eastAsia="Calibri" w:hAnsi="Times New Roman" w:cs="Times New Roman"/>
                <w:bCs/>
                <w:sz w:val="20"/>
                <w:szCs w:val="20"/>
                <w:lang w:val="kk-KZ"/>
              </w:rPr>
              <w:t>3</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2,3</w:t>
            </w:r>
          </w:p>
        </w:tc>
        <w:tc>
          <w:tcPr>
            <w:tcW w:w="857" w:type="dxa"/>
            <w:vAlign w:val="center"/>
          </w:tcPr>
          <w:p w14:paraId="704B8562"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43,</w:t>
            </w:r>
            <w:r w:rsidRPr="00DB0196">
              <w:rPr>
                <w:rFonts w:ascii="Times New Roman" w:eastAsia="Calibri" w:hAnsi="Times New Roman" w:cs="Times New Roman"/>
                <w:bCs/>
                <w:sz w:val="20"/>
                <w:szCs w:val="20"/>
                <w:lang w:val="kk-KZ"/>
              </w:rPr>
              <w:t>5</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1,0</w:t>
            </w:r>
          </w:p>
        </w:tc>
      </w:tr>
      <w:tr w:rsidR="002677E3" w:rsidRPr="00D13895" w14:paraId="035E7D58" w14:textId="77777777" w:rsidTr="00714A8D">
        <w:trPr>
          <w:trHeight w:val="70"/>
        </w:trPr>
        <w:tc>
          <w:tcPr>
            <w:tcW w:w="1454" w:type="dxa"/>
            <w:vAlign w:val="center"/>
          </w:tcPr>
          <w:p w14:paraId="3474D5D4"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2 опытная группа</w:t>
            </w:r>
          </w:p>
        </w:tc>
        <w:tc>
          <w:tcPr>
            <w:tcW w:w="913" w:type="dxa"/>
            <w:vAlign w:val="center"/>
          </w:tcPr>
          <w:p w14:paraId="013C03FB"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95,</w:t>
            </w:r>
            <w:r w:rsidRPr="00DB0196">
              <w:rPr>
                <w:rFonts w:ascii="Times New Roman" w:eastAsia="Calibri" w:hAnsi="Times New Roman" w:cs="Times New Roman"/>
                <w:bCs/>
                <w:sz w:val="20"/>
                <w:szCs w:val="20"/>
                <w:lang w:val="kk-KZ"/>
              </w:rPr>
              <w:t>5</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2,1</w:t>
            </w:r>
          </w:p>
        </w:tc>
        <w:tc>
          <w:tcPr>
            <w:tcW w:w="747" w:type="dxa"/>
            <w:vAlign w:val="center"/>
          </w:tcPr>
          <w:p w14:paraId="76715F1D"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11,</w:t>
            </w:r>
            <w:r w:rsidRPr="00DB0196">
              <w:rPr>
                <w:rFonts w:ascii="Times New Roman" w:eastAsia="Calibri" w:hAnsi="Times New Roman" w:cs="Times New Roman"/>
                <w:bCs/>
                <w:sz w:val="20"/>
                <w:szCs w:val="20"/>
                <w:lang w:val="kk-KZ"/>
              </w:rPr>
              <w:t>8</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0,3</w:t>
            </w:r>
          </w:p>
        </w:tc>
        <w:tc>
          <w:tcPr>
            <w:tcW w:w="1025" w:type="dxa"/>
            <w:vAlign w:val="center"/>
          </w:tcPr>
          <w:p w14:paraId="765ADECF"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81,</w:t>
            </w:r>
            <w:r w:rsidRPr="00DB0196">
              <w:rPr>
                <w:rFonts w:ascii="Times New Roman" w:eastAsia="Calibri" w:hAnsi="Times New Roman" w:cs="Times New Roman"/>
                <w:bCs/>
                <w:sz w:val="20"/>
                <w:szCs w:val="20"/>
                <w:lang w:val="kk-KZ"/>
              </w:rPr>
              <w:t>1</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2,1</w:t>
            </w:r>
          </w:p>
        </w:tc>
        <w:tc>
          <w:tcPr>
            <w:tcW w:w="918" w:type="dxa"/>
            <w:vAlign w:val="center"/>
          </w:tcPr>
          <w:p w14:paraId="17229992"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19,</w:t>
            </w:r>
            <w:r w:rsidRPr="00DB0196">
              <w:rPr>
                <w:rFonts w:ascii="Times New Roman" w:eastAsia="Calibri" w:hAnsi="Times New Roman" w:cs="Times New Roman"/>
                <w:bCs/>
                <w:sz w:val="20"/>
                <w:szCs w:val="20"/>
                <w:lang w:val="kk-KZ"/>
              </w:rPr>
              <w:t>2</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0,6</w:t>
            </w:r>
          </w:p>
        </w:tc>
        <w:tc>
          <w:tcPr>
            <w:tcW w:w="1174" w:type="dxa"/>
            <w:vAlign w:val="center"/>
          </w:tcPr>
          <w:p w14:paraId="256A3EF2"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12,</w:t>
            </w:r>
            <w:r w:rsidRPr="00DB0196">
              <w:rPr>
                <w:rFonts w:ascii="Times New Roman" w:eastAsia="Calibri" w:hAnsi="Times New Roman" w:cs="Times New Roman"/>
                <w:bCs/>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0,3</w:t>
            </w:r>
          </w:p>
        </w:tc>
        <w:tc>
          <w:tcPr>
            <w:tcW w:w="813" w:type="dxa"/>
            <w:vAlign w:val="center"/>
          </w:tcPr>
          <w:p w14:paraId="77FD99A2"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83,</w:t>
            </w:r>
            <w:r w:rsidRPr="00DB0196">
              <w:rPr>
                <w:rFonts w:ascii="Times New Roman" w:eastAsia="Calibri" w:hAnsi="Times New Roman" w:cs="Times New Roman"/>
                <w:bCs/>
                <w:sz w:val="20"/>
                <w:szCs w:val="20"/>
                <w:lang w:val="kk-KZ"/>
              </w:rPr>
              <w:t>8</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1,6</w:t>
            </w:r>
          </w:p>
        </w:tc>
        <w:tc>
          <w:tcPr>
            <w:tcW w:w="861" w:type="dxa"/>
            <w:vAlign w:val="center"/>
          </w:tcPr>
          <w:p w14:paraId="56FBE63E"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87,</w:t>
            </w:r>
            <w:r w:rsidRPr="00DB0196">
              <w:rPr>
                <w:rFonts w:ascii="Times New Roman" w:eastAsia="Calibri" w:hAnsi="Times New Roman" w:cs="Times New Roman"/>
                <w:bCs/>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2,0</w:t>
            </w:r>
          </w:p>
        </w:tc>
        <w:tc>
          <w:tcPr>
            <w:tcW w:w="845" w:type="dxa"/>
            <w:vAlign w:val="center"/>
          </w:tcPr>
          <w:p w14:paraId="18BCC53F"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lang w:val="kk-KZ"/>
              </w:rPr>
              <w:t>27,0</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c>
          <w:tcPr>
            <w:tcW w:w="857" w:type="dxa"/>
            <w:vAlign w:val="center"/>
          </w:tcPr>
          <w:p w14:paraId="1CE7CADF"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46,</w:t>
            </w:r>
            <w:r w:rsidRPr="00DB0196">
              <w:rPr>
                <w:rFonts w:ascii="Times New Roman" w:eastAsia="Calibri" w:hAnsi="Times New Roman" w:cs="Times New Roman"/>
                <w:bCs/>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r>
      <w:tr w:rsidR="002677E3" w:rsidRPr="00D13895" w14:paraId="7699589C" w14:textId="77777777" w:rsidTr="00714A8D">
        <w:trPr>
          <w:trHeight w:val="288"/>
        </w:trPr>
        <w:tc>
          <w:tcPr>
            <w:tcW w:w="9607" w:type="dxa"/>
            <w:gridSpan w:val="10"/>
            <w:vAlign w:val="center"/>
          </w:tcPr>
          <w:p w14:paraId="5AFB5283" w14:textId="77777777" w:rsidR="002677E3" w:rsidRPr="00DB0196" w:rsidRDefault="002677E3" w:rsidP="00166D75">
            <w:pPr>
              <w:ind w:left="-113" w:right="-86"/>
              <w:jc w:val="center"/>
              <w:rPr>
                <w:rFonts w:ascii="Times New Roman" w:eastAsia="Calibri" w:hAnsi="Times New Roman" w:cs="Times New Roman"/>
                <w:sz w:val="20"/>
                <w:szCs w:val="20"/>
              </w:rPr>
            </w:pPr>
            <w:r w:rsidRPr="00295BFB">
              <w:rPr>
                <w:rFonts w:ascii="Times New Roman" w:eastAsia="Calibri" w:hAnsi="Times New Roman" w:cs="Times New Roman"/>
                <w:sz w:val="24"/>
                <w:szCs w:val="20"/>
              </w:rPr>
              <w:t>2 декада (9.09.2020)</w:t>
            </w:r>
          </w:p>
        </w:tc>
      </w:tr>
      <w:tr w:rsidR="002677E3" w:rsidRPr="00D13895" w14:paraId="4793F638" w14:textId="77777777" w:rsidTr="00714A8D">
        <w:trPr>
          <w:trHeight w:val="70"/>
        </w:trPr>
        <w:tc>
          <w:tcPr>
            <w:tcW w:w="1454" w:type="dxa"/>
            <w:vAlign w:val="center"/>
          </w:tcPr>
          <w:p w14:paraId="73E93D86"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Контрольная группа</w:t>
            </w:r>
          </w:p>
        </w:tc>
        <w:tc>
          <w:tcPr>
            <w:tcW w:w="913" w:type="dxa"/>
            <w:vAlign w:val="center"/>
          </w:tcPr>
          <w:p w14:paraId="55EA2A66" w14:textId="77777777" w:rsidR="002677E3" w:rsidRPr="0035089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103,</w:t>
            </w:r>
            <w:r w:rsidRPr="00DB0196">
              <w:rPr>
                <w:rFonts w:ascii="Times New Roman" w:eastAsia="Calibri" w:hAnsi="Times New Roman" w:cs="Times New Roman"/>
                <w:bCs/>
                <w:sz w:val="20"/>
                <w:szCs w:val="20"/>
                <w:lang w:val="kk-KZ"/>
              </w:rPr>
              <w:t>4</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1,6</w:t>
            </w:r>
          </w:p>
        </w:tc>
        <w:tc>
          <w:tcPr>
            <w:tcW w:w="747" w:type="dxa"/>
            <w:vAlign w:val="center"/>
          </w:tcPr>
          <w:p w14:paraId="13697A7A" w14:textId="77777777" w:rsidR="002677E3" w:rsidRPr="0035089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14,</w:t>
            </w:r>
            <w:r w:rsidRPr="00DB0196">
              <w:rPr>
                <w:rFonts w:ascii="Times New Roman" w:eastAsia="Calibri" w:hAnsi="Times New Roman" w:cs="Times New Roman"/>
                <w:bCs/>
                <w:sz w:val="20"/>
                <w:szCs w:val="20"/>
                <w:lang w:val="kk-KZ"/>
              </w:rPr>
              <w:t>2</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0,3</w:t>
            </w:r>
          </w:p>
        </w:tc>
        <w:tc>
          <w:tcPr>
            <w:tcW w:w="1025" w:type="dxa"/>
            <w:vAlign w:val="center"/>
          </w:tcPr>
          <w:p w14:paraId="508C519E" w14:textId="77777777" w:rsidR="002677E3" w:rsidRPr="0035089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94,</w:t>
            </w:r>
            <w:r w:rsidRPr="00DB0196">
              <w:rPr>
                <w:rFonts w:ascii="Times New Roman" w:eastAsia="Calibri" w:hAnsi="Times New Roman" w:cs="Times New Roman"/>
                <w:bCs/>
                <w:sz w:val="20"/>
                <w:szCs w:val="20"/>
                <w:lang w:val="kk-KZ"/>
              </w:rPr>
              <w:t>7</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2,2</w:t>
            </w:r>
          </w:p>
        </w:tc>
        <w:tc>
          <w:tcPr>
            <w:tcW w:w="918" w:type="dxa"/>
            <w:vAlign w:val="center"/>
          </w:tcPr>
          <w:p w14:paraId="3223F630" w14:textId="77777777" w:rsidR="002677E3" w:rsidRPr="0035089C" w:rsidRDefault="002677E3" w:rsidP="00166D75">
            <w:pPr>
              <w:ind w:left="-113" w:right="-86"/>
              <w:jc w:val="center"/>
              <w:rPr>
                <w:rFonts w:ascii="Times New Roman" w:eastAsia="Calibri" w:hAnsi="Times New Roman" w:cs="Times New Roman"/>
                <w:bCs/>
                <w:sz w:val="20"/>
                <w:szCs w:val="20"/>
                <w:lang w:val="kk-KZ"/>
              </w:rPr>
            </w:pPr>
            <w:r>
              <w:rPr>
                <w:rFonts w:ascii="Times New Roman" w:eastAsia="Calibri" w:hAnsi="Times New Roman" w:cs="Times New Roman"/>
                <w:bCs/>
                <w:sz w:val="20"/>
                <w:szCs w:val="20"/>
                <w:lang w:val="kk-KZ"/>
              </w:rPr>
              <w:t>23,8</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1,3</w:t>
            </w:r>
          </w:p>
        </w:tc>
        <w:tc>
          <w:tcPr>
            <w:tcW w:w="1174" w:type="dxa"/>
            <w:vAlign w:val="center"/>
          </w:tcPr>
          <w:p w14:paraId="28A85679" w14:textId="77777777" w:rsidR="002677E3" w:rsidRPr="0035089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16,</w:t>
            </w:r>
            <w:r w:rsidRPr="00DB0196">
              <w:rPr>
                <w:rFonts w:ascii="Times New Roman" w:eastAsia="Calibri" w:hAnsi="Times New Roman" w:cs="Times New Roman"/>
                <w:bCs/>
                <w:sz w:val="20"/>
                <w:szCs w:val="20"/>
                <w:lang w:val="kk-KZ"/>
              </w:rPr>
              <w:t>6</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0,8</w:t>
            </w:r>
          </w:p>
        </w:tc>
        <w:tc>
          <w:tcPr>
            <w:tcW w:w="813" w:type="dxa"/>
            <w:vAlign w:val="center"/>
          </w:tcPr>
          <w:p w14:paraId="5D0A1AED" w14:textId="77777777" w:rsidR="002677E3" w:rsidRPr="0035089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87,</w:t>
            </w:r>
            <w:r w:rsidRPr="00DB0196">
              <w:rPr>
                <w:rFonts w:ascii="Times New Roman" w:eastAsia="Calibri" w:hAnsi="Times New Roman" w:cs="Times New Roman"/>
                <w:bCs/>
                <w:sz w:val="20"/>
                <w:szCs w:val="20"/>
                <w:lang w:val="kk-KZ"/>
              </w:rPr>
              <w:t>9</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2,4</w:t>
            </w:r>
          </w:p>
        </w:tc>
        <w:tc>
          <w:tcPr>
            <w:tcW w:w="861" w:type="dxa"/>
            <w:vAlign w:val="center"/>
          </w:tcPr>
          <w:p w14:paraId="67B7CE10" w14:textId="77777777" w:rsidR="002677E3" w:rsidRPr="0035089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94,</w:t>
            </w:r>
            <w:r w:rsidRPr="00DB0196">
              <w:rPr>
                <w:rFonts w:ascii="Times New Roman" w:eastAsia="Calibri" w:hAnsi="Times New Roman" w:cs="Times New Roman"/>
                <w:bCs/>
                <w:sz w:val="20"/>
                <w:szCs w:val="20"/>
                <w:lang w:val="kk-KZ"/>
              </w:rPr>
              <w:t>2</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1,2</w:t>
            </w:r>
          </w:p>
        </w:tc>
        <w:tc>
          <w:tcPr>
            <w:tcW w:w="845" w:type="dxa"/>
            <w:vAlign w:val="center"/>
          </w:tcPr>
          <w:p w14:paraId="11691F18" w14:textId="77777777" w:rsidR="002677E3" w:rsidRPr="00DB0196"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27,</w:t>
            </w:r>
            <w:r w:rsidRPr="00DB0196">
              <w:rPr>
                <w:rFonts w:ascii="Times New Roman" w:eastAsia="Calibri" w:hAnsi="Times New Roman" w:cs="Times New Roman"/>
                <w:bCs/>
                <w:sz w:val="20"/>
                <w:szCs w:val="20"/>
                <w:lang w:val="kk-KZ"/>
              </w:rPr>
              <w:t>9</w:t>
            </w:r>
            <w:r w:rsidRPr="00DB0196">
              <w:rPr>
                <w:rFonts w:ascii="Times New Roman" w:eastAsia="Calibri" w:hAnsi="Times New Roman" w:cs="Times New Roman"/>
                <w:sz w:val="20"/>
                <w:szCs w:val="20"/>
              </w:rPr>
              <w:t>±</w:t>
            </w:r>
            <w:r>
              <w:rPr>
                <w:rFonts w:ascii="Times New Roman" w:eastAsia="Calibri" w:hAnsi="Times New Roman" w:cs="Times New Roman"/>
                <w:bCs/>
                <w:sz w:val="20"/>
                <w:szCs w:val="20"/>
                <w:lang w:val="kk-KZ"/>
              </w:rPr>
              <w:t>0,4</w:t>
            </w:r>
          </w:p>
        </w:tc>
        <w:tc>
          <w:tcPr>
            <w:tcW w:w="857" w:type="dxa"/>
            <w:vAlign w:val="center"/>
          </w:tcPr>
          <w:p w14:paraId="08DAA90C" w14:textId="77777777" w:rsidR="002677E3" w:rsidRPr="00DB0196"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49,</w:t>
            </w:r>
            <w:r w:rsidRPr="00DB0196">
              <w:rPr>
                <w:rFonts w:ascii="Times New Roman" w:eastAsia="Calibri" w:hAnsi="Times New Roman" w:cs="Times New Roman"/>
                <w:bCs/>
                <w:sz w:val="20"/>
                <w:szCs w:val="20"/>
                <w:lang w:val="kk-KZ"/>
              </w:rPr>
              <w:t>0</w:t>
            </w:r>
            <w:r w:rsidRPr="00DB0196">
              <w:rPr>
                <w:rFonts w:ascii="Times New Roman" w:eastAsia="Calibri" w:hAnsi="Times New Roman" w:cs="Times New Roman"/>
                <w:sz w:val="20"/>
                <w:szCs w:val="20"/>
              </w:rPr>
              <w:t>±</w:t>
            </w:r>
            <w:r>
              <w:rPr>
                <w:rFonts w:ascii="Times New Roman" w:eastAsia="Calibri" w:hAnsi="Times New Roman" w:cs="Times New Roman"/>
                <w:bCs/>
                <w:sz w:val="20"/>
                <w:szCs w:val="20"/>
                <w:lang w:val="kk-KZ"/>
              </w:rPr>
              <w:t>1,2</w:t>
            </w:r>
          </w:p>
        </w:tc>
      </w:tr>
      <w:tr w:rsidR="002677E3" w:rsidRPr="00D13895" w14:paraId="1D2119E4" w14:textId="77777777" w:rsidTr="00714A8D">
        <w:trPr>
          <w:trHeight w:val="70"/>
        </w:trPr>
        <w:tc>
          <w:tcPr>
            <w:tcW w:w="1454" w:type="dxa"/>
            <w:vAlign w:val="center"/>
          </w:tcPr>
          <w:p w14:paraId="1259996A"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1 опытная группа</w:t>
            </w:r>
          </w:p>
        </w:tc>
        <w:tc>
          <w:tcPr>
            <w:tcW w:w="913" w:type="dxa"/>
            <w:vAlign w:val="center"/>
          </w:tcPr>
          <w:p w14:paraId="125F2D89"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105,</w:t>
            </w:r>
            <w:r w:rsidRPr="00DB0196">
              <w:rPr>
                <w:rFonts w:ascii="Times New Roman" w:eastAsia="Calibri" w:hAnsi="Times New Roman" w:cs="Times New Roman"/>
                <w:bCs/>
                <w:sz w:val="20"/>
                <w:szCs w:val="20"/>
                <w:lang w:val="kk-KZ"/>
              </w:rPr>
              <w:t>4</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1,5</w:t>
            </w:r>
          </w:p>
        </w:tc>
        <w:tc>
          <w:tcPr>
            <w:tcW w:w="747" w:type="dxa"/>
            <w:vAlign w:val="center"/>
          </w:tcPr>
          <w:p w14:paraId="686292D2"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14,</w:t>
            </w:r>
            <w:r w:rsidRPr="00DB0196">
              <w:rPr>
                <w:rFonts w:ascii="Times New Roman" w:eastAsia="Calibri" w:hAnsi="Times New Roman" w:cs="Times New Roman"/>
                <w:bCs/>
                <w:sz w:val="20"/>
                <w:szCs w:val="20"/>
                <w:lang w:val="kk-KZ"/>
              </w:rPr>
              <w:t>5</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0,2</w:t>
            </w:r>
          </w:p>
        </w:tc>
        <w:tc>
          <w:tcPr>
            <w:tcW w:w="1025" w:type="dxa"/>
            <w:vAlign w:val="center"/>
          </w:tcPr>
          <w:p w14:paraId="28A76904"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lang w:val="kk-KZ"/>
              </w:rPr>
              <w:t>92,0</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1,4</w:t>
            </w:r>
          </w:p>
        </w:tc>
        <w:tc>
          <w:tcPr>
            <w:tcW w:w="918" w:type="dxa"/>
            <w:vAlign w:val="center"/>
          </w:tcPr>
          <w:p w14:paraId="3974996B"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Pr>
                <w:rFonts w:ascii="Times New Roman" w:eastAsia="Calibri" w:hAnsi="Times New Roman" w:cs="Times New Roman"/>
                <w:bCs/>
                <w:sz w:val="20"/>
                <w:szCs w:val="20"/>
                <w:lang w:val="kk-KZ"/>
              </w:rPr>
              <w:t>23,0</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0,9</w:t>
            </w:r>
          </w:p>
        </w:tc>
        <w:tc>
          <w:tcPr>
            <w:tcW w:w="1174" w:type="dxa"/>
            <w:vAlign w:val="center"/>
          </w:tcPr>
          <w:p w14:paraId="492E64FA"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13,</w:t>
            </w:r>
            <w:r w:rsidRPr="00DB0196">
              <w:rPr>
                <w:rFonts w:ascii="Times New Roman" w:eastAsia="Calibri" w:hAnsi="Times New Roman" w:cs="Times New Roman"/>
                <w:bCs/>
                <w:sz w:val="20"/>
                <w:szCs w:val="20"/>
                <w:lang w:val="kk-KZ"/>
              </w:rPr>
              <w:t>7</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0,6</w:t>
            </w:r>
          </w:p>
        </w:tc>
        <w:tc>
          <w:tcPr>
            <w:tcW w:w="813" w:type="dxa"/>
            <w:vAlign w:val="center"/>
          </w:tcPr>
          <w:p w14:paraId="13E4B320"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93,</w:t>
            </w:r>
            <w:r w:rsidRPr="00DB0196">
              <w:rPr>
                <w:rFonts w:ascii="Times New Roman" w:eastAsia="Calibri" w:hAnsi="Times New Roman" w:cs="Times New Roman"/>
                <w:bCs/>
                <w:sz w:val="20"/>
                <w:szCs w:val="20"/>
                <w:lang w:val="kk-KZ"/>
              </w:rPr>
              <w:t>9</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1,0</w:t>
            </w:r>
          </w:p>
        </w:tc>
        <w:tc>
          <w:tcPr>
            <w:tcW w:w="861" w:type="dxa"/>
            <w:vAlign w:val="center"/>
          </w:tcPr>
          <w:p w14:paraId="47B8801B"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100,</w:t>
            </w:r>
            <w:r w:rsidRPr="00DB0196">
              <w:rPr>
                <w:rFonts w:ascii="Times New Roman" w:eastAsia="Calibri" w:hAnsi="Times New Roman" w:cs="Times New Roman"/>
                <w:bCs/>
                <w:sz w:val="20"/>
                <w:szCs w:val="20"/>
                <w:lang w:val="kk-KZ"/>
              </w:rPr>
              <w:t>2</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1,5</w:t>
            </w:r>
          </w:p>
        </w:tc>
        <w:tc>
          <w:tcPr>
            <w:tcW w:w="845" w:type="dxa"/>
            <w:vAlign w:val="center"/>
          </w:tcPr>
          <w:p w14:paraId="0C176F77"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25,</w:t>
            </w:r>
            <w:r w:rsidRPr="00DB0196">
              <w:rPr>
                <w:rFonts w:ascii="Times New Roman" w:eastAsia="Calibri" w:hAnsi="Times New Roman" w:cs="Times New Roman"/>
                <w:bCs/>
                <w:sz w:val="20"/>
                <w:szCs w:val="20"/>
                <w:lang w:val="kk-KZ"/>
              </w:rPr>
              <w:t>3</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c>
          <w:tcPr>
            <w:tcW w:w="857" w:type="dxa"/>
            <w:vAlign w:val="center"/>
          </w:tcPr>
          <w:p w14:paraId="7A1BF208" w14:textId="77777777" w:rsidR="002677E3" w:rsidRPr="00E2230C"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48,</w:t>
            </w:r>
            <w:r w:rsidRPr="00DB0196">
              <w:rPr>
                <w:rFonts w:ascii="Times New Roman" w:eastAsia="Calibri" w:hAnsi="Times New Roman" w:cs="Times New Roman"/>
                <w:bCs/>
                <w:sz w:val="20"/>
                <w:szCs w:val="20"/>
                <w:lang w:val="kk-KZ"/>
              </w:rPr>
              <w:t>8</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0,9</w:t>
            </w:r>
          </w:p>
        </w:tc>
      </w:tr>
      <w:tr w:rsidR="002677E3" w:rsidRPr="00D13895" w14:paraId="2D4236AA" w14:textId="77777777" w:rsidTr="00714A8D">
        <w:trPr>
          <w:trHeight w:val="78"/>
        </w:trPr>
        <w:tc>
          <w:tcPr>
            <w:tcW w:w="1454" w:type="dxa"/>
            <w:vAlign w:val="center"/>
          </w:tcPr>
          <w:p w14:paraId="19EAF268"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2 опытная группа</w:t>
            </w:r>
          </w:p>
        </w:tc>
        <w:tc>
          <w:tcPr>
            <w:tcW w:w="913" w:type="dxa"/>
            <w:vAlign w:val="center"/>
          </w:tcPr>
          <w:p w14:paraId="65624A8F"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98,</w:t>
            </w:r>
            <w:r w:rsidRPr="00DB0196">
              <w:rPr>
                <w:rFonts w:ascii="Times New Roman" w:eastAsia="Calibri" w:hAnsi="Times New Roman" w:cs="Times New Roman"/>
                <w:bCs/>
                <w:sz w:val="20"/>
                <w:szCs w:val="20"/>
                <w:lang w:val="kk-KZ"/>
              </w:rPr>
              <w:t>1</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2,3</w:t>
            </w:r>
          </w:p>
        </w:tc>
        <w:tc>
          <w:tcPr>
            <w:tcW w:w="747" w:type="dxa"/>
            <w:vAlign w:val="center"/>
          </w:tcPr>
          <w:p w14:paraId="06D3346F"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13,</w:t>
            </w:r>
            <w:r w:rsidRPr="00DB0196">
              <w:rPr>
                <w:rFonts w:ascii="Times New Roman" w:eastAsia="Calibri" w:hAnsi="Times New Roman" w:cs="Times New Roman"/>
                <w:bCs/>
                <w:sz w:val="20"/>
                <w:szCs w:val="20"/>
                <w:lang w:val="kk-KZ"/>
              </w:rPr>
              <w:t>3</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0,4</w:t>
            </w:r>
          </w:p>
        </w:tc>
        <w:tc>
          <w:tcPr>
            <w:tcW w:w="1025" w:type="dxa"/>
            <w:vAlign w:val="center"/>
          </w:tcPr>
          <w:p w14:paraId="6F8F29B0"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82,</w:t>
            </w:r>
            <w:r w:rsidRPr="00DB0196">
              <w:rPr>
                <w:rFonts w:ascii="Times New Roman" w:eastAsia="Calibri" w:hAnsi="Times New Roman" w:cs="Times New Roman"/>
                <w:bCs/>
                <w:sz w:val="20"/>
                <w:szCs w:val="20"/>
                <w:lang w:val="kk-KZ"/>
              </w:rPr>
              <w:t>8</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1,4</w:t>
            </w:r>
          </w:p>
        </w:tc>
        <w:tc>
          <w:tcPr>
            <w:tcW w:w="918" w:type="dxa"/>
            <w:vAlign w:val="center"/>
          </w:tcPr>
          <w:p w14:paraId="623F3AF3"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Pr>
                <w:rFonts w:ascii="Times New Roman" w:eastAsia="Calibri" w:hAnsi="Times New Roman" w:cs="Times New Roman"/>
                <w:bCs/>
                <w:sz w:val="20"/>
                <w:szCs w:val="20"/>
                <w:lang w:val="kk-KZ"/>
              </w:rPr>
              <w:t>21</w:t>
            </w:r>
            <w:r w:rsidRPr="00DB0196">
              <w:rPr>
                <w:rFonts w:ascii="Times New Roman" w:eastAsia="Calibri" w:hAnsi="Times New Roman" w:cs="Times New Roman"/>
                <w:bCs/>
                <w:sz w:val="20"/>
                <w:szCs w:val="20"/>
              </w:rPr>
              <w:t>,</w:t>
            </w:r>
            <w:r>
              <w:rPr>
                <w:rFonts w:ascii="Times New Roman" w:eastAsia="Calibri" w:hAnsi="Times New Roman" w:cs="Times New Roman"/>
                <w:bCs/>
                <w:sz w:val="20"/>
                <w:szCs w:val="20"/>
                <w:lang w:val="kk-KZ"/>
              </w:rPr>
              <w:t>8</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0,8</w:t>
            </w:r>
          </w:p>
        </w:tc>
        <w:tc>
          <w:tcPr>
            <w:tcW w:w="1174" w:type="dxa"/>
            <w:vAlign w:val="center"/>
          </w:tcPr>
          <w:p w14:paraId="2EC5596A"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14,</w:t>
            </w:r>
            <w:r w:rsidRPr="00DB0196">
              <w:rPr>
                <w:rFonts w:ascii="Times New Roman" w:eastAsia="Calibri" w:hAnsi="Times New Roman" w:cs="Times New Roman"/>
                <w:bCs/>
                <w:sz w:val="20"/>
                <w:szCs w:val="20"/>
                <w:lang w:val="kk-KZ"/>
              </w:rPr>
              <w:t>6</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0,5</w:t>
            </w:r>
          </w:p>
        </w:tc>
        <w:tc>
          <w:tcPr>
            <w:tcW w:w="813" w:type="dxa"/>
            <w:vAlign w:val="center"/>
          </w:tcPr>
          <w:p w14:paraId="640408E1"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86,</w:t>
            </w:r>
            <w:r w:rsidRPr="00DB0196">
              <w:rPr>
                <w:rFonts w:ascii="Times New Roman" w:eastAsia="Calibri" w:hAnsi="Times New Roman" w:cs="Times New Roman"/>
                <w:bCs/>
                <w:sz w:val="20"/>
                <w:szCs w:val="20"/>
                <w:lang w:val="kk-KZ"/>
              </w:rPr>
              <w:t>1</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2,0</w:t>
            </w:r>
          </w:p>
        </w:tc>
        <w:tc>
          <w:tcPr>
            <w:tcW w:w="861" w:type="dxa"/>
            <w:vAlign w:val="center"/>
          </w:tcPr>
          <w:p w14:paraId="09D5839F"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92,</w:t>
            </w:r>
            <w:r w:rsidRPr="00DB0196">
              <w:rPr>
                <w:rFonts w:ascii="Times New Roman" w:eastAsia="Calibri" w:hAnsi="Times New Roman" w:cs="Times New Roman"/>
                <w:bCs/>
                <w:sz w:val="20"/>
                <w:szCs w:val="20"/>
                <w:lang w:val="kk-KZ"/>
              </w:rPr>
              <w:t>3</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2,0</w:t>
            </w:r>
          </w:p>
        </w:tc>
        <w:tc>
          <w:tcPr>
            <w:tcW w:w="845" w:type="dxa"/>
            <w:vAlign w:val="center"/>
          </w:tcPr>
          <w:p w14:paraId="5F27231B"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rPr>
              <w:t>23,</w:t>
            </w:r>
            <w:r w:rsidRPr="00DB0196">
              <w:rPr>
                <w:rFonts w:ascii="Times New Roman" w:eastAsia="Calibri" w:hAnsi="Times New Roman" w:cs="Times New Roman"/>
                <w:bCs/>
                <w:sz w:val="20"/>
                <w:szCs w:val="20"/>
                <w:lang w:val="kk-KZ"/>
              </w:rPr>
              <w:t>9</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1,0</w:t>
            </w:r>
          </w:p>
        </w:tc>
        <w:tc>
          <w:tcPr>
            <w:tcW w:w="857" w:type="dxa"/>
            <w:vAlign w:val="center"/>
          </w:tcPr>
          <w:p w14:paraId="7B7AB36C" w14:textId="77777777" w:rsidR="002677E3" w:rsidRPr="00DD3F91" w:rsidRDefault="002677E3" w:rsidP="00166D75">
            <w:pPr>
              <w:ind w:left="-113" w:right="-86"/>
              <w:jc w:val="center"/>
              <w:rPr>
                <w:rFonts w:ascii="Times New Roman" w:eastAsia="Calibri" w:hAnsi="Times New Roman" w:cs="Times New Roman"/>
                <w:bCs/>
                <w:sz w:val="20"/>
                <w:szCs w:val="20"/>
                <w:lang w:val="kk-KZ"/>
              </w:rPr>
            </w:pPr>
            <w:r w:rsidRPr="00DB0196">
              <w:rPr>
                <w:rFonts w:ascii="Times New Roman" w:eastAsia="Calibri" w:hAnsi="Times New Roman" w:cs="Times New Roman"/>
                <w:bCs/>
                <w:sz w:val="20"/>
                <w:szCs w:val="20"/>
                <w:lang w:val="kk-KZ"/>
              </w:rPr>
              <w:t>46,0</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0,8</w:t>
            </w:r>
          </w:p>
        </w:tc>
      </w:tr>
      <w:tr w:rsidR="002677E3" w:rsidRPr="00D13895" w14:paraId="596AF839" w14:textId="77777777" w:rsidTr="00714A8D">
        <w:trPr>
          <w:trHeight w:val="70"/>
        </w:trPr>
        <w:tc>
          <w:tcPr>
            <w:tcW w:w="9607" w:type="dxa"/>
            <w:gridSpan w:val="10"/>
            <w:vAlign w:val="center"/>
          </w:tcPr>
          <w:p w14:paraId="6037D81F" w14:textId="77777777" w:rsidR="002677E3" w:rsidRPr="00DB0196" w:rsidRDefault="002677E3" w:rsidP="00166D75">
            <w:pPr>
              <w:ind w:left="-113" w:right="-86"/>
              <w:jc w:val="center"/>
              <w:rPr>
                <w:rFonts w:ascii="Times New Roman" w:eastAsia="Calibri" w:hAnsi="Times New Roman" w:cs="Times New Roman"/>
                <w:sz w:val="20"/>
                <w:szCs w:val="20"/>
              </w:rPr>
            </w:pPr>
            <w:r w:rsidRPr="00295BFB">
              <w:rPr>
                <w:rFonts w:ascii="Times New Roman" w:eastAsia="Calibri" w:hAnsi="Times New Roman" w:cs="Times New Roman"/>
                <w:sz w:val="24"/>
                <w:szCs w:val="20"/>
              </w:rPr>
              <w:t>3 декада (</w:t>
            </w:r>
            <w:r w:rsidRPr="00295BFB">
              <w:rPr>
                <w:rFonts w:ascii="Times New Roman" w:eastAsia="Calibri" w:hAnsi="Times New Roman" w:cs="Times New Roman"/>
                <w:sz w:val="24"/>
                <w:szCs w:val="20"/>
                <w:lang w:val="en-US"/>
              </w:rPr>
              <w:t>21</w:t>
            </w:r>
            <w:r w:rsidRPr="00295BFB">
              <w:rPr>
                <w:rFonts w:ascii="Times New Roman" w:eastAsia="Calibri" w:hAnsi="Times New Roman" w:cs="Times New Roman"/>
                <w:sz w:val="24"/>
                <w:szCs w:val="20"/>
              </w:rPr>
              <w:t>.09.2020)</w:t>
            </w:r>
          </w:p>
        </w:tc>
      </w:tr>
      <w:tr w:rsidR="002677E3" w:rsidRPr="00D13895" w14:paraId="18EC7625" w14:textId="77777777" w:rsidTr="00714A8D">
        <w:trPr>
          <w:trHeight w:val="74"/>
        </w:trPr>
        <w:tc>
          <w:tcPr>
            <w:tcW w:w="1454" w:type="dxa"/>
            <w:vAlign w:val="center"/>
          </w:tcPr>
          <w:p w14:paraId="77C1902D"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Контрольная группа</w:t>
            </w:r>
          </w:p>
        </w:tc>
        <w:tc>
          <w:tcPr>
            <w:tcW w:w="913" w:type="dxa"/>
            <w:vAlign w:val="center"/>
          </w:tcPr>
          <w:p w14:paraId="57C4F6A6"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107,</w:t>
            </w:r>
            <w:r>
              <w:rPr>
                <w:rFonts w:ascii="Times New Roman" w:eastAsia="Calibri" w:hAnsi="Times New Roman" w:cs="Times New Roman"/>
                <w:sz w:val="20"/>
                <w:szCs w:val="20"/>
                <w:lang w:val="kk-KZ"/>
              </w:rPr>
              <w:t>5</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2,0</w:t>
            </w:r>
          </w:p>
        </w:tc>
        <w:tc>
          <w:tcPr>
            <w:tcW w:w="747" w:type="dxa"/>
            <w:vAlign w:val="center"/>
          </w:tcPr>
          <w:p w14:paraId="3A371226"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14,</w:t>
            </w:r>
            <w:r>
              <w:rPr>
                <w:rFonts w:ascii="Times New Roman" w:eastAsia="Calibri" w:hAnsi="Times New Roman" w:cs="Times New Roman"/>
                <w:sz w:val="20"/>
                <w:szCs w:val="20"/>
                <w:lang w:val="kk-KZ"/>
              </w:rPr>
              <w:t>3</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0,3</w:t>
            </w:r>
          </w:p>
        </w:tc>
        <w:tc>
          <w:tcPr>
            <w:tcW w:w="1025" w:type="dxa"/>
            <w:vAlign w:val="center"/>
          </w:tcPr>
          <w:p w14:paraId="6DC01F75" w14:textId="77777777" w:rsidR="002677E3" w:rsidRPr="00E2230C" w:rsidRDefault="002677E3" w:rsidP="00166D75">
            <w:pPr>
              <w:ind w:left="-113" w:right="-86"/>
              <w:jc w:val="center"/>
              <w:rPr>
                <w:rFonts w:ascii="Times New Roman" w:eastAsia="Calibri" w:hAnsi="Times New Roman" w:cs="Times New Roman"/>
                <w:sz w:val="20"/>
                <w:szCs w:val="20"/>
                <w:lang w:val="kk-KZ"/>
              </w:rPr>
            </w:pPr>
            <w:r>
              <w:rPr>
                <w:rFonts w:ascii="Times New Roman" w:eastAsia="Calibri" w:hAnsi="Times New Roman" w:cs="Times New Roman"/>
                <w:sz w:val="20"/>
                <w:szCs w:val="20"/>
              </w:rPr>
              <w:t>96,0±</w:t>
            </w:r>
            <w:r>
              <w:rPr>
                <w:rFonts w:ascii="Times New Roman" w:eastAsia="Calibri" w:hAnsi="Times New Roman" w:cs="Times New Roman"/>
                <w:sz w:val="20"/>
                <w:szCs w:val="20"/>
                <w:lang w:val="kk-KZ"/>
              </w:rPr>
              <w:t>2,8</w:t>
            </w:r>
          </w:p>
        </w:tc>
        <w:tc>
          <w:tcPr>
            <w:tcW w:w="918" w:type="dxa"/>
            <w:vAlign w:val="center"/>
          </w:tcPr>
          <w:p w14:paraId="7E83BBAB"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27,</w:t>
            </w:r>
            <w:r>
              <w:rPr>
                <w:rFonts w:ascii="Times New Roman" w:eastAsia="Calibri" w:hAnsi="Times New Roman" w:cs="Times New Roman"/>
                <w:sz w:val="20"/>
                <w:szCs w:val="20"/>
                <w:lang w:val="kk-KZ"/>
              </w:rPr>
              <w:t>3</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c>
          <w:tcPr>
            <w:tcW w:w="1174" w:type="dxa"/>
            <w:vAlign w:val="center"/>
          </w:tcPr>
          <w:p w14:paraId="1EC38C2E"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15,4</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0,6</w:t>
            </w:r>
          </w:p>
        </w:tc>
        <w:tc>
          <w:tcPr>
            <w:tcW w:w="813" w:type="dxa"/>
            <w:vAlign w:val="center"/>
          </w:tcPr>
          <w:p w14:paraId="4EE57A55"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94,6</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2,0</w:t>
            </w:r>
          </w:p>
        </w:tc>
        <w:tc>
          <w:tcPr>
            <w:tcW w:w="861" w:type="dxa"/>
            <w:vAlign w:val="center"/>
          </w:tcPr>
          <w:p w14:paraId="5492DC81"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100,</w:t>
            </w:r>
            <w:r>
              <w:rPr>
                <w:rFonts w:ascii="Times New Roman" w:eastAsia="Calibri" w:hAnsi="Times New Roman" w:cs="Times New Roman"/>
                <w:sz w:val="20"/>
                <w:szCs w:val="20"/>
                <w:lang w:val="kk-KZ"/>
              </w:rPr>
              <w:t>0</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2,6</w:t>
            </w:r>
          </w:p>
        </w:tc>
        <w:tc>
          <w:tcPr>
            <w:tcW w:w="845" w:type="dxa"/>
            <w:vAlign w:val="center"/>
          </w:tcPr>
          <w:p w14:paraId="21222199"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w:t>
            </w:r>
            <w:r>
              <w:rPr>
                <w:rFonts w:ascii="Times New Roman" w:eastAsia="Calibri" w:hAnsi="Times New Roman" w:cs="Times New Roman"/>
                <w:sz w:val="20"/>
                <w:szCs w:val="20"/>
              </w:rPr>
              <w:t>7,7±</w:t>
            </w:r>
            <w:r>
              <w:rPr>
                <w:rFonts w:ascii="Times New Roman" w:eastAsia="Calibri" w:hAnsi="Times New Roman" w:cs="Times New Roman"/>
                <w:sz w:val="20"/>
                <w:szCs w:val="20"/>
                <w:lang w:val="kk-KZ"/>
              </w:rPr>
              <w:t>1,1</w:t>
            </w:r>
          </w:p>
        </w:tc>
        <w:tc>
          <w:tcPr>
            <w:tcW w:w="857" w:type="dxa"/>
            <w:vAlign w:val="center"/>
          </w:tcPr>
          <w:p w14:paraId="356FB12A"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52,</w:t>
            </w:r>
            <w:r>
              <w:rPr>
                <w:rFonts w:ascii="Times New Roman" w:eastAsia="Calibri" w:hAnsi="Times New Roman" w:cs="Times New Roman"/>
                <w:sz w:val="20"/>
                <w:szCs w:val="20"/>
                <w:lang w:val="kk-KZ"/>
              </w:rPr>
              <w:t>2</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1,2</w:t>
            </w:r>
          </w:p>
        </w:tc>
      </w:tr>
      <w:tr w:rsidR="002677E3" w:rsidRPr="00D13895" w14:paraId="3C33E31F" w14:textId="77777777" w:rsidTr="00714A8D">
        <w:trPr>
          <w:trHeight w:val="179"/>
        </w:trPr>
        <w:tc>
          <w:tcPr>
            <w:tcW w:w="1454" w:type="dxa"/>
            <w:vAlign w:val="center"/>
          </w:tcPr>
          <w:p w14:paraId="427D33C5"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1 опытная группа</w:t>
            </w:r>
          </w:p>
        </w:tc>
        <w:tc>
          <w:tcPr>
            <w:tcW w:w="913" w:type="dxa"/>
            <w:vAlign w:val="center"/>
          </w:tcPr>
          <w:p w14:paraId="5837ED99"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109,</w:t>
            </w:r>
            <w:r>
              <w:rPr>
                <w:rFonts w:ascii="Times New Roman" w:eastAsia="Calibri" w:hAnsi="Times New Roman" w:cs="Times New Roman"/>
                <w:sz w:val="20"/>
                <w:szCs w:val="20"/>
                <w:lang w:val="kk-KZ"/>
              </w:rPr>
              <w:t>6</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1,9</w:t>
            </w:r>
          </w:p>
        </w:tc>
        <w:tc>
          <w:tcPr>
            <w:tcW w:w="747" w:type="dxa"/>
            <w:vAlign w:val="center"/>
          </w:tcPr>
          <w:p w14:paraId="74A2E909"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14,8</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0,2</w:t>
            </w:r>
          </w:p>
        </w:tc>
        <w:tc>
          <w:tcPr>
            <w:tcW w:w="1025" w:type="dxa"/>
            <w:vAlign w:val="center"/>
          </w:tcPr>
          <w:p w14:paraId="28D2F209"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96,</w:t>
            </w:r>
            <w:r>
              <w:rPr>
                <w:rFonts w:ascii="Times New Roman" w:eastAsia="Calibri" w:hAnsi="Times New Roman" w:cs="Times New Roman"/>
                <w:sz w:val="20"/>
                <w:szCs w:val="20"/>
                <w:lang w:val="kk-KZ"/>
              </w:rPr>
              <w:t>1</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1,4</w:t>
            </w:r>
          </w:p>
        </w:tc>
        <w:tc>
          <w:tcPr>
            <w:tcW w:w="918" w:type="dxa"/>
            <w:vAlign w:val="center"/>
          </w:tcPr>
          <w:p w14:paraId="3F9C0F2C"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27,</w:t>
            </w:r>
            <w:r>
              <w:rPr>
                <w:rFonts w:ascii="Times New Roman" w:eastAsia="Calibri" w:hAnsi="Times New Roman" w:cs="Times New Roman"/>
                <w:sz w:val="20"/>
                <w:szCs w:val="20"/>
                <w:lang w:val="kk-KZ"/>
              </w:rPr>
              <w:t>4</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0,5</w:t>
            </w:r>
          </w:p>
        </w:tc>
        <w:tc>
          <w:tcPr>
            <w:tcW w:w="1174" w:type="dxa"/>
            <w:vAlign w:val="center"/>
          </w:tcPr>
          <w:p w14:paraId="60FEE4E6"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16,</w:t>
            </w:r>
            <w:r>
              <w:rPr>
                <w:rFonts w:ascii="Times New Roman" w:eastAsia="Calibri" w:hAnsi="Times New Roman" w:cs="Times New Roman"/>
                <w:sz w:val="20"/>
                <w:szCs w:val="20"/>
                <w:lang w:val="kk-KZ"/>
              </w:rPr>
              <w:t>3</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0,5</w:t>
            </w:r>
          </w:p>
        </w:tc>
        <w:tc>
          <w:tcPr>
            <w:tcW w:w="813" w:type="dxa"/>
            <w:vAlign w:val="center"/>
          </w:tcPr>
          <w:p w14:paraId="2DA02432"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94,</w:t>
            </w:r>
            <w:r>
              <w:rPr>
                <w:rFonts w:ascii="Times New Roman" w:eastAsia="Calibri" w:hAnsi="Times New Roman" w:cs="Times New Roman"/>
                <w:sz w:val="20"/>
                <w:szCs w:val="20"/>
                <w:lang w:val="kk-KZ"/>
              </w:rPr>
              <w:t>6</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1,3</w:t>
            </w:r>
          </w:p>
        </w:tc>
        <w:tc>
          <w:tcPr>
            <w:tcW w:w="861" w:type="dxa"/>
            <w:vAlign w:val="center"/>
          </w:tcPr>
          <w:p w14:paraId="7399676E"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102,</w:t>
            </w:r>
            <w:r>
              <w:rPr>
                <w:rFonts w:ascii="Times New Roman" w:eastAsia="Calibri" w:hAnsi="Times New Roman" w:cs="Times New Roman"/>
                <w:sz w:val="20"/>
                <w:szCs w:val="20"/>
                <w:lang w:val="kk-KZ"/>
              </w:rPr>
              <w:t>5</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1,1</w:t>
            </w:r>
          </w:p>
        </w:tc>
        <w:tc>
          <w:tcPr>
            <w:tcW w:w="845" w:type="dxa"/>
            <w:vAlign w:val="center"/>
          </w:tcPr>
          <w:p w14:paraId="5F21DBEC"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27,8</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c>
          <w:tcPr>
            <w:tcW w:w="857" w:type="dxa"/>
            <w:vAlign w:val="center"/>
          </w:tcPr>
          <w:p w14:paraId="30FEDB68" w14:textId="77777777" w:rsidR="002677E3" w:rsidRPr="00E2230C"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53,</w:t>
            </w:r>
            <w:r>
              <w:rPr>
                <w:rFonts w:ascii="Times New Roman" w:eastAsia="Calibri" w:hAnsi="Times New Roman" w:cs="Times New Roman"/>
                <w:sz w:val="20"/>
                <w:szCs w:val="20"/>
                <w:lang w:val="kk-KZ"/>
              </w:rPr>
              <w:t>7</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0,9</w:t>
            </w:r>
          </w:p>
        </w:tc>
      </w:tr>
      <w:tr w:rsidR="002677E3" w:rsidRPr="00D13895" w14:paraId="6395AE2F" w14:textId="77777777" w:rsidTr="00714A8D">
        <w:trPr>
          <w:trHeight w:val="70"/>
        </w:trPr>
        <w:tc>
          <w:tcPr>
            <w:tcW w:w="1454" w:type="dxa"/>
            <w:vAlign w:val="center"/>
          </w:tcPr>
          <w:p w14:paraId="2D9CFAE6" w14:textId="77777777" w:rsidR="002677E3" w:rsidRPr="00DB0196" w:rsidRDefault="002677E3" w:rsidP="00166D75">
            <w:pPr>
              <w:ind w:left="34" w:right="-86"/>
              <w:rPr>
                <w:rFonts w:ascii="Times New Roman" w:eastAsia="Calibri" w:hAnsi="Times New Roman" w:cs="Times New Roman"/>
                <w:sz w:val="20"/>
                <w:szCs w:val="20"/>
              </w:rPr>
            </w:pPr>
            <w:r w:rsidRPr="00DB0196">
              <w:rPr>
                <w:rFonts w:ascii="Times New Roman" w:eastAsia="Calibri" w:hAnsi="Times New Roman" w:cs="Times New Roman"/>
                <w:sz w:val="20"/>
                <w:szCs w:val="20"/>
              </w:rPr>
              <w:t>2 опытная группа</w:t>
            </w:r>
          </w:p>
        </w:tc>
        <w:tc>
          <w:tcPr>
            <w:tcW w:w="913" w:type="dxa"/>
            <w:vAlign w:val="center"/>
          </w:tcPr>
          <w:p w14:paraId="7A520CD6"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101,</w:t>
            </w:r>
            <w:r>
              <w:rPr>
                <w:rFonts w:ascii="Times New Roman" w:eastAsia="Calibri" w:hAnsi="Times New Roman" w:cs="Times New Roman"/>
                <w:sz w:val="20"/>
                <w:szCs w:val="20"/>
                <w:lang w:val="kk-KZ"/>
              </w:rPr>
              <w:t>6</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1,9</w:t>
            </w:r>
          </w:p>
        </w:tc>
        <w:tc>
          <w:tcPr>
            <w:tcW w:w="747" w:type="dxa"/>
            <w:vAlign w:val="center"/>
          </w:tcPr>
          <w:p w14:paraId="38C3724B"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13,</w:t>
            </w:r>
            <w:r>
              <w:rPr>
                <w:rFonts w:ascii="Times New Roman" w:eastAsia="Calibri" w:hAnsi="Times New Roman" w:cs="Times New Roman"/>
                <w:sz w:val="20"/>
                <w:szCs w:val="20"/>
                <w:lang w:val="kk-KZ"/>
              </w:rPr>
              <w:t>5</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0,3</w:t>
            </w:r>
          </w:p>
        </w:tc>
        <w:tc>
          <w:tcPr>
            <w:tcW w:w="1025" w:type="dxa"/>
            <w:vAlign w:val="center"/>
          </w:tcPr>
          <w:p w14:paraId="3D046729"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86,</w:t>
            </w:r>
            <w:r>
              <w:rPr>
                <w:rFonts w:ascii="Times New Roman" w:eastAsia="Calibri" w:hAnsi="Times New Roman" w:cs="Times New Roman"/>
                <w:sz w:val="20"/>
                <w:szCs w:val="20"/>
                <w:lang w:val="kk-KZ"/>
              </w:rPr>
              <w:t>9</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1,8</w:t>
            </w:r>
          </w:p>
        </w:tc>
        <w:tc>
          <w:tcPr>
            <w:tcW w:w="918" w:type="dxa"/>
            <w:vAlign w:val="center"/>
          </w:tcPr>
          <w:p w14:paraId="6CF66769"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25,7</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0,7</w:t>
            </w:r>
          </w:p>
        </w:tc>
        <w:tc>
          <w:tcPr>
            <w:tcW w:w="1174" w:type="dxa"/>
            <w:vAlign w:val="center"/>
          </w:tcPr>
          <w:p w14:paraId="43EA06FA"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15,</w:t>
            </w:r>
            <w:r>
              <w:rPr>
                <w:rFonts w:ascii="Times New Roman" w:eastAsia="Calibri" w:hAnsi="Times New Roman" w:cs="Times New Roman"/>
                <w:sz w:val="20"/>
                <w:szCs w:val="20"/>
                <w:lang w:val="kk-KZ"/>
              </w:rPr>
              <w:t>7</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0,3</w:t>
            </w:r>
          </w:p>
        </w:tc>
        <w:tc>
          <w:tcPr>
            <w:tcW w:w="813" w:type="dxa"/>
            <w:vAlign w:val="center"/>
          </w:tcPr>
          <w:p w14:paraId="041A8AF4"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89,</w:t>
            </w:r>
            <w:r>
              <w:rPr>
                <w:rFonts w:ascii="Times New Roman" w:eastAsia="Calibri" w:hAnsi="Times New Roman" w:cs="Times New Roman"/>
                <w:sz w:val="20"/>
                <w:szCs w:val="20"/>
                <w:lang w:val="kk-KZ"/>
              </w:rPr>
              <w:t>3</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1,9</w:t>
            </w:r>
          </w:p>
        </w:tc>
        <w:tc>
          <w:tcPr>
            <w:tcW w:w="861" w:type="dxa"/>
            <w:vAlign w:val="center"/>
          </w:tcPr>
          <w:p w14:paraId="095155DC"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99,</w:t>
            </w:r>
            <w:r>
              <w:rPr>
                <w:rFonts w:ascii="Times New Roman" w:eastAsia="Calibri" w:hAnsi="Times New Roman" w:cs="Times New Roman"/>
                <w:sz w:val="20"/>
                <w:szCs w:val="20"/>
                <w:lang w:val="kk-KZ"/>
              </w:rPr>
              <w:t>3</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2,0</w:t>
            </w:r>
          </w:p>
        </w:tc>
        <w:tc>
          <w:tcPr>
            <w:tcW w:w="845" w:type="dxa"/>
            <w:vAlign w:val="center"/>
          </w:tcPr>
          <w:p w14:paraId="10579AA3"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26,</w:t>
            </w:r>
            <w:r>
              <w:rPr>
                <w:rFonts w:ascii="Times New Roman" w:eastAsia="Calibri" w:hAnsi="Times New Roman" w:cs="Times New Roman"/>
                <w:sz w:val="20"/>
                <w:szCs w:val="20"/>
                <w:lang w:val="kk-KZ"/>
              </w:rPr>
              <w:t>7</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0,3</w:t>
            </w:r>
          </w:p>
        </w:tc>
        <w:tc>
          <w:tcPr>
            <w:tcW w:w="857" w:type="dxa"/>
            <w:vAlign w:val="center"/>
          </w:tcPr>
          <w:p w14:paraId="0BD41E28" w14:textId="77777777" w:rsidR="002677E3" w:rsidRPr="00DD3F91" w:rsidRDefault="002677E3" w:rsidP="00166D75">
            <w:pPr>
              <w:ind w:left="-113" w:right="-86"/>
              <w:jc w:val="center"/>
              <w:rPr>
                <w:rFonts w:ascii="Times New Roman" w:eastAsia="Calibri" w:hAnsi="Times New Roman" w:cs="Times New Roman"/>
                <w:sz w:val="20"/>
                <w:szCs w:val="20"/>
                <w:lang w:val="kk-KZ"/>
              </w:rPr>
            </w:pPr>
            <w:r w:rsidRPr="00DB0196">
              <w:rPr>
                <w:rFonts w:ascii="Times New Roman" w:eastAsia="Calibri" w:hAnsi="Times New Roman" w:cs="Times New Roman"/>
                <w:sz w:val="20"/>
                <w:szCs w:val="20"/>
              </w:rPr>
              <w:t>51,</w:t>
            </w:r>
            <w:r>
              <w:rPr>
                <w:rFonts w:ascii="Times New Roman" w:eastAsia="Calibri" w:hAnsi="Times New Roman" w:cs="Times New Roman"/>
                <w:sz w:val="20"/>
                <w:szCs w:val="20"/>
                <w:lang w:val="kk-KZ"/>
              </w:rPr>
              <w:t>6</w:t>
            </w:r>
            <w:r>
              <w:rPr>
                <w:rFonts w:ascii="Times New Roman" w:eastAsia="Calibri" w:hAnsi="Times New Roman" w:cs="Times New Roman"/>
                <w:sz w:val="20"/>
                <w:szCs w:val="20"/>
              </w:rPr>
              <w:t>±</w:t>
            </w:r>
            <w:r>
              <w:rPr>
                <w:rFonts w:ascii="Times New Roman" w:eastAsia="Calibri" w:hAnsi="Times New Roman" w:cs="Times New Roman"/>
                <w:sz w:val="20"/>
                <w:szCs w:val="20"/>
                <w:lang w:val="kk-KZ"/>
              </w:rPr>
              <w:t>1,0</w:t>
            </w:r>
          </w:p>
        </w:tc>
      </w:tr>
    </w:tbl>
    <w:p w14:paraId="4FA8CC61" w14:textId="77777777" w:rsidR="00F61BD4" w:rsidRPr="00D13895" w:rsidRDefault="00F61BD4" w:rsidP="00F61BD4">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lastRenderedPageBreak/>
        <w:t>Как видно из таблицы</w:t>
      </w:r>
      <w:r>
        <w:rPr>
          <w:rFonts w:ascii="Times New Roman" w:eastAsia="Calibri" w:hAnsi="Times New Roman" w:cs="Times New Roman"/>
          <w:sz w:val="24"/>
          <w:szCs w:val="24"/>
        </w:rPr>
        <w:t xml:space="preserve"> 7,</w:t>
      </w:r>
      <w:r w:rsidRPr="00D13895">
        <w:rPr>
          <w:rFonts w:ascii="Times New Roman" w:eastAsia="Calibri" w:hAnsi="Times New Roman" w:cs="Times New Roman"/>
          <w:sz w:val="24"/>
          <w:szCs w:val="24"/>
        </w:rPr>
        <w:t xml:space="preserve"> у телят наблюдается равномерная динамика роста в течение месяца, нет резких скачков роста тех или иных промеров. </w:t>
      </w:r>
      <w:r w:rsidRPr="00052B46">
        <w:rPr>
          <w:rFonts w:ascii="Times New Roman" w:eastAsia="Calibri" w:hAnsi="Times New Roman" w:cs="Times New Roman"/>
          <w:sz w:val="24"/>
          <w:szCs w:val="24"/>
        </w:rPr>
        <w:t>Контрольная группа была на 10 дней старше телят</w:t>
      </w:r>
      <w:r w:rsidRPr="00D13895">
        <w:rPr>
          <w:rFonts w:ascii="Times New Roman" w:eastAsia="Calibri" w:hAnsi="Times New Roman" w:cs="Times New Roman"/>
          <w:sz w:val="24"/>
          <w:szCs w:val="24"/>
        </w:rPr>
        <w:t xml:space="preserve"> опытных групп и по некоторым промерам превосходила опытную группу в начале опыта, таким как обхвати груди</w:t>
      </w:r>
      <w:r>
        <w:rPr>
          <w:rFonts w:ascii="Times New Roman" w:eastAsia="Calibri" w:hAnsi="Times New Roman" w:cs="Times New Roman"/>
          <w:sz w:val="24"/>
          <w:szCs w:val="24"/>
        </w:rPr>
        <w:t>, составляющий</w:t>
      </w:r>
      <w:r w:rsidRPr="00D13895">
        <w:rPr>
          <w:rFonts w:ascii="Times New Roman" w:eastAsia="Calibri" w:hAnsi="Times New Roman" w:cs="Times New Roman"/>
          <w:sz w:val="24"/>
          <w:szCs w:val="24"/>
        </w:rPr>
        <w:t xml:space="preserve"> </w:t>
      </w:r>
      <w:r w:rsidRPr="00DD3F91">
        <w:rPr>
          <w:rFonts w:ascii="Times New Roman" w:eastAsia="Calibri" w:hAnsi="Times New Roman" w:cs="Times New Roman"/>
          <w:sz w:val="24"/>
          <w:szCs w:val="24"/>
        </w:rPr>
        <w:t>98,6±</w:t>
      </w:r>
      <w:r w:rsidRPr="00DD3F91">
        <w:rPr>
          <w:rFonts w:ascii="Times New Roman" w:eastAsia="Calibri" w:hAnsi="Times New Roman" w:cs="Times New Roman"/>
          <w:sz w:val="24"/>
          <w:szCs w:val="24"/>
          <w:lang w:val="kk-KZ"/>
        </w:rPr>
        <w:t>1,4</w:t>
      </w:r>
      <w:r>
        <w:rPr>
          <w:rFonts w:ascii="Times New Roman" w:eastAsia="Calibri" w:hAnsi="Times New Roman" w:cs="Times New Roman"/>
          <w:sz w:val="20"/>
          <w:szCs w:val="20"/>
          <w:lang w:val="kk-KZ"/>
        </w:rPr>
        <w:t xml:space="preserve"> </w:t>
      </w:r>
      <w:r w:rsidRPr="00D13895">
        <w:rPr>
          <w:rFonts w:ascii="Times New Roman" w:eastAsia="Calibri" w:hAnsi="Times New Roman" w:cs="Times New Roman"/>
          <w:sz w:val="24"/>
          <w:szCs w:val="24"/>
        </w:rPr>
        <w:t xml:space="preserve">см, тогда как у опытных групп ниже </w:t>
      </w:r>
      <w:r w:rsidRPr="00295BFB">
        <w:rPr>
          <w:rFonts w:ascii="Times New Roman" w:eastAsia="Calibri" w:hAnsi="Times New Roman" w:cs="Times New Roman"/>
          <w:sz w:val="24"/>
          <w:szCs w:val="20"/>
        </w:rPr>
        <w:t>95,</w:t>
      </w:r>
      <w:r w:rsidRPr="00295BFB">
        <w:rPr>
          <w:rFonts w:ascii="Times New Roman" w:eastAsia="Calibri" w:hAnsi="Times New Roman" w:cs="Times New Roman"/>
          <w:sz w:val="24"/>
          <w:szCs w:val="20"/>
          <w:lang w:val="kk-KZ"/>
        </w:rPr>
        <w:t>8</w:t>
      </w:r>
      <w:r w:rsidRPr="00295BFB">
        <w:rPr>
          <w:rFonts w:ascii="Times New Roman" w:eastAsia="Calibri" w:hAnsi="Times New Roman" w:cs="Times New Roman"/>
          <w:sz w:val="24"/>
          <w:szCs w:val="20"/>
        </w:rPr>
        <w:t>±</w:t>
      </w:r>
      <w:r w:rsidRPr="00295BFB">
        <w:rPr>
          <w:rFonts w:ascii="Times New Roman" w:eastAsia="Calibri" w:hAnsi="Times New Roman" w:cs="Times New Roman"/>
          <w:sz w:val="24"/>
          <w:szCs w:val="20"/>
          <w:lang w:val="kk-KZ"/>
        </w:rPr>
        <w:t>1,3</w:t>
      </w:r>
      <w:r w:rsidRPr="00295BFB">
        <w:rPr>
          <w:rFonts w:ascii="Times New Roman" w:eastAsia="Calibri" w:hAnsi="Times New Roman" w:cs="Times New Roman"/>
          <w:sz w:val="24"/>
          <w:szCs w:val="24"/>
        </w:rPr>
        <w:t xml:space="preserve"> </w:t>
      </w:r>
      <w:r w:rsidRPr="00D13895">
        <w:rPr>
          <w:rFonts w:ascii="Times New Roman" w:eastAsia="Calibri" w:hAnsi="Times New Roman" w:cs="Times New Roman"/>
          <w:sz w:val="24"/>
          <w:szCs w:val="24"/>
        </w:rPr>
        <w:t xml:space="preserve">см, косая длина туловища разница между контрольной группой и 2-й опытной группой более </w:t>
      </w:r>
      <w:r w:rsidRPr="00DD3F91">
        <w:rPr>
          <w:rFonts w:ascii="Times New Roman" w:eastAsia="Calibri" w:hAnsi="Times New Roman" w:cs="Times New Roman"/>
          <w:sz w:val="24"/>
          <w:szCs w:val="24"/>
        </w:rPr>
        <w:t>7</w:t>
      </w:r>
      <w:r>
        <w:rPr>
          <w:rFonts w:ascii="Times New Roman" w:eastAsia="Calibri" w:hAnsi="Times New Roman" w:cs="Times New Roman"/>
          <w:sz w:val="24"/>
          <w:szCs w:val="24"/>
          <w:lang w:val="kk-KZ"/>
        </w:rPr>
        <w:t xml:space="preserve"> </w:t>
      </w:r>
      <w:r w:rsidRPr="00D13895">
        <w:rPr>
          <w:rFonts w:ascii="Times New Roman" w:eastAsia="Calibri" w:hAnsi="Times New Roman" w:cs="Times New Roman"/>
          <w:sz w:val="24"/>
          <w:szCs w:val="24"/>
        </w:rPr>
        <w:t xml:space="preserve">см, высота в холке разница между контрольной группой и 1-й опытной группой также составила </w:t>
      </w:r>
      <w:r w:rsidRPr="00DD3F91">
        <w:rPr>
          <w:rFonts w:ascii="Times New Roman" w:eastAsia="Calibri" w:hAnsi="Times New Roman" w:cs="Times New Roman"/>
          <w:sz w:val="24"/>
          <w:szCs w:val="24"/>
        </w:rPr>
        <w:t>4</w:t>
      </w:r>
      <w:r w:rsidRPr="00D13895">
        <w:rPr>
          <w:rFonts w:ascii="Times New Roman" w:eastAsia="Calibri" w:hAnsi="Times New Roman" w:cs="Times New Roman"/>
          <w:sz w:val="24"/>
          <w:szCs w:val="24"/>
        </w:rPr>
        <w:t xml:space="preserve"> см. </w:t>
      </w:r>
    </w:p>
    <w:p w14:paraId="58BD7FA9" w14:textId="0128FAE6" w:rsidR="002677E3" w:rsidRPr="00D13895" w:rsidRDefault="002677E3" w:rsidP="00166D75">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По истечении </w:t>
      </w:r>
      <w:r w:rsidRPr="00D13895">
        <w:rPr>
          <w:rFonts w:ascii="Times New Roman" w:eastAsia="Calibri" w:hAnsi="Times New Roman" w:cs="Times New Roman"/>
          <w:sz w:val="24"/>
          <w:szCs w:val="24"/>
        </w:rPr>
        <w:t xml:space="preserve">месяца мы </w:t>
      </w:r>
      <w:r>
        <w:rPr>
          <w:rFonts w:ascii="Times New Roman" w:eastAsia="Calibri" w:hAnsi="Times New Roman" w:cs="Times New Roman"/>
          <w:sz w:val="24"/>
          <w:szCs w:val="24"/>
        </w:rPr>
        <w:t>наблюдали</w:t>
      </w:r>
      <w:r w:rsidRPr="00D13895">
        <w:rPr>
          <w:rFonts w:ascii="Times New Roman" w:eastAsia="Calibri" w:hAnsi="Times New Roman" w:cs="Times New Roman"/>
          <w:sz w:val="24"/>
          <w:szCs w:val="24"/>
        </w:rPr>
        <w:t>, что телята, которые получали</w:t>
      </w:r>
      <w:r>
        <w:rPr>
          <w:rFonts w:ascii="Times New Roman" w:eastAsia="Calibri" w:hAnsi="Times New Roman" w:cs="Times New Roman"/>
          <w:sz w:val="24"/>
          <w:szCs w:val="24"/>
        </w:rPr>
        <w:t xml:space="preserve"> кормовые</w:t>
      </w:r>
      <w:r w:rsidRPr="00D13895">
        <w:rPr>
          <w:rFonts w:ascii="Times New Roman" w:eastAsia="Calibri" w:hAnsi="Times New Roman" w:cs="Times New Roman"/>
          <w:sz w:val="24"/>
          <w:szCs w:val="24"/>
        </w:rPr>
        <w:t xml:space="preserve"> добавки</w:t>
      </w:r>
      <w:r>
        <w:rPr>
          <w:rFonts w:ascii="Times New Roman" w:eastAsia="Calibri" w:hAnsi="Times New Roman" w:cs="Times New Roman"/>
          <w:sz w:val="24"/>
          <w:szCs w:val="24"/>
        </w:rPr>
        <w:t>,</w:t>
      </w:r>
      <w:r w:rsidRPr="00D13895">
        <w:rPr>
          <w:rFonts w:ascii="Times New Roman" w:eastAsia="Calibri" w:hAnsi="Times New Roman" w:cs="Times New Roman"/>
          <w:sz w:val="24"/>
          <w:szCs w:val="24"/>
        </w:rPr>
        <w:t xml:space="preserve"> догнали по ростовым и охватным промерам телят контрольной группы. Для более четкой картины роста телят приве</w:t>
      </w:r>
      <w:r>
        <w:rPr>
          <w:rFonts w:ascii="Times New Roman" w:eastAsia="Calibri" w:hAnsi="Times New Roman" w:cs="Times New Roman"/>
          <w:sz w:val="24"/>
          <w:szCs w:val="24"/>
        </w:rPr>
        <w:t>ден</w:t>
      </w:r>
      <w:r w:rsidRPr="00D13895">
        <w:rPr>
          <w:rFonts w:ascii="Times New Roman" w:eastAsia="Calibri" w:hAnsi="Times New Roman" w:cs="Times New Roman"/>
          <w:sz w:val="24"/>
          <w:szCs w:val="24"/>
        </w:rPr>
        <w:t xml:space="preserve"> рисунок</w:t>
      </w:r>
      <w:r>
        <w:rPr>
          <w:rFonts w:ascii="Times New Roman" w:eastAsia="Calibri" w:hAnsi="Times New Roman" w:cs="Times New Roman"/>
          <w:sz w:val="24"/>
          <w:szCs w:val="24"/>
        </w:rPr>
        <w:t xml:space="preserve"> </w:t>
      </w:r>
      <w:r w:rsidR="00F409AB">
        <w:rPr>
          <w:rFonts w:ascii="Times New Roman" w:eastAsia="Calibri" w:hAnsi="Times New Roman" w:cs="Times New Roman"/>
          <w:sz w:val="24"/>
          <w:szCs w:val="24"/>
        </w:rPr>
        <w:t>7</w:t>
      </w:r>
      <w:r w:rsidRPr="00D13895">
        <w:rPr>
          <w:rFonts w:ascii="Times New Roman" w:eastAsia="Calibri" w:hAnsi="Times New Roman" w:cs="Times New Roman"/>
          <w:sz w:val="24"/>
          <w:szCs w:val="24"/>
        </w:rPr>
        <w:t xml:space="preserve"> динамик</w:t>
      </w:r>
      <w:r>
        <w:rPr>
          <w:rFonts w:ascii="Times New Roman" w:eastAsia="Calibri" w:hAnsi="Times New Roman" w:cs="Times New Roman"/>
          <w:sz w:val="24"/>
          <w:szCs w:val="24"/>
        </w:rPr>
        <w:t>и</w:t>
      </w:r>
      <w:r w:rsidRPr="00D13895">
        <w:rPr>
          <w:rFonts w:ascii="Times New Roman" w:eastAsia="Calibri" w:hAnsi="Times New Roman" w:cs="Times New Roman"/>
          <w:sz w:val="24"/>
          <w:szCs w:val="24"/>
        </w:rPr>
        <w:t xml:space="preserve"> роста </w:t>
      </w:r>
      <w:r>
        <w:rPr>
          <w:rFonts w:ascii="Times New Roman" w:eastAsia="Calibri" w:hAnsi="Times New Roman" w:cs="Times New Roman"/>
          <w:sz w:val="24"/>
          <w:szCs w:val="24"/>
        </w:rPr>
        <w:t>животных</w:t>
      </w:r>
      <w:r w:rsidRPr="00D13895">
        <w:rPr>
          <w:rFonts w:ascii="Times New Roman" w:eastAsia="Calibri" w:hAnsi="Times New Roman" w:cs="Times New Roman"/>
          <w:sz w:val="24"/>
          <w:szCs w:val="24"/>
        </w:rPr>
        <w:t>.</w:t>
      </w:r>
    </w:p>
    <w:p w14:paraId="7C9BD0BE" w14:textId="19B57557" w:rsidR="00347456" w:rsidRDefault="00347456" w:rsidP="00347456">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Из рисунка </w:t>
      </w:r>
      <w:r w:rsidR="00F409AB">
        <w:rPr>
          <w:rFonts w:ascii="Times New Roman" w:eastAsia="Calibri" w:hAnsi="Times New Roman" w:cs="Times New Roman"/>
          <w:sz w:val="24"/>
          <w:szCs w:val="24"/>
        </w:rPr>
        <w:t>7</w:t>
      </w:r>
      <w:r>
        <w:rPr>
          <w:rFonts w:ascii="Times New Roman" w:eastAsia="Calibri" w:hAnsi="Times New Roman" w:cs="Times New Roman"/>
          <w:sz w:val="24"/>
          <w:szCs w:val="24"/>
        </w:rPr>
        <w:t xml:space="preserve"> </w:t>
      </w:r>
      <w:r w:rsidRPr="00D13895">
        <w:rPr>
          <w:rFonts w:ascii="Times New Roman" w:eastAsia="Calibri" w:hAnsi="Times New Roman" w:cs="Times New Roman"/>
          <w:sz w:val="24"/>
          <w:szCs w:val="24"/>
        </w:rPr>
        <w:t xml:space="preserve">видно, что в начале опыта </w:t>
      </w:r>
      <w:r>
        <w:rPr>
          <w:rFonts w:ascii="Times New Roman" w:eastAsia="Calibri" w:hAnsi="Times New Roman" w:cs="Times New Roman"/>
          <w:sz w:val="24"/>
          <w:szCs w:val="24"/>
        </w:rPr>
        <w:t xml:space="preserve">телята </w:t>
      </w:r>
      <w:r w:rsidRPr="00D13895">
        <w:rPr>
          <w:rFonts w:ascii="Times New Roman" w:eastAsia="Calibri" w:hAnsi="Times New Roman" w:cs="Times New Roman"/>
          <w:sz w:val="24"/>
          <w:szCs w:val="24"/>
        </w:rPr>
        <w:t>контрольн</w:t>
      </w:r>
      <w:r>
        <w:rPr>
          <w:rFonts w:ascii="Times New Roman" w:eastAsia="Calibri" w:hAnsi="Times New Roman" w:cs="Times New Roman"/>
          <w:sz w:val="24"/>
          <w:szCs w:val="24"/>
        </w:rPr>
        <w:t>ой</w:t>
      </w:r>
      <w:r w:rsidRPr="00D13895">
        <w:rPr>
          <w:rFonts w:ascii="Times New Roman" w:eastAsia="Calibri" w:hAnsi="Times New Roman" w:cs="Times New Roman"/>
          <w:sz w:val="24"/>
          <w:szCs w:val="24"/>
        </w:rPr>
        <w:t xml:space="preserve"> групп</w:t>
      </w:r>
      <w:r w:rsidR="00C62B45">
        <w:rPr>
          <w:rFonts w:ascii="Times New Roman" w:eastAsia="Calibri" w:hAnsi="Times New Roman" w:cs="Times New Roman"/>
          <w:sz w:val="24"/>
          <w:szCs w:val="24"/>
        </w:rPr>
        <w:t>ы</w:t>
      </w:r>
      <w:r w:rsidRPr="00D13895">
        <w:rPr>
          <w:rFonts w:ascii="Times New Roman" w:eastAsia="Calibri" w:hAnsi="Times New Roman" w:cs="Times New Roman"/>
          <w:sz w:val="24"/>
          <w:szCs w:val="24"/>
        </w:rPr>
        <w:t xml:space="preserve"> по всем промерам</w:t>
      </w:r>
      <w:r>
        <w:rPr>
          <w:rFonts w:ascii="Times New Roman" w:eastAsia="Calibri" w:hAnsi="Times New Roman" w:cs="Times New Roman"/>
          <w:sz w:val="24"/>
          <w:szCs w:val="24"/>
        </w:rPr>
        <w:t xml:space="preserve"> были</w:t>
      </w:r>
      <w:r w:rsidRPr="00D13895">
        <w:rPr>
          <w:rFonts w:ascii="Times New Roman" w:eastAsia="Calibri" w:hAnsi="Times New Roman" w:cs="Times New Roman"/>
          <w:sz w:val="24"/>
          <w:szCs w:val="24"/>
        </w:rPr>
        <w:t xml:space="preserve"> больше телят опытных групп. </w:t>
      </w:r>
      <w:r w:rsidR="00C62B45">
        <w:rPr>
          <w:rFonts w:ascii="Times New Roman" w:eastAsia="Calibri" w:hAnsi="Times New Roman" w:cs="Times New Roman"/>
          <w:sz w:val="24"/>
          <w:szCs w:val="24"/>
        </w:rPr>
        <w:t>В</w:t>
      </w:r>
      <w:r w:rsidRPr="00D13895">
        <w:rPr>
          <w:rFonts w:ascii="Times New Roman" w:eastAsia="Calibri" w:hAnsi="Times New Roman" w:cs="Times New Roman"/>
          <w:sz w:val="24"/>
          <w:szCs w:val="24"/>
        </w:rPr>
        <w:t xml:space="preserve"> течение месяца динамика роста была закономерной. По окончани</w:t>
      </w:r>
      <w:r>
        <w:rPr>
          <w:rFonts w:ascii="Times New Roman" w:eastAsia="Calibri" w:hAnsi="Times New Roman" w:cs="Times New Roman"/>
          <w:sz w:val="24"/>
          <w:szCs w:val="24"/>
        </w:rPr>
        <w:t>и</w:t>
      </w:r>
      <w:r w:rsidRPr="00D13895">
        <w:rPr>
          <w:rFonts w:ascii="Times New Roman" w:eastAsia="Calibri" w:hAnsi="Times New Roman" w:cs="Times New Roman"/>
          <w:sz w:val="24"/>
          <w:szCs w:val="24"/>
        </w:rPr>
        <w:t xml:space="preserve"> опыта </w:t>
      </w:r>
      <w:r>
        <w:rPr>
          <w:rFonts w:ascii="Times New Roman" w:eastAsia="Calibri" w:hAnsi="Times New Roman" w:cs="Times New Roman"/>
          <w:sz w:val="24"/>
          <w:szCs w:val="24"/>
        </w:rPr>
        <w:t>было</w:t>
      </w:r>
      <w:r w:rsidRPr="00D13895">
        <w:rPr>
          <w:rFonts w:ascii="Times New Roman" w:eastAsia="Calibri" w:hAnsi="Times New Roman" w:cs="Times New Roman"/>
          <w:sz w:val="24"/>
          <w:szCs w:val="24"/>
        </w:rPr>
        <w:t xml:space="preserve"> замет</w:t>
      </w:r>
      <w:r>
        <w:rPr>
          <w:rFonts w:ascii="Times New Roman" w:eastAsia="Calibri" w:hAnsi="Times New Roman" w:cs="Times New Roman"/>
          <w:sz w:val="24"/>
          <w:szCs w:val="24"/>
        </w:rPr>
        <w:t>но</w:t>
      </w:r>
      <w:r w:rsidRPr="00D13895">
        <w:rPr>
          <w:rFonts w:ascii="Times New Roman" w:eastAsia="Calibri" w:hAnsi="Times New Roman" w:cs="Times New Roman"/>
          <w:sz w:val="24"/>
          <w:szCs w:val="24"/>
        </w:rPr>
        <w:t xml:space="preserve"> явное превосходство телят 1-й </w:t>
      </w:r>
      <w:r>
        <w:rPr>
          <w:rFonts w:ascii="Times New Roman" w:eastAsia="Calibri" w:hAnsi="Times New Roman" w:cs="Times New Roman"/>
          <w:sz w:val="24"/>
          <w:szCs w:val="24"/>
        </w:rPr>
        <w:t xml:space="preserve">опытной </w:t>
      </w:r>
      <w:r w:rsidRPr="00D13895">
        <w:rPr>
          <w:rFonts w:ascii="Times New Roman" w:eastAsia="Calibri" w:hAnsi="Times New Roman" w:cs="Times New Roman"/>
          <w:sz w:val="24"/>
          <w:szCs w:val="24"/>
        </w:rPr>
        <w:t xml:space="preserve">группы по всем изученным показателям. Большие различия </w:t>
      </w:r>
      <w:r>
        <w:rPr>
          <w:rFonts w:ascii="Times New Roman" w:eastAsia="Calibri" w:hAnsi="Times New Roman" w:cs="Times New Roman"/>
          <w:sz w:val="24"/>
          <w:szCs w:val="24"/>
        </w:rPr>
        <w:t>имелись</w:t>
      </w:r>
      <w:r w:rsidRPr="00D13895">
        <w:rPr>
          <w:rFonts w:ascii="Times New Roman" w:eastAsia="Calibri" w:hAnsi="Times New Roman" w:cs="Times New Roman"/>
          <w:sz w:val="24"/>
          <w:szCs w:val="24"/>
        </w:rPr>
        <w:t xml:space="preserve"> по обхвату груди</w:t>
      </w:r>
      <w:r>
        <w:rPr>
          <w:rFonts w:ascii="Times New Roman" w:eastAsia="Calibri" w:hAnsi="Times New Roman" w:cs="Times New Roman"/>
          <w:sz w:val="24"/>
          <w:szCs w:val="24"/>
        </w:rPr>
        <w:t>, составляющей</w:t>
      </w:r>
      <w:r w:rsidRPr="00D13895">
        <w:rPr>
          <w:rFonts w:ascii="Times New Roman" w:eastAsia="Calibri" w:hAnsi="Times New Roman" w:cs="Times New Roman"/>
          <w:sz w:val="24"/>
          <w:szCs w:val="24"/>
        </w:rPr>
        <w:t xml:space="preserve"> больше</w:t>
      </w:r>
      <w:r>
        <w:rPr>
          <w:rFonts w:ascii="Times New Roman" w:eastAsia="Calibri" w:hAnsi="Times New Roman" w:cs="Times New Roman"/>
          <w:sz w:val="24"/>
          <w:szCs w:val="24"/>
        </w:rPr>
        <w:t xml:space="preserve"> на</w:t>
      </w:r>
      <w:r w:rsidRPr="00D13895">
        <w:rPr>
          <w:rFonts w:ascii="Times New Roman" w:eastAsia="Calibri" w:hAnsi="Times New Roman" w:cs="Times New Roman"/>
          <w:sz w:val="24"/>
          <w:szCs w:val="24"/>
        </w:rPr>
        <w:t xml:space="preserve"> </w:t>
      </w:r>
      <w:r w:rsidRPr="00CD28C6">
        <w:rPr>
          <w:rFonts w:ascii="Times New Roman" w:eastAsia="Calibri" w:hAnsi="Times New Roman" w:cs="Times New Roman"/>
          <w:sz w:val="24"/>
          <w:szCs w:val="24"/>
        </w:rPr>
        <w:t>2 см</w:t>
      </w:r>
      <w:r w:rsidRPr="00CD28C6">
        <w:rPr>
          <w:rFonts w:ascii="Times New Roman" w:eastAsia="Calibri" w:hAnsi="Times New Roman" w:cs="Times New Roman"/>
          <w:sz w:val="24"/>
          <w:szCs w:val="24"/>
          <w:lang w:val="kk-KZ"/>
        </w:rPr>
        <w:t xml:space="preserve"> (</w:t>
      </w:r>
      <w:r w:rsidRPr="00CD28C6">
        <w:rPr>
          <w:rFonts w:ascii="Times New Roman" w:eastAsia="Calibri" w:hAnsi="Times New Roman" w:cs="Times New Roman"/>
          <w:sz w:val="24"/>
          <w:szCs w:val="20"/>
        </w:rPr>
        <w:t>109,</w:t>
      </w:r>
      <w:r w:rsidRPr="00CD28C6">
        <w:rPr>
          <w:rFonts w:ascii="Times New Roman" w:eastAsia="Calibri" w:hAnsi="Times New Roman" w:cs="Times New Roman"/>
          <w:sz w:val="24"/>
          <w:szCs w:val="20"/>
          <w:lang w:val="kk-KZ"/>
        </w:rPr>
        <w:t>6</w:t>
      </w:r>
      <w:r w:rsidRPr="00CD28C6">
        <w:rPr>
          <w:rFonts w:ascii="Times New Roman" w:eastAsia="Calibri" w:hAnsi="Times New Roman" w:cs="Times New Roman"/>
          <w:sz w:val="24"/>
          <w:szCs w:val="20"/>
        </w:rPr>
        <w:t>±</w:t>
      </w:r>
      <w:r w:rsidRPr="00CD28C6">
        <w:rPr>
          <w:rFonts w:ascii="Times New Roman" w:eastAsia="Calibri" w:hAnsi="Times New Roman" w:cs="Times New Roman"/>
          <w:sz w:val="24"/>
          <w:szCs w:val="20"/>
          <w:lang w:val="kk-KZ"/>
        </w:rPr>
        <w:t>1,9 см)</w:t>
      </w:r>
      <w:r w:rsidRPr="00CD28C6">
        <w:rPr>
          <w:rFonts w:ascii="Times New Roman" w:eastAsia="Calibri" w:hAnsi="Times New Roman" w:cs="Times New Roman"/>
          <w:sz w:val="24"/>
          <w:szCs w:val="24"/>
        </w:rPr>
        <w:t>, чем у телят контрольной группы, при том, что в начале опыта в контрольной группе этот показатель был выше на 3</w:t>
      </w:r>
      <w:r>
        <w:rPr>
          <w:rFonts w:ascii="Times New Roman" w:eastAsia="Calibri" w:hAnsi="Times New Roman" w:cs="Times New Roman"/>
          <w:sz w:val="24"/>
          <w:szCs w:val="24"/>
        </w:rPr>
        <w:t xml:space="preserve"> </w:t>
      </w:r>
      <w:r w:rsidRPr="00CD28C6">
        <w:rPr>
          <w:rFonts w:ascii="Times New Roman" w:eastAsia="Calibri" w:hAnsi="Times New Roman" w:cs="Times New Roman"/>
          <w:sz w:val="24"/>
          <w:szCs w:val="24"/>
        </w:rPr>
        <w:t xml:space="preserve">см. Высота в крестце телят 1-й группы составляла </w:t>
      </w:r>
      <w:r w:rsidRPr="00CD28C6">
        <w:rPr>
          <w:rFonts w:ascii="Times New Roman" w:eastAsia="Calibri" w:hAnsi="Times New Roman" w:cs="Times New Roman"/>
          <w:sz w:val="24"/>
          <w:szCs w:val="20"/>
        </w:rPr>
        <w:t>102,</w:t>
      </w:r>
      <w:r w:rsidRPr="00CD28C6">
        <w:rPr>
          <w:rFonts w:ascii="Times New Roman" w:eastAsia="Calibri" w:hAnsi="Times New Roman" w:cs="Times New Roman"/>
          <w:sz w:val="24"/>
          <w:szCs w:val="20"/>
          <w:lang w:val="kk-KZ"/>
        </w:rPr>
        <w:t>5</w:t>
      </w:r>
      <w:r w:rsidRPr="00CD28C6">
        <w:rPr>
          <w:rFonts w:ascii="Times New Roman" w:eastAsia="Calibri" w:hAnsi="Times New Roman" w:cs="Times New Roman"/>
          <w:sz w:val="24"/>
          <w:szCs w:val="20"/>
        </w:rPr>
        <w:t>±</w:t>
      </w:r>
      <w:r w:rsidRPr="00CD28C6">
        <w:rPr>
          <w:rFonts w:ascii="Times New Roman" w:eastAsia="Calibri" w:hAnsi="Times New Roman" w:cs="Times New Roman"/>
          <w:sz w:val="24"/>
          <w:szCs w:val="20"/>
          <w:lang w:val="kk-KZ"/>
        </w:rPr>
        <w:t xml:space="preserve">1,1 </w:t>
      </w:r>
      <w:r w:rsidRPr="00CD28C6">
        <w:rPr>
          <w:rFonts w:ascii="Times New Roman" w:eastAsia="Calibri" w:hAnsi="Times New Roman" w:cs="Times New Roman"/>
          <w:sz w:val="24"/>
          <w:szCs w:val="24"/>
        </w:rPr>
        <w:t>см, что больше на 2,5 см, чем в контрольной группе, у телят, которые получали гидролизат белка была выше на 3 см.  Промер глубины груди в начале опыта у телят 1-й группы был ниже, чем у остальных групп, однако в конце опыта заметно превосходство</w:t>
      </w:r>
      <w:r w:rsidRPr="00D13895">
        <w:rPr>
          <w:rFonts w:ascii="Times New Roman" w:eastAsia="Calibri" w:hAnsi="Times New Roman" w:cs="Times New Roman"/>
          <w:sz w:val="24"/>
          <w:szCs w:val="24"/>
        </w:rPr>
        <w:t xml:space="preserve"> и перед остальными. По другим промера</w:t>
      </w:r>
      <w:r>
        <w:rPr>
          <w:rFonts w:ascii="Times New Roman" w:eastAsia="Calibri" w:hAnsi="Times New Roman" w:cs="Times New Roman"/>
          <w:sz w:val="24"/>
          <w:szCs w:val="24"/>
        </w:rPr>
        <w:t>м</w:t>
      </w:r>
      <w:r w:rsidRPr="00D13895">
        <w:rPr>
          <w:rFonts w:ascii="Times New Roman" w:eastAsia="Calibri" w:hAnsi="Times New Roman" w:cs="Times New Roman"/>
          <w:sz w:val="24"/>
          <w:szCs w:val="24"/>
        </w:rPr>
        <w:t xml:space="preserve"> разница </w:t>
      </w:r>
      <w:r>
        <w:rPr>
          <w:rFonts w:ascii="Times New Roman" w:eastAsia="Calibri" w:hAnsi="Times New Roman" w:cs="Times New Roman"/>
          <w:sz w:val="24"/>
          <w:szCs w:val="24"/>
        </w:rPr>
        <w:t xml:space="preserve">в изучаемых показателях </w:t>
      </w:r>
      <w:r w:rsidRPr="00D13895">
        <w:rPr>
          <w:rFonts w:ascii="Times New Roman" w:eastAsia="Calibri" w:hAnsi="Times New Roman" w:cs="Times New Roman"/>
          <w:sz w:val="24"/>
          <w:szCs w:val="24"/>
        </w:rPr>
        <w:t>была не значительн</w:t>
      </w:r>
      <w:r>
        <w:rPr>
          <w:rFonts w:ascii="Times New Roman" w:eastAsia="Calibri" w:hAnsi="Times New Roman" w:cs="Times New Roman"/>
          <w:sz w:val="24"/>
          <w:szCs w:val="24"/>
        </w:rPr>
        <w:t>ой</w:t>
      </w:r>
      <w:r w:rsidRPr="00D13895">
        <w:rPr>
          <w:rFonts w:ascii="Times New Roman" w:eastAsia="Calibri" w:hAnsi="Times New Roman" w:cs="Times New Roman"/>
          <w:sz w:val="24"/>
          <w:szCs w:val="24"/>
        </w:rPr>
        <w:t>.</w:t>
      </w:r>
    </w:p>
    <w:p w14:paraId="61635036" w14:textId="77777777" w:rsidR="00F61BD4" w:rsidRPr="00D13895" w:rsidRDefault="00F61BD4" w:rsidP="00347456">
      <w:pPr>
        <w:spacing w:after="0" w:line="360" w:lineRule="auto"/>
        <w:ind w:firstLine="709"/>
        <w:jc w:val="both"/>
        <w:rPr>
          <w:rFonts w:ascii="Times New Roman" w:eastAsia="Calibri" w:hAnsi="Times New Roman" w:cs="Times New Roman"/>
          <w:sz w:val="24"/>
          <w:szCs w:val="24"/>
        </w:rPr>
      </w:pPr>
    </w:p>
    <w:p w14:paraId="763C6A54" w14:textId="0C837DCE" w:rsidR="002677E3" w:rsidRPr="00D13895" w:rsidRDefault="0008557E" w:rsidP="00C62B45">
      <w:pPr>
        <w:spacing w:after="0" w:line="360" w:lineRule="auto"/>
        <w:ind w:firstLine="709"/>
        <w:rPr>
          <w:rFonts w:ascii="Times New Roman" w:eastAsia="Calibri" w:hAnsi="Times New Roman" w:cs="Times New Roman"/>
          <w:sz w:val="24"/>
          <w:szCs w:val="24"/>
        </w:rPr>
      </w:pPr>
      <w:r>
        <w:rPr>
          <w:noProof/>
        </w:rPr>
        <w:drawing>
          <wp:inline distT="0" distB="0" distL="0" distR="0" wp14:anchorId="2B7E04C1" wp14:editId="61DCA132">
            <wp:extent cx="5242560" cy="2979420"/>
            <wp:effectExtent l="0" t="0" r="0" b="0"/>
            <wp:docPr id="43" name="Рисунок 43"/>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rotWithShape="1">
                    <a:blip r:embed="rId16">
                      <a:extLst>
                        <a:ext uri="{28A0092B-C50C-407E-A947-70E740481C1C}">
                          <a14:useLocalDpi xmlns:a14="http://schemas.microsoft.com/office/drawing/2010/main" val="0"/>
                        </a:ext>
                      </a:extLst>
                    </a:blip>
                    <a:srcRect b="8688"/>
                    <a:stretch/>
                  </pic:blipFill>
                  <pic:spPr bwMode="auto">
                    <a:xfrm>
                      <a:off x="0" y="0"/>
                      <a:ext cx="5242560" cy="2979420"/>
                    </a:xfrm>
                    <a:prstGeom prst="rect">
                      <a:avLst/>
                    </a:prstGeom>
                    <a:noFill/>
                    <a:ln>
                      <a:noFill/>
                    </a:ln>
                    <a:extLst>
                      <a:ext uri="{53640926-AAD7-44D8-BBD7-CCE9431645EC}">
                        <a14:shadowObscured xmlns:a14="http://schemas.microsoft.com/office/drawing/2010/main"/>
                      </a:ext>
                    </a:extLst>
                  </pic:spPr>
                </pic:pic>
              </a:graphicData>
            </a:graphic>
          </wp:inline>
        </w:drawing>
      </w:r>
    </w:p>
    <w:p w14:paraId="55DC338F" w14:textId="77777777" w:rsidR="00C826CD" w:rsidRPr="00D13895" w:rsidRDefault="00C826CD" w:rsidP="00C62B45">
      <w:pPr>
        <w:spacing w:after="0" w:line="240" w:lineRule="auto"/>
        <w:ind w:firstLine="709"/>
        <w:jc w:val="center"/>
        <w:rPr>
          <w:rFonts w:ascii="Times New Roman" w:eastAsia="Calibri" w:hAnsi="Times New Roman" w:cs="Times New Roman"/>
          <w:sz w:val="24"/>
          <w:szCs w:val="24"/>
        </w:rPr>
      </w:pPr>
      <w:r>
        <w:rPr>
          <w:rFonts w:ascii="Times New Roman" w:eastAsia="Calibri" w:hAnsi="Times New Roman" w:cs="Times New Roman"/>
          <w:sz w:val="24"/>
          <w:szCs w:val="24"/>
        </w:rPr>
        <w:t>(КГ – контрольная группа, 1 и 2 – опытные группы)</w:t>
      </w:r>
    </w:p>
    <w:p w14:paraId="45801B8E" w14:textId="344D1093" w:rsidR="002677E3" w:rsidRDefault="002677E3" w:rsidP="00C62B45">
      <w:pPr>
        <w:spacing w:after="0" w:line="240" w:lineRule="auto"/>
        <w:ind w:firstLine="709"/>
        <w:jc w:val="center"/>
        <w:rPr>
          <w:rFonts w:ascii="Times New Roman" w:eastAsia="Calibri" w:hAnsi="Times New Roman" w:cs="Times New Roman"/>
          <w:sz w:val="24"/>
          <w:szCs w:val="24"/>
        </w:rPr>
      </w:pPr>
      <w:r w:rsidRPr="00D13895">
        <w:rPr>
          <w:rFonts w:ascii="Times New Roman" w:eastAsia="Calibri" w:hAnsi="Times New Roman" w:cs="Times New Roman"/>
          <w:sz w:val="24"/>
          <w:szCs w:val="24"/>
        </w:rPr>
        <w:t xml:space="preserve">Рисунок </w:t>
      </w:r>
      <w:r w:rsidR="00F409AB">
        <w:rPr>
          <w:rFonts w:ascii="Times New Roman" w:eastAsia="Calibri" w:hAnsi="Times New Roman" w:cs="Times New Roman"/>
          <w:sz w:val="24"/>
          <w:szCs w:val="24"/>
        </w:rPr>
        <w:t>7</w:t>
      </w:r>
      <w:r w:rsidRPr="00D13895">
        <w:rPr>
          <w:rFonts w:ascii="Times New Roman" w:eastAsia="Calibri" w:hAnsi="Times New Roman" w:cs="Times New Roman"/>
          <w:sz w:val="24"/>
          <w:szCs w:val="24"/>
        </w:rPr>
        <w:t xml:space="preserve"> – Динамика роста телят в начале опыта в конце</w:t>
      </w:r>
    </w:p>
    <w:p w14:paraId="65A4E5F8" w14:textId="5291A762" w:rsidR="002677E3" w:rsidRPr="00D13895" w:rsidRDefault="002677E3" w:rsidP="00166D75">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lastRenderedPageBreak/>
        <w:t xml:space="preserve">Кроме того, был проведен опрос у </w:t>
      </w:r>
      <w:r>
        <w:rPr>
          <w:rFonts w:ascii="Times New Roman" w:eastAsia="Calibri" w:hAnsi="Times New Roman" w:cs="Times New Roman"/>
          <w:sz w:val="24"/>
          <w:szCs w:val="24"/>
        </w:rPr>
        <w:t>специалистов</w:t>
      </w:r>
      <w:r w:rsidRPr="00D13895">
        <w:rPr>
          <w:rFonts w:ascii="Times New Roman" w:eastAsia="Calibri" w:hAnsi="Times New Roman" w:cs="Times New Roman"/>
          <w:sz w:val="24"/>
          <w:szCs w:val="24"/>
        </w:rPr>
        <w:t xml:space="preserve"> и телятниц, об общем состоянии каждой группы. </w:t>
      </w:r>
      <w:r>
        <w:rPr>
          <w:rFonts w:ascii="Times New Roman" w:eastAsia="Calibri" w:hAnsi="Times New Roman" w:cs="Times New Roman"/>
          <w:sz w:val="24"/>
          <w:szCs w:val="24"/>
        </w:rPr>
        <w:t>В результате чего, в</w:t>
      </w:r>
      <w:r w:rsidRPr="00D13895">
        <w:rPr>
          <w:rFonts w:ascii="Times New Roman" w:eastAsia="Calibri" w:hAnsi="Times New Roman" w:cs="Times New Roman"/>
          <w:sz w:val="24"/>
          <w:szCs w:val="24"/>
        </w:rPr>
        <w:t>ыяв</w:t>
      </w:r>
      <w:r>
        <w:rPr>
          <w:rFonts w:ascii="Times New Roman" w:eastAsia="Calibri" w:hAnsi="Times New Roman" w:cs="Times New Roman"/>
          <w:sz w:val="24"/>
          <w:szCs w:val="24"/>
        </w:rPr>
        <w:t>лено,</w:t>
      </w:r>
      <w:r w:rsidRPr="00D13895">
        <w:rPr>
          <w:rFonts w:ascii="Times New Roman" w:eastAsia="Calibri" w:hAnsi="Times New Roman" w:cs="Times New Roman"/>
          <w:sz w:val="24"/>
          <w:szCs w:val="24"/>
        </w:rPr>
        <w:t xml:space="preserve"> что телята 1-й и 2-й </w:t>
      </w:r>
      <w:r>
        <w:rPr>
          <w:rFonts w:ascii="Times New Roman" w:eastAsia="Calibri" w:hAnsi="Times New Roman" w:cs="Times New Roman"/>
          <w:sz w:val="24"/>
          <w:szCs w:val="24"/>
        </w:rPr>
        <w:t xml:space="preserve">опытных </w:t>
      </w:r>
      <w:r w:rsidRPr="00D13895">
        <w:rPr>
          <w:rFonts w:ascii="Times New Roman" w:eastAsia="Calibri" w:hAnsi="Times New Roman" w:cs="Times New Roman"/>
          <w:sz w:val="24"/>
          <w:szCs w:val="24"/>
        </w:rPr>
        <w:t xml:space="preserve">групп охотно пили молоко с кормовыми добавками, однако у некоторых телят из 2-й и контрольной группы </w:t>
      </w:r>
      <w:r>
        <w:rPr>
          <w:rFonts w:ascii="Times New Roman" w:eastAsia="Calibri" w:hAnsi="Times New Roman" w:cs="Times New Roman"/>
          <w:sz w:val="24"/>
          <w:szCs w:val="24"/>
        </w:rPr>
        <w:t>наблюдали</w:t>
      </w:r>
      <w:r w:rsidRPr="00D13895">
        <w:rPr>
          <w:rFonts w:ascii="Times New Roman" w:eastAsia="Calibri" w:hAnsi="Times New Roman" w:cs="Times New Roman"/>
          <w:sz w:val="24"/>
          <w:szCs w:val="24"/>
        </w:rPr>
        <w:t xml:space="preserve"> респираторное заболевание, их подвергли лечению антибиотиками.</w:t>
      </w:r>
    </w:p>
    <w:p w14:paraId="0217365C" w14:textId="77777777" w:rsidR="002677E3" w:rsidRPr="00D13895" w:rsidRDefault="002677E3" w:rsidP="00166D75">
      <w:pPr>
        <w:spacing w:after="0" w:line="360" w:lineRule="auto"/>
        <w:ind w:firstLine="709"/>
        <w:jc w:val="both"/>
        <w:rPr>
          <w:rFonts w:ascii="Times New Roman" w:eastAsia="Calibri" w:hAnsi="Times New Roman" w:cs="Times New Roman"/>
          <w:sz w:val="24"/>
          <w:szCs w:val="24"/>
        </w:rPr>
      </w:pPr>
      <w:r w:rsidRPr="00D13895">
        <w:rPr>
          <w:rFonts w:ascii="Times New Roman" w:eastAsia="Calibri" w:hAnsi="Times New Roman" w:cs="Times New Roman"/>
          <w:sz w:val="24"/>
          <w:szCs w:val="24"/>
        </w:rPr>
        <w:t>Таким образом</w:t>
      </w:r>
      <w:r>
        <w:rPr>
          <w:rFonts w:ascii="Times New Roman" w:eastAsia="Calibri" w:hAnsi="Times New Roman" w:cs="Times New Roman"/>
          <w:sz w:val="24"/>
          <w:szCs w:val="24"/>
        </w:rPr>
        <w:t>,</w:t>
      </w:r>
      <w:r w:rsidRPr="00D13895">
        <w:rPr>
          <w:rFonts w:ascii="Times New Roman" w:eastAsia="Calibri" w:hAnsi="Times New Roman" w:cs="Times New Roman"/>
          <w:sz w:val="24"/>
          <w:szCs w:val="24"/>
        </w:rPr>
        <w:t xml:space="preserve"> можно сделать предварительное заключение, что введение в рацион молочных телят полифункциональных кормовых добавок позволяет повысить скорость роста, так как </w:t>
      </w:r>
      <w:r>
        <w:rPr>
          <w:rFonts w:ascii="Times New Roman" w:eastAsia="Calibri" w:hAnsi="Times New Roman" w:cs="Times New Roman"/>
          <w:sz w:val="24"/>
          <w:szCs w:val="24"/>
        </w:rPr>
        <w:t>животные</w:t>
      </w:r>
      <w:r w:rsidRPr="00D13895">
        <w:rPr>
          <w:rFonts w:ascii="Times New Roman" w:eastAsia="Calibri" w:hAnsi="Times New Roman" w:cs="Times New Roman"/>
          <w:sz w:val="24"/>
          <w:szCs w:val="24"/>
        </w:rPr>
        <w:t xml:space="preserve"> опытных групп по промерам достигли размеров более старших телят, а при введение кормовой добавки с актив</w:t>
      </w:r>
      <w:r>
        <w:rPr>
          <w:rFonts w:ascii="Times New Roman" w:eastAsia="Calibri" w:hAnsi="Times New Roman" w:cs="Times New Roman"/>
          <w:sz w:val="24"/>
          <w:szCs w:val="24"/>
        </w:rPr>
        <w:t>ным</w:t>
      </w:r>
      <w:r w:rsidRPr="00D13895">
        <w:rPr>
          <w:rFonts w:ascii="Times New Roman" w:eastAsia="Calibri" w:hAnsi="Times New Roman" w:cs="Times New Roman"/>
          <w:sz w:val="24"/>
          <w:szCs w:val="24"/>
        </w:rPr>
        <w:t xml:space="preserve"> углем и экстрактом </w:t>
      </w:r>
      <w:r>
        <w:rPr>
          <w:rFonts w:ascii="Times New Roman" w:eastAsia="Calibri" w:hAnsi="Times New Roman" w:cs="Times New Roman"/>
          <w:sz w:val="24"/>
          <w:szCs w:val="24"/>
        </w:rPr>
        <w:t xml:space="preserve">почек </w:t>
      </w:r>
      <w:r w:rsidRPr="00D13895">
        <w:rPr>
          <w:rFonts w:ascii="Times New Roman" w:eastAsia="Calibri" w:hAnsi="Times New Roman" w:cs="Times New Roman"/>
          <w:sz w:val="24"/>
          <w:szCs w:val="24"/>
        </w:rPr>
        <w:t>тополя бальзамического по промерам были больше.</w:t>
      </w:r>
    </w:p>
    <w:p w14:paraId="7E1B3CFE" w14:textId="755025FD" w:rsidR="00FE3DB4" w:rsidRDefault="00FE3DB4" w:rsidP="00166D75">
      <w:pPr>
        <w:spacing w:after="0" w:line="360" w:lineRule="auto"/>
        <w:ind w:firstLine="567"/>
        <w:jc w:val="center"/>
        <w:rPr>
          <w:rFonts w:ascii="Times New Roman" w:eastAsia="Times New Roman" w:hAnsi="Times New Roman" w:cs="Times New Roman"/>
          <w:sz w:val="24"/>
          <w:szCs w:val="24"/>
          <w:lang w:eastAsia="ru-RU"/>
        </w:rPr>
      </w:pPr>
    </w:p>
    <w:p w14:paraId="1ECE5BB7" w14:textId="6DA1383F"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5CF7AEA3" w14:textId="24F396D5"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2FEE2745" w14:textId="5E655D41"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71B7629F" w14:textId="234F7010"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398AEADB" w14:textId="2160B39E"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15D788FF" w14:textId="08AF54E3"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49584F6C" w14:textId="5BEBBC99"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7DAF15AA" w14:textId="40DF2407"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4B75F164" w14:textId="06BA62CC"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376CDAF1" w14:textId="6618172E"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453E326D" w14:textId="7E215CF4"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60F80948" w14:textId="2688E6C0"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6D091430" w14:textId="1058575F"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281C9A93" w14:textId="6C62C2AE"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23D37FC7" w14:textId="03D9C4CC"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545F6EDF" w14:textId="6C2D33A8"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1D239B49" w14:textId="7A08FEAE"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461F5E22" w14:textId="3C6B212F"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74E4D1F3" w14:textId="09575B3B"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775394F6" w14:textId="5C8699DA"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32C91D08" w14:textId="686B97C4"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02AA2E92" w14:textId="55C94DE3"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26BDD5CF" w14:textId="5BC03699"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77FB6199" w14:textId="01DC1882" w:rsidR="001F5619"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73A4D252" w14:textId="77777777" w:rsidR="001F5619" w:rsidRPr="00D13895" w:rsidRDefault="001F5619" w:rsidP="00166D75">
      <w:pPr>
        <w:spacing w:after="0" w:line="360" w:lineRule="auto"/>
        <w:ind w:firstLine="567"/>
        <w:jc w:val="center"/>
        <w:rPr>
          <w:rFonts w:ascii="Times New Roman" w:eastAsia="Times New Roman" w:hAnsi="Times New Roman" w:cs="Times New Roman"/>
          <w:sz w:val="24"/>
          <w:szCs w:val="24"/>
          <w:lang w:eastAsia="ru-RU"/>
        </w:rPr>
      </w:pPr>
    </w:p>
    <w:p w14:paraId="0E43A716" w14:textId="11665F63" w:rsidR="00DC1671" w:rsidRPr="002677E3" w:rsidRDefault="004B1996" w:rsidP="00166D75">
      <w:pPr>
        <w:spacing w:after="0" w:line="360" w:lineRule="auto"/>
        <w:ind w:firstLine="709"/>
        <w:jc w:val="both"/>
        <w:rPr>
          <w:rFonts w:ascii="Times New Roman" w:eastAsia="Times New Roman" w:hAnsi="Times New Roman" w:cs="Times New Roman"/>
          <w:b/>
          <w:bCs/>
          <w:color w:val="000000"/>
          <w:sz w:val="24"/>
          <w:szCs w:val="24"/>
        </w:rPr>
      </w:pPr>
      <w:r w:rsidRPr="002677E3">
        <w:rPr>
          <w:rFonts w:ascii="Times New Roman" w:eastAsia="Times New Roman" w:hAnsi="Times New Roman" w:cs="Times New Roman"/>
          <w:b/>
          <w:bCs/>
          <w:color w:val="000000"/>
          <w:sz w:val="24"/>
          <w:szCs w:val="24"/>
        </w:rPr>
        <w:lastRenderedPageBreak/>
        <w:t>4</w:t>
      </w:r>
      <w:r w:rsidR="00DC1671" w:rsidRPr="002677E3">
        <w:rPr>
          <w:rFonts w:ascii="Times New Roman" w:eastAsia="Times New Roman" w:hAnsi="Times New Roman" w:cs="Times New Roman"/>
          <w:b/>
          <w:bCs/>
          <w:color w:val="000000"/>
          <w:sz w:val="24"/>
          <w:szCs w:val="24"/>
        </w:rPr>
        <w:t xml:space="preserve"> Обобщение и оценка результатов исследований</w:t>
      </w:r>
    </w:p>
    <w:p w14:paraId="546DBD20" w14:textId="77777777" w:rsidR="00DC1671" w:rsidRPr="001F5619" w:rsidRDefault="00DC1671" w:rsidP="00166D75">
      <w:pPr>
        <w:spacing w:after="0" w:line="360" w:lineRule="auto"/>
        <w:ind w:firstLine="709"/>
        <w:jc w:val="both"/>
        <w:rPr>
          <w:rFonts w:ascii="Times New Roman" w:eastAsia="Times New Roman" w:hAnsi="Times New Roman" w:cs="Times New Roman"/>
          <w:bCs/>
          <w:color w:val="000000"/>
          <w:sz w:val="24"/>
          <w:szCs w:val="24"/>
        </w:rPr>
      </w:pPr>
    </w:p>
    <w:p w14:paraId="10FD4F11" w14:textId="717D4CD5" w:rsidR="00DC1671" w:rsidRPr="00D13895" w:rsidRDefault="00DC1671" w:rsidP="00166D75">
      <w:pPr>
        <w:spacing w:after="0" w:line="360" w:lineRule="auto"/>
        <w:ind w:firstLine="709"/>
        <w:jc w:val="both"/>
        <w:rPr>
          <w:rFonts w:ascii="Times New Roman" w:eastAsia="Times New Roman" w:hAnsi="Times New Roman" w:cs="Times New Roman"/>
          <w:sz w:val="24"/>
          <w:szCs w:val="24"/>
        </w:rPr>
      </w:pPr>
      <w:r w:rsidRPr="00D13895">
        <w:rPr>
          <w:rFonts w:ascii="Times New Roman" w:eastAsia="Times New Roman" w:hAnsi="Times New Roman" w:cs="Times New Roman"/>
          <w:sz w:val="24"/>
          <w:szCs w:val="24"/>
        </w:rPr>
        <w:t xml:space="preserve">За отчетный период, </w:t>
      </w:r>
      <w:r w:rsidR="00AD4620" w:rsidRPr="00D13895">
        <w:rPr>
          <w:rFonts w:ascii="Times New Roman" w:eastAsia="Times New Roman" w:hAnsi="Times New Roman" w:cs="Times New Roman"/>
          <w:sz w:val="24"/>
          <w:szCs w:val="24"/>
        </w:rPr>
        <w:t>согласно календарному графику</w:t>
      </w:r>
      <w:r w:rsidRPr="00D13895">
        <w:rPr>
          <w:rFonts w:ascii="Times New Roman" w:eastAsia="Times New Roman" w:hAnsi="Times New Roman" w:cs="Times New Roman"/>
          <w:sz w:val="24"/>
          <w:szCs w:val="24"/>
        </w:rPr>
        <w:t xml:space="preserve"> НИР, выполнены все запланированные работы.</w:t>
      </w:r>
    </w:p>
    <w:p w14:paraId="60CEFBDE" w14:textId="503E9D9F" w:rsidR="00DC1671" w:rsidRPr="00D13895" w:rsidRDefault="00DC1671"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 xml:space="preserve">Проведены </w:t>
      </w:r>
      <w:r w:rsidR="00AD4620">
        <w:rPr>
          <w:rFonts w:ascii="Times New Roman" w:eastAsia="Times New Roman" w:hAnsi="Times New Roman" w:cs="Times New Roman"/>
          <w:sz w:val="24"/>
          <w:szCs w:val="24"/>
          <w:lang w:eastAsia="ru-RU"/>
        </w:rPr>
        <w:t xml:space="preserve">более глубокие </w:t>
      </w:r>
      <w:r w:rsidRPr="00D13895">
        <w:rPr>
          <w:rFonts w:ascii="Times New Roman" w:eastAsia="Times New Roman" w:hAnsi="Times New Roman" w:cs="Times New Roman"/>
          <w:sz w:val="24"/>
          <w:szCs w:val="24"/>
          <w:lang w:eastAsia="ru-RU"/>
        </w:rPr>
        <w:t xml:space="preserve">патентно-информационные исследования и литературный обзор, в результате чего обнаружено </w:t>
      </w:r>
      <w:r w:rsidR="00E826FB">
        <w:rPr>
          <w:rFonts w:ascii="Times New Roman" w:eastAsia="Times New Roman" w:hAnsi="Times New Roman" w:cs="Times New Roman"/>
          <w:sz w:val="24"/>
          <w:szCs w:val="24"/>
          <w:lang w:eastAsia="ru-RU"/>
        </w:rPr>
        <w:t>более 200</w:t>
      </w:r>
      <w:r w:rsidRPr="00D13895">
        <w:rPr>
          <w:rFonts w:ascii="Times New Roman" w:eastAsia="Times New Roman" w:hAnsi="Times New Roman" w:cs="Times New Roman"/>
          <w:sz w:val="24"/>
          <w:szCs w:val="24"/>
          <w:lang w:eastAsia="ru-RU"/>
        </w:rPr>
        <w:t xml:space="preserve"> патент</w:t>
      </w:r>
      <w:r w:rsidR="00E826FB">
        <w:rPr>
          <w:rFonts w:ascii="Times New Roman" w:eastAsia="Times New Roman" w:hAnsi="Times New Roman" w:cs="Times New Roman"/>
          <w:sz w:val="24"/>
          <w:szCs w:val="24"/>
          <w:lang w:eastAsia="ru-RU"/>
        </w:rPr>
        <w:t>ов</w:t>
      </w:r>
      <w:r w:rsidRPr="00D13895">
        <w:rPr>
          <w:rFonts w:ascii="Times New Roman" w:eastAsia="Times New Roman" w:hAnsi="Times New Roman" w:cs="Times New Roman"/>
          <w:sz w:val="24"/>
          <w:szCs w:val="24"/>
          <w:lang w:eastAsia="ru-RU"/>
        </w:rPr>
        <w:t xml:space="preserve"> на изобретения. Из них </w:t>
      </w:r>
      <w:r w:rsidR="00E826FB">
        <w:rPr>
          <w:rFonts w:ascii="Times New Roman" w:eastAsia="Times New Roman" w:hAnsi="Times New Roman" w:cs="Times New Roman"/>
          <w:sz w:val="24"/>
          <w:szCs w:val="24"/>
          <w:lang w:eastAsia="ru-RU"/>
        </w:rPr>
        <w:t>120</w:t>
      </w:r>
      <w:r w:rsidRPr="00D13895">
        <w:rPr>
          <w:rFonts w:ascii="Times New Roman" w:eastAsia="Times New Roman" w:hAnsi="Times New Roman" w:cs="Times New Roman"/>
          <w:sz w:val="24"/>
          <w:szCs w:val="24"/>
          <w:lang w:eastAsia="ru-RU"/>
        </w:rPr>
        <w:t xml:space="preserve"> охранных документ</w:t>
      </w:r>
      <w:r w:rsidR="00E826FB">
        <w:rPr>
          <w:rFonts w:ascii="Times New Roman" w:eastAsia="Times New Roman" w:hAnsi="Times New Roman" w:cs="Times New Roman"/>
          <w:sz w:val="24"/>
          <w:szCs w:val="24"/>
          <w:lang w:eastAsia="ru-RU"/>
        </w:rPr>
        <w:t>ов</w:t>
      </w:r>
      <w:r w:rsidRPr="00D13895">
        <w:rPr>
          <w:rFonts w:ascii="Times New Roman" w:eastAsia="Times New Roman" w:hAnsi="Times New Roman" w:cs="Times New Roman"/>
          <w:sz w:val="24"/>
          <w:szCs w:val="24"/>
          <w:lang w:eastAsia="ru-RU"/>
        </w:rPr>
        <w:t xml:space="preserve"> являются наиболее близкими к изучаемой теме научных исследований, из которых </w:t>
      </w:r>
      <w:r w:rsidR="00E826FB">
        <w:rPr>
          <w:rFonts w:ascii="Times New Roman" w:eastAsia="Times New Roman" w:hAnsi="Times New Roman" w:cs="Times New Roman"/>
          <w:sz w:val="24"/>
          <w:szCs w:val="24"/>
          <w:lang w:eastAsia="ru-RU"/>
        </w:rPr>
        <w:t>36</w:t>
      </w:r>
      <w:r w:rsidRPr="00D13895">
        <w:rPr>
          <w:rFonts w:ascii="Times New Roman" w:eastAsia="Times New Roman" w:hAnsi="Times New Roman" w:cs="Times New Roman"/>
          <w:sz w:val="24"/>
          <w:szCs w:val="24"/>
          <w:lang w:eastAsia="ru-RU"/>
        </w:rPr>
        <w:t xml:space="preserve"> казахстанских и </w:t>
      </w:r>
      <w:r w:rsidR="00E826FB">
        <w:rPr>
          <w:rFonts w:ascii="Times New Roman" w:eastAsia="Times New Roman" w:hAnsi="Times New Roman" w:cs="Times New Roman"/>
          <w:sz w:val="24"/>
          <w:szCs w:val="24"/>
          <w:lang w:eastAsia="ru-RU"/>
        </w:rPr>
        <w:t>84</w:t>
      </w:r>
      <w:r w:rsidRPr="00D13895">
        <w:rPr>
          <w:rFonts w:ascii="Times New Roman" w:eastAsia="Times New Roman" w:hAnsi="Times New Roman" w:cs="Times New Roman"/>
          <w:sz w:val="24"/>
          <w:szCs w:val="24"/>
          <w:lang w:eastAsia="ru-RU"/>
        </w:rPr>
        <w:t xml:space="preserve"> зарубежных. </w:t>
      </w:r>
      <w:r w:rsidR="001F5619">
        <w:rPr>
          <w:rFonts w:ascii="Times New Roman" w:eastAsia="Times New Roman" w:hAnsi="Times New Roman" w:cs="Times New Roman"/>
          <w:sz w:val="24"/>
          <w:szCs w:val="24"/>
          <w:lang w:eastAsia="ru-RU"/>
        </w:rPr>
        <w:t>П</w:t>
      </w:r>
      <w:r w:rsidRPr="00D13895">
        <w:rPr>
          <w:rFonts w:ascii="Times New Roman" w:eastAsia="Times New Roman" w:hAnsi="Times New Roman" w:cs="Times New Roman"/>
          <w:sz w:val="24"/>
          <w:szCs w:val="24"/>
          <w:lang w:eastAsia="ru-RU"/>
        </w:rPr>
        <w:t>о теме проработан</w:t>
      </w:r>
      <w:r w:rsidR="00E826FB">
        <w:rPr>
          <w:rFonts w:ascii="Times New Roman" w:eastAsia="Times New Roman" w:hAnsi="Times New Roman" w:cs="Times New Roman"/>
          <w:sz w:val="24"/>
          <w:szCs w:val="24"/>
          <w:lang w:eastAsia="ru-RU"/>
        </w:rPr>
        <w:t>ы</w:t>
      </w:r>
      <w:r w:rsidRPr="00D13895">
        <w:rPr>
          <w:rFonts w:ascii="Times New Roman" w:eastAsia="Times New Roman" w:hAnsi="Times New Roman" w:cs="Times New Roman"/>
          <w:sz w:val="24"/>
          <w:szCs w:val="24"/>
          <w:lang w:eastAsia="ru-RU"/>
        </w:rPr>
        <w:t xml:space="preserve"> литературны</w:t>
      </w:r>
      <w:r w:rsidR="00E826FB">
        <w:rPr>
          <w:rFonts w:ascii="Times New Roman" w:eastAsia="Times New Roman" w:hAnsi="Times New Roman" w:cs="Times New Roman"/>
          <w:sz w:val="24"/>
          <w:szCs w:val="24"/>
          <w:lang w:eastAsia="ru-RU"/>
        </w:rPr>
        <w:t>е</w:t>
      </w:r>
      <w:r w:rsidRPr="00D13895">
        <w:rPr>
          <w:rFonts w:ascii="Times New Roman" w:eastAsia="Times New Roman" w:hAnsi="Times New Roman" w:cs="Times New Roman"/>
          <w:sz w:val="24"/>
          <w:szCs w:val="24"/>
          <w:lang w:eastAsia="ru-RU"/>
        </w:rPr>
        <w:t xml:space="preserve"> источник</w:t>
      </w:r>
      <w:r w:rsidR="00E826FB">
        <w:rPr>
          <w:rFonts w:ascii="Times New Roman" w:eastAsia="Times New Roman" w:hAnsi="Times New Roman" w:cs="Times New Roman"/>
          <w:sz w:val="24"/>
          <w:szCs w:val="24"/>
          <w:lang w:eastAsia="ru-RU"/>
        </w:rPr>
        <w:t>и</w:t>
      </w:r>
      <w:r w:rsidRPr="00D13895">
        <w:rPr>
          <w:rFonts w:ascii="Times New Roman" w:eastAsia="Times New Roman" w:hAnsi="Times New Roman" w:cs="Times New Roman"/>
          <w:sz w:val="24"/>
          <w:szCs w:val="24"/>
          <w:lang w:eastAsia="ru-RU"/>
        </w:rPr>
        <w:t xml:space="preserve"> за последние </w:t>
      </w:r>
      <w:r w:rsidR="00E826FB">
        <w:rPr>
          <w:rFonts w:ascii="Times New Roman" w:eastAsia="Times New Roman" w:hAnsi="Times New Roman" w:cs="Times New Roman"/>
          <w:sz w:val="24"/>
          <w:szCs w:val="24"/>
          <w:lang w:eastAsia="ru-RU"/>
        </w:rPr>
        <w:t>20</w:t>
      </w:r>
      <w:r w:rsidRPr="00D13895">
        <w:rPr>
          <w:rFonts w:ascii="Times New Roman" w:eastAsia="Times New Roman" w:hAnsi="Times New Roman" w:cs="Times New Roman"/>
          <w:sz w:val="24"/>
          <w:szCs w:val="24"/>
          <w:lang w:eastAsia="ru-RU"/>
        </w:rPr>
        <w:t xml:space="preserve"> лет</w:t>
      </w:r>
      <w:r w:rsidR="00E826FB">
        <w:rPr>
          <w:rFonts w:ascii="Times New Roman" w:eastAsia="Times New Roman" w:hAnsi="Times New Roman" w:cs="Times New Roman"/>
          <w:sz w:val="24"/>
          <w:szCs w:val="24"/>
          <w:lang w:eastAsia="ru-RU"/>
        </w:rPr>
        <w:t xml:space="preserve"> по </w:t>
      </w:r>
      <w:r w:rsidR="00D65D9F">
        <w:rPr>
          <w:rFonts w:ascii="Times New Roman" w:eastAsia="Times New Roman" w:hAnsi="Times New Roman" w:cs="Times New Roman"/>
          <w:sz w:val="24"/>
          <w:szCs w:val="24"/>
          <w:lang w:eastAsia="ru-RU"/>
        </w:rPr>
        <w:t xml:space="preserve">отечественным и </w:t>
      </w:r>
      <w:r w:rsidR="00E826FB">
        <w:rPr>
          <w:rFonts w:ascii="Times New Roman" w:eastAsia="Times New Roman" w:hAnsi="Times New Roman" w:cs="Times New Roman"/>
          <w:sz w:val="24"/>
          <w:szCs w:val="24"/>
          <w:lang w:eastAsia="ru-RU"/>
        </w:rPr>
        <w:t xml:space="preserve">международным информационным базам </w:t>
      </w:r>
      <w:proofErr w:type="spellStart"/>
      <w:r w:rsidR="00D65D9F" w:rsidRPr="00D65D9F">
        <w:rPr>
          <w:rFonts w:ascii="Times New Roman" w:eastAsia="Times New Roman" w:hAnsi="Times New Roman" w:cs="Times New Roman"/>
          <w:sz w:val="24"/>
          <w:szCs w:val="24"/>
          <w:lang w:val="en-US" w:eastAsia="ru-RU"/>
        </w:rPr>
        <w:t>W</w:t>
      </w:r>
      <w:r w:rsidR="00C93994">
        <w:rPr>
          <w:rFonts w:ascii="Times New Roman" w:eastAsia="Times New Roman" w:hAnsi="Times New Roman" w:cs="Times New Roman"/>
          <w:sz w:val="24"/>
          <w:szCs w:val="24"/>
          <w:lang w:val="en-US" w:eastAsia="ru-RU"/>
        </w:rPr>
        <w:t>o</w:t>
      </w:r>
      <w:r w:rsidR="00D65D9F" w:rsidRPr="00D65D9F">
        <w:rPr>
          <w:rFonts w:ascii="Times New Roman" w:eastAsia="Times New Roman" w:hAnsi="Times New Roman" w:cs="Times New Roman"/>
          <w:sz w:val="24"/>
          <w:szCs w:val="24"/>
          <w:lang w:val="en-US" w:eastAsia="ru-RU"/>
        </w:rPr>
        <w:t>S</w:t>
      </w:r>
      <w:proofErr w:type="spellEnd"/>
      <w:r w:rsidR="00E826FB" w:rsidRPr="00E826FB">
        <w:rPr>
          <w:rFonts w:ascii="Times New Roman" w:eastAsia="Times New Roman" w:hAnsi="Times New Roman" w:cs="Times New Roman"/>
          <w:sz w:val="24"/>
          <w:szCs w:val="24"/>
          <w:lang w:eastAsia="ru-RU"/>
        </w:rPr>
        <w:t xml:space="preserve">, </w:t>
      </w:r>
      <w:r w:rsidR="00E826FB" w:rsidRPr="00E826FB">
        <w:rPr>
          <w:rFonts w:ascii="Times New Roman" w:eastAsia="Times New Roman" w:hAnsi="Times New Roman" w:cs="Times New Roman"/>
          <w:sz w:val="24"/>
          <w:szCs w:val="24"/>
          <w:lang w:val="kk-KZ" w:eastAsia="ru-RU"/>
        </w:rPr>
        <w:t>Scopus</w:t>
      </w:r>
      <w:r w:rsidR="00E826FB" w:rsidRPr="00E826FB">
        <w:rPr>
          <w:rFonts w:ascii="Times New Roman" w:eastAsia="Times New Roman" w:hAnsi="Times New Roman" w:cs="Times New Roman"/>
          <w:sz w:val="24"/>
          <w:szCs w:val="24"/>
          <w:lang w:eastAsia="ru-RU"/>
        </w:rPr>
        <w:t xml:space="preserve">, </w:t>
      </w:r>
      <w:proofErr w:type="spellStart"/>
      <w:r w:rsidR="00D65D9F" w:rsidRPr="00D65D9F">
        <w:rPr>
          <w:rFonts w:ascii="Times New Roman" w:eastAsia="Times New Roman" w:hAnsi="Times New Roman" w:cs="Times New Roman"/>
          <w:sz w:val="24"/>
          <w:szCs w:val="24"/>
          <w:lang w:eastAsia="ru-RU"/>
        </w:rPr>
        <w:t>Science</w:t>
      </w:r>
      <w:proofErr w:type="spellEnd"/>
      <w:r w:rsidR="00C93994" w:rsidRPr="00C93994">
        <w:rPr>
          <w:rFonts w:ascii="Times New Roman" w:eastAsia="Times New Roman" w:hAnsi="Times New Roman" w:cs="Times New Roman"/>
          <w:sz w:val="24"/>
          <w:szCs w:val="24"/>
          <w:lang w:eastAsia="ru-RU"/>
        </w:rPr>
        <w:t xml:space="preserve"> </w:t>
      </w:r>
      <w:proofErr w:type="spellStart"/>
      <w:r w:rsidR="00D65D9F" w:rsidRPr="00D65D9F">
        <w:rPr>
          <w:rFonts w:ascii="Times New Roman" w:eastAsia="Times New Roman" w:hAnsi="Times New Roman" w:cs="Times New Roman"/>
          <w:sz w:val="24"/>
          <w:szCs w:val="24"/>
          <w:lang w:eastAsia="ru-RU"/>
        </w:rPr>
        <w:t>Direct</w:t>
      </w:r>
      <w:proofErr w:type="spellEnd"/>
      <w:r w:rsidR="00E826FB" w:rsidRPr="00E826FB">
        <w:rPr>
          <w:rFonts w:ascii="Times New Roman" w:eastAsia="Times New Roman" w:hAnsi="Times New Roman" w:cs="Times New Roman"/>
          <w:sz w:val="24"/>
          <w:szCs w:val="24"/>
          <w:lang w:val="kk-KZ" w:eastAsia="ru-RU"/>
        </w:rPr>
        <w:t>,</w:t>
      </w:r>
      <w:r w:rsidR="00C93994">
        <w:rPr>
          <w:rFonts w:ascii="Times New Roman" w:eastAsia="Times New Roman" w:hAnsi="Times New Roman" w:cs="Times New Roman"/>
          <w:sz w:val="24"/>
          <w:szCs w:val="24"/>
          <w:lang w:val="kk-KZ" w:eastAsia="ru-RU"/>
        </w:rPr>
        <w:t xml:space="preserve"> </w:t>
      </w:r>
      <w:r w:rsidR="004C5914">
        <w:rPr>
          <w:rFonts w:ascii="Times New Roman" w:eastAsia="Times New Roman" w:hAnsi="Times New Roman" w:cs="Times New Roman"/>
          <w:sz w:val="24"/>
          <w:szCs w:val="24"/>
          <w:lang w:val="kk-KZ" w:eastAsia="ru-RU"/>
        </w:rPr>
        <w:t>«</w:t>
      </w:r>
      <w:r w:rsidR="00D65D9F" w:rsidRPr="00D65D9F">
        <w:rPr>
          <w:rFonts w:ascii="Times New Roman" w:eastAsia="Times New Roman" w:hAnsi="Times New Roman" w:cs="Times New Roman"/>
          <w:sz w:val="24"/>
          <w:szCs w:val="24"/>
          <w:lang w:val="kk-KZ" w:eastAsia="ru-RU"/>
        </w:rPr>
        <w:t>e-Library</w:t>
      </w:r>
      <w:r w:rsidR="004C5914">
        <w:rPr>
          <w:rFonts w:ascii="Times New Roman" w:eastAsia="Times New Roman" w:hAnsi="Times New Roman" w:cs="Times New Roman"/>
          <w:sz w:val="24"/>
          <w:szCs w:val="24"/>
          <w:lang w:val="kk-KZ" w:eastAsia="ru-RU"/>
        </w:rPr>
        <w:t>»</w:t>
      </w:r>
      <w:r w:rsidR="00D65D9F" w:rsidRPr="00D65D9F">
        <w:rPr>
          <w:rFonts w:ascii="Times New Roman" w:eastAsia="Times New Roman" w:hAnsi="Times New Roman" w:cs="Times New Roman"/>
          <w:sz w:val="24"/>
          <w:szCs w:val="24"/>
          <w:lang w:eastAsia="ru-RU"/>
        </w:rPr>
        <w:t xml:space="preserve"> </w:t>
      </w:r>
      <w:r w:rsidR="00E826FB" w:rsidRPr="00E826FB">
        <w:rPr>
          <w:rFonts w:ascii="Times New Roman" w:eastAsia="Times New Roman" w:hAnsi="Times New Roman" w:cs="Times New Roman"/>
          <w:sz w:val="24"/>
          <w:szCs w:val="24"/>
          <w:lang w:val="kk-KZ" w:eastAsia="ru-RU"/>
        </w:rPr>
        <w:t>и др</w:t>
      </w:r>
      <w:r w:rsidRPr="00D13895">
        <w:rPr>
          <w:rFonts w:ascii="Times New Roman" w:eastAsia="Times New Roman" w:hAnsi="Times New Roman" w:cs="Times New Roman"/>
          <w:sz w:val="24"/>
          <w:szCs w:val="24"/>
          <w:lang w:eastAsia="ru-RU"/>
        </w:rPr>
        <w:t>. Проведение данных исследований будет продолжаться на протяжении всего времени выполнения проекта, поскольку патентные базы, информационные источники постоянно пополняются.</w:t>
      </w:r>
    </w:p>
    <w:p w14:paraId="7FA1526E" w14:textId="13DC2C63" w:rsidR="00DC1671" w:rsidRPr="00D13895" w:rsidRDefault="00DC1671"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Из проработанных литературных источников и патентной документации можно определить, что проблема качеств</w:t>
      </w:r>
      <w:r w:rsidR="00D65D9F">
        <w:rPr>
          <w:rFonts w:ascii="Times New Roman" w:eastAsia="Times New Roman" w:hAnsi="Times New Roman" w:cs="Times New Roman"/>
          <w:sz w:val="24"/>
          <w:szCs w:val="24"/>
          <w:lang w:eastAsia="ru-RU"/>
        </w:rPr>
        <w:t>а</w:t>
      </w:r>
      <w:r w:rsidRPr="00D13895">
        <w:rPr>
          <w:rFonts w:ascii="Times New Roman" w:eastAsia="Times New Roman" w:hAnsi="Times New Roman" w:cs="Times New Roman"/>
          <w:sz w:val="24"/>
          <w:szCs w:val="24"/>
          <w:lang w:eastAsia="ru-RU"/>
        </w:rPr>
        <w:t xml:space="preserve"> и безопас</w:t>
      </w:r>
      <w:r w:rsidR="00D65D9F">
        <w:rPr>
          <w:rFonts w:ascii="Times New Roman" w:eastAsia="Times New Roman" w:hAnsi="Times New Roman" w:cs="Times New Roman"/>
          <w:sz w:val="24"/>
          <w:szCs w:val="24"/>
          <w:lang w:eastAsia="ru-RU"/>
        </w:rPr>
        <w:t>ности кормов и</w:t>
      </w:r>
      <w:r w:rsidRPr="00D13895">
        <w:rPr>
          <w:rFonts w:ascii="Times New Roman" w:eastAsia="Times New Roman" w:hAnsi="Times New Roman" w:cs="Times New Roman"/>
          <w:sz w:val="24"/>
          <w:szCs w:val="24"/>
          <w:lang w:eastAsia="ru-RU"/>
        </w:rPr>
        <w:t xml:space="preserve"> кормовых добавок</w:t>
      </w:r>
      <w:r w:rsidR="00D65D9F">
        <w:rPr>
          <w:rFonts w:ascii="Times New Roman" w:eastAsia="Times New Roman" w:hAnsi="Times New Roman" w:cs="Times New Roman"/>
          <w:sz w:val="24"/>
          <w:szCs w:val="24"/>
          <w:lang w:eastAsia="ru-RU"/>
        </w:rPr>
        <w:t xml:space="preserve">, применяемых в животноводстве, </w:t>
      </w:r>
      <w:r w:rsidRPr="00D13895">
        <w:rPr>
          <w:rFonts w:ascii="Times New Roman" w:eastAsia="Times New Roman" w:hAnsi="Times New Roman" w:cs="Times New Roman"/>
          <w:sz w:val="24"/>
          <w:szCs w:val="24"/>
          <w:lang w:eastAsia="ru-RU"/>
        </w:rPr>
        <w:t xml:space="preserve">остается </w:t>
      </w:r>
      <w:r w:rsidR="00D65D9F">
        <w:rPr>
          <w:rFonts w:ascii="Times New Roman" w:eastAsia="Times New Roman" w:hAnsi="Times New Roman" w:cs="Times New Roman"/>
          <w:sz w:val="24"/>
          <w:szCs w:val="24"/>
          <w:lang w:eastAsia="ru-RU"/>
        </w:rPr>
        <w:t>обсуждаемой, как в развитых, так и развивающихся странах</w:t>
      </w:r>
      <w:r w:rsidRPr="00D13895">
        <w:rPr>
          <w:rFonts w:ascii="Times New Roman" w:eastAsia="Times New Roman" w:hAnsi="Times New Roman" w:cs="Times New Roman"/>
          <w:sz w:val="24"/>
          <w:szCs w:val="24"/>
          <w:lang w:eastAsia="ru-RU"/>
        </w:rPr>
        <w:t>. Предлагается множество кормовых добавок, основным действующим веществ</w:t>
      </w:r>
      <w:r w:rsidR="002459E2">
        <w:rPr>
          <w:rFonts w:ascii="Times New Roman" w:eastAsia="Times New Roman" w:hAnsi="Times New Roman" w:cs="Times New Roman"/>
          <w:sz w:val="24"/>
          <w:szCs w:val="24"/>
          <w:lang w:eastAsia="ru-RU"/>
        </w:rPr>
        <w:t>ом</w:t>
      </w:r>
      <w:r w:rsidRPr="00D13895">
        <w:rPr>
          <w:rFonts w:ascii="Times New Roman" w:eastAsia="Times New Roman" w:hAnsi="Times New Roman" w:cs="Times New Roman"/>
          <w:sz w:val="24"/>
          <w:szCs w:val="24"/>
          <w:lang w:eastAsia="ru-RU"/>
        </w:rPr>
        <w:t xml:space="preserve"> которых являются антибиотики</w:t>
      </w:r>
      <w:r w:rsidR="004317B5">
        <w:rPr>
          <w:rFonts w:ascii="Times New Roman" w:eastAsia="Times New Roman" w:hAnsi="Times New Roman" w:cs="Times New Roman"/>
          <w:sz w:val="24"/>
          <w:szCs w:val="24"/>
          <w:lang w:eastAsia="ru-RU"/>
        </w:rPr>
        <w:t xml:space="preserve"> </w:t>
      </w:r>
      <w:r w:rsidR="00C65400" w:rsidRPr="00C65400">
        <w:rPr>
          <w:rFonts w:ascii="Times New Roman" w:eastAsia="Times New Roman" w:hAnsi="Times New Roman" w:cs="Times New Roman"/>
          <w:sz w:val="24"/>
          <w:szCs w:val="24"/>
          <w:lang w:eastAsia="ru-RU"/>
        </w:rPr>
        <w:t>[</w:t>
      </w:r>
      <w:r w:rsidR="00C65400">
        <w:rPr>
          <w:rFonts w:ascii="Times New Roman" w:eastAsia="Times New Roman" w:hAnsi="Times New Roman" w:cs="Times New Roman"/>
          <w:sz w:val="24"/>
          <w:szCs w:val="24"/>
          <w:lang w:eastAsia="ru-RU"/>
        </w:rPr>
        <w:t>55</w:t>
      </w:r>
      <w:r w:rsidR="00C65400" w:rsidRPr="00C65400">
        <w:rPr>
          <w:rFonts w:ascii="Times New Roman" w:eastAsia="Times New Roman" w:hAnsi="Times New Roman" w:cs="Times New Roman"/>
          <w:sz w:val="24"/>
          <w:szCs w:val="24"/>
          <w:lang w:eastAsia="ru-RU"/>
        </w:rPr>
        <w:t xml:space="preserve">, </w:t>
      </w:r>
      <w:r w:rsidR="00C65400">
        <w:rPr>
          <w:rFonts w:ascii="Times New Roman" w:eastAsia="Times New Roman" w:hAnsi="Times New Roman" w:cs="Times New Roman"/>
          <w:sz w:val="24"/>
          <w:szCs w:val="24"/>
          <w:lang w:eastAsia="ru-RU"/>
        </w:rPr>
        <w:t>56</w:t>
      </w:r>
      <w:r w:rsidR="009B1665">
        <w:rPr>
          <w:rFonts w:ascii="Times New Roman" w:eastAsia="Times New Roman" w:hAnsi="Times New Roman" w:cs="Times New Roman"/>
          <w:sz w:val="24"/>
          <w:szCs w:val="24"/>
          <w:lang w:eastAsia="ru-RU"/>
        </w:rPr>
        <w:t>, 57</w:t>
      </w:r>
      <w:r w:rsidR="00C65400" w:rsidRPr="00C65400">
        <w:rPr>
          <w:rFonts w:ascii="Times New Roman" w:eastAsia="Times New Roman" w:hAnsi="Times New Roman" w:cs="Times New Roman"/>
          <w:sz w:val="24"/>
          <w:szCs w:val="24"/>
          <w:lang w:eastAsia="ru-RU"/>
        </w:rPr>
        <w:t>]</w:t>
      </w:r>
      <w:r w:rsidRPr="00D13895">
        <w:rPr>
          <w:rFonts w:ascii="Times New Roman" w:eastAsia="Times New Roman" w:hAnsi="Times New Roman" w:cs="Times New Roman"/>
          <w:sz w:val="24"/>
          <w:szCs w:val="24"/>
          <w:lang w:eastAsia="ru-RU"/>
        </w:rPr>
        <w:t xml:space="preserve">, гормональные препараты </w:t>
      </w:r>
      <w:r w:rsidR="00C65400" w:rsidRPr="00C65400">
        <w:rPr>
          <w:rFonts w:ascii="Times New Roman" w:eastAsia="Times New Roman" w:hAnsi="Times New Roman" w:cs="Times New Roman"/>
          <w:sz w:val="24"/>
          <w:szCs w:val="24"/>
          <w:lang w:eastAsia="ru-RU"/>
        </w:rPr>
        <w:t>[</w:t>
      </w:r>
      <w:r w:rsidR="00C65400">
        <w:rPr>
          <w:rFonts w:ascii="Times New Roman" w:eastAsia="Times New Roman" w:hAnsi="Times New Roman" w:cs="Times New Roman"/>
          <w:sz w:val="24"/>
          <w:szCs w:val="24"/>
          <w:lang w:eastAsia="ru-RU"/>
        </w:rPr>
        <w:t>5</w:t>
      </w:r>
      <w:r w:rsidR="009B1665">
        <w:rPr>
          <w:rFonts w:ascii="Times New Roman" w:eastAsia="Times New Roman" w:hAnsi="Times New Roman" w:cs="Times New Roman"/>
          <w:sz w:val="24"/>
          <w:szCs w:val="24"/>
          <w:lang w:eastAsia="ru-RU"/>
        </w:rPr>
        <w:t>8</w:t>
      </w:r>
      <w:r w:rsidR="00C65400" w:rsidRPr="00C65400">
        <w:rPr>
          <w:rFonts w:ascii="Times New Roman" w:eastAsia="Times New Roman" w:hAnsi="Times New Roman" w:cs="Times New Roman"/>
          <w:sz w:val="24"/>
          <w:szCs w:val="24"/>
          <w:lang w:eastAsia="ru-RU"/>
        </w:rPr>
        <w:t>]</w:t>
      </w:r>
      <w:r w:rsidR="004E5E16">
        <w:rPr>
          <w:rFonts w:ascii="Times New Roman" w:eastAsia="Times New Roman" w:hAnsi="Times New Roman" w:cs="Times New Roman"/>
          <w:sz w:val="24"/>
          <w:szCs w:val="24"/>
          <w:lang w:eastAsia="ru-RU"/>
        </w:rPr>
        <w:t xml:space="preserve"> </w:t>
      </w:r>
      <w:r w:rsidRPr="00D13895">
        <w:rPr>
          <w:rFonts w:ascii="Times New Roman" w:eastAsia="Times New Roman" w:hAnsi="Times New Roman" w:cs="Times New Roman"/>
          <w:sz w:val="24"/>
          <w:szCs w:val="24"/>
          <w:lang w:eastAsia="ru-RU"/>
        </w:rPr>
        <w:t>и другие</w:t>
      </w:r>
      <w:r w:rsidR="002459E2">
        <w:rPr>
          <w:rFonts w:ascii="Times New Roman" w:eastAsia="Times New Roman" w:hAnsi="Times New Roman" w:cs="Times New Roman"/>
          <w:sz w:val="24"/>
          <w:szCs w:val="24"/>
          <w:lang w:eastAsia="ru-RU"/>
        </w:rPr>
        <w:t xml:space="preserve"> стимулирующие</w:t>
      </w:r>
      <w:r w:rsidRPr="00D13895">
        <w:rPr>
          <w:rFonts w:ascii="Times New Roman" w:eastAsia="Times New Roman" w:hAnsi="Times New Roman" w:cs="Times New Roman"/>
          <w:sz w:val="24"/>
          <w:szCs w:val="24"/>
          <w:lang w:eastAsia="ru-RU"/>
        </w:rPr>
        <w:t xml:space="preserve"> компоненты не безопасные для здоровья животных и людей</w:t>
      </w:r>
      <w:r w:rsidR="002459E2">
        <w:rPr>
          <w:rFonts w:ascii="Times New Roman" w:eastAsia="Times New Roman" w:hAnsi="Times New Roman" w:cs="Times New Roman"/>
          <w:sz w:val="24"/>
          <w:szCs w:val="24"/>
          <w:lang w:eastAsia="ru-RU"/>
        </w:rPr>
        <w:t>. Однако в последнее время, в связи с глобальной проблемой по антибиотикорезистентности</w:t>
      </w:r>
      <w:r w:rsidR="00F76276">
        <w:rPr>
          <w:rFonts w:ascii="Times New Roman" w:eastAsia="Times New Roman" w:hAnsi="Times New Roman" w:cs="Times New Roman"/>
          <w:sz w:val="24"/>
          <w:szCs w:val="24"/>
          <w:lang w:eastAsia="ru-RU"/>
        </w:rPr>
        <w:t xml:space="preserve"> </w:t>
      </w:r>
      <w:r w:rsidR="00C65400" w:rsidRPr="00C65400">
        <w:rPr>
          <w:rFonts w:ascii="Times New Roman" w:eastAsia="Times New Roman" w:hAnsi="Times New Roman" w:cs="Times New Roman"/>
          <w:sz w:val="24"/>
          <w:szCs w:val="24"/>
          <w:lang w:eastAsia="ru-RU"/>
        </w:rPr>
        <w:t>[</w:t>
      </w:r>
      <w:r w:rsidR="00C65400">
        <w:rPr>
          <w:rFonts w:ascii="Times New Roman" w:eastAsia="Times New Roman" w:hAnsi="Times New Roman" w:cs="Times New Roman"/>
          <w:sz w:val="24"/>
          <w:szCs w:val="24"/>
          <w:lang w:eastAsia="ru-RU"/>
        </w:rPr>
        <w:t>5</w:t>
      </w:r>
      <w:r w:rsidR="009B1665">
        <w:rPr>
          <w:rFonts w:ascii="Times New Roman" w:eastAsia="Times New Roman" w:hAnsi="Times New Roman" w:cs="Times New Roman"/>
          <w:sz w:val="24"/>
          <w:szCs w:val="24"/>
          <w:lang w:eastAsia="ru-RU"/>
        </w:rPr>
        <w:t>9</w:t>
      </w:r>
      <w:r w:rsidR="00C65400" w:rsidRPr="00C65400">
        <w:rPr>
          <w:rFonts w:ascii="Times New Roman" w:eastAsia="Times New Roman" w:hAnsi="Times New Roman" w:cs="Times New Roman"/>
          <w:sz w:val="24"/>
          <w:szCs w:val="24"/>
          <w:lang w:eastAsia="ru-RU"/>
        </w:rPr>
        <w:t>]</w:t>
      </w:r>
      <w:r w:rsidR="002459E2">
        <w:rPr>
          <w:rFonts w:ascii="Times New Roman" w:eastAsia="Times New Roman" w:hAnsi="Times New Roman" w:cs="Times New Roman"/>
          <w:sz w:val="24"/>
          <w:szCs w:val="24"/>
          <w:lang w:eastAsia="ru-RU"/>
        </w:rPr>
        <w:t xml:space="preserve">, все больше встречается публикаций о необходимости применения </w:t>
      </w:r>
      <w:proofErr w:type="spellStart"/>
      <w:r w:rsidR="002459E2">
        <w:rPr>
          <w:rFonts w:ascii="Times New Roman" w:eastAsia="Times New Roman" w:hAnsi="Times New Roman" w:cs="Times New Roman"/>
          <w:sz w:val="24"/>
          <w:szCs w:val="24"/>
          <w:lang w:eastAsia="ru-RU"/>
        </w:rPr>
        <w:t>фитобиотиков</w:t>
      </w:r>
      <w:proofErr w:type="spellEnd"/>
      <w:r w:rsidR="002459E2">
        <w:rPr>
          <w:rFonts w:ascii="Times New Roman" w:eastAsia="Times New Roman" w:hAnsi="Times New Roman" w:cs="Times New Roman"/>
          <w:sz w:val="24"/>
          <w:szCs w:val="24"/>
          <w:lang w:eastAsia="ru-RU"/>
        </w:rPr>
        <w:t>, т.е. фитогенных кормовых добавок</w:t>
      </w:r>
      <w:r w:rsidR="00745C63">
        <w:rPr>
          <w:rFonts w:ascii="Times New Roman" w:eastAsia="Times New Roman" w:hAnsi="Times New Roman" w:cs="Times New Roman"/>
          <w:sz w:val="24"/>
          <w:szCs w:val="24"/>
          <w:lang w:eastAsia="ru-RU"/>
        </w:rPr>
        <w:t xml:space="preserve"> </w:t>
      </w:r>
      <w:r w:rsidR="00C65400" w:rsidRPr="00C65400">
        <w:rPr>
          <w:rFonts w:ascii="Times New Roman" w:eastAsia="Times New Roman" w:hAnsi="Times New Roman" w:cs="Times New Roman"/>
          <w:sz w:val="24"/>
          <w:szCs w:val="24"/>
          <w:lang w:eastAsia="ru-RU"/>
        </w:rPr>
        <w:t>[60, 61</w:t>
      </w:r>
      <w:r w:rsidR="009B1665">
        <w:rPr>
          <w:rFonts w:ascii="Times New Roman" w:eastAsia="Times New Roman" w:hAnsi="Times New Roman" w:cs="Times New Roman"/>
          <w:sz w:val="24"/>
          <w:szCs w:val="24"/>
          <w:lang w:eastAsia="ru-RU"/>
        </w:rPr>
        <w:t>, 62</w:t>
      </w:r>
      <w:r w:rsidR="00C65400" w:rsidRPr="00C65400">
        <w:rPr>
          <w:rFonts w:ascii="Times New Roman" w:eastAsia="Times New Roman" w:hAnsi="Times New Roman" w:cs="Times New Roman"/>
          <w:sz w:val="24"/>
          <w:szCs w:val="24"/>
          <w:lang w:eastAsia="ru-RU"/>
        </w:rPr>
        <w:t>]</w:t>
      </w:r>
      <w:r w:rsidRPr="00D13895">
        <w:rPr>
          <w:rFonts w:ascii="Times New Roman" w:eastAsia="Times New Roman" w:hAnsi="Times New Roman" w:cs="Times New Roman"/>
          <w:sz w:val="24"/>
          <w:szCs w:val="24"/>
          <w:lang w:eastAsia="ru-RU"/>
        </w:rPr>
        <w:t xml:space="preserve">, </w:t>
      </w:r>
      <w:r w:rsidR="00E62134">
        <w:rPr>
          <w:rFonts w:ascii="Times New Roman" w:eastAsia="Times New Roman" w:hAnsi="Times New Roman" w:cs="Times New Roman"/>
          <w:sz w:val="24"/>
          <w:szCs w:val="24"/>
          <w:lang w:eastAsia="ru-RU"/>
        </w:rPr>
        <w:t xml:space="preserve">следовательно, подобранные нами компоненты растительного происхождения, их изучение, апробация </w:t>
      </w:r>
      <w:r w:rsidRPr="00D13895">
        <w:rPr>
          <w:rFonts w:ascii="Times New Roman" w:eastAsia="Times New Roman" w:hAnsi="Times New Roman" w:cs="Times New Roman"/>
          <w:sz w:val="24"/>
          <w:szCs w:val="24"/>
          <w:lang w:eastAsia="ru-RU"/>
        </w:rPr>
        <w:t xml:space="preserve">и внедрение в производство </w:t>
      </w:r>
      <w:r w:rsidR="00E62134">
        <w:rPr>
          <w:rFonts w:ascii="Times New Roman" w:eastAsia="Times New Roman" w:hAnsi="Times New Roman" w:cs="Times New Roman"/>
          <w:sz w:val="24"/>
          <w:szCs w:val="24"/>
          <w:lang w:eastAsia="ru-RU"/>
        </w:rPr>
        <w:t>является перспективным</w:t>
      </w:r>
      <w:r w:rsidR="009A1FAC">
        <w:rPr>
          <w:rFonts w:ascii="Times New Roman" w:eastAsia="Times New Roman" w:hAnsi="Times New Roman" w:cs="Times New Roman"/>
          <w:sz w:val="24"/>
          <w:szCs w:val="24"/>
          <w:lang w:eastAsia="ru-RU"/>
        </w:rPr>
        <w:t xml:space="preserve"> и соответствуют улучшению качества и повышению безопасности продуктов животноводства</w:t>
      </w:r>
      <w:r w:rsidRPr="00D13895">
        <w:rPr>
          <w:rFonts w:ascii="Times New Roman" w:eastAsia="Times New Roman" w:hAnsi="Times New Roman" w:cs="Times New Roman"/>
          <w:sz w:val="24"/>
          <w:szCs w:val="24"/>
          <w:lang w:eastAsia="ru-RU"/>
        </w:rPr>
        <w:t>.</w:t>
      </w:r>
    </w:p>
    <w:p w14:paraId="00336FEB" w14:textId="5C5E5F69" w:rsidR="007369FE" w:rsidRDefault="00DC1671"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 xml:space="preserve">В результате </w:t>
      </w:r>
      <w:r w:rsidR="009A1FAC" w:rsidRPr="009A1FAC">
        <w:rPr>
          <w:rFonts w:ascii="Times New Roman" w:eastAsia="Times New Roman" w:hAnsi="Times New Roman" w:cs="Times New Roman"/>
          <w:sz w:val="24"/>
          <w:szCs w:val="24"/>
          <w:lang w:eastAsia="ru-RU"/>
        </w:rPr>
        <w:t>разработк</w:t>
      </w:r>
      <w:r w:rsidR="009A1FAC">
        <w:rPr>
          <w:rFonts w:ascii="Times New Roman" w:eastAsia="Times New Roman" w:hAnsi="Times New Roman" w:cs="Times New Roman"/>
          <w:sz w:val="24"/>
          <w:szCs w:val="24"/>
          <w:lang w:eastAsia="ru-RU"/>
        </w:rPr>
        <w:t>и</w:t>
      </w:r>
      <w:r w:rsidR="009A1FAC" w:rsidRPr="009A1FAC">
        <w:rPr>
          <w:rFonts w:ascii="Times New Roman" w:eastAsia="Times New Roman" w:hAnsi="Times New Roman" w:cs="Times New Roman"/>
          <w:sz w:val="24"/>
          <w:szCs w:val="24"/>
          <w:lang w:eastAsia="ru-RU"/>
        </w:rPr>
        <w:t xml:space="preserve"> рецептур </w:t>
      </w:r>
      <w:r w:rsidR="0065415D">
        <w:rPr>
          <w:rFonts w:ascii="Times New Roman" w:eastAsia="Times New Roman" w:hAnsi="Times New Roman" w:cs="Times New Roman"/>
          <w:sz w:val="24"/>
          <w:szCs w:val="24"/>
          <w:lang w:eastAsia="ru-RU"/>
        </w:rPr>
        <w:t>ПКД</w:t>
      </w:r>
      <w:r w:rsidR="009A1FAC" w:rsidRPr="009A1FAC">
        <w:rPr>
          <w:rFonts w:ascii="Times New Roman" w:eastAsia="Times New Roman" w:hAnsi="Times New Roman" w:cs="Times New Roman"/>
          <w:sz w:val="24"/>
          <w:szCs w:val="24"/>
          <w:lang w:eastAsia="ru-RU"/>
        </w:rPr>
        <w:t>, в качестве основных составляющих</w:t>
      </w:r>
      <w:r w:rsidR="009A1FAC">
        <w:rPr>
          <w:rFonts w:ascii="Times New Roman" w:eastAsia="Times New Roman" w:hAnsi="Times New Roman" w:cs="Times New Roman"/>
          <w:sz w:val="24"/>
          <w:szCs w:val="24"/>
          <w:lang w:eastAsia="ru-RU"/>
        </w:rPr>
        <w:t>,</w:t>
      </w:r>
      <w:r w:rsidR="009A1FAC" w:rsidRPr="009A1FAC">
        <w:rPr>
          <w:rFonts w:ascii="Times New Roman" w:eastAsia="Times New Roman" w:hAnsi="Times New Roman" w:cs="Times New Roman"/>
          <w:sz w:val="24"/>
          <w:szCs w:val="24"/>
          <w:lang w:eastAsia="ru-RU"/>
        </w:rPr>
        <w:t xml:space="preserve"> нами выбраны</w:t>
      </w:r>
      <w:r w:rsidR="009A1FAC">
        <w:rPr>
          <w:rFonts w:ascii="Times New Roman" w:eastAsia="Times New Roman" w:hAnsi="Times New Roman" w:cs="Times New Roman"/>
          <w:sz w:val="24"/>
          <w:szCs w:val="24"/>
          <w:lang w:eastAsia="ru-RU"/>
        </w:rPr>
        <w:t>:</w:t>
      </w:r>
      <w:r w:rsidR="009A1FAC" w:rsidRPr="009A1FAC">
        <w:rPr>
          <w:rFonts w:ascii="Times New Roman" w:eastAsia="Times New Roman" w:hAnsi="Times New Roman" w:cs="Times New Roman"/>
          <w:sz w:val="24"/>
          <w:szCs w:val="24"/>
          <w:lang w:eastAsia="ru-RU"/>
        </w:rPr>
        <w:t xml:space="preserve"> биополимерные крахмальные гранулы, глицерин и пропиленгликоль, экстракт почек тополя бальзамического, активный уголь и гидролизат растительного белка с </w:t>
      </w:r>
      <w:r w:rsidR="009A1FAC">
        <w:rPr>
          <w:rFonts w:ascii="Times New Roman" w:eastAsia="Times New Roman" w:hAnsi="Times New Roman" w:cs="Times New Roman"/>
          <w:sz w:val="24"/>
          <w:szCs w:val="24"/>
          <w:lang w:eastAsia="ru-RU"/>
        </w:rPr>
        <w:t xml:space="preserve">органическим </w:t>
      </w:r>
      <w:r w:rsidR="009A1FAC" w:rsidRPr="009A1FAC">
        <w:rPr>
          <w:rFonts w:ascii="Times New Roman" w:eastAsia="Times New Roman" w:hAnsi="Times New Roman" w:cs="Times New Roman"/>
          <w:sz w:val="24"/>
          <w:szCs w:val="24"/>
          <w:lang w:eastAsia="ru-RU"/>
        </w:rPr>
        <w:t>йодом и селеном.</w:t>
      </w:r>
      <w:r w:rsidR="009A1FAC">
        <w:rPr>
          <w:rFonts w:ascii="Times New Roman" w:eastAsia="Times New Roman" w:hAnsi="Times New Roman" w:cs="Times New Roman"/>
          <w:sz w:val="24"/>
          <w:szCs w:val="24"/>
          <w:lang w:eastAsia="ru-RU"/>
        </w:rPr>
        <w:t xml:space="preserve"> </w:t>
      </w:r>
      <w:r w:rsidR="00DC6E98">
        <w:rPr>
          <w:rFonts w:ascii="Times New Roman" w:eastAsia="Times New Roman" w:hAnsi="Times New Roman" w:cs="Times New Roman"/>
          <w:sz w:val="24"/>
          <w:szCs w:val="24"/>
          <w:lang w:eastAsia="ru-RU"/>
        </w:rPr>
        <w:t>Данные компоненты в определенном соотношении и составе дополняют и усиливают свойства каждого и применимы к разным половозрастным группам, кроме крахмальных гранул, использу</w:t>
      </w:r>
      <w:r w:rsidR="0065415D">
        <w:rPr>
          <w:rFonts w:ascii="Times New Roman" w:eastAsia="Times New Roman" w:hAnsi="Times New Roman" w:cs="Times New Roman"/>
          <w:sz w:val="24"/>
          <w:szCs w:val="24"/>
          <w:lang w:eastAsia="ru-RU"/>
        </w:rPr>
        <w:t>емых</w:t>
      </w:r>
      <w:r w:rsidR="00DC6E98">
        <w:rPr>
          <w:rFonts w:ascii="Times New Roman" w:eastAsia="Times New Roman" w:hAnsi="Times New Roman" w:cs="Times New Roman"/>
          <w:sz w:val="24"/>
          <w:szCs w:val="24"/>
          <w:lang w:eastAsia="ru-RU"/>
        </w:rPr>
        <w:t xml:space="preserve"> только взрослым жвачным животным, у которых полноценно сформировался желудочно-кишечный тракт.</w:t>
      </w:r>
    </w:p>
    <w:p w14:paraId="0C8969C8" w14:textId="77777777" w:rsidR="007369FE" w:rsidRDefault="007A0516" w:rsidP="00166D75">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Действие г</w:t>
      </w:r>
      <w:r w:rsidRPr="009A1FAC">
        <w:rPr>
          <w:rFonts w:ascii="Times New Roman" w:eastAsia="Times New Roman" w:hAnsi="Times New Roman" w:cs="Times New Roman"/>
          <w:sz w:val="24"/>
          <w:szCs w:val="24"/>
          <w:lang w:eastAsia="ru-RU"/>
        </w:rPr>
        <w:t>лицерин</w:t>
      </w:r>
      <w:r>
        <w:rPr>
          <w:rFonts w:ascii="Times New Roman" w:eastAsia="Times New Roman" w:hAnsi="Times New Roman" w:cs="Times New Roman"/>
          <w:sz w:val="24"/>
          <w:szCs w:val="24"/>
          <w:lang w:eastAsia="ru-RU"/>
        </w:rPr>
        <w:t>а</w:t>
      </w:r>
      <w:r w:rsidRPr="009A1FAC">
        <w:rPr>
          <w:rFonts w:ascii="Times New Roman" w:eastAsia="Times New Roman" w:hAnsi="Times New Roman" w:cs="Times New Roman"/>
          <w:sz w:val="24"/>
          <w:szCs w:val="24"/>
          <w:lang w:eastAsia="ru-RU"/>
        </w:rPr>
        <w:t xml:space="preserve"> и пропиленгликол</w:t>
      </w:r>
      <w:r>
        <w:rPr>
          <w:rFonts w:ascii="Times New Roman" w:eastAsia="Times New Roman" w:hAnsi="Times New Roman" w:cs="Times New Roman"/>
          <w:sz w:val="24"/>
          <w:szCs w:val="24"/>
          <w:lang w:eastAsia="ru-RU"/>
        </w:rPr>
        <w:t>я</w:t>
      </w:r>
      <w:r w:rsidRPr="007A0516">
        <w:rPr>
          <w:rFonts w:ascii="Times New Roman" w:eastAsia="Times New Roman" w:hAnsi="Times New Roman" w:cs="Times New Roman"/>
          <w:sz w:val="24"/>
          <w:szCs w:val="24"/>
          <w:lang w:eastAsia="ru-RU"/>
        </w:rPr>
        <w:t xml:space="preserve"> основан</w:t>
      </w:r>
      <w:r>
        <w:rPr>
          <w:rFonts w:ascii="Times New Roman" w:eastAsia="Times New Roman" w:hAnsi="Times New Roman" w:cs="Times New Roman"/>
          <w:sz w:val="24"/>
          <w:szCs w:val="24"/>
          <w:lang w:eastAsia="ru-RU"/>
        </w:rPr>
        <w:t>о</w:t>
      </w:r>
      <w:r w:rsidRPr="007A0516">
        <w:rPr>
          <w:rFonts w:ascii="Times New Roman" w:eastAsia="Times New Roman" w:hAnsi="Times New Roman" w:cs="Times New Roman"/>
          <w:sz w:val="24"/>
          <w:szCs w:val="24"/>
          <w:lang w:eastAsia="ru-RU"/>
        </w:rPr>
        <w:t xml:space="preserve"> на поддержании и увеличении уровня глюкозы в крови у </w:t>
      </w:r>
      <w:proofErr w:type="spellStart"/>
      <w:r w:rsidRPr="007A0516">
        <w:rPr>
          <w:rFonts w:ascii="Times New Roman" w:eastAsia="Times New Roman" w:hAnsi="Times New Roman" w:cs="Times New Roman"/>
          <w:sz w:val="24"/>
          <w:szCs w:val="24"/>
          <w:lang w:eastAsia="ru-RU"/>
        </w:rPr>
        <w:t>лактирующих</w:t>
      </w:r>
      <w:proofErr w:type="spellEnd"/>
      <w:r w:rsidRPr="007A0516">
        <w:rPr>
          <w:rFonts w:ascii="Times New Roman" w:eastAsia="Times New Roman" w:hAnsi="Times New Roman" w:cs="Times New Roman"/>
          <w:sz w:val="24"/>
          <w:szCs w:val="24"/>
          <w:lang w:eastAsia="ru-RU"/>
        </w:rPr>
        <w:t xml:space="preserve"> животных и соответственно снижении дефицита энергии, что предотвращает развитие </w:t>
      </w:r>
      <w:proofErr w:type="spellStart"/>
      <w:r w:rsidRPr="007A0516">
        <w:rPr>
          <w:rFonts w:ascii="Times New Roman" w:eastAsia="Times New Roman" w:hAnsi="Times New Roman" w:cs="Times New Roman"/>
          <w:sz w:val="24"/>
          <w:szCs w:val="24"/>
          <w:lang w:eastAsia="ru-RU"/>
        </w:rPr>
        <w:t>кетоза</w:t>
      </w:r>
      <w:proofErr w:type="spellEnd"/>
      <w:r w:rsidRPr="007A0516">
        <w:rPr>
          <w:rFonts w:ascii="Times New Roman" w:eastAsia="Times New Roman" w:hAnsi="Times New Roman" w:cs="Times New Roman"/>
          <w:sz w:val="24"/>
          <w:szCs w:val="24"/>
          <w:lang w:eastAsia="ru-RU"/>
        </w:rPr>
        <w:t>, приводит к увеличению удоев, содержания жира и белка в молоке, препятствует потере веса.</w:t>
      </w:r>
      <w:r>
        <w:rPr>
          <w:rFonts w:ascii="Times New Roman" w:eastAsia="Times New Roman" w:hAnsi="Times New Roman" w:cs="Times New Roman"/>
          <w:sz w:val="24"/>
          <w:szCs w:val="24"/>
          <w:lang w:eastAsia="ru-RU"/>
        </w:rPr>
        <w:t xml:space="preserve"> Комбинация данных компонентов с </w:t>
      </w:r>
      <w:r w:rsidR="009873B4">
        <w:rPr>
          <w:rFonts w:ascii="Times New Roman" w:eastAsia="Times New Roman" w:hAnsi="Times New Roman" w:cs="Times New Roman"/>
          <w:sz w:val="24"/>
          <w:szCs w:val="24"/>
          <w:lang w:eastAsia="ru-RU"/>
        </w:rPr>
        <w:lastRenderedPageBreak/>
        <w:t xml:space="preserve">таким </w:t>
      </w:r>
      <w:proofErr w:type="spellStart"/>
      <w:r w:rsidR="009873B4">
        <w:rPr>
          <w:rFonts w:ascii="Times New Roman" w:eastAsia="Times New Roman" w:hAnsi="Times New Roman" w:cs="Times New Roman"/>
          <w:sz w:val="24"/>
          <w:szCs w:val="24"/>
          <w:lang w:eastAsia="ru-RU"/>
        </w:rPr>
        <w:t>фитобиотиком</w:t>
      </w:r>
      <w:proofErr w:type="spellEnd"/>
      <w:r w:rsidR="009873B4">
        <w:rPr>
          <w:rFonts w:ascii="Times New Roman" w:eastAsia="Times New Roman" w:hAnsi="Times New Roman" w:cs="Times New Roman"/>
          <w:sz w:val="24"/>
          <w:szCs w:val="24"/>
          <w:lang w:eastAsia="ru-RU"/>
        </w:rPr>
        <w:t xml:space="preserve">, как </w:t>
      </w:r>
      <w:r>
        <w:rPr>
          <w:rFonts w:ascii="Times New Roman" w:eastAsia="Times New Roman" w:hAnsi="Times New Roman" w:cs="Times New Roman"/>
          <w:sz w:val="24"/>
          <w:szCs w:val="24"/>
          <w:lang w:eastAsia="ru-RU"/>
        </w:rPr>
        <w:t>экстракт почек тополя бальзамического, имеющего в своем составе</w:t>
      </w:r>
      <w:r w:rsidR="009873B4">
        <w:rPr>
          <w:rFonts w:ascii="Times New Roman" w:eastAsia="Times New Roman" w:hAnsi="Times New Roman" w:cs="Times New Roman"/>
          <w:sz w:val="24"/>
          <w:szCs w:val="24"/>
          <w:lang w:eastAsia="ru-RU"/>
        </w:rPr>
        <w:t xml:space="preserve"> более 250 биологически активных компонентов (органические и жирные кислоты, флавоноиды и </w:t>
      </w:r>
      <w:proofErr w:type="spellStart"/>
      <w:r w:rsidR="009873B4" w:rsidRPr="009873B4">
        <w:rPr>
          <w:rFonts w:ascii="Times New Roman" w:eastAsia="Times New Roman" w:hAnsi="Times New Roman" w:cs="Times New Roman"/>
          <w:sz w:val="24"/>
          <w:szCs w:val="24"/>
          <w:lang w:eastAsia="ru-RU"/>
        </w:rPr>
        <w:t>сесквитерпеноиды</w:t>
      </w:r>
      <w:proofErr w:type="spellEnd"/>
      <w:r w:rsidR="009873B4">
        <w:rPr>
          <w:rFonts w:ascii="Times New Roman" w:eastAsia="Times New Roman" w:hAnsi="Times New Roman" w:cs="Times New Roman"/>
          <w:sz w:val="24"/>
          <w:szCs w:val="24"/>
          <w:lang w:eastAsia="ru-RU"/>
        </w:rPr>
        <w:t xml:space="preserve">, аминокислоты, витамины, микроэлементы и др.) позволит в короткие сроки восстановить нарушенный обмен веществ при </w:t>
      </w:r>
      <w:proofErr w:type="spellStart"/>
      <w:r w:rsidR="009873B4">
        <w:rPr>
          <w:rFonts w:ascii="Times New Roman" w:eastAsia="Times New Roman" w:hAnsi="Times New Roman" w:cs="Times New Roman"/>
          <w:sz w:val="24"/>
          <w:szCs w:val="24"/>
          <w:lang w:eastAsia="ru-RU"/>
        </w:rPr>
        <w:t>кетозе</w:t>
      </w:r>
      <w:proofErr w:type="spellEnd"/>
      <w:r w:rsidR="009873B4">
        <w:rPr>
          <w:rFonts w:ascii="Times New Roman" w:eastAsia="Times New Roman" w:hAnsi="Times New Roman" w:cs="Times New Roman"/>
          <w:sz w:val="24"/>
          <w:szCs w:val="24"/>
          <w:lang w:eastAsia="ru-RU"/>
        </w:rPr>
        <w:t xml:space="preserve"> у </w:t>
      </w:r>
      <w:proofErr w:type="spellStart"/>
      <w:r w:rsidR="009873B4">
        <w:rPr>
          <w:rFonts w:ascii="Times New Roman" w:eastAsia="Times New Roman" w:hAnsi="Times New Roman" w:cs="Times New Roman"/>
          <w:sz w:val="24"/>
          <w:szCs w:val="24"/>
          <w:lang w:eastAsia="ru-RU"/>
        </w:rPr>
        <w:t>лактирующих</w:t>
      </w:r>
      <w:proofErr w:type="spellEnd"/>
      <w:r w:rsidR="009873B4">
        <w:rPr>
          <w:rFonts w:ascii="Times New Roman" w:eastAsia="Times New Roman" w:hAnsi="Times New Roman" w:cs="Times New Roman"/>
          <w:sz w:val="24"/>
          <w:szCs w:val="24"/>
          <w:lang w:eastAsia="ru-RU"/>
        </w:rPr>
        <w:t xml:space="preserve"> животных</w:t>
      </w:r>
      <w:r w:rsidR="00C4391B">
        <w:rPr>
          <w:rFonts w:ascii="Times New Roman" w:eastAsia="Times New Roman" w:hAnsi="Times New Roman" w:cs="Times New Roman"/>
          <w:sz w:val="24"/>
          <w:szCs w:val="24"/>
          <w:lang w:eastAsia="ru-RU"/>
        </w:rPr>
        <w:t>.</w:t>
      </w:r>
      <w:r w:rsidR="009873B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Приготовление же </w:t>
      </w:r>
      <w:r w:rsidR="00C4391B">
        <w:rPr>
          <w:rFonts w:ascii="Times New Roman" w:eastAsia="Times New Roman" w:hAnsi="Times New Roman" w:cs="Times New Roman"/>
          <w:sz w:val="24"/>
          <w:szCs w:val="24"/>
          <w:lang w:eastAsia="ru-RU"/>
        </w:rPr>
        <w:t xml:space="preserve">данной композиции в виде </w:t>
      </w:r>
      <w:r>
        <w:rPr>
          <w:rFonts w:ascii="Times New Roman" w:eastAsia="Times New Roman" w:hAnsi="Times New Roman" w:cs="Times New Roman"/>
          <w:sz w:val="24"/>
          <w:szCs w:val="24"/>
          <w:lang w:eastAsia="ru-RU"/>
        </w:rPr>
        <w:t>экструдированных гранул</w:t>
      </w:r>
      <w:r w:rsidR="00C4391B">
        <w:rPr>
          <w:rFonts w:ascii="Times New Roman" w:eastAsia="Times New Roman" w:hAnsi="Times New Roman" w:cs="Times New Roman"/>
          <w:sz w:val="24"/>
          <w:szCs w:val="24"/>
          <w:lang w:eastAsia="ru-RU"/>
        </w:rPr>
        <w:t xml:space="preserve"> облегчит расчеты дозировок и процесс скармливания, поскольку будут иметь приятный аромат свежего хлеба. </w:t>
      </w:r>
    </w:p>
    <w:p w14:paraId="72548212" w14:textId="706EF078" w:rsidR="007369FE" w:rsidRDefault="00C4391B" w:rsidP="00166D75">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Использование разработанной комбинации гидролизата растительного белка с незаменимыми аминокислотами, органическим йодом и компонентов экстракта почек тополя бальзамического </w:t>
      </w:r>
      <w:r w:rsidR="008A56BE">
        <w:rPr>
          <w:rFonts w:ascii="Times New Roman" w:eastAsia="Times New Roman" w:hAnsi="Times New Roman" w:cs="Times New Roman"/>
          <w:sz w:val="24"/>
          <w:szCs w:val="24"/>
          <w:lang w:eastAsia="ru-RU"/>
        </w:rPr>
        <w:t>с наполнителем в виде экструдированного гранулята, позволит стать эффективной предстартовой и стартовой добавкой молодняку животных, при низкой молочной продуктивности – повысить удой, а при применении животным на откорме – увеличить среднесуточный привес, без применения кормовых антибиотиков и гормональных препаратов.</w:t>
      </w:r>
    </w:p>
    <w:p w14:paraId="4B376DD6" w14:textId="0EABDD46" w:rsidR="009A1FAC" w:rsidRPr="0093483E" w:rsidRDefault="006A574C" w:rsidP="00166D75">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 зимне-весенний период, когда качество кормов, хранившихся на улице или в помещениях с высокой влажностью, появляется риск образования вторичных метаболитов </w:t>
      </w:r>
      <w:r w:rsidR="0093483E">
        <w:rPr>
          <w:rFonts w:ascii="Times New Roman" w:eastAsia="Times New Roman" w:hAnsi="Times New Roman" w:cs="Times New Roman"/>
          <w:sz w:val="24"/>
          <w:szCs w:val="24"/>
          <w:lang w:eastAsia="ru-RU"/>
        </w:rPr>
        <w:t>плесневых</w:t>
      </w:r>
      <w:r>
        <w:rPr>
          <w:rFonts w:ascii="Times New Roman" w:eastAsia="Times New Roman" w:hAnsi="Times New Roman" w:cs="Times New Roman"/>
          <w:sz w:val="24"/>
          <w:szCs w:val="24"/>
          <w:lang w:eastAsia="ru-RU"/>
        </w:rPr>
        <w:t xml:space="preserve"> грибков – микотоксинов, что резко снижает </w:t>
      </w:r>
      <w:r w:rsidR="0093483E">
        <w:rPr>
          <w:rFonts w:ascii="Times New Roman" w:eastAsia="Times New Roman" w:hAnsi="Times New Roman" w:cs="Times New Roman"/>
          <w:sz w:val="24"/>
          <w:szCs w:val="24"/>
          <w:lang w:eastAsia="ru-RU"/>
        </w:rPr>
        <w:t xml:space="preserve">здоровье животных, их продуктивность, качество и безопасность продуктов. Многим хозяйствам, имеющим скудную кормовую базу, ввиду отсутствия альтернативных кормов, использование предложенной рецептуры, состоящей из активного угля и растительных экстрактов, обладающих </w:t>
      </w:r>
      <w:proofErr w:type="spellStart"/>
      <w:r w:rsidR="0093483E">
        <w:rPr>
          <w:rFonts w:ascii="Times New Roman" w:eastAsia="Times New Roman" w:hAnsi="Times New Roman" w:cs="Times New Roman"/>
          <w:sz w:val="24"/>
          <w:szCs w:val="24"/>
          <w:lang w:eastAsia="ru-RU"/>
        </w:rPr>
        <w:t>гепатопротекторным</w:t>
      </w:r>
      <w:proofErr w:type="spellEnd"/>
      <w:r w:rsidR="0093483E">
        <w:rPr>
          <w:rFonts w:ascii="Times New Roman" w:eastAsia="Times New Roman" w:hAnsi="Times New Roman" w:cs="Times New Roman"/>
          <w:sz w:val="24"/>
          <w:szCs w:val="24"/>
          <w:lang w:eastAsia="ru-RU"/>
        </w:rPr>
        <w:t xml:space="preserve"> действием и антитоксическими свойствами, позволит </w:t>
      </w:r>
      <w:r w:rsidR="00532A0F">
        <w:rPr>
          <w:rFonts w:ascii="Times New Roman" w:eastAsia="Times New Roman" w:hAnsi="Times New Roman" w:cs="Times New Roman"/>
          <w:sz w:val="24"/>
          <w:szCs w:val="24"/>
          <w:lang w:eastAsia="ru-RU"/>
        </w:rPr>
        <w:t xml:space="preserve">инактивировать </w:t>
      </w:r>
      <w:proofErr w:type="spellStart"/>
      <w:r w:rsidR="00532A0F">
        <w:rPr>
          <w:rFonts w:ascii="Times New Roman" w:eastAsia="Times New Roman" w:hAnsi="Times New Roman" w:cs="Times New Roman"/>
          <w:sz w:val="24"/>
          <w:szCs w:val="24"/>
          <w:lang w:eastAsia="ru-RU"/>
        </w:rPr>
        <w:t>токсиканты</w:t>
      </w:r>
      <w:proofErr w:type="spellEnd"/>
      <w:r w:rsidR="00532A0F">
        <w:rPr>
          <w:rFonts w:ascii="Times New Roman" w:eastAsia="Times New Roman" w:hAnsi="Times New Roman" w:cs="Times New Roman"/>
          <w:sz w:val="24"/>
          <w:szCs w:val="24"/>
          <w:lang w:eastAsia="ru-RU"/>
        </w:rPr>
        <w:t xml:space="preserve"> в корме и </w:t>
      </w:r>
      <w:proofErr w:type="spellStart"/>
      <w:r w:rsidR="00532A0F">
        <w:rPr>
          <w:rFonts w:ascii="Times New Roman" w:eastAsia="Times New Roman" w:hAnsi="Times New Roman" w:cs="Times New Roman"/>
          <w:sz w:val="24"/>
          <w:szCs w:val="24"/>
          <w:lang w:eastAsia="ru-RU"/>
        </w:rPr>
        <w:t>детоксицировать</w:t>
      </w:r>
      <w:proofErr w:type="spellEnd"/>
      <w:r w:rsidR="00532A0F">
        <w:rPr>
          <w:rFonts w:ascii="Times New Roman" w:eastAsia="Times New Roman" w:hAnsi="Times New Roman" w:cs="Times New Roman"/>
          <w:sz w:val="24"/>
          <w:szCs w:val="24"/>
          <w:lang w:eastAsia="ru-RU"/>
        </w:rPr>
        <w:t xml:space="preserve"> их в организме животного.</w:t>
      </w:r>
      <w:r w:rsidR="0093483E">
        <w:rPr>
          <w:rFonts w:ascii="Times New Roman" w:eastAsia="Times New Roman" w:hAnsi="Times New Roman" w:cs="Times New Roman"/>
          <w:sz w:val="24"/>
          <w:szCs w:val="24"/>
          <w:lang w:eastAsia="ru-RU"/>
        </w:rPr>
        <w:t xml:space="preserve"> </w:t>
      </w:r>
    </w:p>
    <w:p w14:paraId="6C91147F" w14:textId="0EC132A2" w:rsidR="00DC1671" w:rsidRPr="00D13895" w:rsidRDefault="00DC1671"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 xml:space="preserve">В ходе проведения экспериментальных исследований по изучению безопасности предлагаемых компонентов кормовых добавок, получены результаты, свидетельствующие об отсутствии общей токсичности и не оказывающих отрицательного влияния </w:t>
      </w:r>
      <w:r w:rsidR="007369FE">
        <w:rPr>
          <w:rFonts w:ascii="Times New Roman" w:eastAsia="Times New Roman" w:hAnsi="Times New Roman" w:cs="Times New Roman"/>
          <w:sz w:val="24"/>
          <w:szCs w:val="24"/>
          <w:lang w:eastAsia="ru-RU"/>
        </w:rPr>
        <w:t xml:space="preserve">в рабочих дозировках </w:t>
      </w:r>
      <w:r w:rsidRPr="00D13895">
        <w:rPr>
          <w:rFonts w:ascii="Times New Roman" w:eastAsia="Times New Roman" w:hAnsi="Times New Roman" w:cs="Times New Roman"/>
          <w:sz w:val="24"/>
          <w:szCs w:val="24"/>
          <w:lang w:eastAsia="ru-RU"/>
        </w:rPr>
        <w:t xml:space="preserve">на биологические тест-объекты. Особенностью применения </w:t>
      </w:r>
      <w:r w:rsidR="007369FE">
        <w:rPr>
          <w:rFonts w:ascii="Times New Roman" w:eastAsia="Times New Roman" w:hAnsi="Times New Roman" w:cs="Times New Roman"/>
          <w:sz w:val="24"/>
          <w:szCs w:val="24"/>
          <w:lang w:eastAsia="ru-RU"/>
        </w:rPr>
        <w:t>биотестирования на простейших, рыбках гуппи, лабораторных мышах</w:t>
      </w:r>
      <w:r w:rsidR="00C87283">
        <w:rPr>
          <w:rFonts w:ascii="Times New Roman" w:eastAsia="Times New Roman" w:hAnsi="Times New Roman" w:cs="Times New Roman"/>
          <w:sz w:val="24"/>
          <w:szCs w:val="24"/>
          <w:lang w:eastAsia="ru-RU"/>
        </w:rPr>
        <w:t xml:space="preserve">, </w:t>
      </w:r>
      <w:r w:rsidR="007369FE">
        <w:rPr>
          <w:rFonts w:ascii="Times New Roman" w:eastAsia="Times New Roman" w:hAnsi="Times New Roman" w:cs="Times New Roman"/>
          <w:sz w:val="24"/>
          <w:szCs w:val="24"/>
          <w:lang w:eastAsia="ru-RU"/>
        </w:rPr>
        <w:t>крысах</w:t>
      </w:r>
      <w:r w:rsidR="00C87283">
        <w:rPr>
          <w:rFonts w:ascii="Times New Roman" w:eastAsia="Times New Roman" w:hAnsi="Times New Roman" w:cs="Times New Roman"/>
          <w:sz w:val="24"/>
          <w:szCs w:val="24"/>
          <w:lang w:eastAsia="ru-RU"/>
        </w:rPr>
        <w:t xml:space="preserve"> и др. объектах,</w:t>
      </w:r>
      <w:r w:rsidRPr="00D13895">
        <w:rPr>
          <w:rFonts w:ascii="Times New Roman" w:eastAsia="Times New Roman" w:hAnsi="Times New Roman" w:cs="Times New Roman"/>
          <w:sz w:val="24"/>
          <w:szCs w:val="24"/>
          <w:lang w:eastAsia="ru-RU"/>
        </w:rPr>
        <w:t xml:space="preserve"> при определении безопасности исследуемых </w:t>
      </w:r>
      <w:r w:rsidR="00C87283">
        <w:rPr>
          <w:rFonts w:ascii="Times New Roman" w:eastAsia="Times New Roman" w:hAnsi="Times New Roman" w:cs="Times New Roman"/>
          <w:sz w:val="24"/>
          <w:szCs w:val="24"/>
          <w:lang w:eastAsia="ru-RU"/>
        </w:rPr>
        <w:t>проб,</w:t>
      </w:r>
      <w:r w:rsidRPr="00D13895">
        <w:rPr>
          <w:rFonts w:ascii="Times New Roman" w:eastAsia="Times New Roman" w:hAnsi="Times New Roman" w:cs="Times New Roman"/>
          <w:sz w:val="24"/>
          <w:szCs w:val="24"/>
          <w:lang w:eastAsia="ru-RU"/>
        </w:rPr>
        <w:t xml:space="preserve"> является их способность определять общую токсичность вне зависимости от конкретного </w:t>
      </w:r>
      <w:proofErr w:type="spellStart"/>
      <w:r w:rsidRPr="00D13895">
        <w:rPr>
          <w:rFonts w:ascii="Times New Roman" w:eastAsia="Times New Roman" w:hAnsi="Times New Roman" w:cs="Times New Roman"/>
          <w:sz w:val="24"/>
          <w:szCs w:val="24"/>
          <w:lang w:eastAsia="ru-RU"/>
        </w:rPr>
        <w:t>контаминанта</w:t>
      </w:r>
      <w:proofErr w:type="spellEnd"/>
      <w:r w:rsidRPr="00D13895">
        <w:rPr>
          <w:rFonts w:ascii="Times New Roman" w:eastAsia="Times New Roman" w:hAnsi="Times New Roman" w:cs="Times New Roman"/>
          <w:sz w:val="24"/>
          <w:szCs w:val="24"/>
          <w:lang w:eastAsia="ru-RU"/>
        </w:rPr>
        <w:t xml:space="preserve"> и его метаболитов, которых не способно определить аналитическое оборудование, поскольку имеет ограниченный набор стандартов </w:t>
      </w:r>
      <w:proofErr w:type="spellStart"/>
      <w:r w:rsidRPr="00D13895">
        <w:rPr>
          <w:rFonts w:ascii="Times New Roman" w:eastAsia="Times New Roman" w:hAnsi="Times New Roman" w:cs="Times New Roman"/>
          <w:sz w:val="24"/>
          <w:szCs w:val="24"/>
          <w:lang w:eastAsia="ru-RU"/>
        </w:rPr>
        <w:t>ксенобиотиков</w:t>
      </w:r>
      <w:proofErr w:type="spellEnd"/>
      <w:r w:rsidRPr="00D13895">
        <w:rPr>
          <w:rFonts w:ascii="Times New Roman" w:eastAsia="Times New Roman" w:hAnsi="Times New Roman" w:cs="Times New Roman"/>
          <w:sz w:val="24"/>
          <w:szCs w:val="24"/>
          <w:lang w:eastAsia="ru-RU"/>
        </w:rPr>
        <w:t>.</w:t>
      </w:r>
      <w:r w:rsidR="00C87283">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Токсическое</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действие</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10%</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и</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слабо</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токсическое</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действие</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1%</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экстракта</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почек</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тополя</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бальзамического</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обусловлено</w:t>
      </w:r>
      <w:r w:rsidR="00940DF5">
        <w:rPr>
          <w:rFonts w:ascii="Times New Roman" w:eastAsia="Times New Roman" w:hAnsi="Times New Roman" w:cs="Times New Roman"/>
          <w:sz w:val="24"/>
          <w:szCs w:val="24"/>
          <w:lang w:eastAsia="ru-RU"/>
        </w:rPr>
        <w:t xml:space="preserve"> </w:t>
      </w:r>
      <w:proofErr w:type="spellStart"/>
      <w:r w:rsidR="00940DF5" w:rsidRPr="00940DF5">
        <w:rPr>
          <w:rFonts w:ascii="Times New Roman" w:eastAsia="Times New Roman" w:hAnsi="Times New Roman" w:cs="Times New Roman"/>
          <w:sz w:val="24"/>
          <w:szCs w:val="24"/>
          <w:lang w:eastAsia="ru-RU"/>
        </w:rPr>
        <w:t>сесквитерпеноидами</w:t>
      </w:r>
      <w:proofErr w:type="spellEnd"/>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и</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флавоноидами,</w:t>
      </w:r>
      <w:r w:rsidR="00940DF5">
        <w:rPr>
          <w:rFonts w:ascii="Times New Roman" w:eastAsia="Times New Roman" w:hAnsi="Times New Roman" w:cs="Times New Roman"/>
          <w:sz w:val="24"/>
          <w:szCs w:val="24"/>
          <w:lang w:eastAsia="ru-RU"/>
        </w:rPr>
        <w:t xml:space="preserve"> </w:t>
      </w:r>
      <w:r w:rsidR="00940DF5" w:rsidRPr="00940DF5">
        <w:rPr>
          <w:rFonts w:ascii="Times New Roman" w:eastAsia="Times New Roman" w:hAnsi="Times New Roman" w:cs="Times New Roman"/>
          <w:sz w:val="24"/>
          <w:szCs w:val="24"/>
          <w:lang w:eastAsia="ru-RU"/>
        </w:rPr>
        <w:t xml:space="preserve">обладающими </w:t>
      </w:r>
      <w:r w:rsidR="00940DF5">
        <w:rPr>
          <w:rFonts w:ascii="Times New Roman" w:eastAsia="Times New Roman" w:hAnsi="Times New Roman" w:cs="Times New Roman"/>
          <w:sz w:val="24"/>
          <w:szCs w:val="24"/>
          <w:lang w:eastAsia="ru-RU"/>
        </w:rPr>
        <w:t xml:space="preserve">выраженным </w:t>
      </w:r>
      <w:r w:rsidR="00940DF5" w:rsidRPr="00940DF5">
        <w:rPr>
          <w:rFonts w:ascii="Times New Roman" w:eastAsia="Times New Roman" w:hAnsi="Times New Roman" w:cs="Times New Roman"/>
          <w:sz w:val="24"/>
          <w:szCs w:val="24"/>
          <w:lang w:eastAsia="ru-RU"/>
        </w:rPr>
        <w:t>антимикробным действием.</w:t>
      </w:r>
      <w:r w:rsidR="00940DF5">
        <w:rPr>
          <w:rFonts w:ascii="Times New Roman" w:eastAsia="Times New Roman" w:hAnsi="Times New Roman" w:cs="Times New Roman"/>
          <w:sz w:val="24"/>
          <w:szCs w:val="24"/>
          <w:lang w:eastAsia="ru-RU"/>
        </w:rPr>
        <w:t xml:space="preserve"> </w:t>
      </w:r>
      <w:r w:rsidRPr="00D13895">
        <w:rPr>
          <w:rFonts w:ascii="Times New Roman" w:eastAsia="Times New Roman" w:hAnsi="Times New Roman" w:cs="Times New Roman"/>
          <w:sz w:val="24"/>
          <w:szCs w:val="24"/>
          <w:lang w:eastAsia="ru-RU"/>
        </w:rPr>
        <w:t xml:space="preserve">При определении безопасности также проведены исследования на оценку общего радиационного фона изучаемых компонентов кормовых добавок, поскольку данные исследования </w:t>
      </w:r>
      <w:r w:rsidRPr="00D13895">
        <w:rPr>
          <w:rFonts w:ascii="Times New Roman" w:eastAsia="Times New Roman" w:hAnsi="Times New Roman" w:cs="Times New Roman"/>
          <w:sz w:val="24"/>
          <w:szCs w:val="24"/>
          <w:lang w:eastAsia="ru-RU"/>
        </w:rPr>
        <w:lastRenderedPageBreak/>
        <w:t>присутствуют как обязательные практически при всех исследованиях продуктов и кормов. В результате проведения измерений эквивалентная доза соответствовала норме и не превышала ПДК, предъявляемой к пищевым продуктам.</w:t>
      </w:r>
    </w:p>
    <w:p w14:paraId="4B3087BA" w14:textId="1DF81E46" w:rsidR="00C87283" w:rsidRDefault="00C87283" w:rsidP="00166D75">
      <w:pPr>
        <w:tabs>
          <w:tab w:val="left" w:pos="851"/>
        </w:tabs>
        <w:spacing w:after="0" w:line="360" w:lineRule="auto"/>
        <w:ind w:firstLine="709"/>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 xml:space="preserve">Базовыми производственными объектами, на которых будут проведены основные экспериментальные исследования следующих </w:t>
      </w:r>
      <w:r w:rsidR="00DA1C82">
        <w:rPr>
          <w:rFonts w:ascii="Times New Roman" w:eastAsia="Times New Roman" w:hAnsi="Times New Roman" w:cs="Times New Roman"/>
          <w:bCs/>
          <w:sz w:val="24"/>
          <w:szCs w:val="24"/>
          <w:lang w:eastAsia="ru-RU"/>
        </w:rPr>
        <w:t xml:space="preserve">и основных </w:t>
      </w:r>
      <w:r>
        <w:rPr>
          <w:rFonts w:ascii="Times New Roman" w:eastAsia="Times New Roman" w:hAnsi="Times New Roman" w:cs="Times New Roman"/>
          <w:bCs/>
          <w:sz w:val="24"/>
          <w:szCs w:val="24"/>
          <w:lang w:eastAsia="ru-RU"/>
        </w:rPr>
        <w:t xml:space="preserve">этапов календарного плана выбраны хозяйства Акмолинской области </w:t>
      </w:r>
      <w:r w:rsidR="00645549">
        <w:rPr>
          <w:rFonts w:ascii="Times New Roman" w:eastAsia="Times New Roman" w:hAnsi="Times New Roman" w:cs="Times New Roman"/>
          <w:bCs/>
          <w:sz w:val="24"/>
          <w:szCs w:val="24"/>
          <w:lang w:eastAsia="ru-RU"/>
        </w:rPr>
        <w:t xml:space="preserve">(ТОО «Камышенка», ТОО «Агрофирма Родина», ТОО </w:t>
      </w:r>
      <w:r w:rsidR="00DA1C82">
        <w:rPr>
          <w:rFonts w:ascii="Times New Roman" w:eastAsia="Times New Roman" w:hAnsi="Times New Roman" w:cs="Times New Roman"/>
          <w:bCs/>
          <w:sz w:val="24"/>
          <w:szCs w:val="24"/>
          <w:lang w:eastAsia="ru-RU"/>
        </w:rPr>
        <w:t>«Племенное хозяйство Зеренда», ТОО «</w:t>
      </w:r>
      <w:proofErr w:type="spellStart"/>
      <w:r w:rsidR="00DA1C82">
        <w:rPr>
          <w:rFonts w:ascii="Times New Roman" w:eastAsia="Times New Roman" w:hAnsi="Times New Roman" w:cs="Times New Roman"/>
          <w:bCs/>
          <w:sz w:val="24"/>
          <w:szCs w:val="24"/>
          <w:lang w:eastAsia="ru-RU"/>
        </w:rPr>
        <w:t>АгроПарк</w:t>
      </w:r>
      <w:proofErr w:type="spellEnd"/>
      <w:r w:rsidR="00DA1C82">
        <w:rPr>
          <w:rFonts w:ascii="Times New Roman" w:eastAsia="Times New Roman" w:hAnsi="Times New Roman" w:cs="Times New Roman"/>
          <w:bCs/>
          <w:sz w:val="24"/>
          <w:szCs w:val="24"/>
          <w:lang w:eastAsia="ru-RU"/>
        </w:rPr>
        <w:t xml:space="preserve">»). </w:t>
      </w:r>
      <w:r w:rsidR="00DC1671" w:rsidRPr="00D13895">
        <w:rPr>
          <w:rFonts w:ascii="Times New Roman" w:eastAsia="Times New Roman" w:hAnsi="Times New Roman" w:cs="Times New Roman"/>
          <w:bCs/>
          <w:sz w:val="24"/>
          <w:szCs w:val="24"/>
          <w:lang w:eastAsia="ru-RU"/>
        </w:rPr>
        <w:t xml:space="preserve">Перед началом скармливания разработанных кормовых добавок </w:t>
      </w:r>
      <w:r>
        <w:rPr>
          <w:rFonts w:ascii="Times New Roman" w:eastAsia="Times New Roman" w:hAnsi="Times New Roman" w:cs="Times New Roman"/>
          <w:bCs/>
          <w:sz w:val="24"/>
          <w:szCs w:val="24"/>
          <w:lang w:eastAsia="ru-RU"/>
        </w:rPr>
        <w:t>были изучены</w:t>
      </w:r>
      <w:r w:rsidR="00DA1C82">
        <w:rPr>
          <w:rFonts w:ascii="Times New Roman" w:eastAsia="Times New Roman" w:hAnsi="Times New Roman" w:cs="Times New Roman"/>
          <w:bCs/>
          <w:sz w:val="24"/>
          <w:szCs w:val="24"/>
          <w:lang w:eastAsia="ru-RU"/>
        </w:rPr>
        <w:t xml:space="preserve"> используемая в хозяйствах кормовая база и зоотехнические параметры содержания животных.</w:t>
      </w:r>
    </w:p>
    <w:p w14:paraId="52AE1E3F" w14:textId="607590A8" w:rsidR="00642234" w:rsidRDefault="00642234" w:rsidP="00166D75">
      <w:pPr>
        <w:tabs>
          <w:tab w:val="left" w:pos="851"/>
        </w:tabs>
        <w:spacing w:after="0" w:line="360" w:lineRule="auto"/>
        <w:ind w:firstLine="709"/>
        <w:jc w:val="both"/>
        <w:rPr>
          <w:rFonts w:ascii="Times New Roman" w:eastAsia="Times New Roman" w:hAnsi="Times New Roman" w:cs="Times New Roman"/>
          <w:bCs/>
          <w:sz w:val="24"/>
          <w:szCs w:val="24"/>
          <w:lang w:eastAsia="ru-RU"/>
        </w:rPr>
      </w:pPr>
      <w:r w:rsidRPr="00642234">
        <w:rPr>
          <w:rFonts w:ascii="Times New Roman" w:eastAsia="Times New Roman" w:hAnsi="Times New Roman" w:cs="Times New Roman"/>
          <w:bCs/>
          <w:sz w:val="24"/>
          <w:szCs w:val="24"/>
          <w:lang w:eastAsia="ru-RU"/>
        </w:rPr>
        <w:t>Данные исследования показали, что в рационах животных всех групп есть явный недостаток тех или иных питательных веществ, которые в дальнейшем будет сказываться на росте и развитие молодых животных, а у взрослых животных на уровне и качестве получаемой от них продуктивности. В этой связи единственным решением является изменение состава рациона за счет добавления полифункциональных кормовых добавок, которые будут решать вопрос не только восполнение питательных веществ, но и оказывать положительное влияние на общее состояние животных.</w:t>
      </w:r>
    </w:p>
    <w:p w14:paraId="668F66F7" w14:textId="77D1A339" w:rsidR="00835A98" w:rsidRDefault="00835A98" w:rsidP="00166D75">
      <w:pPr>
        <w:spacing w:after="0" w:line="36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отчетный период </w:t>
      </w:r>
      <w:r w:rsidRPr="00D13895">
        <w:rPr>
          <w:rFonts w:ascii="Times New Roman" w:eastAsia="Calibri" w:hAnsi="Times New Roman" w:cs="Times New Roman"/>
          <w:sz w:val="24"/>
          <w:szCs w:val="24"/>
        </w:rPr>
        <w:t>нами были проведены предварительные опыты</w:t>
      </w:r>
      <w:r>
        <w:rPr>
          <w:rFonts w:ascii="Times New Roman" w:eastAsia="Calibri" w:hAnsi="Times New Roman" w:cs="Times New Roman"/>
          <w:sz w:val="24"/>
          <w:szCs w:val="24"/>
        </w:rPr>
        <w:t xml:space="preserve">, не входящие в календарный план, </w:t>
      </w:r>
      <w:r w:rsidRPr="00D13895">
        <w:rPr>
          <w:rFonts w:ascii="Times New Roman" w:eastAsia="Calibri" w:hAnsi="Times New Roman" w:cs="Times New Roman"/>
          <w:sz w:val="24"/>
          <w:szCs w:val="24"/>
        </w:rPr>
        <w:t xml:space="preserve">по </w:t>
      </w:r>
      <w:r>
        <w:rPr>
          <w:rFonts w:ascii="Times New Roman" w:eastAsia="Calibri" w:hAnsi="Times New Roman" w:cs="Times New Roman"/>
          <w:sz w:val="24"/>
          <w:szCs w:val="24"/>
        </w:rPr>
        <w:t xml:space="preserve">изучению </w:t>
      </w:r>
      <w:r w:rsidRPr="00D13895">
        <w:rPr>
          <w:rFonts w:ascii="Times New Roman" w:eastAsia="Calibri" w:hAnsi="Times New Roman" w:cs="Times New Roman"/>
          <w:sz w:val="24"/>
          <w:szCs w:val="24"/>
        </w:rPr>
        <w:t>влияни</w:t>
      </w:r>
      <w:r>
        <w:rPr>
          <w:rFonts w:ascii="Times New Roman" w:eastAsia="Calibri" w:hAnsi="Times New Roman" w:cs="Times New Roman"/>
          <w:sz w:val="24"/>
          <w:szCs w:val="24"/>
        </w:rPr>
        <w:t>я</w:t>
      </w:r>
      <w:r w:rsidRPr="00D13895">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разработанных рецептур </w:t>
      </w:r>
      <w:r w:rsidRPr="00D13895">
        <w:rPr>
          <w:rFonts w:ascii="Times New Roman" w:eastAsia="Calibri" w:hAnsi="Times New Roman" w:cs="Times New Roman"/>
          <w:sz w:val="24"/>
          <w:szCs w:val="24"/>
        </w:rPr>
        <w:t>кормов</w:t>
      </w:r>
      <w:r>
        <w:rPr>
          <w:rFonts w:ascii="Times New Roman" w:eastAsia="Calibri" w:hAnsi="Times New Roman" w:cs="Times New Roman"/>
          <w:sz w:val="24"/>
          <w:szCs w:val="24"/>
        </w:rPr>
        <w:t>ых</w:t>
      </w:r>
      <w:r w:rsidRPr="00D13895">
        <w:rPr>
          <w:rFonts w:ascii="Times New Roman" w:eastAsia="Calibri" w:hAnsi="Times New Roman" w:cs="Times New Roman"/>
          <w:sz w:val="24"/>
          <w:szCs w:val="24"/>
        </w:rPr>
        <w:t xml:space="preserve"> добав</w:t>
      </w:r>
      <w:r>
        <w:rPr>
          <w:rFonts w:ascii="Times New Roman" w:eastAsia="Calibri" w:hAnsi="Times New Roman" w:cs="Times New Roman"/>
          <w:sz w:val="24"/>
          <w:szCs w:val="24"/>
        </w:rPr>
        <w:t>о</w:t>
      </w:r>
      <w:r w:rsidRPr="00D13895">
        <w:rPr>
          <w:rFonts w:ascii="Times New Roman" w:eastAsia="Calibri" w:hAnsi="Times New Roman" w:cs="Times New Roman"/>
          <w:sz w:val="24"/>
          <w:szCs w:val="24"/>
        </w:rPr>
        <w:t>к на рост и развитее молочных телят в ТОО «Камышенка».</w:t>
      </w:r>
      <w:r>
        <w:rPr>
          <w:rFonts w:ascii="Times New Roman" w:eastAsia="Calibri" w:hAnsi="Times New Roman" w:cs="Times New Roman"/>
          <w:sz w:val="24"/>
          <w:szCs w:val="24"/>
        </w:rPr>
        <w:t xml:space="preserve"> В результате проведенного эксперимента</w:t>
      </w:r>
      <w:r w:rsidR="00E13BCF">
        <w:rPr>
          <w:rFonts w:ascii="Times New Roman" w:eastAsia="Calibri" w:hAnsi="Times New Roman" w:cs="Times New Roman"/>
          <w:sz w:val="24"/>
          <w:szCs w:val="24"/>
        </w:rPr>
        <w:t xml:space="preserve"> было изучено </w:t>
      </w:r>
      <w:r>
        <w:rPr>
          <w:rFonts w:ascii="Times New Roman" w:eastAsia="Calibri" w:hAnsi="Times New Roman" w:cs="Times New Roman"/>
          <w:sz w:val="24"/>
          <w:szCs w:val="24"/>
        </w:rPr>
        <w:t>2 рецепта ПКД: сочетание экстракта почек тополя бальзамического с гидролизатом растительного белка и активным углем</w:t>
      </w:r>
      <w:r w:rsidR="00E13BCF">
        <w:rPr>
          <w:rFonts w:ascii="Times New Roman" w:eastAsia="Calibri" w:hAnsi="Times New Roman" w:cs="Times New Roman"/>
          <w:sz w:val="24"/>
          <w:szCs w:val="24"/>
        </w:rPr>
        <w:t xml:space="preserve">. Состав обеих добавок показал результаты превышающие промеры телят контрольной группы. Наилучшие показатели по </w:t>
      </w:r>
      <w:r w:rsidR="00E13BCF" w:rsidRPr="00D13895">
        <w:rPr>
          <w:rFonts w:ascii="Times New Roman" w:eastAsia="Calibri" w:hAnsi="Times New Roman" w:cs="Times New Roman"/>
          <w:sz w:val="24"/>
          <w:szCs w:val="24"/>
        </w:rPr>
        <w:t>обхвату груди</w:t>
      </w:r>
      <w:r w:rsidR="00E13BCF">
        <w:rPr>
          <w:rFonts w:ascii="Times New Roman" w:eastAsia="Calibri" w:hAnsi="Times New Roman" w:cs="Times New Roman"/>
          <w:sz w:val="24"/>
          <w:szCs w:val="24"/>
        </w:rPr>
        <w:t>, в</w:t>
      </w:r>
      <w:r w:rsidR="00E13BCF" w:rsidRPr="00CD28C6">
        <w:rPr>
          <w:rFonts w:ascii="Times New Roman" w:eastAsia="Calibri" w:hAnsi="Times New Roman" w:cs="Times New Roman"/>
          <w:sz w:val="24"/>
          <w:szCs w:val="24"/>
        </w:rPr>
        <w:t>ысот</w:t>
      </w:r>
      <w:r w:rsidR="00E13BCF">
        <w:rPr>
          <w:rFonts w:ascii="Times New Roman" w:eastAsia="Calibri" w:hAnsi="Times New Roman" w:cs="Times New Roman"/>
          <w:sz w:val="24"/>
          <w:szCs w:val="24"/>
        </w:rPr>
        <w:t>е</w:t>
      </w:r>
      <w:r w:rsidR="00E13BCF" w:rsidRPr="00CD28C6">
        <w:rPr>
          <w:rFonts w:ascii="Times New Roman" w:eastAsia="Calibri" w:hAnsi="Times New Roman" w:cs="Times New Roman"/>
          <w:sz w:val="24"/>
          <w:szCs w:val="24"/>
        </w:rPr>
        <w:t xml:space="preserve"> в крестце</w:t>
      </w:r>
      <w:r w:rsidR="00E13BCF">
        <w:rPr>
          <w:rFonts w:ascii="Times New Roman" w:eastAsia="Calibri" w:hAnsi="Times New Roman" w:cs="Times New Roman"/>
          <w:sz w:val="24"/>
          <w:szCs w:val="24"/>
        </w:rPr>
        <w:t xml:space="preserve"> и </w:t>
      </w:r>
      <w:r w:rsidR="00E13BCF" w:rsidRPr="00CD28C6">
        <w:rPr>
          <w:rFonts w:ascii="Times New Roman" w:eastAsia="Calibri" w:hAnsi="Times New Roman" w:cs="Times New Roman"/>
          <w:sz w:val="24"/>
          <w:szCs w:val="24"/>
        </w:rPr>
        <w:t>глубины груди</w:t>
      </w:r>
      <w:r w:rsidR="00E13BCF">
        <w:rPr>
          <w:rFonts w:ascii="Times New Roman" w:eastAsia="Calibri" w:hAnsi="Times New Roman" w:cs="Times New Roman"/>
          <w:sz w:val="24"/>
          <w:szCs w:val="24"/>
        </w:rPr>
        <w:t xml:space="preserve"> были у телят опытной группы, которым задавали </w:t>
      </w:r>
      <w:r w:rsidR="00D92482">
        <w:rPr>
          <w:rFonts w:ascii="Times New Roman" w:eastAsia="Calibri" w:hAnsi="Times New Roman" w:cs="Times New Roman"/>
          <w:sz w:val="24"/>
          <w:szCs w:val="24"/>
        </w:rPr>
        <w:t xml:space="preserve">10% </w:t>
      </w:r>
      <w:r w:rsidR="00D92482" w:rsidRPr="00D13895">
        <w:rPr>
          <w:rFonts w:ascii="Times New Roman" w:eastAsia="Calibri" w:hAnsi="Times New Roman" w:cs="Times New Roman"/>
          <w:sz w:val="24"/>
          <w:szCs w:val="24"/>
        </w:rPr>
        <w:t xml:space="preserve">экстракт </w:t>
      </w:r>
      <w:r w:rsidR="00D92482">
        <w:rPr>
          <w:rFonts w:ascii="Times New Roman" w:eastAsia="Calibri" w:hAnsi="Times New Roman" w:cs="Times New Roman"/>
          <w:sz w:val="24"/>
          <w:szCs w:val="24"/>
        </w:rPr>
        <w:t xml:space="preserve">почек </w:t>
      </w:r>
      <w:r w:rsidR="00D92482" w:rsidRPr="00D13895">
        <w:rPr>
          <w:rFonts w:ascii="Times New Roman" w:eastAsia="Calibri" w:hAnsi="Times New Roman" w:cs="Times New Roman"/>
          <w:sz w:val="24"/>
          <w:szCs w:val="24"/>
        </w:rPr>
        <w:t xml:space="preserve">тополя бальзамического и </w:t>
      </w:r>
      <w:r w:rsidR="00D92482">
        <w:rPr>
          <w:rFonts w:ascii="Times New Roman" w:eastAsia="Calibri" w:hAnsi="Times New Roman" w:cs="Times New Roman"/>
          <w:sz w:val="24"/>
          <w:szCs w:val="24"/>
        </w:rPr>
        <w:t xml:space="preserve">100% </w:t>
      </w:r>
      <w:r w:rsidR="00D92482" w:rsidRPr="00D13895">
        <w:rPr>
          <w:rFonts w:ascii="Times New Roman" w:eastAsia="Calibri" w:hAnsi="Times New Roman" w:cs="Times New Roman"/>
          <w:sz w:val="24"/>
          <w:szCs w:val="24"/>
        </w:rPr>
        <w:t>актив</w:t>
      </w:r>
      <w:r w:rsidR="00D92482">
        <w:rPr>
          <w:rFonts w:ascii="Times New Roman" w:eastAsia="Calibri" w:hAnsi="Times New Roman" w:cs="Times New Roman"/>
          <w:sz w:val="24"/>
          <w:szCs w:val="24"/>
        </w:rPr>
        <w:t>ный</w:t>
      </w:r>
      <w:r w:rsidR="00D92482" w:rsidRPr="00D13895">
        <w:rPr>
          <w:rFonts w:ascii="Times New Roman" w:eastAsia="Calibri" w:hAnsi="Times New Roman" w:cs="Times New Roman"/>
          <w:sz w:val="24"/>
          <w:szCs w:val="24"/>
        </w:rPr>
        <w:t xml:space="preserve"> уголь</w:t>
      </w:r>
      <w:r w:rsidR="00D92482">
        <w:rPr>
          <w:rFonts w:ascii="Times New Roman" w:eastAsia="Calibri" w:hAnsi="Times New Roman" w:cs="Times New Roman"/>
          <w:sz w:val="24"/>
          <w:szCs w:val="24"/>
        </w:rPr>
        <w:t xml:space="preserve">. По нашему мнению, сочетание данных компонентов усиливает </w:t>
      </w:r>
      <w:proofErr w:type="spellStart"/>
      <w:r w:rsidR="00D92482">
        <w:rPr>
          <w:rFonts w:ascii="Times New Roman" w:eastAsia="Calibri" w:hAnsi="Times New Roman" w:cs="Times New Roman"/>
          <w:sz w:val="24"/>
          <w:szCs w:val="24"/>
        </w:rPr>
        <w:t>детоксикационные</w:t>
      </w:r>
      <w:proofErr w:type="spellEnd"/>
      <w:r w:rsidR="00D92482">
        <w:rPr>
          <w:rFonts w:ascii="Times New Roman" w:eastAsia="Calibri" w:hAnsi="Times New Roman" w:cs="Times New Roman"/>
          <w:sz w:val="24"/>
          <w:szCs w:val="24"/>
        </w:rPr>
        <w:t xml:space="preserve"> свойства и нормализует микрофлору желудочно-кишечного тракта животных, в связи с этим и </w:t>
      </w:r>
      <w:r w:rsidR="006F0C05">
        <w:rPr>
          <w:rFonts w:ascii="Times New Roman" w:eastAsia="Calibri" w:hAnsi="Times New Roman" w:cs="Times New Roman"/>
          <w:sz w:val="24"/>
          <w:szCs w:val="24"/>
        </w:rPr>
        <w:t xml:space="preserve">развитие телят </w:t>
      </w:r>
      <w:r w:rsidR="000B459B">
        <w:rPr>
          <w:rFonts w:ascii="Times New Roman" w:eastAsia="Calibri" w:hAnsi="Times New Roman" w:cs="Times New Roman"/>
          <w:sz w:val="24"/>
          <w:szCs w:val="24"/>
        </w:rPr>
        <w:t>шло более интенсивнее, что в дальнейшем повлияет на их продуктивные качества.</w:t>
      </w:r>
    </w:p>
    <w:p w14:paraId="4E2003D9" w14:textId="5E8FBEDC" w:rsidR="00DC1671" w:rsidRPr="00D13895" w:rsidRDefault="00DC1671" w:rsidP="00166D75">
      <w:pPr>
        <w:spacing w:after="0" w:line="360" w:lineRule="auto"/>
        <w:ind w:firstLine="709"/>
        <w:jc w:val="both"/>
        <w:rPr>
          <w:rFonts w:ascii="Times New Roman" w:eastAsia="Times New Roman" w:hAnsi="Times New Roman" w:cs="Times New Roman"/>
          <w:sz w:val="24"/>
          <w:szCs w:val="24"/>
          <w:lang w:eastAsia="ru-RU"/>
        </w:rPr>
      </w:pPr>
      <w:r w:rsidRPr="00D13895">
        <w:rPr>
          <w:rFonts w:ascii="Times New Roman" w:eastAsia="Times New Roman" w:hAnsi="Times New Roman" w:cs="Times New Roman"/>
          <w:sz w:val="24"/>
          <w:szCs w:val="24"/>
          <w:lang w:eastAsia="ru-RU"/>
        </w:rPr>
        <w:t>Также на данном этапе выполнения проекта, в связи с длительным сроком выдачи патент</w:t>
      </w:r>
      <w:r w:rsidR="00DA1C82">
        <w:rPr>
          <w:rFonts w:ascii="Times New Roman" w:eastAsia="Times New Roman" w:hAnsi="Times New Roman" w:cs="Times New Roman"/>
          <w:sz w:val="24"/>
          <w:szCs w:val="24"/>
          <w:lang w:eastAsia="ru-RU"/>
        </w:rPr>
        <w:t>а РК на изобретение и Евразийского патента</w:t>
      </w:r>
      <w:r w:rsidRPr="00D13895">
        <w:rPr>
          <w:rFonts w:ascii="Times New Roman" w:eastAsia="Times New Roman" w:hAnsi="Times New Roman" w:cs="Times New Roman"/>
          <w:sz w:val="24"/>
          <w:szCs w:val="24"/>
          <w:lang w:eastAsia="ru-RU"/>
        </w:rPr>
        <w:t xml:space="preserve"> (</w:t>
      </w:r>
      <w:r w:rsidR="00DA1C82">
        <w:rPr>
          <w:rFonts w:ascii="Times New Roman" w:eastAsia="Times New Roman" w:hAnsi="Times New Roman" w:cs="Times New Roman"/>
          <w:sz w:val="24"/>
          <w:szCs w:val="24"/>
          <w:lang w:eastAsia="ru-RU"/>
        </w:rPr>
        <w:t>1,5</w:t>
      </w:r>
      <w:r w:rsidRPr="00D13895">
        <w:rPr>
          <w:rFonts w:ascii="Times New Roman" w:eastAsia="Times New Roman" w:hAnsi="Times New Roman" w:cs="Times New Roman"/>
          <w:sz w:val="24"/>
          <w:szCs w:val="24"/>
          <w:lang w:eastAsia="ru-RU"/>
        </w:rPr>
        <w:t>-3 года), подана заявка</w:t>
      </w:r>
      <w:r w:rsidR="004E2FD5">
        <w:rPr>
          <w:rFonts w:ascii="Times New Roman" w:eastAsia="Times New Roman" w:hAnsi="Times New Roman" w:cs="Times New Roman"/>
          <w:sz w:val="24"/>
          <w:szCs w:val="24"/>
          <w:lang w:eastAsia="ru-RU"/>
        </w:rPr>
        <w:t xml:space="preserve"> №2020/0657.1</w:t>
      </w:r>
      <w:r w:rsidRPr="00D13895">
        <w:rPr>
          <w:rFonts w:ascii="Times New Roman" w:eastAsia="Times New Roman" w:hAnsi="Times New Roman" w:cs="Times New Roman"/>
          <w:sz w:val="24"/>
          <w:szCs w:val="24"/>
          <w:lang w:eastAsia="ru-RU"/>
        </w:rPr>
        <w:t xml:space="preserve"> под названием «Способ </w:t>
      </w:r>
      <w:r w:rsidR="004E2FD5">
        <w:rPr>
          <w:rFonts w:ascii="Times New Roman" w:eastAsia="Times New Roman" w:hAnsi="Times New Roman" w:cs="Times New Roman"/>
          <w:sz w:val="24"/>
          <w:szCs w:val="24"/>
          <w:lang w:eastAsia="ru-RU"/>
        </w:rPr>
        <w:t>приготовления полифункциональной кормовой добавки</w:t>
      </w:r>
      <w:r w:rsidRPr="00D13895">
        <w:rPr>
          <w:rFonts w:ascii="Times New Roman" w:eastAsia="Times New Roman" w:hAnsi="Times New Roman" w:cs="Times New Roman"/>
          <w:sz w:val="24"/>
          <w:szCs w:val="24"/>
          <w:lang w:eastAsia="ru-RU"/>
        </w:rPr>
        <w:t>»</w:t>
      </w:r>
      <w:r w:rsidR="000B459B">
        <w:rPr>
          <w:rFonts w:ascii="Times New Roman" w:eastAsia="Times New Roman" w:hAnsi="Times New Roman" w:cs="Times New Roman"/>
          <w:sz w:val="24"/>
          <w:szCs w:val="24"/>
          <w:lang w:eastAsia="ru-RU"/>
        </w:rPr>
        <w:t xml:space="preserve"> в два патентных ведомства</w:t>
      </w:r>
      <w:r w:rsidRPr="00D13895">
        <w:rPr>
          <w:rFonts w:ascii="Times New Roman" w:eastAsia="Times New Roman" w:hAnsi="Times New Roman" w:cs="Times New Roman"/>
          <w:sz w:val="24"/>
          <w:szCs w:val="24"/>
          <w:lang w:eastAsia="ru-RU"/>
        </w:rPr>
        <w:t>. В настоящее время</w:t>
      </w:r>
      <w:r w:rsidR="000B459B">
        <w:rPr>
          <w:rFonts w:ascii="Times New Roman" w:eastAsia="Times New Roman" w:hAnsi="Times New Roman" w:cs="Times New Roman"/>
          <w:sz w:val="24"/>
          <w:szCs w:val="24"/>
          <w:lang w:eastAsia="ru-RU"/>
        </w:rPr>
        <w:t xml:space="preserve"> от РГП «НИИС»</w:t>
      </w:r>
      <w:r w:rsidRPr="00D13895">
        <w:rPr>
          <w:rFonts w:ascii="Times New Roman" w:eastAsia="Times New Roman" w:hAnsi="Times New Roman" w:cs="Times New Roman"/>
          <w:sz w:val="24"/>
          <w:szCs w:val="24"/>
          <w:lang w:eastAsia="ru-RU"/>
        </w:rPr>
        <w:t xml:space="preserve"> получено уведомление о </w:t>
      </w:r>
      <w:r w:rsidR="004E2FD5">
        <w:rPr>
          <w:rFonts w:ascii="Times New Roman" w:eastAsia="Times New Roman" w:hAnsi="Times New Roman" w:cs="Times New Roman"/>
          <w:sz w:val="24"/>
          <w:szCs w:val="24"/>
          <w:lang w:eastAsia="ru-RU"/>
        </w:rPr>
        <w:t>положительном результате формальной экспертизы</w:t>
      </w:r>
      <w:r w:rsidRPr="00D13895">
        <w:rPr>
          <w:rFonts w:ascii="Times New Roman" w:eastAsia="Times New Roman" w:hAnsi="Times New Roman" w:cs="Times New Roman"/>
          <w:sz w:val="24"/>
          <w:szCs w:val="24"/>
          <w:lang w:eastAsia="ru-RU"/>
        </w:rPr>
        <w:t xml:space="preserve">. </w:t>
      </w:r>
      <w:r w:rsidR="004E2FD5">
        <w:rPr>
          <w:rFonts w:ascii="Times New Roman" w:eastAsia="Times New Roman" w:hAnsi="Times New Roman" w:cs="Times New Roman"/>
          <w:sz w:val="24"/>
          <w:szCs w:val="24"/>
          <w:lang w:eastAsia="ru-RU"/>
        </w:rPr>
        <w:t>Опубликованы три обзорные статьи в материалах международных конференций</w:t>
      </w:r>
      <w:r w:rsidR="000B459B">
        <w:rPr>
          <w:rFonts w:ascii="Times New Roman" w:eastAsia="Times New Roman" w:hAnsi="Times New Roman" w:cs="Times New Roman"/>
          <w:sz w:val="24"/>
          <w:szCs w:val="24"/>
          <w:lang w:eastAsia="ru-RU"/>
        </w:rPr>
        <w:t xml:space="preserve"> и сделано два выступления на канале </w:t>
      </w:r>
      <w:proofErr w:type="spellStart"/>
      <w:r w:rsidR="000B459B">
        <w:rPr>
          <w:rFonts w:ascii="Times New Roman" w:eastAsia="Times New Roman" w:hAnsi="Times New Roman" w:cs="Times New Roman"/>
          <w:sz w:val="24"/>
          <w:szCs w:val="24"/>
          <w:lang w:eastAsia="ru-RU"/>
        </w:rPr>
        <w:t>Атамекен</w:t>
      </w:r>
      <w:proofErr w:type="spellEnd"/>
      <w:r w:rsidR="000B459B">
        <w:rPr>
          <w:rFonts w:ascii="Times New Roman" w:eastAsia="Times New Roman" w:hAnsi="Times New Roman" w:cs="Times New Roman"/>
          <w:sz w:val="24"/>
          <w:szCs w:val="24"/>
          <w:lang w:eastAsia="ru-RU"/>
        </w:rPr>
        <w:t xml:space="preserve"> и </w:t>
      </w:r>
      <w:proofErr w:type="spellStart"/>
      <w:r w:rsidR="000B459B" w:rsidRPr="000B459B">
        <w:rPr>
          <w:rFonts w:ascii="Times New Roman" w:eastAsia="Times New Roman" w:hAnsi="Times New Roman" w:cs="Times New Roman"/>
          <w:sz w:val="24"/>
          <w:szCs w:val="24"/>
          <w:lang w:eastAsia="ru-RU"/>
        </w:rPr>
        <w:t>YouTube</w:t>
      </w:r>
      <w:proofErr w:type="spellEnd"/>
      <w:r w:rsidR="000B459B">
        <w:rPr>
          <w:rFonts w:ascii="Times New Roman" w:eastAsia="Times New Roman" w:hAnsi="Times New Roman" w:cs="Times New Roman"/>
          <w:sz w:val="24"/>
          <w:szCs w:val="24"/>
          <w:lang w:eastAsia="ru-RU"/>
        </w:rPr>
        <w:t xml:space="preserve"> канале КАТУ им. </w:t>
      </w:r>
      <w:proofErr w:type="spellStart"/>
      <w:r w:rsidR="000B459B">
        <w:rPr>
          <w:rFonts w:ascii="Times New Roman" w:eastAsia="Times New Roman" w:hAnsi="Times New Roman" w:cs="Times New Roman"/>
          <w:sz w:val="24"/>
          <w:szCs w:val="24"/>
          <w:lang w:eastAsia="ru-RU"/>
        </w:rPr>
        <w:t>С.Сейфуллина</w:t>
      </w:r>
      <w:proofErr w:type="spellEnd"/>
      <w:r w:rsidRPr="00D13895">
        <w:rPr>
          <w:rFonts w:ascii="Times New Roman" w:eastAsia="Times New Roman" w:hAnsi="Times New Roman" w:cs="Times New Roman"/>
          <w:sz w:val="24"/>
          <w:szCs w:val="24"/>
          <w:lang w:eastAsia="ru-RU"/>
        </w:rPr>
        <w:t>.</w:t>
      </w:r>
    </w:p>
    <w:p w14:paraId="68F9A2AC" w14:textId="77777777" w:rsidR="00A87F0F" w:rsidRPr="00103996" w:rsidRDefault="00A87F0F" w:rsidP="00A87F0F">
      <w:pPr>
        <w:spacing w:after="0" w:line="360" w:lineRule="auto"/>
        <w:ind w:firstLine="709"/>
        <w:jc w:val="center"/>
        <w:rPr>
          <w:rFonts w:ascii="Times New Roman" w:eastAsia="Times New Roman" w:hAnsi="Times New Roman" w:cs="Times New Roman"/>
          <w:b/>
          <w:sz w:val="24"/>
          <w:szCs w:val="24"/>
          <w:lang w:val="kk-KZ" w:eastAsia="ru-RU"/>
        </w:rPr>
      </w:pPr>
      <w:bookmarkStart w:id="6" w:name="_Hlk55144695"/>
      <w:r>
        <w:rPr>
          <w:rFonts w:ascii="Times New Roman" w:eastAsia="Times New Roman" w:hAnsi="Times New Roman" w:cs="Times New Roman"/>
          <w:b/>
          <w:sz w:val="24"/>
          <w:szCs w:val="24"/>
          <w:lang w:val="kk-KZ" w:eastAsia="ru-RU"/>
        </w:rPr>
        <w:lastRenderedPageBreak/>
        <w:t>ҚОРЫТЫНДЫ</w:t>
      </w:r>
    </w:p>
    <w:p w14:paraId="4BE28C75" w14:textId="77777777" w:rsidR="00A87F0F" w:rsidRPr="00D13895" w:rsidRDefault="00A87F0F" w:rsidP="00A87F0F">
      <w:pPr>
        <w:spacing w:after="0" w:line="360" w:lineRule="auto"/>
        <w:ind w:firstLine="709"/>
        <w:jc w:val="center"/>
        <w:rPr>
          <w:rFonts w:ascii="Times New Roman" w:eastAsia="Times New Roman" w:hAnsi="Times New Roman" w:cs="Times New Roman"/>
          <w:sz w:val="24"/>
          <w:szCs w:val="24"/>
          <w:lang w:eastAsia="ru-RU"/>
        </w:rPr>
      </w:pPr>
    </w:p>
    <w:p w14:paraId="4D333487" w14:textId="77777777" w:rsidR="00A87F0F" w:rsidRDefault="00A87F0F" w:rsidP="00A87F0F">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val="kk-KZ" w:bidi="en-US"/>
        </w:rPr>
      </w:pPr>
      <w:r w:rsidRPr="00D13895">
        <w:rPr>
          <w:rFonts w:ascii="Times New Roman" w:hAnsi="Times New Roman" w:cs="Times New Roman"/>
          <w:sz w:val="24"/>
          <w:szCs w:val="24"/>
        </w:rPr>
        <w:t>1</w:t>
      </w:r>
      <w:r>
        <w:rPr>
          <w:rFonts w:ascii="Times New Roman" w:hAnsi="Times New Roman" w:cs="Times New Roman"/>
          <w:sz w:val="24"/>
          <w:szCs w:val="24"/>
        </w:rPr>
        <w:t xml:space="preserve">. </w:t>
      </w:r>
      <w:r w:rsidRPr="00FA5B85">
        <w:rPr>
          <w:rFonts w:ascii="Times New Roman" w:hAnsi="Times New Roman" w:cs="Times New Roman"/>
          <w:sz w:val="24"/>
          <w:szCs w:val="24"/>
        </w:rPr>
        <w:t xml:space="preserve">Техника </w:t>
      </w:r>
      <w:proofErr w:type="spellStart"/>
      <w:r w:rsidRPr="00FA5B85">
        <w:rPr>
          <w:rFonts w:ascii="Times New Roman" w:hAnsi="Times New Roman" w:cs="Times New Roman"/>
          <w:sz w:val="24"/>
          <w:szCs w:val="24"/>
        </w:rPr>
        <w:t>деңгейін</w:t>
      </w:r>
      <w:proofErr w:type="spellEnd"/>
      <w:r w:rsidRPr="00FA5B85">
        <w:rPr>
          <w:rFonts w:ascii="Times New Roman" w:hAnsi="Times New Roman" w:cs="Times New Roman"/>
          <w:sz w:val="24"/>
          <w:szCs w:val="24"/>
        </w:rPr>
        <w:t xml:space="preserve"> </w:t>
      </w:r>
      <w:proofErr w:type="spellStart"/>
      <w:r w:rsidRPr="00FA5B85">
        <w:rPr>
          <w:rFonts w:ascii="Times New Roman" w:hAnsi="Times New Roman" w:cs="Times New Roman"/>
          <w:sz w:val="24"/>
          <w:szCs w:val="24"/>
        </w:rPr>
        <w:t>іздестіруді</w:t>
      </w:r>
      <w:proofErr w:type="spellEnd"/>
      <w:r w:rsidRPr="00FA5B85">
        <w:rPr>
          <w:rFonts w:ascii="Times New Roman" w:hAnsi="Times New Roman" w:cs="Times New Roman"/>
          <w:sz w:val="24"/>
          <w:szCs w:val="24"/>
        </w:rPr>
        <w:t xml:space="preserve"> </w:t>
      </w:r>
      <w:proofErr w:type="spellStart"/>
      <w:r w:rsidRPr="00FA5B85">
        <w:rPr>
          <w:rFonts w:ascii="Times New Roman" w:hAnsi="Times New Roman" w:cs="Times New Roman"/>
          <w:sz w:val="24"/>
          <w:szCs w:val="24"/>
        </w:rPr>
        <w:t>қамтитын</w:t>
      </w:r>
      <w:proofErr w:type="spellEnd"/>
      <w:r>
        <w:rPr>
          <w:rFonts w:ascii="Times New Roman" w:hAnsi="Times New Roman" w:cs="Times New Roman"/>
          <w:sz w:val="24"/>
          <w:szCs w:val="24"/>
          <w:lang w:val="kk-KZ"/>
        </w:rPr>
        <w:t>,</w:t>
      </w:r>
      <w:r w:rsidRPr="00FA5B85">
        <w:rPr>
          <w:rFonts w:ascii="Times New Roman" w:hAnsi="Times New Roman" w:cs="Times New Roman"/>
          <w:sz w:val="24"/>
          <w:szCs w:val="24"/>
        </w:rPr>
        <w:t xml:space="preserve"> </w:t>
      </w:r>
      <w:proofErr w:type="spellStart"/>
      <w:r w:rsidRPr="00FA5B85">
        <w:rPr>
          <w:rFonts w:ascii="Times New Roman" w:hAnsi="Times New Roman" w:cs="Times New Roman"/>
          <w:sz w:val="24"/>
          <w:szCs w:val="24"/>
        </w:rPr>
        <w:t>патенттік-ақпараттық</w:t>
      </w:r>
      <w:proofErr w:type="spellEnd"/>
      <w:r w:rsidRPr="00FA5B85">
        <w:rPr>
          <w:rFonts w:ascii="Times New Roman" w:hAnsi="Times New Roman" w:cs="Times New Roman"/>
          <w:sz w:val="24"/>
          <w:szCs w:val="24"/>
        </w:rPr>
        <w:t xml:space="preserve"> </w:t>
      </w:r>
      <w:proofErr w:type="spellStart"/>
      <w:r w:rsidRPr="00FA5B85">
        <w:rPr>
          <w:rFonts w:ascii="Times New Roman" w:hAnsi="Times New Roman" w:cs="Times New Roman"/>
          <w:sz w:val="24"/>
          <w:szCs w:val="24"/>
        </w:rPr>
        <w:t>зерттеулер</w:t>
      </w:r>
      <w:proofErr w:type="spellEnd"/>
      <w:r w:rsidRPr="00FA5B85">
        <w:rPr>
          <w:rFonts w:ascii="Times New Roman" w:hAnsi="Times New Roman" w:cs="Times New Roman"/>
          <w:sz w:val="24"/>
          <w:szCs w:val="24"/>
        </w:rPr>
        <w:t xml:space="preserve"> </w:t>
      </w:r>
      <w:proofErr w:type="spellStart"/>
      <w:r w:rsidRPr="00FA5B85">
        <w:rPr>
          <w:rFonts w:ascii="Times New Roman" w:hAnsi="Times New Roman" w:cs="Times New Roman"/>
          <w:sz w:val="24"/>
          <w:szCs w:val="24"/>
        </w:rPr>
        <w:t>жүргізілді</w:t>
      </w:r>
      <w:proofErr w:type="spellEnd"/>
      <w:r w:rsidRPr="00FA5B85">
        <w:rPr>
          <w:rFonts w:ascii="Times New Roman" w:hAnsi="Times New Roman" w:cs="Times New Roman"/>
          <w:sz w:val="24"/>
          <w:szCs w:val="24"/>
        </w:rPr>
        <w:t xml:space="preserve">, </w:t>
      </w:r>
      <w:proofErr w:type="spellStart"/>
      <w:r>
        <w:rPr>
          <w:rFonts w:ascii="Times New Roman" w:hAnsi="Times New Roman" w:cs="Times New Roman"/>
          <w:sz w:val="24"/>
          <w:szCs w:val="24"/>
        </w:rPr>
        <w:t>соның</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нәтижесінде</w:t>
      </w:r>
      <w:proofErr w:type="spellEnd"/>
      <w:r>
        <w:rPr>
          <w:rFonts w:ascii="Times New Roman" w:hAnsi="Times New Roman" w:cs="Times New Roman"/>
          <w:sz w:val="24"/>
          <w:szCs w:val="24"/>
        </w:rPr>
        <w:t xml:space="preserve"> </w:t>
      </w:r>
      <w:r>
        <w:rPr>
          <w:rFonts w:ascii="Times New Roman" w:hAnsi="Times New Roman" w:cs="Times New Roman"/>
          <w:sz w:val="24"/>
          <w:szCs w:val="24"/>
          <w:lang w:val="kk-KZ"/>
        </w:rPr>
        <w:t xml:space="preserve">ұқсастық жағынан </w:t>
      </w:r>
      <w:r>
        <w:rPr>
          <w:rFonts w:ascii="Times New Roman" w:hAnsi="Times New Roman" w:cs="Times New Roman"/>
          <w:sz w:val="24"/>
          <w:szCs w:val="24"/>
        </w:rPr>
        <w:t>120</w:t>
      </w:r>
      <w:r w:rsidRPr="00FA5B85">
        <w:rPr>
          <w:rFonts w:ascii="Times New Roman" w:hAnsi="Times New Roman" w:cs="Times New Roman"/>
          <w:sz w:val="24"/>
          <w:szCs w:val="24"/>
        </w:rPr>
        <w:t xml:space="preserve"> патент </w:t>
      </w:r>
      <w:proofErr w:type="spellStart"/>
      <w:r w:rsidRPr="00FA5B85">
        <w:rPr>
          <w:rFonts w:ascii="Times New Roman" w:hAnsi="Times New Roman" w:cs="Times New Roman"/>
          <w:sz w:val="24"/>
          <w:szCs w:val="24"/>
        </w:rPr>
        <w:t>табылды</w:t>
      </w:r>
      <w:proofErr w:type="spellEnd"/>
      <w:r w:rsidRPr="00FA5B85">
        <w:rPr>
          <w:rFonts w:ascii="Times New Roman" w:hAnsi="Times New Roman" w:cs="Times New Roman"/>
          <w:sz w:val="24"/>
          <w:szCs w:val="24"/>
        </w:rPr>
        <w:t xml:space="preserve">, </w:t>
      </w:r>
      <w:proofErr w:type="spellStart"/>
      <w:r w:rsidRPr="00FA5B85">
        <w:rPr>
          <w:rFonts w:ascii="Times New Roman" w:hAnsi="Times New Roman" w:cs="Times New Roman"/>
          <w:sz w:val="24"/>
          <w:szCs w:val="24"/>
        </w:rPr>
        <w:t>оның</w:t>
      </w:r>
      <w:proofErr w:type="spellEnd"/>
      <w:r w:rsidRPr="00FA5B85">
        <w:rPr>
          <w:rFonts w:ascii="Times New Roman" w:hAnsi="Times New Roman" w:cs="Times New Roman"/>
          <w:sz w:val="24"/>
          <w:szCs w:val="24"/>
        </w:rPr>
        <w:t xml:space="preserve"> </w:t>
      </w:r>
      <w:proofErr w:type="spellStart"/>
      <w:r w:rsidRPr="00FA5B85">
        <w:rPr>
          <w:rFonts w:ascii="Times New Roman" w:hAnsi="Times New Roman" w:cs="Times New Roman"/>
          <w:sz w:val="24"/>
          <w:szCs w:val="24"/>
        </w:rPr>
        <w:t>ішінде</w:t>
      </w:r>
      <w:proofErr w:type="spellEnd"/>
      <w:r w:rsidRPr="00FA5B85">
        <w:rPr>
          <w:rFonts w:ascii="Times New Roman" w:hAnsi="Times New Roman" w:cs="Times New Roman"/>
          <w:sz w:val="24"/>
          <w:szCs w:val="24"/>
        </w:rPr>
        <w:t xml:space="preserve"> </w:t>
      </w:r>
      <w:proofErr w:type="spellStart"/>
      <w:r w:rsidRPr="00FA5B85">
        <w:rPr>
          <w:rFonts w:ascii="Times New Roman" w:hAnsi="Times New Roman" w:cs="Times New Roman"/>
          <w:sz w:val="24"/>
          <w:szCs w:val="24"/>
        </w:rPr>
        <w:t>отандық</w:t>
      </w:r>
      <w:proofErr w:type="spellEnd"/>
      <w:r w:rsidRPr="00FA5B85">
        <w:rPr>
          <w:rFonts w:ascii="Times New Roman" w:hAnsi="Times New Roman" w:cs="Times New Roman"/>
          <w:sz w:val="24"/>
          <w:szCs w:val="24"/>
        </w:rPr>
        <w:t xml:space="preserve"> – 36, КСРО – 11, </w:t>
      </w:r>
      <w:proofErr w:type="spellStart"/>
      <w:r w:rsidRPr="00FA5B85">
        <w:rPr>
          <w:rFonts w:ascii="Times New Roman" w:hAnsi="Times New Roman" w:cs="Times New Roman"/>
          <w:sz w:val="24"/>
          <w:szCs w:val="24"/>
        </w:rPr>
        <w:t>Ресей</w:t>
      </w:r>
      <w:proofErr w:type="spellEnd"/>
      <w:r w:rsidRPr="00FA5B85">
        <w:rPr>
          <w:rFonts w:ascii="Times New Roman" w:hAnsi="Times New Roman" w:cs="Times New Roman"/>
          <w:sz w:val="24"/>
          <w:szCs w:val="24"/>
        </w:rPr>
        <w:t xml:space="preserve"> – 39, </w:t>
      </w:r>
      <w:proofErr w:type="spellStart"/>
      <w:r w:rsidRPr="00FA5B85">
        <w:rPr>
          <w:rFonts w:ascii="Times New Roman" w:hAnsi="Times New Roman" w:cs="Times New Roman"/>
          <w:sz w:val="24"/>
          <w:szCs w:val="24"/>
        </w:rPr>
        <w:t>Қытай</w:t>
      </w:r>
      <w:proofErr w:type="spellEnd"/>
      <w:r w:rsidRPr="00FA5B85">
        <w:rPr>
          <w:rFonts w:ascii="Times New Roman" w:hAnsi="Times New Roman" w:cs="Times New Roman"/>
          <w:sz w:val="24"/>
          <w:szCs w:val="24"/>
        </w:rPr>
        <w:t xml:space="preserve"> – 14, АҚШ – 4, </w:t>
      </w:r>
      <w:proofErr w:type="spellStart"/>
      <w:r w:rsidRPr="00FA5B85">
        <w:rPr>
          <w:rFonts w:ascii="Times New Roman" w:hAnsi="Times New Roman" w:cs="Times New Roman"/>
          <w:sz w:val="24"/>
          <w:szCs w:val="24"/>
        </w:rPr>
        <w:t>Оңтүстік</w:t>
      </w:r>
      <w:proofErr w:type="spellEnd"/>
      <w:r w:rsidRPr="00FA5B85">
        <w:rPr>
          <w:rFonts w:ascii="Times New Roman" w:hAnsi="Times New Roman" w:cs="Times New Roman"/>
          <w:sz w:val="24"/>
          <w:szCs w:val="24"/>
        </w:rPr>
        <w:t xml:space="preserve"> Корея – 10, </w:t>
      </w:r>
      <w:proofErr w:type="spellStart"/>
      <w:r w:rsidRPr="00FA5B85">
        <w:rPr>
          <w:rFonts w:ascii="Times New Roman" w:hAnsi="Times New Roman" w:cs="Times New Roman"/>
          <w:sz w:val="24"/>
          <w:szCs w:val="24"/>
        </w:rPr>
        <w:t>Жапония</w:t>
      </w:r>
      <w:proofErr w:type="spellEnd"/>
      <w:r w:rsidRPr="00FA5B85">
        <w:rPr>
          <w:rFonts w:ascii="Times New Roman" w:hAnsi="Times New Roman" w:cs="Times New Roman"/>
          <w:sz w:val="24"/>
          <w:szCs w:val="24"/>
        </w:rPr>
        <w:t xml:space="preserve"> – 6.</w:t>
      </w:r>
      <w:r>
        <w:rPr>
          <w:rFonts w:ascii="Times New Roman" w:hAnsi="Times New Roman" w:cs="Times New Roman"/>
          <w:sz w:val="24"/>
          <w:szCs w:val="24"/>
          <w:lang w:val="kk-KZ"/>
        </w:rPr>
        <w:t xml:space="preserve"> </w:t>
      </w:r>
      <w:r w:rsidRPr="00FA5B85">
        <w:rPr>
          <w:rFonts w:ascii="Times New Roman" w:eastAsia="Arial Unicode MS" w:hAnsi="Times New Roman" w:cs="Times New Roman"/>
          <w:bCs/>
          <w:sz w:val="24"/>
          <w:szCs w:val="24"/>
          <w:lang w:val="kk-KZ" w:bidi="en-US"/>
        </w:rPr>
        <w:t xml:space="preserve">Қазақстандық патенттік базада жобаның осы кезеңін орындау кезеңінде әзірленген </w:t>
      </w:r>
      <w:r>
        <w:rPr>
          <w:rFonts w:ascii="Times New Roman" w:eastAsia="Arial Unicode MS" w:hAnsi="Times New Roman" w:cs="Times New Roman"/>
          <w:bCs/>
          <w:sz w:val="24"/>
          <w:szCs w:val="24"/>
          <w:lang w:val="kk-KZ" w:bidi="en-US"/>
        </w:rPr>
        <w:t xml:space="preserve">жемшөп </w:t>
      </w:r>
      <w:r w:rsidRPr="00FA5B85">
        <w:rPr>
          <w:rFonts w:ascii="Times New Roman" w:eastAsia="Arial Unicode MS" w:hAnsi="Times New Roman" w:cs="Times New Roman"/>
          <w:bCs/>
          <w:sz w:val="24"/>
          <w:szCs w:val="24"/>
          <w:lang w:val="kk-KZ" w:bidi="en-US"/>
        </w:rPr>
        <w:t>қоспаларының рецептуралары табылған жоқ, бұл одан әрі қорғау құжаттарын алуға мүмкіндік береді.</w:t>
      </w:r>
    </w:p>
    <w:p w14:paraId="4072F895" w14:textId="77777777" w:rsidR="00A87F0F" w:rsidRDefault="00A87F0F" w:rsidP="00A87F0F">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val="kk-KZ" w:bidi="en-US"/>
        </w:rPr>
      </w:pPr>
      <w:r w:rsidRPr="00FA5B85">
        <w:rPr>
          <w:rFonts w:ascii="Times New Roman" w:eastAsia="Arial Unicode MS" w:hAnsi="Times New Roman" w:cs="Times New Roman"/>
          <w:bCs/>
          <w:sz w:val="24"/>
          <w:szCs w:val="24"/>
          <w:lang w:val="kk-KZ" w:bidi="en-US"/>
        </w:rPr>
        <w:t>2. Жануарлардың негізгі рационын толықтыратын, метаболизм процестерін ынталандыратын, асқазан-ішек жолдарының микрофлорасын қалыпқа келтіретін компоненттері бар полифункционалды жемшөп қоспаларының рецептуралары жасалды.</w:t>
      </w:r>
      <w:r>
        <w:rPr>
          <w:rFonts w:ascii="Times New Roman" w:eastAsia="Arial Unicode MS" w:hAnsi="Times New Roman" w:cs="Times New Roman"/>
          <w:bCs/>
          <w:sz w:val="24"/>
          <w:szCs w:val="24"/>
          <w:lang w:val="kk-KZ" w:bidi="en-US"/>
        </w:rPr>
        <w:t xml:space="preserve"> </w:t>
      </w:r>
      <w:r w:rsidRPr="00FA5B85">
        <w:rPr>
          <w:rFonts w:ascii="Times New Roman" w:eastAsia="Arial Unicode MS" w:hAnsi="Times New Roman" w:cs="Times New Roman"/>
          <w:bCs/>
          <w:sz w:val="24"/>
          <w:szCs w:val="24"/>
          <w:lang w:val="kk-KZ" w:bidi="en-US"/>
        </w:rPr>
        <w:t>Бұл кезеңде 6 негізгі компонент ұсынылады: биополимерлі крахмал түйіршіктері, терек бальзамының сығындысы, йод және селен қосылған өсімдік ақуызының гидролизаты, глицерин, пропиленгликоль, белсенді көмір, жануардың түріне, жасына және өнімділік бағытына байланысты әртүрлі комбинацияларда қолданылады.</w:t>
      </w:r>
    </w:p>
    <w:p w14:paraId="15B7484B" w14:textId="256C81A9" w:rsidR="00A87F0F" w:rsidRPr="00FA5B85" w:rsidRDefault="00A87F0F" w:rsidP="00A87F0F">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val="kk-KZ" w:bidi="en-US"/>
        </w:rPr>
      </w:pPr>
      <w:r w:rsidRPr="00FA5B85">
        <w:rPr>
          <w:rFonts w:ascii="Times New Roman" w:eastAsia="Times New Roman" w:hAnsi="Times New Roman" w:cs="Times New Roman"/>
          <w:sz w:val="24"/>
          <w:szCs w:val="24"/>
          <w:lang w:val="kk-KZ" w:eastAsia="ru-RU"/>
        </w:rPr>
        <w:t>3. Биологиялық тест нысандарындағы П</w:t>
      </w:r>
      <w:r>
        <w:rPr>
          <w:rFonts w:ascii="Times New Roman" w:eastAsia="Times New Roman" w:hAnsi="Times New Roman" w:cs="Times New Roman"/>
          <w:sz w:val="24"/>
          <w:szCs w:val="24"/>
          <w:lang w:val="kk-KZ" w:eastAsia="ru-RU"/>
        </w:rPr>
        <w:t>АҚ</w:t>
      </w:r>
      <w:r w:rsidRPr="00FA5B85">
        <w:rPr>
          <w:rFonts w:ascii="Times New Roman" w:eastAsia="Times New Roman" w:hAnsi="Times New Roman" w:cs="Times New Roman"/>
          <w:sz w:val="24"/>
          <w:szCs w:val="24"/>
          <w:lang w:val="kk-KZ" w:eastAsia="ru-RU"/>
        </w:rPr>
        <w:t xml:space="preserve"> компоненттерінің қауіпсіздігі анықталды: инфузориялар, геппи балықтары және зертханалық ақ тышқандар. Нәтижелер зерттелетін компоненттердің жалпы уыттылығының және 47,7±1,2 min</w:t>
      </w:r>
      <w:r w:rsidRPr="00A87F0F">
        <w:rPr>
          <w:rFonts w:ascii="Times New Roman" w:eastAsia="Times New Roman" w:hAnsi="Times New Roman" w:cs="Times New Roman"/>
          <w:sz w:val="24"/>
          <w:szCs w:val="24"/>
          <w:vertAlign w:val="superscript"/>
          <w:lang w:val="kk-KZ" w:eastAsia="ru-RU"/>
        </w:rPr>
        <w:t>-1</w:t>
      </w:r>
      <w:r w:rsidRPr="00FA5B85">
        <w:rPr>
          <w:rFonts w:ascii="Times New Roman" w:eastAsia="Times New Roman" w:hAnsi="Times New Roman" w:cs="Times New Roman"/>
          <w:sz w:val="24"/>
          <w:szCs w:val="24"/>
          <w:lang w:val="kk-KZ" w:eastAsia="ru-RU"/>
        </w:rPr>
        <w:t>cm</w:t>
      </w:r>
      <w:r w:rsidRPr="00A87F0F">
        <w:rPr>
          <w:rFonts w:ascii="Times New Roman" w:eastAsia="Times New Roman" w:hAnsi="Times New Roman" w:cs="Times New Roman"/>
          <w:sz w:val="24"/>
          <w:szCs w:val="24"/>
          <w:vertAlign w:val="superscript"/>
          <w:lang w:val="kk-KZ" w:eastAsia="ru-RU"/>
        </w:rPr>
        <w:t>-2</w:t>
      </w:r>
      <w:r>
        <w:rPr>
          <w:rFonts w:ascii="Times New Roman" w:eastAsia="Times New Roman" w:hAnsi="Times New Roman" w:cs="Times New Roman"/>
          <w:sz w:val="24"/>
          <w:szCs w:val="24"/>
          <w:vertAlign w:val="superscript"/>
          <w:lang w:val="kk-KZ" w:eastAsia="ru-RU"/>
        </w:rPr>
        <w:t xml:space="preserve"> </w:t>
      </w:r>
      <w:r w:rsidRPr="00FA5B85">
        <w:rPr>
          <w:rFonts w:ascii="Times New Roman" w:eastAsia="Times New Roman" w:hAnsi="Times New Roman" w:cs="Times New Roman"/>
          <w:sz w:val="24"/>
          <w:szCs w:val="24"/>
          <w:lang w:eastAsia="ru-RU"/>
        </w:rPr>
        <w:t>α</w:t>
      </w:r>
      <w:r w:rsidRPr="00FA5B85">
        <w:rPr>
          <w:rFonts w:ascii="Times New Roman" w:eastAsia="Times New Roman" w:hAnsi="Times New Roman" w:cs="Times New Roman"/>
          <w:sz w:val="24"/>
          <w:szCs w:val="24"/>
          <w:lang w:val="kk-KZ" w:eastAsia="ru-RU"/>
        </w:rPr>
        <w:t xml:space="preserve"> және </w:t>
      </w:r>
      <w:r w:rsidRPr="00FA5B85">
        <w:rPr>
          <w:rFonts w:ascii="Times New Roman" w:eastAsia="Times New Roman" w:hAnsi="Times New Roman" w:cs="Times New Roman"/>
          <w:sz w:val="24"/>
          <w:szCs w:val="24"/>
          <w:lang w:eastAsia="ru-RU"/>
        </w:rPr>
        <w:t>β</w:t>
      </w:r>
      <w:r w:rsidRPr="00FA5B85">
        <w:rPr>
          <w:rFonts w:ascii="Times New Roman" w:eastAsia="Times New Roman" w:hAnsi="Times New Roman" w:cs="Times New Roman"/>
          <w:sz w:val="24"/>
          <w:szCs w:val="24"/>
          <w:lang w:val="kk-KZ" w:eastAsia="ru-RU"/>
        </w:rPr>
        <w:t xml:space="preserve"> ағындарынан аспайтын жалпы радиациялық фон мәнінің жоқтығын көрсетті.</w:t>
      </w:r>
    </w:p>
    <w:p w14:paraId="335D28C2" w14:textId="77777777" w:rsidR="00A87F0F" w:rsidRDefault="00A87F0F" w:rsidP="00A87F0F">
      <w:pPr>
        <w:spacing w:after="0" w:line="360" w:lineRule="auto"/>
        <w:ind w:firstLine="709"/>
        <w:jc w:val="both"/>
        <w:rPr>
          <w:rFonts w:ascii="Times New Roman" w:hAnsi="Times New Roman" w:cs="Times New Roman"/>
          <w:sz w:val="24"/>
          <w:szCs w:val="24"/>
          <w:lang w:val="kk-KZ"/>
        </w:rPr>
      </w:pPr>
      <w:r w:rsidRPr="00FA5B85">
        <w:rPr>
          <w:rFonts w:ascii="Times New Roman" w:hAnsi="Times New Roman" w:cs="Times New Roman"/>
          <w:sz w:val="24"/>
          <w:szCs w:val="24"/>
          <w:lang w:val="kk-KZ"/>
        </w:rPr>
        <w:t xml:space="preserve">4. Келесі кезеңнің негізгі </w:t>
      </w:r>
      <w:r>
        <w:rPr>
          <w:rFonts w:ascii="Times New Roman" w:hAnsi="Times New Roman" w:cs="Times New Roman"/>
          <w:sz w:val="24"/>
          <w:szCs w:val="24"/>
          <w:lang w:val="kk-KZ"/>
        </w:rPr>
        <w:t>тәжірибелеріне</w:t>
      </w:r>
      <w:r w:rsidRPr="00FA5B85">
        <w:rPr>
          <w:rFonts w:ascii="Times New Roman" w:hAnsi="Times New Roman" w:cs="Times New Roman"/>
          <w:sz w:val="24"/>
          <w:szCs w:val="24"/>
          <w:lang w:val="kk-KZ"/>
        </w:rPr>
        <w:t xml:space="preserve"> дайындық кезінде </w:t>
      </w:r>
      <w:r>
        <w:rPr>
          <w:rFonts w:ascii="Times New Roman" w:hAnsi="Times New Roman" w:cs="Times New Roman"/>
          <w:sz w:val="24"/>
          <w:szCs w:val="24"/>
          <w:lang w:val="kk-KZ"/>
        </w:rPr>
        <w:t>ПАҚ</w:t>
      </w:r>
      <w:r w:rsidRPr="00FA5B85">
        <w:rPr>
          <w:rFonts w:ascii="Times New Roman" w:hAnsi="Times New Roman" w:cs="Times New Roman"/>
          <w:sz w:val="24"/>
          <w:szCs w:val="24"/>
          <w:lang w:val="kk-KZ"/>
        </w:rPr>
        <w:t xml:space="preserve"> құрамдас бөліктері болып табылатын биологиялық белсенді компоненттер жасалды, олардың толтырғыштары ретінде экструдат</w:t>
      </w:r>
      <w:r>
        <w:rPr>
          <w:rFonts w:ascii="Times New Roman" w:hAnsi="Times New Roman" w:cs="Times New Roman"/>
          <w:sz w:val="24"/>
          <w:szCs w:val="24"/>
          <w:lang w:val="kk-KZ"/>
        </w:rPr>
        <w:t xml:space="preserve"> таңдалды</w:t>
      </w:r>
      <w:r w:rsidRPr="00FA5B85">
        <w:rPr>
          <w:rFonts w:ascii="Times New Roman" w:hAnsi="Times New Roman" w:cs="Times New Roman"/>
          <w:sz w:val="24"/>
          <w:szCs w:val="24"/>
          <w:lang w:val="kk-KZ"/>
        </w:rPr>
        <w:t xml:space="preserve">, ыңғайлы болу үшін </w:t>
      </w:r>
      <w:r>
        <w:rPr>
          <w:rFonts w:ascii="Times New Roman" w:hAnsi="Times New Roman" w:cs="Times New Roman"/>
          <w:sz w:val="24"/>
          <w:szCs w:val="24"/>
          <w:lang w:val="kk-KZ"/>
        </w:rPr>
        <w:t xml:space="preserve">түйіршіктелген түрде </w:t>
      </w:r>
      <w:r w:rsidRPr="00FA5B85">
        <w:rPr>
          <w:rFonts w:ascii="Times New Roman" w:hAnsi="Times New Roman" w:cs="Times New Roman"/>
          <w:sz w:val="24"/>
          <w:szCs w:val="24"/>
          <w:lang w:val="kk-KZ"/>
        </w:rPr>
        <w:t>қолданылды. Сауын сиырлар мен бұзауларға қолдану үшін барлығы 450 кг қоспа дайындалды.</w:t>
      </w:r>
      <w:r>
        <w:rPr>
          <w:rFonts w:ascii="Times New Roman" w:hAnsi="Times New Roman" w:cs="Times New Roman"/>
          <w:sz w:val="24"/>
          <w:szCs w:val="24"/>
          <w:lang w:val="kk-KZ"/>
        </w:rPr>
        <w:t xml:space="preserve"> </w:t>
      </w:r>
    </w:p>
    <w:p w14:paraId="17F16735" w14:textId="06E90B8D" w:rsidR="00A87F0F" w:rsidRDefault="00A87F0F" w:rsidP="00A87F0F">
      <w:pPr>
        <w:spacing w:after="0" w:line="360" w:lineRule="auto"/>
        <w:ind w:firstLine="709"/>
        <w:jc w:val="both"/>
        <w:rPr>
          <w:rFonts w:ascii="Times New Roman" w:eastAsia="Calibri" w:hAnsi="Times New Roman" w:cs="Times New Roman"/>
          <w:sz w:val="24"/>
          <w:szCs w:val="24"/>
          <w:lang w:val="kk-KZ"/>
        </w:rPr>
      </w:pPr>
      <w:r w:rsidRPr="0029696C">
        <w:rPr>
          <w:rFonts w:ascii="Times New Roman" w:eastAsia="Times New Roman" w:hAnsi="Times New Roman" w:cs="Times New Roman"/>
          <w:bCs/>
          <w:sz w:val="24"/>
          <w:szCs w:val="24"/>
          <w:lang w:val="kk-KZ" w:eastAsia="ru-RU"/>
        </w:rPr>
        <w:t xml:space="preserve">5. </w:t>
      </w:r>
      <w:r>
        <w:rPr>
          <w:rFonts w:ascii="Times New Roman" w:hAnsi="Times New Roman" w:cs="Times New Roman"/>
          <w:sz w:val="24"/>
          <w:szCs w:val="24"/>
          <w:lang w:val="kk-KZ"/>
        </w:rPr>
        <w:t>«</w:t>
      </w:r>
      <w:r w:rsidRPr="0029696C">
        <w:rPr>
          <w:rFonts w:ascii="Times New Roman" w:hAnsi="Times New Roman" w:cs="Times New Roman"/>
          <w:sz w:val="24"/>
          <w:szCs w:val="24"/>
          <w:lang w:val="kk-KZ"/>
        </w:rPr>
        <w:t>Камышенка</w:t>
      </w:r>
      <w:r>
        <w:rPr>
          <w:rFonts w:ascii="Times New Roman" w:hAnsi="Times New Roman" w:cs="Times New Roman"/>
          <w:sz w:val="24"/>
          <w:szCs w:val="24"/>
          <w:lang w:val="kk-KZ"/>
        </w:rPr>
        <w:t xml:space="preserve">» </w:t>
      </w:r>
      <w:r w:rsidRPr="0029696C">
        <w:rPr>
          <w:rFonts w:ascii="Times New Roman" w:hAnsi="Times New Roman" w:cs="Times New Roman"/>
          <w:sz w:val="24"/>
          <w:szCs w:val="24"/>
          <w:lang w:val="kk-KZ"/>
        </w:rPr>
        <w:t>ЖШС базалық шаруашылығының шаруашылық-экономикалық көрсеткіштеріне бағалау жүргізілді. Шаруашылық өз қоры есебінен табынды жөндеу және сүт бағытындағы құнажындарды сатып алу жолымен аналық мал басын көбейту бойынша жұмыс жүргізеді. Табын құрылымындағы зерттеулер кезінде сауын сиырлар 34% құрады, бұл берілген бағытқа сәйкес келмейді.</w:t>
      </w:r>
      <w:r>
        <w:rPr>
          <w:rFonts w:ascii="Times New Roman" w:hAnsi="Times New Roman" w:cs="Times New Roman"/>
          <w:sz w:val="24"/>
          <w:szCs w:val="24"/>
          <w:lang w:val="kk-KZ"/>
        </w:rPr>
        <w:t xml:space="preserve"> Жануарлар ұсталатын ү</w:t>
      </w:r>
      <w:r w:rsidRPr="0029696C">
        <w:rPr>
          <w:rFonts w:ascii="Times New Roman" w:hAnsi="Times New Roman" w:cs="Times New Roman"/>
          <w:sz w:val="24"/>
          <w:szCs w:val="24"/>
          <w:lang w:val="kk-KZ"/>
        </w:rPr>
        <w:t>й-жайлар мал шаруашылығы үй-жайларына арналған стандарттарға сәйкес келеді, оларды күтіп-бағу тәсілдері ересек мал басын жыл бойы бағып-күтпей ұстаудың және төлдерді топтап күтіп-бағудың қазіргі заманғы үрдістеріне сай келеді.</w:t>
      </w:r>
      <w:r>
        <w:rPr>
          <w:rFonts w:ascii="Times New Roman" w:hAnsi="Times New Roman" w:cs="Times New Roman"/>
          <w:sz w:val="24"/>
          <w:szCs w:val="24"/>
          <w:lang w:val="kk-KZ"/>
        </w:rPr>
        <w:t xml:space="preserve"> </w:t>
      </w:r>
      <w:r w:rsidRPr="0029696C">
        <w:rPr>
          <w:rFonts w:ascii="Times New Roman" w:hAnsi="Times New Roman" w:cs="Times New Roman"/>
          <w:sz w:val="24"/>
          <w:szCs w:val="24"/>
          <w:lang w:val="kk-KZ"/>
        </w:rPr>
        <w:t xml:space="preserve">Азық-түлік базасын бағалау кезінде кальций тапшылығы 38% және фосфор 50%, сондай-ақ талшықтың 76% және күлдің 75% артқаны байқалды, бұл сауын </w:t>
      </w:r>
      <w:r>
        <w:rPr>
          <w:rFonts w:ascii="Times New Roman" w:hAnsi="Times New Roman" w:cs="Times New Roman"/>
          <w:sz w:val="24"/>
          <w:szCs w:val="24"/>
          <w:lang w:val="kk-KZ"/>
        </w:rPr>
        <w:t>сиырларының</w:t>
      </w:r>
      <w:r w:rsidRPr="0029696C">
        <w:rPr>
          <w:rFonts w:ascii="Times New Roman" w:hAnsi="Times New Roman" w:cs="Times New Roman"/>
          <w:sz w:val="24"/>
          <w:szCs w:val="24"/>
          <w:lang w:val="kk-KZ"/>
        </w:rPr>
        <w:t xml:space="preserve"> </w:t>
      </w:r>
      <w:r>
        <w:rPr>
          <w:rFonts w:ascii="Times New Roman" w:hAnsi="Times New Roman" w:cs="Times New Roman"/>
          <w:sz w:val="24"/>
          <w:szCs w:val="24"/>
          <w:lang w:val="kk-KZ"/>
        </w:rPr>
        <w:t>мес қарынындағы</w:t>
      </w:r>
      <w:r w:rsidRPr="0029696C">
        <w:rPr>
          <w:rFonts w:ascii="Times New Roman" w:hAnsi="Times New Roman" w:cs="Times New Roman"/>
          <w:sz w:val="24"/>
          <w:szCs w:val="24"/>
          <w:lang w:val="kk-KZ"/>
        </w:rPr>
        <w:t xml:space="preserve"> азот тепе-теңдігіне теріс әсер етеді, бұл жануарлар өнімділігінің төмендеуіне әкеледі. Теңгерімді тамақтану </w:t>
      </w:r>
      <w:r>
        <w:rPr>
          <w:rFonts w:ascii="Times New Roman" w:hAnsi="Times New Roman" w:cs="Times New Roman"/>
          <w:sz w:val="24"/>
          <w:szCs w:val="24"/>
          <w:lang w:val="kk-KZ"/>
        </w:rPr>
        <w:t xml:space="preserve">кезінде </w:t>
      </w:r>
      <w:r>
        <w:rPr>
          <w:rFonts w:ascii="Times New Roman" w:hAnsi="Times New Roman" w:cs="Times New Roman"/>
          <w:sz w:val="24"/>
          <w:szCs w:val="24"/>
          <w:lang w:val="kk-KZ"/>
        </w:rPr>
        <w:lastRenderedPageBreak/>
        <w:t>рационға</w:t>
      </w:r>
      <w:r w:rsidRPr="0029696C">
        <w:rPr>
          <w:rFonts w:ascii="Times New Roman" w:hAnsi="Times New Roman" w:cs="Times New Roman"/>
          <w:sz w:val="24"/>
          <w:szCs w:val="24"/>
          <w:lang w:val="kk-KZ"/>
        </w:rPr>
        <w:t xml:space="preserve"> жетіспейтін қоректік заттардың көзі болып табылатын қоспаларды енгізу арқылы ғана мүмкін болады.</w:t>
      </w:r>
      <w:r>
        <w:rPr>
          <w:rFonts w:ascii="Times New Roman" w:hAnsi="Times New Roman" w:cs="Times New Roman"/>
          <w:sz w:val="24"/>
          <w:szCs w:val="24"/>
          <w:lang w:val="kk-KZ"/>
        </w:rPr>
        <w:t xml:space="preserve"> </w:t>
      </w:r>
    </w:p>
    <w:p w14:paraId="23110FBB" w14:textId="77777777" w:rsidR="00A87F0F" w:rsidRDefault="00A87F0F" w:rsidP="00A87F0F">
      <w:pPr>
        <w:spacing w:after="0" w:line="360" w:lineRule="auto"/>
        <w:ind w:firstLine="709"/>
        <w:jc w:val="both"/>
        <w:rPr>
          <w:rFonts w:ascii="Times New Roman" w:hAnsi="Times New Roman" w:cs="Times New Roman"/>
          <w:sz w:val="24"/>
          <w:szCs w:val="24"/>
          <w:lang w:val="kk-KZ"/>
        </w:rPr>
      </w:pPr>
      <w:r w:rsidRPr="0029696C">
        <w:rPr>
          <w:rFonts w:ascii="Times New Roman" w:hAnsi="Times New Roman" w:cs="Times New Roman"/>
          <w:sz w:val="24"/>
          <w:szCs w:val="24"/>
          <w:lang w:val="kk-KZ"/>
        </w:rPr>
        <w:t>6.</w:t>
      </w:r>
      <w:r>
        <w:rPr>
          <w:rFonts w:ascii="Times New Roman" w:hAnsi="Times New Roman" w:cs="Times New Roman"/>
          <w:sz w:val="24"/>
          <w:szCs w:val="24"/>
          <w:lang w:val="kk-KZ"/>
        </w:rPr>
        <w:t xml:space="preserve"> ПАҚ</w:t>
      </w:r>
      <w:r w:rsidRPr="0029696C">
        <w:rPr>
          <w:rFonts w:ascii="Times New Roman" w:hAnsi="Times New Roman" w:cs="Times New Roman"/>
          <w:sz w:val="24"/>
          <w:szCs w:val="24"/>
          <w:lang w:val="kk-KZ"/>
        </w:rPr>
        <w:t xml:space="preserve"> пайдаланудың алдын ала </w:t>
      </w:r>
      <w:r>
        <w:rPr>
          <w:rFonts w:ascii="Times New Roman" w:hAnsi="Times New Roman" w:cs="Times New Roman"/>
          <w:sz w:val="24"/>
          <w:szCs w:val="24"/>
          <w:lang w:val="kk-KZ"/>
        </w:rPr>
        <w:t>тәжірибесі</w:t>
      </w:r>
      <w:r w:rsidRPr="0029696C">
        <w:rPr>
          <w:rFonts w:ascii="Times New Roman" w:hAnsi="Times New Roman" w:cs="Times New Roman"/>
          <w:sz w:val="24"/>
          <w:szCs w:val="24"/>
          <w:lang w:val="kk-KZ"/>
        </w:rPr>
        <w:t xml:space="preserve"> жүргізілді, соның нәтижесінде белсенді көмірмен және бальзамдық терек сығындысымен (1-топ) азықтық қоспа алған бұзаулар </w:t>
      </w:r>
      <w:r>
        <w:rPr>
          <w:rFonts w:ascii="Times New Roman" w:hAnsi="Times New Roman" w:cs="Times New Roman"/>
          <w:sz w:val="24"/>
          <w:szCs w:val="24"/>
          <w:lang w:val="kk-KZ"/>
        </w:rPr>
        <w:t xml:space="preserve">жалпы </w:t>
      </w:r>
      <w:r w:rsidRPr="0029696C">
        <w:rPr>
          <w:rFonts w:ascii="Times New Roman" w:hAnsi="Times New Roman" w:cs="Times New Roman"/>
          <w:sz w:val="24"/>
          <w:szCs w:val="24"/>
          <w:lang w:val="kk-KZ"/>
        </w:rPr>
        <w:t>өлшемдері бойынша бақылау тобынан асып түскені анықталды.</w:t>
      </w:r>
      <w:r>
        <w:rPr>
          <w:rFonts w:ascii="Times New Roman" w:hAnsi="Times New Roman" w:cs="Times New Roman"/>
          <w:sz w:val="24"/>
          <w:szCs w:val="24"/>
          <w:lang w:val="kk-KZ"/>
        </w:rPr>
        <w:t xml:space="preserve"> </w:t>
      </w:r>
      <w:r w:rsidRPr="000B37AE">
        <w:rPr>
          <w:rFonts w:ascii="Times New Roman" w:hAnsi="Times New Roman" w:cs="Times New Roman"/>
          <w:sz w:val="24"/>
          <w:szCs w:val="24"/>
          <w:lang w:val="kk-KZ"/>
        </w:rPr>
        <w:t xml:space="preserve">Сонымен, бақылау тобының бұзауларының кеуде шеңбері 107,5±2,0 см болды, ал 1-ші тәжірибелік топтың бұзауларында бұл көрсеткіш 109,6±1,9 см деңгейінде болды, бұл 2,1 см-ден асады. 1-ші топтағы </w:t>
      </w:r>
      <w:r>
        <w:rPr>
          <w:rFonts w:ascii="Times New Roman" w:hAnsi="Times New Roman" w:cs="Times New Roman"/>
          <w:sz w:val="24"/>
          <w:szCs w:val="24"/>
          <w:lang w:val="kk-KZ"/>
        </w:rPr>
        <w:t>шонданай төмпешігінің</w:t>
      </w:r>
      <w:r w:rsidRPr="000B37AE">
        <w:rPr>
          <w:rFonts w:ascii="Times New Roman" w:hAnsi="Times New Roman" w:cs="Times New Roman"/>
          <w:sz w:val="24"/>
          <w:szCs w:val="24"/>
          <w:lang w:val="kk-KZ"/>
        </w:rPr>
        <w:t xml:space="preserve"> ені 16,3±0,5 см болды, биіктік өлшемі бойынша </w:t>
      </w:r>
      <w:r>
        <w:rPr>
          <w:rFonts w:ascii="Times New Roman" w:hAnsi="Times New Roman" w:cs="Times New Roman"/>
          <w:sz w:val="24"/>
          <w:szCs w:val="24"/>
          <w:lang w:val="kk-KZ"/>
        </w:rPr>
        <w:t>сегізкөз биіктігі</w:t>
      </w:r>
      <w:r w:rsidRPr="000B37AE">
        <w:rPr>
          <w:rFonts w:ascii="Times New Roman" w:hAnsi="Times New Roman" w:cs="Times New Roman"/>
          <w:sz w:val="24"/>
          <w:szCs w:val="24"/>
          <w:lang w:val="kk-KZ"/>
        </w:rPr>
        <w:t xml:space="preserve"> 2 см-ден жоғары болды және 102,5±1,1 см құрады.</w:t>
      </w:r>
      <w:r>
        <w:rPr>
          <w:rFonts w:ascii="Times New Roman" w:hAnsi="Times New Roman" w:cs="Times New Roman"/>
          <w:sz w:val="24"/>
          <w:szCs w:val="24"/>
          <w:lang w:val="kk-KZ"/>
        </w:rPr>
        <w:t xml:space="preserve"> </w:t>
      </w:r>
      <w:r w:rsidRPr="000B37AE">
        <w:rPr>
          <w:rFonts w:ascii="Times New Roman" w:hAnsi="Times New Roman" w:cs="Times New Roman"/>
          <w:sz w:val="24"/>
          <w:szCs w:val="24"/>
          <w:lang w:val="kk-KZ"/>
        </w:rPr>
        <w:t xml:space="preserve">Бұл өлшемдер сүт бағытындағы жас </w:t>
      </w:r>
      <w:r>
        <w:rPr>
          <w:rFonts w:ascii="Times New Roman" w:hAnsi="Times New Roman" w:cs="Times New Roman"/>
          <w:sz w:val="24"/>
          <w:szCs w:val="24"/>
          <w:lang w:val="kk-KZ"/>
        </w:rPr>
        <w:t>толықтырма төлдер</w:t>
      </w:r>
      <w:r w:rsidRPr="000B37AE">
        <w:rPr>
          <w:rFonts w:ascii="Times New Roman" w:hAnsi="Times New Roman" w:cs="Times New Roman"/>
          <w:sz w:val="24"/>
          <w:szCs w:val="24"/>
          <w:lang w:val="kk-KZ"/>
        </w:rPr>
        <w:t xml:space="preserve"> үшін өте маңызды дененің артқы бөлігінің дамуы туралы айтады. 2 ай</w:t>
      </w:r>
      <w:r>
        <w:rPr>
          <w:rFonts w:ascii="Times New Roman" w:hAnsi="Times New Roman" w:cs="Times New Roman"/>
          <w:sz w:val="24"/>
          <w:szCs w:val="24"/>
          <w:lang w:val="kk-KZ"/>
        </w:rPr>
        <w:t>лық</w:t>
      </w:r>
      <w:r w:rsidRPr="000B37AE">
        <w:rPr>
          <w:rFonts w:ascii="Times New Roman" w:hAnsi="Times New Roman" w:cs="Times New Roman"/>
          <w:sz w:val="24"/>
          <w:szCs w:val="24"/>
          <w:lang w:val="kk-KZ"/>
        </w:rPr>
        <w:t xml:space="preserve"> жасында бұл өзгерістер үлкен айырмашылық болып табылады. Жалпы,</w:t>
      </w:r>
      <w:r>
        <w:rPr>
          <w:rFonts w:ascii="Times New Roman" w:hAnsi="Times New Roman" w:cs="Times New Roman"/>
          <w:sz w:val="24"/>
          <w:szCs w:val="24"/>
          <w:lang w:val="kk-KZ"/>
        </w:rPr>
        <w:t xml:space="preserve"> </w:t>
      </w:r>
      <w:r w:rsidRPr="000B37AE">
        <w:rPr>
          <w:rFonts w:ascii="Times New Roman" w:hAnsi="Times New Roman" w:cs="Times New Roman"/>
          <w:sz w:val="24"/>
          <w:szCs w:val="24"/>
          <w:lang w:val="kk-KZ"/>
        </w:rPr>
        <w:t xml:space="preserve">жүргізілген алдын ала тәжірибенің қорытындысы бойынша </w:t>
      </w:r>
      <w:r>
        <w:rPr>
          <w:rFonts w:ascii="Times New Roman" w:hAnsi="Times New Roman" w:cs="Times New Roman"/>
          <w:sz w:val="24"/>
          <w:szCs w:val="24"/>
          <w:lang w:val="kk-KZ"/>
        </w:rPr>
        <w:t>ПАҚ</w:t>
      </w:r>
      <w:r w:rsidRPr="000B37AE">
        <w:rPr>
          <w:rFonts w:ascii="Times New Roman" w:hAnsi="Times New Roman" w:cs="Times New Roman"/>
          <w:sz w:val="24"/>
          <w:szCs w:val="24"/>
          <w:lang w:val="kk-KZ"/>
        </w:rPr>
        <w:t xml:space="preserve"> сүт</w:t>
      </w:r>
      <w:r>
        <w:rPr>
          <w:rFonts w:ascii="Times New Roman" w:hAnsi="Times New Roman" w:cs="Times New Roman"/>
          <w:sz w:val="24"/>
          <w:szCs w:val="24"/>
          <w:lang w:val="kk-KZ"/>
        </w:rPr>
        <w:t>тену</w:t>
      </w:r>
      <w:r w:rsidRPr="000B37AE">
        <w:rPr>
          <w:rFonts w:ascii="Times New Roman" w:hAnsi="Times New Roman" w:cs="Times New Roman"/>
          <w:sz w:val="24"/>
          <w:szCs w:val="24"/>
          <w:lang w:val="kk-KZ"/>
        </w:rPr>
        <w:t xml:space="preserve"> кезеңінде бұзаулардың өсуі мен дамуына оң әсері анықталды.</w:t>
      </w:r>
      <w:r>
        <w:rPr>
          <w:rFonts w:ascii="Times New Roman" w:hAnsi="Times New Roman" w:cs="Times New Roman"/>
          <w:sz w:val="24"/>
          <w:szCs w:val="24"/>
          <w:lang w:val="kk-KZ"/>
        </w:rPr>
        <w:t xml:space="preserve"> </w:t>
      </w:r>
    </w:p>
    <w:p w14:paraId="60954A9B" w14:textId="77777777" w:rsidR="00A87F0F" w:rsidRDefault="00A87F0F" w:rsidP="00A87F0F">
      <w:pPr>
        <w:spacing w:after="0" w:line="360" w:lineRule="auto"/>
        <w:ind w:firstLine="709"/>
        <w:jc w:val="both"/>
        <w:rPr>
          <w:rFonts w:ascii="Times New Roman" w:hAnsi="Times New Roman" w:cs="Times New Roman"/>
          <w:sz w:val="24"/>
          <w:szCs w:val="24"/>
          <w:lang w:val="kk-KZ"/>
        </w:rPr>
      </w:pPr>
      <w:r w:rsidRPr="00395415">
        <w:rPr>
          <w:rFonts w:ascii="Times New Roman" w:hAnsi="Times New Roman" w:cs="Times New Roman"/>
          <w:sz w:val="24"/>
          <w:szCs w:val="24"/>
          <w:lang w:val="kk-KZ"/>
        </w:rPr>
        <w:t xml:space="preserve">Жүргізілген зерттеулер толық көлемде орындалды және осы кезеңде </w:t>
      </w:r>
      <w:r>
        <w:rPr>
          <w:rFonts w:ascii="Times New Roman" w:hAnsi="Times New Roman" w:cs="Times New Roman"/>
          <w:sz w:val="24"/>
          <w:szCs w:val="24"/>
          <w:lang w:val="kk-KZ"/>
        </w:rPr>
        <w:t>к</w:t>
      </w:r>
      <w:r w:rsidRPr="00395415">
        <w:rPr>
          <w:rFonts w:ascii="Times New Roman" w:hAnsi="Times New Roman" w:cs="Times New Roman"/>
          <w:sz w:val="24"/>
          <w:szCs w:val="24"/>
          <w:lang w:val="kk-KZ"/>
        </w:rPr>
        <w:t>үнтізбелік жоспардың жоспарланған іс-шаралар санынан асып түсті.</w:t>
      </w:r>
    </w:p>
    <w:p w14:paraId="5A5BF5B2" w14:textId="77777777" w:rsidR="00A87F0F" w:rsidRDefault="00A87F0F" w:rsidP="00A87F0F">
      <w:pPr>
        <w:spacing w:after="0" w:line="360" w:lineRule="auto"/>
        <w:ind w:firstLine="709"/>
        <w:jc w:val="both"/>
        <w:rPr>
          <w:rFonts w:ascii="Times New Roman" w:eastAsia="Times New Roman" w:hAnsi="Times New Roman" w:cs="Times New Roman"/>
          <w:sz w:val="24"/>
          <w:szCs w:val="24"/>
          <w:lang w:val="kk-KZ" w:eastAsia="ru-RU"/>
        </w:rPr>
      </w:pPr>
      <w:r w:rsidRPr="00395415">
        <w:rPr>
          <w:rFonts w:ascii="Times New Roman" w:eastAsia="Times New Roman" w:hAnsi="Times New Roman" w:cs="Times New Roman"/>
          <w:sz w:val="24"/>
          <w:szCs w:val="24"/>
          <w:lang w:val="kk-KZ" w:eastAsia="ru-RU"/>
        </w:rPr>
        <w:t xml:space="preserve">Зерттеу нәтижелерін енгізудің техникалық-экономикалық тиімділігі жануарлардың өнімділігін арттырудың қауіпсіз әдістері туралы, жануарлардың </w:t>
      </w:r>
      <w:r>
        <w:rPr>
          <w:rFonts w:ascii="Times New Roman" w:eastAsia="Times New Roman" w:hAnsi="Times New Roman" w:cs="Times New Roman"/>
          <w:sz w:val="24"/>
          <w:szCs w:val="24"/>
          <w:lang w:val="kk-KZ" w:eastAsia="ru-RU"/>
        </w:rPr>
        <w:t>ПАҚ</w:t>
      </w:r>
      <w:r w:rsidRPr="00395415">
        <w:rPr>
          <w:rFonts w:ascii="Times New Roman" w:eastAsia="Times New Roman" w:hAnsi="Times New Roman" w:cs="Times New Roman"/>
          <w:sz w:val="24"/>
          <w:szCs w:val="24"/>
          <w:lang w:val="kk-KZ" w:eastAsia="ru-RU"/>
        </w:rPr>
        <w:t xml:space="preserve"> қолданғаннан кейін сүт пен ет сапасы туралы жаңа ғылыми мәліметтер алудан тұрады. </w:t>
      </w:r>
      <w:r w:rsidRPr="00F13081">
        <w:rPr>
          <w:rFonts w:ascii="Times New Roman" w:eastAsia="Times New Roman" w:hAnsi="Times New Roman" w:cs="Times New Roman"/>
          <w:sz w:val="24"/>
          <w:szCs w:val="24"/>
          <w:lang w:val="kk-KZ" w:eastAsia="ru-RU"/>
        </w:rPr>
        <w:t>Экономикалық тиімділік мал өнімділігінің сандық және сапалық жағынан артуы, мал шаруашылығының қауіпсіз, неғұрлым толыққанды өнімдерін алуы, сондай-ақ жемшөпті неғұрлым тиімді пайдалану түрінде көрініс табатын болады.</w:t>
      </w:r>
    </w:p>
    <w:p w14:paraId="14EDA241" w14:textId="77777777" w:rsidR="00A87F0F" w:rsidRPr="00395415" w:rsidRDefault="00A87F0F" w:rsidP="00A87F0F">
      <w:pPr>
        <w:spacing w:line="360" w:lineRule="auto"/>
        <w:jc w:val="both"/>
        <w:rPr>
          <w:lang w:val="kk-KZ"/>
        </w:rPr>
      </w:pPr>
      <w:r>
        <w:rPr>
          <w:rFonts w:ascii="Times New Roman" w:eastAsia="Times New Roman" w:hAnsi="Times New Roman" w:cs="Times New Roman"/>
          <w:sz w:val="24"/>
          <w:szCs w:val="24"/>
          <w:lang w:val="kk-KZ" w:eastAsia="ru-RU"/>
        </w:rPr>
        <w:t xml:space="preserve">          </w:t>
      </w:r>
      <w:r w:rsidRPr="00395415">
        <w:rPr>
          <w:rFonts w:ascii="Times New Roman" w:eastAsia="Times New Roman" w:hAnsi="Times New Roman" w:cs="Times New Roman"/>
          <w:sz w:val="24"/>
          <w:szCs w:val="24"/>
          <w:lang w:val="kk-KZ" w:eastAsia="ru-RU"/>
        </w:rPr>
        <w:t>Жобаны орындаудың ғылыми-техникалық деңгейі мал шаруашылығының органикалық өнімін өндіруде өтпелі кезеңдерінің бірі болуға мүмкіндік береті</w:t>
      </w:r>
      <w:r>
        <w:rPr>
          <w:rFonts w:ascii="Times New Roman" w:eastAsia="Times New Roman" w:hAnsi="Times New Roman" w:cs="Times New Roman"/>
          <w:sz w:val="24"/>
          <w:szCs w:val="24"/>
          <w:lang w:val="kk-KZ" w:eastAsia="ru-RU"/>
        </w:rPr>
        <w:t>н жемшөп қоспаларын қолдану</w:t>
      </w:r>
      <w:r w:rsidRPr="00395415">
        <w:rPr>
          <w:rFonts w:ascii="Times New Roman" w:eastAsia="Times New Roman" w:hAnsi="Times New Roman" w:cs="Times New Roman"/>
          <w:sz w:val="24"/>
          <w:szCs w:val="24"/>
          <w:lang w:val="kk-KZ" w:eastAsia="ru-RU"/>
        </w:rPr>
        <w:t xml:space="preserve"> антибиотиктердің және гормондық препараттардың қалдық мөлшерінен бос мал шаруашылығының қауіпсіз өнімдерін алу саласындағы қазіргі заманғы әлемдік трендтерге сәйкес келеді.</w:t>
      </w:r>
    </w:p>
    <w:p w14:paraId="69F2E42B" w14:textId="77777777" w:rsidR="003C6BFD" w:rsidRPr="00A87F0F" w:rsidRDefault="003C6BFD" w:rsidP="00166D75">
      <w:pPr>
        <w:spacing w:after="0" w:line="360" w:lineRule="auto"/>
        <w:ind w:firstLine="709"/>
        <w:jc w:val="center"/>
        <w:rPr>
          <w:rFonts w:ascii="Times New Roman" w:eastAsia="Times New Roman" w:hAnsi="Times New Roman" w:cs="Times New Roman"/>
          <w:b/>
          <w:sz w:val="24"/>
          <w:szCs w:val="24"/>
          <w:lang w:val="kk-KZ" w:eastAsia="ru-RU"/>
        </w:rPr>
      </w:pPr>
    </w:p>
    <w:p w14:paraId="6EDE05EC" w14:textId="77777777" w:rsidR="003C6BFD" w:rsidRPr="00A87F0F" w:rsidRDefault="003C6BFD" w:rsidP="00166D75">
      <w:pPr>
        <w:spacing w:after="0" w:line="360" w:lineRule="auto"/>
        <w:ind w:firstLine="709"/>
        <w:jc w:val="center"/>
        <w:rPr>
          <w:rFonts w:ascii="Times New Roman" w:eastAsia="Times New Roman" w:hAnsi="Times New Roman" w:cs="Times New Roman"/>
          <w:b/>
          <w:sz w:val="24"/>
          <w:szCs w:val="24"/>
          <w:lang w:val="kk-KZ" w:eastAsia="ru-RU"/>
        </w:rPr>
      </w:pPr>
    </w:p>
    <w:p w14:paraId="570FC77D" w14:textId="77777777" w:rsidR="003C6BFD" w:rsidRPr="00A87F0F" w:rsidRDefault="003C6BFD" w:rsidP="00166D75">
      <w:pPr>
        <w:spacing w:after="0" w:line="360" w:lineRule="auto"/>
        <w:ind w:firstLine="709"/>
        <w:jc w:val="center"/>
        <w:rPr>
          <w:rFonts w:ascii="Times New Roman" w:eastAsia="Times New Roman" w:hAnsi="Times New Roman" w:cs="Times New Roman"/>
          <w:b/>
          <w:sz w:val="24"/>
          <w:szCs w:val="24"/>
          <w:lang w:val="kk-KZ" w:eastAsia="ru-RU"/>
        </w:rPr>
      </w:pPr>
    </w:p>
    <w:p w14:paraId="1FD66A9B" w14:textId="77777777" w:rsidR="003C6BFD" w:rsidRPr="00A87F0F" w:rsidRDefault="003C6BFD" w:rsidP="00166D75">
      <w:pPr>
        <w:spacing w:after="0" w:line="360" w:lineRule="auto"/>
        <w:ind w:firstLine="709"/>
        <w:jc w:val="center"/>
        <w:rPr>
          <w:rFonts w:ascii="Times New Roman" w:eastAsia="Times New Roman" w:hAnsi="Times New Roman" w:cs="Times New Roman"/>
          <w:b/>
          <w:sz w:val="24"/>
          <w:szCs w:val="24"/>
          <w:lang w:val="kk-KZ" w:eastAsia="ru-RU"/>
        </w:rPr>
      </w:pPr>
    </w:p>
    <w:p w14:paraId="30378A37" w14:textId="356CE409" w:rsidR="003C6BFD" w:rsidRDefault="003C6BFD" w:rsidP="00166D75">
      <w:pPr>
        <w:spacing w:after="0" w:line="360" w:lineRule="auto"/>
        <w:ind w:firstLine="709"/>
        <w:jc w:val="center"/>
        <w:rPr>
          <w:rFonts w:ascii="Times New Roman" w:eastAsia="Times New Roman" w:hAnsi="Times New Roman" w:cs="Times New Roman"/>
          <w:b/>
          <w:sz w:val="24"/>
          <w:szCs w:val="24"/>
          <w:lang w:val="kk-KZ" w:eastAsia="ru-RU"/>
        </w:rPr>
      </w:pPr>
    </w:p>
    <w:p w14:paraId="2D74EF82" w14:textId="7A151794" w:rsidR="00A87F0F" w:rsidRDefault="00A87F0F" w:rsidP="00166D75">
      <w:pPr>
        <w:spacing w:after="0" w:line="360" w:lineRule="auto"/>
        <w:ind w:firstLine="709"/>
        <w:jc w:val="center"/>
        <w:rPr>
          <w:rFonts w:ascii="Times New Roman" w:eastAsia="Times New Roman" w:hAnsi="Times New Roman" w:cs="Times New Roman"/>
          <w:b/>
          <w:sz w:val="24"/>
          <w:szCs w:val="24"/>
          <w:lang w:val="kk-KZ" w:eastAsia="ru-RU"/>
        </w:rPr>
      </w:pPr>
    </w:p>
    <w:p w14:paraId="1636824D" w14:textId="77777777" w:rsidR="00A87F0F" w:rsidRPr="00A87F0F" w:rsidRDefault="00A87F0F" w:rsidP="00166D75">
      <w:pPr>
        <w:spacing w:after="0" w:line="360" w:lineRule="auto"/>
        <w:ind w:firstLine="709"/>
        <w:jc w:val="center"/>
        <w:rPr>
          <w:rFonts w:ascii="Times New Roman" w:eastAsia="Times New Roman" w:hAnsi="Times New Roman" w:cs="Times New Roman"/>
          <w:b/>
          <w:sz w:val="24"/>
          <w:szCs w:val="24"/>
          <w:lang w:val="kk-KZ" w:eastAsia="ru-RU"/>
        </w:rPr>
      </w:pPr>
    </w:p>
    <w:p w14:paraId="64C00A57" w14:textId="77777777" w:rsidR="003C6BFD" w:rsidRPr="00A87F0F" w:rsidRDefault="003C6BFD" w:rsidP="00166D75">
      <w:pPr>
        <w:spacing w:after="0" w:line="360" w:lineRule="auto"/>
        <w:ind w:firstLine="709"/>
        <w:jc w:val="center"/>
        <w:rPr>
          <w:rFonts w:ascii="Times New Roman" w:eastAsia="Times New Roman" w:hAnsi="Times New Roman" w:cs="Times New Roman"/>
          <w:b/>
          <w:sz w:val="24"/>
          <w:szCs w:val="24"/>
          <w:lang w:val="kk-KZ" w:eastAsia="ru-RU"/>
        </w:rPr>
      </w:pPr>
    </w:p>
    <w:p w14:paraId="25EADADC" w14:textId="77777777" w:rsidR="003C6BFD" w:rsidRPr="00A87F0F" w:rsidRDefault="003C6BFD" w:rsidP="00166D75">
      <w:pPr>
        <w:spacing w:after="0" w:line="360" w:lineRule="auto"/>
        <w:ind w:firstLine="709"/>
        <w:jc w:val="center"/>
        <w:rPr>
          <w:rFonts w:ascii="Times New Roman" w:eastAsia="Times New Roman" w:hAnsi="Times New Roman" w:cs="Times New Roman"/>
          <w:b/>
          <w:sz w:val="24"/>
          <w:szCs w:val="24"/>
          <w:lang w:val="kk-KZ" w:eastAsia="ru-RU"/>
        </w:rPr>
      </w:pPr>
    </w:p>
    <w:p w14:paraId="2B3103FD" w14:textId="36599661" w:rsidR="00524DC9" w:rsidRPr="000B459B" w:rsidRDefault="00524DC9" w:rsidP="00166D75">
      <w:pPr>
        <w:spacing w:after="0" w:line="360" w:lineRule="auto"/>
        <w:ind w:firstLine="709"/>
        <w:jc w:val="center"/>
        <w:rPr>
          <w:rFonts w:ascii="Times New Roman" w:eastAsia="Times New Roman" w:hAnsi="Times New Roman" w:cs="Times New Roman"/>
          <w:b/>
          <w:sz w:val="24"/>
          <w:szCs w:val="24"/>
          <w:lang w:eastAsia="ru-RU"/>
        </w:rPr>
      </w:pPr>
      <w:r w:rsidRPr="000B459B">
        <w:rPr>
          <w:rFonts w:ascii="Times New Roman" w:eastAsia="Times New Roman" w:hAnsi="Times New Roman" w:cs="Times New Roman"/>
          <w:b/>
          <w:sz w:val="24"/>
          <w:szCs w:val="24"/>
          <w:lang w:eastAsia="ru-RU"/>
        </w:rPr>
        <w:lastRenderedPageBreak/>
        <w:t>ЗАКЛЮЧЕНИЕ</w:t>
      </w:r>
    </w:p>
    <w:p w14:paraId="1272BFDA" w14:textId="77777777" w:rsidR="00524DC9" w:rsidRPr="00D13895" w:rsidRDefault="00524DC9" w:rsidP="00166D75">
      <w:pPr>
        <w:spacing w:after="0" w:line="360" w:lineRule="auto"/>
        <w:ind w:firstLine="709"/>
        <w:jc w:val="center"/>
        <w:rPr>
          <w:rFonts w:ascii="Times New Roman" w:eastAsia="Times New Roman" w:hAnsi="Times New Roman" w:cs="Times New Roman"/>
          <w:sz w:val="24"/>
          <w:szCs w:val="24"/>
          <w:lang w:eastAsia="ru-RU"/>
        </w:rPr>
      </w:pPr>
    </w:p>
    <w:p w14:paraId="31386F06" w14:textId="5E230FB6" w:rsidR="0085619A" w:rsidRDefault="00D82E54" w:rsidP="00166D75">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sidRPr="00D13895">
        <w:rPr>
          <w:rFonts w:ascii="Times New Roman" w:hAnsi="Times New Roman" w:cs="Times New Roman"/>
          <w:sz w:val="24"/>
          <w:szCs w:val="24"/>
        </w:rPr>
        <w:t>1</w:t>
      </w:r>
      <w:r w:rsidR="00432E0F">
        <w:rPr>
          <w:rFonts w:ascii="Times New Roman" w:hAnsi="Times New Roman" w:cs="Times New Roman"/>
          <w:sz w:val="24"/>
          <w:szCs w:val="24"/>
        </w:rPr>
        <w:t xml:space="preserve">. </w:t>
      </w:r>
      <w:r w:rsidR="0085619A" w:rsidRPr="0085619A">
        <w:rPr>
          <w:rFonts w:ascii="Times New Roman" w:eastAsia="Arial Unicode MS" w:hAnsi="Times New Roman" w:cs="Times New Roman"/>
          <w:bCs/>
          <w:sz w:val="24"/>
          <w:szCs w:val="24"/>
          <w:lang w:bidi="en-US"/>
        </w:rPr>
        <w:t>Проведен</w:t>
      </w:r>
      <w:r w:rsidR="0085619A">
        <w:rPr>
          <w:rFonts w:ascii="Times New Roman" w:eastAsia="Arial Unicode MS" w:hAnsi="Times New Roman" w:cs="Times New Roman"/>
          <w:bCs/>
          <w:sz w:val="24"/>
          <w:szCs w:val="24"/>
          <w:lang w:bidi="en-US"/>
        </w:rPr>
        <w:t>ы</w:t>
      </w:r>
      <w:r w:rsidR="0085619A" w:rsidRPr="0085619A">
        <w:rPr>
          <w:rFonts w:ascii="Times New Roman" w:eastAsia="Arial Unicode MS" w:hAnsi="Times New Roman" w:cs="Times New Roman"/>
          <w:bCs/>
          <w:sz w:val="24"/>
          <w:szCs w:val="24"/>
          <w:lang w:bidi="en-US"/>
        </w:rPr>
        <w:t xml:space="preserve"> патентно-информационны</w:t>
      </w:r>
      <w:r w:rsidR="0085619A">
        <w:rPr>
          <w:rFonts w:ascii="Times New Roman" w:eastAsia="Arial Unicode MS" w:hAnsi="Times New Roman" w:cs="Times New Roman"/>
          <w:bCs/>
          <w:sz w:val="24"/>
          <w:szCs w:val="24"/>
          <w:lang w:bidi="en-US"/>
        </w:rPr>
        <w:t>е</w:t>
      </w:r>
      <w:r w:rsidR="0085619A" w:rsidRPr="0085619A">
        <w:rPr>
          <w:rFonts w:ascii="Times New Roman" w:eastAsia="Arial Unicode MS" w:hAnsi="Times New Roman" w:cs="Times New Roman"/>
          <w:bCs/>
          <w:sz w:val="24"/>
          <w:szCs w:val="24"/>
          <w:lang w:bidi="en-US"/>
        </w:rPr>
        <w:t xml:space="preserve"> исследования</w:t>
      </w:r>
      <w:r w:rsidR="0085619A">
        <w:rPr>
          <w:rFonts w:ascii="Times New Roman" w:eastAsia="Arial Unicode MS" w:hAnsi="Times New Roman" w:cs="Times New Roman"/>
          <w:bCs/>
          <w:sz w:val="24"/>
          <w:szCs w:val="24"/>
          <w:lang w:bidi="en-US"/>
        </w:rPr>
        <w:t>, включающие поиск уровня техники, в результате чего н</w:t>
      </w:r>
      <w:r w:rsidR="0085619A" w:rsidRPr="00D13895">
        <w:rPr>
          <w:rFonts w:ascii="Times New Roman" w:eastAsia="Arial Unicode MS" w:hAnsi="Times New Roman" w:cs="Times New Roman"/>
          <w:bCs/>
          <w:sz w:val="24"/>
          <w:szCs w:val="24"/>
          <w:lang w:bidi="en-US"/>
        </w:rPr>
        <w:t xml:space="preserve">айдено </w:t>
      </w:r>
      <w:r w:rsidR="0085619A">
        <w:rPr>
          <w:rFonts w:ascii="Times New Roman" w:eastAsia="Arial Unicode MS" w:hAnsi="Times New Roman" w:cs="Times New Roman"/>
          <w:bCs/>
          <w:sz w:val="24"/>
          <w:szCs w:val="24"/>
          <w:lang w:bidi="en-US"/>
        </w:rPr>
        <w:t>120</w:t>
      </w:r>
      <w:r w:rsidR="0085619A" w:rsidRPr="00D13895">
        <w:rPr>
          <w:rFonts w:ascii="Times New Roman" w:eastAsia="Arial Unicode MS" w:hAnsi="Times New Roman" w:cs="Times New Roman"/>
          <w:bCs/>
          <w:sz w:val="24"/>
          <w:szCs w:val="24"/>
          <w:lang w:bidi="en-US"/>
        </w:rPr>
        <w:t xml:space="preserve"> </w:t>
      </w:r>
      <w:r w:rsidR="0085619A">
        <w:rPr>
          <w:rFonts w:ascii="Times New Roman" w:eastAsia="Arial Unicode MS" w:hAnsi="Times New Roman" w:cs="Times New Roman"/>
          <w:bCs/>
          <w:sz w:val="24"/>
          <w:szCs w:val="24"/>
          <w:lang w:bidi="en-US"/>
        </w:rPr>
        <w:t xml:space="preserve">наиболее подходящих </w:t>
      </w:r>
      <w:r w:rsidR="0085619A" w:rsidRPr="00D13895">
        <w:rPr>
          <w:rFonts w:ascii="Times New Roman" w:eastAsia="Arial Unicode MS" w:hAnsi="Times New Roman" w:cs="Times New Roman"/>
          <w:bCs/>
          <w:sz w:val="24"/>
          <w:szCs w:val="24"/>
          <w:lang w:bidi="en-US"/>
        </w:rPr>
        <w:t xml:space="preserve">патентов, из них отечественных </w:t>
      </w:r>
      <w:r w:rsidR="0085619A" w:rsidRPr="00B378C5">
        <w:rPr>
          <w:rFonts w:ascii="Times New Roman" w:eastAsia="Arial Unicode MS" w:hAnsi="Times New Roman" w:cs="Times New Roman"/>
          <w:bCs/>
          <w:sz w:val="24"/>
          <w:szCs w:val="24"/>
          <w:lang w:bidi="en-US"/>
        </w:rPr>
        <w:t>– 3</w:t>
      </w:r>
      <w:r w:rsidR="0085619A">
        <w:rPr>
          <w:rFonts w:ascii="Times New Roman" w:eastAsia="Arial Unicode MS" w:hAnsi="Times New Roman" w:cs="Times New Roman"/>
          <w:bCs/>
          <w:sz w:val="24"/>
          <w:szCs w:val="24"/>
          <w:lang w:bidi="en-US"/>
        </w:rPr>
        <w:t>6</w:t>
      </w:r>
      <w:r w:rsidR="0085619A" w:rsidRPr="00D13895">
        <w:rPr>
          <w:rFonts w:ascii="Times New Roman" w:eastAsia="Arial Unicode MS" w:hAnsi="Times New Roman" w:cs="Times New Roman"/>
          <w:bCs/>
          <w:sz w:val="24"/>
          <w:szCs w:val="24"/>
          <w:lang w:bidi="en-US"/>
        </w:rPr>
        <w:t>, СССР – 11, Россия – 39, Китай – 14, США – 4, Южная Корея – 10, Япония – 6.</w:t>
      </w:r>
      <w:r w:rsidR="0085078E">
        <w:rPr>
          <w:rFonts w:ascii="Times New Roman" w:eastAsia="Arial Unicode MS" w:hAnsi="Times New Roman" w:cs="Times New Roman"/>
          <w:bCs/>
          <w:sz w:val="24"/>
          <w:szCs w:val="24"/>
          <w:lang w:bidi="en-US"/>
        </w:rPr>
        <w:t xml:space="preserve"> В казахстанской патентной базе не обнаружены рецептуры кормовых добавок, разработанные в период выполнения настоящего этапа проекта, что позволит в дальнейшем получить охранные документы.</w:t>
      </w:r>
    </w:p>
    <w:p w14:paraId="1FDA024F" w14:textId="32B7B550" w:rsidR="0085078E" w:rsidRDefault="0085078E" w:rsidP="00166D75">
      <w:pPr>
        <w:widowControl w:val="0"/>
        <w:tabs>
          <w:tab w:val="left" w:pos="0"/>
        </w:tabs>
        <w:suppressAutoHyphens/>
        <w:spacing w:after="0" w:line="360" w:lineRule="auto"/>
        <w:ind w:firstLine="709"/>
        <w:jc w:val="both"/>
        <w:rPr>
          <w:rFonts w:ascii="Times New Roman" w:eastAsia="Times New Roman" w:hAnsi="Times New Roman" w:cs="Times New Roman"/>
          <w:sz w:val="24"/>
          <w:szCs w:val="24"/>
          <w:lang w:eastAsia="ru-RU"/>
        </w:rPr>
      </w:pPr>
      <w:r>
        <w:rPr>
          <w:rFonts w:ascii="Times New Roman" w:eastAsia="Arial Unicode MS" w:hAnsi="Times New Roman" w:cs="Times New Roman"/>
          <w:bCs/>
          <w:sz w:val="24"/>
          <w:szCs w:val="24"/>
          <w:lang w:bidi="en-US"/>
        </w:rPr>
        <w:t xml:space="preserve">2. </w:t>
      </w:r>
      <w:r w:rsidR="008B37AC">
        <w:rPr>
          <w:rFonts w:ascii="Times New Roman" w:eastAsia="Arial Unicode MS" w:hAnsi="Times New Roman" w:cs="Times New Roman"/>
          <w:bCs/>
          <w:sz w:val="24"/>
          <w:szCs w:val="24"/>
          <w:lang w:bidi="en-US"/>
        </w:rPr>
        <w:t xml:space="preserve">Составлены рецептуры </w:t>
      </w:r>
      <w:r w:rsidR="00E762EA">
        <w:rPr>
          <w:rFonts w:ascii="Times New Roman" w:eastAsia="Arial Unicode MS" w:hAnsi="Times New Roman" w:cs="Times New Roman"/>
          <w:bCs/>
          <w:sz w:val="24"/>
          <w:szCs w:val="24"/>
          <w:lang w:bidi="en-US"/>
        </w:rPr>
        <w:t xml:space="preserve">полифункциональных кормовых добавок с компонентами, восполняющими основной рацион животных, стимулирующими обменные процессы, нормализующими микрофлору желудочно-кишечного тракта. На данном этапе предложено к применению 6 основных компонентов: </w:t>
      </w:r>
      <w:r w:rsidR="00E762EA" w:rsidRPr="00D13895">
        <w:rPr>
          <w:rFonts w:ascii="Times New Roman" w:eastAsia="Times New Roman" w:hAnsi="Times New Roman" w:cs="Times New Roman"/>
          <w:sz w:val="24"/>
          <w:szCs w:val="24"/>
          <w:lang w:eastAsia="ru-RU"/>
        </w:rPr>
        <w:t>биополимерные крахмальные гранулы, экстракт почек тополя бальзамического, гидролизат</w:t>
      </w:r>
      <w:r w:rsidR="00E762EA">
        <w:rPr>
          <w:rFonts w:ascii="Times New Roman" w:eastAsia="Times New Roman" w:hAnsi="Times New Roman" w:cs="Times New Roman"/>
          <w:sz w:val="24"/>
          <w:szCs w:val="24"/>
          <w:lang w:eastAsia="ru-RU"/>
        </w:rPr>
        <w:t xml:space="preserve"> растительного белка</w:t>
      </w:r>
      <w:r w:rsidR="00E762EA" w:rsidRPr="00D13895">
        <w:rPr>
          <w:rFonts w:ascii="Times New Roman" w:eastAsia="Times New Roman" w:hAnsi="Times New Roman" w:cs="Times New Roman"/>
          <w:sz w:val="24"/>
          <w:szCs w:val="24"/>
          <w:lang w:eastAsia="ru-RU"/>
        </w:rPr>
        <w:t xml:space="preserve"> с йодом и селеном</w:t>
      </w:r>
      <w:r w:rsidR="00E762EA">
        <w:rPr>
          <w:rFonts w:ascii="Times New Roman" w:eastAsia="Times New Roman" w:hAnsi="Times New Roman" w:cs="Times New Roman"/>
          <w:sz w:val="24"/>
          <w:szCs w:val="24"/>
          <w:lang w:eastAsia="ru-RU"/>
        </w:rPr>
        <w:t xml:space="preserve">, </w:t>
      </w:r>
      <w:r w:rsidR="00E762EA" w:rsidRPr="00D13895">
        <w:rPr>
          <w:rFonts w:ascii="Times New Roman" w:eastAsia="Times New Roman" w:hAnsi="Times New Roman" w:cs="Times New Roman"/>
          <w:sz w:val="24"/>
          <w:szCs w:val="24"/>
          <w:lang w:eastAsia="ru-RU"/>
        </w:rPr>
        <w:t>глицерин</w:t>
      </w:r>
      <w:r w:rsidR="00E762EA">
        <w:rPr>
          <w:rFonts w:ascii="Times New Roman" w:eastAsia="Times New Roman" w:hAnsi="Times New Roman" w:cs="Times New Roman"/>
          <w:sz w:val="24"/>
          <w:szCs w:val="24"/>
          <w:lang w:eastAsia="ru-RU"/>
        </w:rPr>
        <w:t xml:space="preserve">, </w:t>
      </w:r>
      <w:r w:rsidR="00E762EA" w:rsidRPr="00D13895">
        <w:rPr>
          <w:rFonts w:ascii="Times New Roman" w:eastAsia="Times New Roman" w:hAnsi="Times New Roman" w:cs="Times New Roman"/>
          <w:sz w:val="24"/>
          <w:szCs w:val="24"/>
          <w:lang w:eastAsia="ru-RU"/>
        </w:rPr>
        <w:t>пропиленгликоль</w:t>
      </w:r>
      <w:r w:rsidR="008D02AE">
        <w:rPr>
          <w:rFonts w:ascii="Times New Roman" w:eastAsia="Times New Roman" w:hAnsi="Times New Roman" w:cs="Times New Roman"/>
          <w:sz w:val="24"/>
          <w:szCs w:val="24"/>
          <w:lang w:eastAsia="ru-RU"/>
        </w:rPr>
        <w:t xml:space="preserve">, </w:t>
      </w:r>
      <w:r w:rsidR="008D02AE" w:rsidRPr="00D13895">
        <w:rPr>
          <w:rFonts w:ascii="Times New Roman" w:eastAsia="Times New Roman" w:hAnsi="Times New Roman" w:cs="Times New Roman"/>
          <w:sz w:val="24"/>
          <w:szCs w:val="24"/>
          <w:lang w:eastAsia="ru-RU"/>
        </w:rPr>
        <w:t>активн</w:t>
      </w:r>
      <w:r w:rsidR="008D02AE">
        <w:rPr>
          <w:rFonts w:ascii="Times New Roman" w:eastAsia="Times New Roman" w:hAnsi="Times New Roman" w:cs="Times New Roman"/>
          <w:sz w:val="24"/>
          <w:szCs w:val="24"/>
          <w:lang w:eastAsia="ru-RU"/>
        </w:rPr>
        <w:t>ый</w:t>
      </w:r>
      <w:r w:rsidR="008D02AE" w:rsidRPr="00D13895">
        <w:rPr>
          <w:rFonts w:ascii="Times New Roman" w:eastAsia="Times New Roman" w:hAnsi="Times New Roman" w:cs="Times New Roman"/>
          <w:sz w:val="24"/>
          <w:szCs w:val="24"/>
          <w:lang w:eastAsia="ru-RU"/>
        </w:rPr>
        <w:t xml:space="preserve"> уголь</w:t>
      </w:r>
      <w:r w:rsidR="008D02AE">
        <w:rPr>
          <w:rFonts w:ascii="Times New Roman" w:eastAsia="Times New Roman" w:hAnsi="Times New Roman" w:cs="Times New Roman"/>
          <w:sz w:val="24"/>
          <w:szCs w:val="24"/>
          <w:lang w:eastAsia="ru-RU"/>
        </w:rPr>
        <w:t>, применяемых в разных сочетаниях в зависимости от вида животного</w:t>
      </w:r>
      <w:r w:rsidR="004633BD">
        <w:rPr>
          <w:rFonts w:ascii="Times New Roman" w:eastAsia="Times New Roman" w:hAnsi="Times New Roman" w:cs="Times New Roman"/>
          <w:sz w:val="24"/>
          <w:szCs w:val="24"/>
          <w:lang w:eastAsia="ru-RU"/>
        </w:rPr>
        <w:t>,</w:t>
      </w:r>
      <w:r w:rsidR="008D02AE">
        <w:rPr>
          <w:rFonts w:ascii="Times New Roman" w:eastAsia="Times New Roman" w:hAnsi="Times New Roman" w:cs="Times New Roman"/>
          <w:sz w:val="24"/>
          <w:szCs w:val="24"/>
          <w:lang w:eastAsia="ru-RU"/>
        </w:rPr>
        <w:t xml:space="preserve"> </w:t>
      </w:r>
      <w:r w:rsidR="004633BD" w:rsidRPr="004633BD">
        <w:rPr>
          <w:rFonts w:ascii="Times New Roman" w:eastAsia="Times New Roman" w:hAnsi="Times New Roman" w:cs="Times New Roman"/>
          <w:sz w:val="24"/>
          <w:szCs w:val="24"/>
          <w:lang w:eastAsia="ru-RU"/>
        </w:rPr>
        <w:t>возраста и направления продуктивности</w:t>
      </w:r>
      <w:r w:rsidR="008D02AE">
        <w:rPr>
          <w:rFonts w:ascii="Times New Roman" w:eastAsia="Times New Roman" w:hAnsi="Times New Roman" w:cs="Times New Roman"/>
          <w:sz w:val="24"/>
          <w:szCs w:val="24"/>
          <w:lang w:eastAsia="ru-RU"/>
        </w:rPr>
        <w:t>.</w:t>
      </w:r>
    </w:p>
    <w:p w14:paraId="1FFE166D" w14:textId="391BBA17" w:rsidR="005124B1" w:rsidRPr="007669A8" w:rsidRDefault="005124B1" w:rsidP="00166D75">
      <w:pPr>
        <w:widowControl w:val="0"/>
        <w:tabs>
          <w:tab w:val="left" w:pos="0"/>
        </w:tabs>
        <w:suppressAutoHyphens/>
        <w:spacing w:after="0" w:line="360" w:lineRule="auto"/>
        <w:ind w:firstLine="709"/>
        <w:jc w:val="both"/>
        <w:rPr>
          <w:rFonts w:ascii="Times New Roman" w:eastAsia="Arial Unicode MS" w:hAnsi="Times New Roman" w:cs="Times New Roman"/>
          <w:bCs/>
          <w:sz w:val="24"/>
          <w:szCs w:val="24"/>
          <w:lang w:bidi="en-US"/>
        </w:rPr>
      </w:pPr>
      <w:r>
        <w:rPr>
          <w:rFonts w:ascii="Times New Roman" w:eastAsia="Times New Roman" w:hAnsi="Times New Roman" w:cs="Times New Roman"/>
          <w:sz w:val="24"/>
          <w:szCs w:val="24"/>
          <w:lang w:eastAsia="ru-RU"/>
        </w:rPr>
        <w:t xml:space="preserve">3. </w:t>
      </w:r>
      <w:r w:rsidR="00DB5C12">
        <w:rPr>
          <w:rFonts w:ascii="Times New Roman" w:eastAsia="Times New Roman" w:hAnsi="Times New Roman" w:cs="Times New Roman"/>
          <w:sz w:val="24"/>
          <w:szCs w:val="24"/>
          <w:lang w:eastAsia="ru-RU"/>
        </w:rPr>
        <w:t xml:space="preserve">Определена </w:t>
      </w:r>
      <w:r w:rsidR="007669A8">
        <w:rPr>
          <w:rFonts w:ascii="Times New Roman" w:eastAsia="Times New Roman" w:hAnsi="Times New Roman" w:cs="Times New Roman"/>
          <w:sz w:val="24"/>
          <w:szCs w:val="24"/>
          <w:lang w:eastAsia="ru-RU"/>
        </w:rPr>
        <w:t>безопасность компонентов ПКД на биологических тест объектах</w:t>
      </w:r>
      <w:r w:rsidR="00E91D00">
        <w:rPr>
          <w:rFonts w:ascii="Times New Roman" w:eastAsia="Times New Roman" w:hAnsi="Times New Roman" w:cs="Times New Roman"/>
          <w:sz w:val="24"/>
          <w:szCs w:val="24"/>
          <w:lang w:eastAsia="ru-RU"/>
        </w:rPr>
        <w:t>:</w:t>
      </w:r>
      <w:r w:rsidR="007669A8">
        <w:rPr>
          <w:rFonts w:ascii="Times New Roman" w:eastAsia="Times New Roman" w:hAnsi="Times New Roman" w:cs="Times New Roman"/>
          <w:sz w:val="24"/>
          <w:szCs w:val="24"/>
          <w:lang w:eastAsia="ru-RU"/>
        </w:rPr>
        <w:t xml:space="preserve"> инфузориях, рыбках гуппи и лабораторных белых мышах.</w:t>
      </w:r>
      <w:r w:rsidR="00E91D00">
        <w:rPr>
          <w:rFonts w:ascii="Times New Roman" w:eastAsia="Times New Roman" w:hAnsi="Times New Roman" w:cs="Times New Roman"/>
          <w:sz w:val="24"/>
          <w:szCs w:val="24"/>
          <w:lang w:eastAsia="ru-RU"/>
        </w:rPr>
        <w:t xml:space="preserve"> Результаты показали отсутствие общей токсичности исследуемых компонентов и значения общего радиационного фона, не превышающие </w:t>
      </w:r>
      <w:r w:rsidR="00E91D00" w:rsidRPr="00E91D00">
        <w:rPr>
          <w:rFonts w:ascii="Times New Roman" w:eastAsia="Times New Roman" w:hAnsi="Times New Roman" w:cs="Times New Roman"/>
          <w:sz w:val="24"/>
          <w:szCs w:val="24"/>
          <w:lang w:eastAsia="ru-RU"/>
        </w:rPr>
        <w:t>47,7±1,2</w:t>
      </w:r>
      <w:r w:rsidR="00E91D00">
        <w:rPr>
          <w:rFonts w:ascii="Times New Roman" w:eastAsia="Times New Roman" w:hAnsi="Times New Roman" w:cs="Times New Roman"/>
          <w:sz w:val="24"/>
          <w:szCs w:val="24"/>
          <w:lang w:eastAsia="ru-RU"/>
        </w:rPr>
        <w:t xml:space="preserve"> </w:t>
      </w:r>
      <w:r w:rsidR="00E91D00" w:rsidRPr="00E91D00">
        <w:rPr>
          <w:rFonts w:ascii="Times New Roman" w:eastAsia="Times New Roman" w:hAnsi="Times New Roman" w:cs="Times New Roman"/>
          <w:sz w:val="24"/>
          <w:szCs w:val="24"/>
          <w:lang w:eastAsia="ru-RU"/>
        </w:rPr>
        <w:t>min</w:t>
      </w:r>
      <w:r w:rsidR="00E91D00" w:rsidRPr="00E91D00">
        <w:rPr>
          <w:rFonts w:ascii="Times New Roman" w:eastAsia="Times New Roman" w:hAnsi="Times New Roman" w:cs="Times New Roman"/>
          <w:sz w:val="24"/>
          <w:szCs w:val="24"/>
          <w:vertAlign w:val="superscript"/>
          <w:lang w:eastAsia="ru-RU"/>
        </w:rPr>
        <w:t>-1</w:t>
      </w:r>
      <w:r w:rsidR="00E91D00" w:rsidRPr="00E91D00">
        <w:rPr>
          <w:rFonts w:ascii="Times New Roman" w:eastAsia="Times New Roman" w:hAnsi="Times New Roman" w:cs="Times New Roman"/>
          <w:sz w:val="24"/>
          <w:szCs w:val="24"/>
          <w:lang w:eastAsia="ru-RU"/>
        </w:rPr>
        <w:t>cm</w:t>
      </w:r>
      <w:r w:rsidR="00E91D00" w:rsidRPr="00E91D00">
        <w:rPr>
          <w:rFonts w:ascii="Times New Roman" w:eastAsia="Times New Roman" w:hAnsi="Times New Roman" w:cs="Times New Roman"/>
          <w:sz w:val="24"/>
          <w:szCs w:val="24"/>
          <w:vertAlign w:val="superscript"/>
          <w:lang w:eastAsia="ru-RU"/>
        </w:rPr>
        <w:t>-2</w:t>
      </w:r>
      <w:r w:rsidR="00E91D00">
        <w:rPr>
          <w:rFonts w:ascii="Times New Roman" w:eastAsia="Times New Roman" w:hAnsi="Times New Roman" w:cs="Times New Roman"/>
          <w:sz w:val="24"/>
          <w:szCs w:val="24"/>
          <w:lang w:eastAsia="ru-RU"/>
        </w:rPr>
        <w:t xml:space="preserve"> </w:t>
      </w:r>
      <w:r w:rsidR="00E91D00" w:rsidRPr="00E91D00">
        <w:rPr>
          <w:rFonts w:ascii="Times New Roman" w:eastAsia="Times New Roman" w:hAnsi="Times New Roman" w:cs="Times New Roman"/>
          <w:sz w:val="24"/>
          <w:szCs w:val="24"/>
          <w:lang w:eastAsia="ru-RU"/>
        </w:rPr>
        <w:t>α</w:t>
      </w:r>
      <w:r w:rsidR="00E91D00">
        <w:rPr>
          <w:rFonts w:ascii="Times New Roman" w:eastAsia="Times New Roman" w:hAnsi="Times New Roman" w:cs="Times New Roman"/>
          <w:sz w:val="24"/>
          <w:szCs w:val="24"/>
          <w:lang w:eastAsia="ru-RU"/>
        </w:rPr>
        <w:t xml:space="preserve"> и </w:t>
      </w:r>
      <w:r w:rsidR="00E91D00" w:rsidRPr="00E91D00">
        <w:rPr>
          <w:rFonts w:ascii="Times New Roman" w:eastAsia="Times New Roman" w:hAnsi="Times New Roman" w:cs="Times New Roman"/>
          <w:sz w:val="24"/>
          <w:szCs w:val="24"/>
          <w:lang w:eastAsia="ru-RU"/>
        </w:rPr>
        <w:t>β</w:t>
      </w:r>
      <w:r w:rsidR="00E91D00">
        <w:rPr>
          <w:rFonts w:ascii="Times New Roman" w:eastAsia="Times New Roman" w:hAnsi="Times New Roman" w:cs="Times New Roman"/>
          <w:sz w:val="24"/>
          <w:szCs w:val="24"/>
          <w:lang w:eastAsia="ru-RU"/>
        </w:rPr>
        <w:t xml:space="preserve"> потоков. </w:t>
      </w:r>
    </w:p>
    <w:p w14:paraId="03C3BC06" w14:textId="5D89FA76" w:rsidR="00432E0F" w:rsidRDefault="00E170F4" w:rsidP="00166D75">
      <w:pPr>
        <w:spacing w:after="0" w:line="360" w:lineRule="auto"/>
        <w:ind w:firstLine="709"/>
        <w:jc w:val="both"/>
        <w:rPr>
          <w:rFonts w:ascii="Times New Roman" w:eastAsia="Times New Roman" w:hAnsi="Times New Roman" w:cs="Times New Roman"/>
          <w:bCs/>
          <w:sz w:val="24"/>
          <w:szCs w:val="24"/>
          <w:lang w:eastAsia="ru-RU"/>
        </w:rPr>
      </w:pPr>
      <w:r>
        <w:rPr>
          <w:rFonts w:ascii="Times New Roman" w:hAnsi="Times New Roman" w:cs="Times New Roman"/>
          <w:sz w:val="24"/>
          <w:szCs w:val="24"/>
        </w:rPr>
        <w:t xml:space="preserve">4. В период подготовки к основным экспериментам следующего этапа, </w:t>
      </w:r>
      <w:r>
        <w:rPr>
          <w:rFonts w:ascii="Times New Roman" w:eastAsia="Times New Roman" w:hAnsi="Times New Roman" w:cs="Times New Roman"/>
          <w:sz w:val="24"/>
          <w:szCs w:val="24"/>
          <w:lang w:val="kk-KZ" w:eastAsia="ru-RU"/>
        </w:rPr>
        <w:t>изготовлены</w:t>
      </w:r>
      <w:r w:rsidRPr="007B418D">
        <w:rPr>
          <w:rFonts w:ascii="Times New Roman" w:eastAsia="Times New Roman" w:hAnsi="Times New Roman" w:cs="Times New Roman"/>
          <w:bCs/>
          <w:sz w:val="24"/>
          <w:szCs w:val="24"/>
          <w:lang w:eastAsia="ru-RU"/>
        </w:rPr>
        <w:t xml:space="preserve"> биологически активные компоненты, являющиеся составными частями </w:t>
      </w:r>
      <w:r>
        <w:rPr>
          <w:rFonts w:ascii="Times New Roman" w:eastAsia="Times New Roman" w:hAnsi="Times New Roman" w:cs="Times New Roman"/>
          <w:bCs/>
          <w:sz w:val="24"/>
          <w:szCs w:val="24"/>
          <w:lang w:eastAsia="ru-RU"/>
        </w:rPr>
        <w:t xml:space="preserve">ПКД, в качестве наполнителей которых использовались экструдат, который для более удобного применения был </w:t>
      </w:r>
      <w:proofErr w:type="spellStart"/>
      <w:r>
        <w:rPr>
          <w:rFonts w:ascii="Times New Roman" w:eastAsia="Times New Roman" w:hAnsi="Times New Roman" w:cs="Times New Roman"/>
          <w:bCs/>
          <w:sz w:val="24"/>
          <w:szCs w:val="24"/>
          <w:lang w:eastAsia="ru-RU"/>
        </w:rPr>
        <w:t>загранулирован</w:t>
      </w:r>
      <w:proofErr w:type="spellEnd"/>
      <w:r w:rsidRPr="007B418D">
        <w:rPr>
          <w:rFonts w:ascii="Times New Roman" w:eastAsia="Times New Roman" w:hAnsi="Times New Roman" w:cs="Times New Roman"/>
          <w:bCs/>
          <w:sz w:val="24"/>
          <w:szCs w:val="24"/>
          <w:lang w:eastAsia="ru-RU"/>
        </w:rPr>
        <w:t>.</w:t>
      </w:r>
      <w:r>
        <w:rPr>
          <w:rFonts w:ascii="Times New Roman" w:eastAsia="Times New Roman" w:hAnsi="Times New Roman" w:cs="Times New Roman"/>
          <w:bCs/>
          <w:sz w:val="24"/>
          <w:szCs w:val="24"/>
          <w:lang w:eastAsia="ru-RU"/>
        </w:rPr>
        <w:t xml:space="preserve"> Всего изготовлено 450 кг</w:t>
      </w:r>
      <w:r w:rsidR="00B6100C">
        <w:rPr>
          <w:rFonts w:ascii="Times New Roman" w:eastAsia="Times New Roman" w:hAnsi="Times New Roman" w:cs="Times New Roman"/>
          <w:bCs/>
          <w:sz w:val="24"/>
          <w:szCs w:val="24"/>
          <w:lang w:eastAsia="ru-RU"/>
        </w:rPr>
        <w:t xml:space="preserve"> добавок для применения дойным коровам и телятам.</w:t>
      </w:r>
    </w:p>
    <w:p w14:paraId="5A18469D" w14:textId="31F55FE0" w:rsidR="004633BD" w:rsidRPr="00780702" w:rsidRDefault="00B6100C" w:rsidP="004633BD">
      <w:pPr>
        <w:spacing w:after="0" w:line="360" w:lineRule="auto"/>
        <w:ind w:firstLine="709"/>
        <w:jc w:val="both"/>
        <w:rPr>
          <w:rFonts w:ascii="Times New Roman" w:eastAsia="Calibri" w:hAnsi="Times New Roman" w:cs="Times New Roman"/>
          <w:sz w:val="24"/>
          <w:szCs w:val="24"/>
        </w:rPr>
      </w:pPr>
      <w:r>
        <w:rPr>
          <w:rFonts w:ascii="Times New Roman" w:eastAsia="Times New Roman" w:hAnsi="Times New Roman" w:cs="Times New Roman"/>
          <w:bCs/>
          <w:sz w:val="24"/>
          <w:szCs w:val="24"/>
          <w:lang w:eastAsia="ru-RU"/>
        </w:rPr>
        <w:t xml:space="preserve">5. </w:t>
      </w:r>
      <w:r w:rsidR="00D82E54" w:rsidRPr="00D13895">
        <w:rPr>
          <w:rFonts w:ascii="Times New Roman" w:hAnsi="Times New Roman" w:cs="Times New Roman"/>
          <w:sz w:val="24"/>
          <w:szCs w:val="24"/>
        </w:rPr>
        <w:t>Провед</w:t>
      </w:r>
      <w:r>
        <w:rPr>
          <w:rFonts w:ascii="Times New Roman" w:hAnsi="Times New Roman" w:cs="Times New Roman"/>
          <w:sz w:val="24"/>
          <w:szCs w:val="24"/>
        </w:rPr>
        <w:t>ена</w:t>
      </w:r>
      <w:r w:rsidR="00D82E54" w:rsidRPr="00D13895">
        <w:rPr>
          <w:rFonts w:ascii="Times New Roman" w:hAnsi="Times New Roman" w:cs="Times New Roman"/>
          <w:sz w:val="24"/>
          <w:szCs w:val="24"/>
        </w:rPr>
        <w:t xml:space="preserve"> оценк</w:t>
      </w:r>
      <w:r>
        <w:rPr>
          <w:rFonts w:ascii="Times New Roman" w:hAnsi="Times New Roman" w:cs="Times New Roman"/>
          <w:sz w:val="24"/>
          <w:szCs w:val="24"/>
        </w:rPr>
        <w:t>а</w:t>
      </w:r>
      <w:r w:rsidR="00D82E54" w:rsidRPr="00D13895">
        <w:rPr>
          <w:rFonts w:ascii="Times New Roman" w:hAnsi="Times New Roman" w:cs="Times New Roman"/>
          <w:sz w:val="24"/>
          <w:szCs w:val="24"/>
        </w:rPr>
        <w:t xml:space="preserve"> хозяйственно-экономических показателей </w:t>
      </w:r>
      <w:r>
        <w:rPr>
          <w:rFonts w:ascii="Times New Roman" w:hAnsi="Times New Roman" w:cs="Times New Roman"/>
          <w:sz w:val="24"/>
          <w:szCs w:val="24"/>
        </w:rPr>
        <w:t>базового хозяйства ТОО «Камышенка». Х</w:t>
      </w:r>
      <w:r w:rsidR="00D82E54" w:rsidRPr="00D13895">
        <w:rPr>
          <w:rFonts w:ascii="Times New Roman" w:hAnsi="Times New Roman" w:cs="Times New Roman"/>
          <w:sz w:val="24"/>
          <w:szCs w:val="24"/>
        </w:rPr>
        <w:t>озяйств</w:t>
      </w:r>
      <w:r>
        <w:rPr>
          <w:rFonts w:ascii="Times New Roman" w:hAnsi="Times New Roman" w:cs="Times New Roman"/>
          <w:sz w:val="24"/>
          <w:szCs w:val="24"/>
        </w:rPr>
        <w:t>о</w:t>
      </w:r>
      <w:r w:rsidR="00D82E54" w:rsidRPr="00D13895">
        <w:rPr>
          <w:rFonts w:ascii="Times New Roman" w:hAnsi="Times New Roman" w:cs="Times New Roman"/>
          <w:sz w:val="24"/>
          <w:szCs w:val="24"/>
        </w:rPr>
        <w:t xml:space="preserve"> в</w:t>
      </w:r>
      <w:r>
        <w:rPr>
          <w:rFonts w:ascii="Times New Roman" w:hAnsi="Times New Roman" w:cs="Times New Roman"/>
          <w:sz w:val="24"/>
          <w:szCs w:val="24"/>
        </w:rPr>
        <w:t>е</w:t>
      </w:r>
      <w:r w:rsidR="00D82E54" w:rsidRPr="00D13895">
        <w:rPr>
          <w:rFonts w:ascii="Times New Roman" w:hAnsi="Times New Roman" w:cs="Times New Roman"/>
          <w:sz w:val="24"/>
          <w:szCs w:val="24"/>
        </w:rPr>
        <w:t>дет работу по увеличению маточного поголовья скота путем ремонта стада за счет собственных резервов и закупа нетелей молочного направления. На момент исследований в структуре стада дойные коровы занима</w:t>
      </w:r>
      <w:r>
        <w:rPr>
          <w:rFonts w:ascii="Times New Roman" w:hAnsi="Times New Roman" w:cs="Times New Roman"/>
          <w:sz w:val="24"/>
          <w:szCs w:val="24"/>
        </w:rPr>
        <w:t>ли</w:t>
      </w:r>
      <w:r w:rsidR="00D82E54" w:rsidRPr="00D13895">
        <w:rPr>
          <w:rFonts w:ascii="Times New Roman" w:hAnsi="Times New Roman" w:cs="Times New Roman"/>
          <w:sz w:val="24"/>
          <w:szCs w:val="24"/>
        </w:rPr>
        <w:t xml:space="preserve"> 34%, что не соответствует заданному направлению. Помещения</w:t>
      </w:r>
      <w:r>
        <w:rPr>
          <w:rFonts w:ascii="Times New Roman" w:hAnsi="Times New Roman" w:cs="Times New Roman"/>
          <w:sz w:val="24"/>
          <w:szCs w:val="24"/>
        </w:rPr>
        <w:t>,</w:t>
      </w:r>
      <w:r w:rsidR="00D82E54" w:rsidRPr="00D13895">
        <w:rPr>
          <w:rFonts w:ascii="Times New Roman" w:hAnsi="Times New Roman" w:cs="Times New Roman"/>
          <w:sz w:val="24"/>
          <w:szCs w:val="24"/>
        </w:rPr>
        <w:t xml:space="preserve"> где содержаться животные соответствует стандартам для животноводческих помещений, способы содержания отвечают современным тенденциям круглогодово</w:t>
      </w:r>
      <w:r>
        <w:rPr>
          <w:rFonts w:ascii="Times New Roman" w:hAnsi="Times New Roman" w:cs="Times New Roman"/>
          <w:sz w:val="24"/>
          <w:szCs w:val="24"/>
        </w:rPr>
        <w:t>го</w:t>
      </w:r>
      <w:r w:rsidR="00D82E54" w:rsidRPr="00D13895">
        <w:rPr>
          <w:rFonts w:ascii="Times New Roman" w:hAnsi="Times New Roman" w:cs="Times New Roman"/>
          <w:sz w:val="24"/>
          <w:szCs w:val="24"/>
        </w:rPr>
        <w:t xml:space="preserve"> стойлово</w:t>
      </w:r>
      <w:r>
        <w:rPr>
          <w:rFonts w:ascii="Times New Roman" w:hAnsi="Times New Roman" w:cs="Times New Roman"/>
          <w:sz w:val="24"/>
          <w:szCs w:val="24"/>
        </w:rPr>
        <w:t>го</w:t>
      </w:r>
      <w:r w:rsidR="00D82E54" w:rsidRPr="00D13895">
        <w:rPr>
          <w:rFonts w:ascii="Times New Roman" w:hAnsi="Times New Roman" w:cs="Times New Roman"/>
          <w:sz w:val="24"/>
          <w:szCs w:val="24"/>
        </w:rPr>
        <w:t xml:space="preserve"> беспривязно</w:t>
      </w:r>
      <w:r>
        <w:rPr>
          <w:rFonts w:ascii="Times New Roman" w:hAnsi="Times New Roman" w:cs="Times New Roman"/>
          <w:sz w:val="24"/>
          <w:szCs w:val="24"/>
        </w:rPr>
        <w:t>го</w:t>
      </w:r>
      <w:r w:rsidR="00D82E54" w:rsidRPr="00D13895">
        <w:rPr>
          <w:rFonts w:ascii="Times New Roman" w:hAnsi="Times New Roman" w:cs="Times New Roman"/>
          <w:sz w:val="24"/>
          <w:szCs w:val="24"/>
        </w:rPr>
        <w:t xml:space="preserve"> содержани</w:t>
      </w:r>
      <w:r>
        <w:rPr>
          <w:rFonts w:ascii="Times New Roman" w:hAnsi="Times New Roman" w:cs="Times New Roman"/>
          <w:sz w:val="24"/>
          <w:szCs w:val="24"/>
        </w:rPr>
        <w:t>я</w:t>
      </w:r>
      <w:r w:rsidR="00D82E54" w:rsidRPr="00D13895">
        <w:rPr>
          <w:rFonts w:ascii="Times New Roman" w:hAnsi="Times New Roman" w:cs="Times New Roman"/>
          <w:sz w:val="24"/>
          <w:szCs w:val="24"/>
        </w:rPr>
        <w:t xml:space="preserve"> взрослого поголовья и групповое содержание молодняка. При </w:t>
      </w:r>
      <w:r w:rsidR="002D5B00">
        <w:rPr>
          <w:rFonts w:ascii="Times New Roman" w:hAnsi="Times New Roman" w:cs="Times New Roman"/>
          <w:sz w:val="24"/>
          <w:szCs w:val="24"/>
        </w:rPr>
        <w:t>оценке</w:t>
      </w:r>
      <w:r w:rsidR="00D82E54" w:rsidRPr="00D13895">
        <w:rPr>
          <w:rFonts w:ascii="Times New Roman" w:hAnsi="Times New Roman" w:cs="Times New Roman"/>
          <w:sz w:val="24"/>
          <w:szCs w:val="24"/>
        </w:rPr>
        <w:t xml:space="preserve"> кормовой базы</w:t>
      </w:r>
      <w:r w:rsidR="003F2E4E">
        <w:rPr>
          <w:rFonts w:ascii="Times New Roman" w:hAnsi="Times New Roman" w:cs="Times New Roman"/>
          <w:sz w:val="24"/>
          <w:szCs w:val="24"/>
        </w:rPr>
        <w:t>,</w:t>
      </w:r>
      <w:r w:rsidR="00D82E54" w:rsidRPr="00D13895">
        <w:rPr>
          <w:rFonts w:ascii="Times New Roman" w:hAnsi="Times New Roman" w:cs="Times New Roman"/>
          <w:sz w:val="24"/>
          <w:szCs w:val="24"/>
        </w:rPr>
        <w:t xml:space="preserve"> </w:t>
      </w:r>
      <w:r w:rsidR="003F2E4E">
        <w:rPr>
          <w:rFonts w:ascii="Times New Roman" w:hAnsi="Times New Roman" w:cs="Times New Roman"/>
          <w:sz w:val="24"/>
          <w:szCs w:val="24"/>
        </w:rPr>
        <w:t>в</w:t>
      </w:r>
      <w:r w:rsidR="003F2E4E" w:rsidRPr="00D13895">
        <w:rPr>
          <w:rFonts w:ascii="Times New Roman" w:hAnsi="Times New Roman" w:cs="Times New Roman"/>
          <w:sz w:val="24"/>
          <w:szCs w:val="24"/>
        </w:rPr>
        <w:t xml:space="preserve"> </w:t>
      </w:r>
      <w:r w:rsidR="003F2E4E" w:rsidRPr="002D5B00">
        <w:rPr>
          <w:rFonts w:ascii="Times New Roman" w:hAnsi="Times New Roman" w:cs="Times New Roman"/>
          <w:sz w:val="24"/>
          <w:szCs w:val="24"/>
        </w:rPr>
        <w:t>силос</w:t>
      </w:r>
      <w:r w:rsidR="003F2E4E">
        <w:rPr>
          <w:rFonts w:ascii="Times New Roman" w:hAnsi="Times New Roman" w:cs="Times New Roman"/>
          <w:sz w:val="24"/>
          <w:szCs w:val="24"/>
        </w:rPr>
        <w:t>е</w:t>
      </w:r>
      <w:r w:rsidR="003F2E4E" w:rsidRPr="00BC6DD0">
        <w:rPr>
          <w:rFonts w:ascii="Times New Roman" w:hAnsi="Times New Roman" w:cs="Times New Roman"/>
          <w:sz w:val="24"/>
          <w:szCs w:val="24"/>
        </w:rPr>
        <w:t xml:space="preserve"> </w:t>
      </w:r>
      <w:r w:rsidR="00D82E54" w:rsidRPr="00D13895">
        <w:rPr>
          <w:rFonts w:ascii="Times New Roman" w:hAnsi="Times New Roman" w:cs="Times New Roman"/>
          <w:sz w:val="24"/>
          <w:szCs w:val="24"/>
        </w:rPr>
        <w:t xml:space="preserve">был отмечен </w:t>
      </w:r>
      <w:r w:rsidR="002D5B00">
        <w:rPr>
          <w:rFonts w:ascii="Times New Roman" w:hAnsi="Times New Roman" w:cs="Times New Roman"/>
          <w:sz w:val="24"/>
          <w:szCs w:val="24"/>
        </w:rPr>
        <w:t xml:space="preserve">дефицит </w:t>
      </w:r>
      <w:r w:rsidR="002D5B00" w:rsidRPr="00BC6DD0">
        <w:rPr>
          <w:rFonts w:ascii="Times New Roman" w:hAnsi="Times New Roman" w:cs="Times New Roman"/>
          <w:sz w:val="24"/>
          <w:szCs w:val="24"/>
        </w:rPr>
        <w:t>кальция</w:t>
      </w:r>
      <w:r w:rsidR="00BC6DD0" w:rsidRPr="00BC6DD0">
        <w:rPr>
          <w:rFonts w:ascii="Times New Roman" w:hAnsi="Times New Roman" w:cs="Times New Roman"/>
          <w:sz w:val="24"/>
          <w:szCs w:val="24"/>
        </w:rPr>
        <w:t xml:space="preserve"> на </w:t>
      </w:r>
      <w:r w:rsidR="00193C84">
        <w:rPr>
          <w:rFonts w:ascii="Times New Roman" w:hAnsi="Times New Roman" w:cs="Times New Roman"/>
          <w:sz w:val="24"/>
          <w:szCs w:val="24"/>
        </w:rPr>
        <w:t>38</w:t>
      </w:r>
      <w:r w:rsidR="00BC6DD0" w:rsidRPr="00BC6DD0">
        <w:rPr>
          <w:rFonts w:ascii="Times New Roman" w:hAnsi="Times New Roman" w:cs="Times New Roman"/>
          <w:sz w:val="24"/>
          <w:szCs w:val="24"/>
        </w:rPr>
        <w:t>%</w:t>
      </w:r>
      <w:r w:rsidR="002D5B00" w:rsidRPr="00BC6DD0">
        <w:rPr>
          <w:rFonts w:ascii="Times New Roman" w:hAnsi="Times New Roman" w:cs="Times New Roman"/>
          <w:sz w:val="24"/>
          <w:szCs w:val="24"/>
        </w:rPr>
        <w:t xml:space="preserve"> и фосфора</w:t>
      </w:r>
      <w:r w:rsidR="00BC6DD0">
        <w:rPr>
          <w:rFonts w:ascii="Times New Roman" w:hAnsi="Times New Roman" w:cs="Times New Roman"/>
          <w:sz w:val="24"/>
          <w:szCs w:val="24"/>
        </w:rPr>
        <w:t xml:space="preserve"> на </w:t>
      </w:r>
      <w:r w:rsidR="00193C84">
        <w:rPr>
          <w:rFonts w:ascii="Times New Roman" w:hAnsi="Times New Roman" w:cs="Times New Roman"/>
          <w:sz w:val="24"/>
          <w:szCs w:val="24"/>
        </w:rPr>
        <w:t>50</w:t>
      </w:r>
      <w:r w:rsidR="00BC6DD0">
        <w:rPr>
          <w:rFonts w:ascii="Times New Roman" w:hAnsi="Times New Roman" w:cs="Times New Roman"/>
          <w:sz w:val="24"/>
          <w:szCs w:val="24"/>
        </w:rPr>
        <w:t>%</w:t>
      </w:r>
      <w:r w:rsidR="002D5B00">
        <w:rPr>
          <w:rFonts w:ascii="Times New Roman" w:hAnsi="Times New Roman" w:cs="Times New Roman"/>
          <w:sz w:val="24"/>
          <w:szCs w:val="24"/>
        </w:rPr>
        <w:t>, а также избыток клетчатки</w:t>
      </w:r>
      <w:r w:rsidR="003F2E4E">
        <w:rPr>
          <w:rFonts w:ascii="Times New Roman" w:hAnsi="Times New Roman" w:cs="Times New Roman"/>
          <w:sz w:val="24"/>
          <w:szCs w:val="24"/>
        </w:rPr>
        <w:t xml:space="preserve"> на 76%</w:t>
      </w:r>
      <w:r w:rsidR="002D5B00">
        <w:rPr>
          <w:rFonts w:ascii="Times New Roman" w:hAnsi="Times New Roman" w:cs="Times New Roman"/>
          <w:sz w:val="24"/>
          <w:szCs w:val="24"/>
        </w:rPr>
        <w:t xml:space="preserve"> и золы</w:t>
      </w:r>
      <w:r w:rsidR="003F2E4E">
        <w:rPr>
          <w:rFonts w:ascii="Times New Roman" w:hAnsi="Times New Roman" w:cs="Times New Roman"/>
          <w:sz w:val="24"/>
          <w:szCs w:val="24"/>
        </w:rPr>
        <w:t xml:space="preserve"> на 75%</w:t>
      </w:r>
      <w:r w:rsidR="002D5B00">
        <w:rPr>
          <w:rFonts w:ascii="Times New Roman" w:hAnsi="Times New Roman" w:cs="Times New Roman"/>
          <w:sz w:val="24"/>
          <w:szCs w:val="24"/>
        </w:rPr>
        <w:t>, что отрицательно влияет на баланс азота в рубце дойного стада, приводящий к снижению продукт</w:t>
      </w:r>
      <w:r w:rsidR="00BC6DD0">
        <w:rPr>
          <w:rFonts w:ascii="Times New Roman" w:hAnsi="Times New Roman" w:cs="Times New Roman"/>
          <w:sz w:val="24"/>
          <w:szCs w:val="24"/>
        </w:rPr>
        <w:t>и</w:t>
      </w:r>
      <w:r w:rsidR="002D5B00">
        <w:rPr>
          <w:rFonts w:ascii="Times New Roman" w:hAnsi="Times New Roman" w:cs="Times New Roman"/>
          <w:sz w:val="24"/>
          <w:szCs w:val="24"/>
        </w:rPr>
        <w:t xml:space="preserve">вности животных. </w:t>
      </w:r>
      <w:r w:rsidR="004633BD" w:rsidRPr="004633BD">
        <w:rPr>
          <w:rFonts w:ascii="Times New Roman" w:eastAsia="Calibri" w:hAnsi="Times New Roman" w:cs="Times New Roman"/>
          <w:sz w:val="24"/>
          <w:szCs w:val="24"/>
        </w:rPr>
        <w:lastRenderedPageBreak/>
        <w:t>Сбалансированным кормление, может быть только за счет включения в рацион добавок, являющихся источником тех питательных веществ, которых не хватает в рационе.</w:t>
      </w:r>
    </w:p>
    <w:p w14:paraId="44B35770" w14:textId="52AEA8D5" w:rsidR="00524DC9" w:rsidRDefault="006825CD" w:rsidP="00166D7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6.</w:t>
      </w:r>
      <w:r w:rsidR="00D82E54" w:rsidRPr="00D13895">
        <w:rPr>
          <w:rFonts w:ascii="Times New Roman" w:hAnsi="Times New Roman" w:cs="Times New Roman"/>
          <w:sz w:val="24"/>
          <w:szCs w:val="24"/>
        </w:rPr>
        <w:t xml:space="preserve"> </w:t>
      </w:r>
      <w:r>
        <w:rPr>
          <w:rFonts w:ascii="Times New Roman" w:hAnsi="Times New Roman" w:cs="Times New Roman"/>
          <w:sz w:val="24"/>
          <w:szCs w:val="24"/>
        </w:rPr>
        <w:t xml:space="preserve">Проведен предварительный эксперимент </w:t>
      </w:r>
      <w:r w:rsidR="007D35CD">
        <w:rPr>
          <w:rFonts w:ascii="Times New Roman" w:hAnsi="Times New Roman" w:cs="Times New Roman"/>
          <w:sz w:val="24"/>
          <w:szCs w:val="24"/>
        </w:rPr>
        <w:t>использования ПКД</w:t>
      </w:r>
      <w:r>
        <w:rPr>
          <w:rFonts w:ascii="Times New Roman" w:hAnsi="Times New Roman" w:cs="Times New Roman"/>
          <w:sz w:val="24"/>
          <w:szCs w:val="24"/>
        </w:rPr>
        <w:t>, в результате чего определено, что т</w:t>
      </w:r>
      <w:r w:rsidR="00642234" w:rsidRPr="00642234">
        <w:rPr>
          <w:rFonts w:ascii="Times New Roman" w:hAnsi="Times New Roman" w:cs="Times New Roman"/>
          <w:sz w:val="24"/>
          <w:szCs w:val="24"/>
        </w:rPr>
        <w:t>елята, получа</w:t>
      </w:r>
      <w:r>
        <w:rPr>
          <w:rFonts w:ascii="Times New Roman" w:hAnsi="Times New Roman" w:cs="Times New Roman"/>
          <w:sz w:val="24"/>
          <w:szCs w:val="24"/>
        </w:rPr>
        <w:t>вшие</w:t>
      </w:r>
      <w:r w:rsidR="00642234" w:rsidRPr="00642234">
        <w:rPr>
          <w:rFonts w:ascii="Times New Roman" w:hAnsi="Times New Roman" w:cs="Times New Roman"/>
          <w:sz w:val="24"/>
          <w:szCs w:val="24"/>
        </w:rPr>
        <w:t xml:space="preserve"> кормовую добавку с активным углем и экстрактом тополя бальзамического</w:t>
      </w:r>
      <w:r w:rsidR="001D5951">
        <w:rPr>
          <w:rFonts w:ascii="Times New Roman" w:hAnsi="Times New Roman" w:cs="Times New Roman"/>
          <w:sz w:val="24"/>
          <w:szCs w:val="24"/>
        </w:rPr>
        <w:t xml:space="preserve"> (группа 1)</w:t>
      </w:r>
      <w:r w:rsidR="007D35CD">
        <w:rPr>
          <w:rFonts w:ascii="Times New Roman" w:hAnsi="Times New Roman" w:cs="Times New Roman"/>
          <w:sz w:val="24"/>
          <w:szCs w:val="24"/>
        </w:rPr>
        <w:t>,</w:t>
      </w:r>
      <w:r w:rsidR="00642234" w:rsidRPr="00642234">
        <w:rPr>
          <w:rFonts w:ascii="Times New Roman" w:hAnsi="Times New Roman" w:cs="Times New Roman"/>
          <w:sz w:val="24"/>
          <w:szCs w:val="24"/>
        </w:rPr>
        <w:t xml:space="preserve"> превосходили </w:t>
      </w:r>
      <w:r>
        <w:rPr>
          <w:rFonts w:ascii="Times New Roman" w:hAnsi="Times New Roman" w:cs="Times New Roman"/>
          <w:sz w:val="24"/>
          <w:szCs w:val="24"/>
        </w:rPr>
        <w:t>контрольную</w:t>
      </w:r>
      <w:r w:rsidR="00642234" w:rsidRPr="00642234">
        <w:rPr>
          <w:rFonts w:ascii="Times New Roman" w:hAnsi="Times New Roman" w:cs="Times New Roman"/>
          <w:sz w:val="24"/>
          <w:szCs w:val="24"/>
        </w:rPr>
        <w:t xml:space="preserve"> групп</w:t>
      </w:r>
      <w:r>
        <w:rPr>
          <w:rFonts w:ascii="Times New Roman" w:hAnsi="Times New Roman" w:cs="Times New Roman"/>
          <w:sz w:val="24"/>
          <w:szCs w:val="24"/>
        </w:rPr>
        <w:t>у</w:t>
      </w:r>
      <w:r w:rsidR="00642234" w:rsidRPr="00642234">
        <w:rPr>
          <w:rFonts w:ascii="Times New Roman" w:hAnsi="Times New Roman" w:cs="Times New Roman"/>
          <w:sz w:val="24"/>
          <w:szCs w:val="24"/>
        </w:rPr>
        <w:t xml:space="preserve"> по </w:t>
      </w:r>
      <w:proofErr w:type="spellStart"/>
      <w:r w:rsidR="00642234" w:rsidRPr="00642234">
        <w:rPr>
          <w:rFonts w:ascii="Times New Roman" w:hAnsi="Times New Roman" w:cs="Times New Roman"/>
          <w:sz w:val="24"/>
          <w:szCs w:val="24"/>
        </w:rPr>
        <w:t>обхватным</w:t>
      </w:r>
      <w:proofErr w:type="spellEnd"/>
      <w:r w:rsidR="00642234" w:rsidRPr="00642234">
        <w:rPr>
          <w:rFonts w:ascii="Times New Roman" w:hAnsi="Times New Roman" w:cs="Times New Roman"/>
          <w:sz w:val="24"/>
          <w:szCs w:val="24"/>
        </w:rPr>
        <w:t xml:space="preserve"> промерам</w:t>
      </w:r>
      <w:r>
        <w:rPr>
          <w:rFonts w:ascii="Times New Roman" w:hAnsi="Times New Roman" w:cs="Times New Roman"/>
          <w:sz w:val="24"/>
          <w:szCs w:val="24"/>
        </w:rPr>
        <w:t>. Так,</w:t>
      </w:r>
      <w:r w:rsidR="00642234" w:rsidRPr="00642234">
        <w:rPr>
          <w:rFonts w:ascii="Times New Roman" w:hAnsi="Times New Roman" w:cs="Times New Roman"/>
          <w:sz w:val="24"/>
          <w:szCs w:val="24"/>
        </w:rPr>
        <w:t xml:space="preserve"> обхват груди </w:t>
      </w:r>
      <w:r>
        <w:rPr>
          <w:rFonts w:ascii="Times New Roman" w:hAnsi="Times New Roman" w:cs="Times New Roman"/>
          <w:sz w:val="24"/>
          <w:szCs w:val="24"/>
        </w:rPr>
        <w:t xml:space="preserve">телят </w:t>
      </w:r>
      <w:r w:rsidR="00642234" w:rsidRPr="00642234">
        <w:rPr>
          <w:rFonts w:ascii="Times New Roman" w:hAnsi="Times New Roman" w:cs="Times New Roman"/>
          <w:sz w:val="24"/>
          <w:szCs w:val="24"/>
        </w:rPr>
        <w:t xml:space="preserve">контрольной группы </w:t>
      </w:r>
      <w:r w:rsidR="00611C5D">
        <w:rPr>
          <w:rFonts w:ascii="Times New Roman" w:hAnsi="Times New Roman" w:cs="Times New Roman"/>
          <w:sz w:val="24"/>
          <w:szCs w:val="24"/>
        </w:rPr>
        <w:t>составлял</w:t>
      </w:r>
      <w:r w:rsidR="00642234" w:rsidRPr="00642234">
        <w:rPr>
          <w:rFonts w:ascii="Times New Roman" w:hAnsi="Times New Roman" w:cs="Times New Roman"/>
          <w:sz w:val="24"/>
          <w:szCs w:val="24"/>
        </w:rPr>
        <w:t xml:space="preserve"> 107,5±2,0 см, тогда как у телят </w:t>
      </w:r>
      <w:r w:rsidR="001D5951">
        <w:rPr>
          <w:rFonts w:ascii="Times New Roman" w:hAnsi="Times New Roman" w:cs="Times New Roman"/>
          <w:sz w:val="24"/>
          <w:szCs w:val="24"/>
        </w:rPr>
        <w:t xml:space="preserve">1-й </w:t>
      </w:r>
      <w:r w:rsidR="00642234" w:rsidRPr="00642234">
        <w:rPr>
          <w:rFonts w:ascii="Times New Roman" w:hAnsi="Times New Roman" w:cs="Times New Roman"/>
          <w:sz w:val="24"/>
          <w:szCs w:val="24"/>
        </w:rPr>
        <w:t>опытной группы</w:t>
      </w:r>
      <w:r w:rsidR="007D35CD">
        <w:rPr>
          <w:rFonts w:ascii="Times New Roman" w:hAnsi="Times New Roman" w:cs="Times New Roman"/>
          <w:sz w:val="24"/>
          <w:szCs w:val="24"/>
        </w:rPr>
        <w:t xml:space="preserve"> </w:t>
      </w:r>
      <w:r w:rsidR="00642234" w:rsidRPr="00642234">
        <w:rPr>
          <w:rFonts w:ascii="Times New Roman" w:hAnsi="Times New Roman" w:cs="Times New Roman"/>
          <w:sz w:val="24"/>
          <w:szCs w:val="24"/>
        </w:rPr>
        <w:t>это</w:t>
      </w:r>
      <w:r w:rsidR="00611C5D">
        <w:rPr>
          <w:rFonts w:ascii="Times New Roman" w:hAnsi="Times New Roman" w:cs="Times New Roman"/>
          <w:sz w:val="24"/>
          <w:szCs w:val="24"/>
        </w:rPr>
        <w:t>т</w:t>
      </w:r>
      <w:r w:rsidR="00642234" w:rsidRPr="00642234">
        <w:rPr>
          <w:rFonts w:ascii="Times New Roman" w:hAnsi="Times New Roman" w:cs="Times New Roman"/>
          <w:sz w:val="24"/>
          <w:szCs w:val="24"/>
        </w:rPr>
        <w:t xml:space="preserve"> показатель был на уровне 109,6±1,9 см, что больше</w:t>
      </w:r>
      <w:r w:rsidR="00611C5D">
        <w:rPr>
          <w:rFonts w:ascii="Times New Roman" w:hAnsi="Times New Roman" w:cs="Times New Roman"/>
          <w:sz w:val="24"/>
          <w:szCs w:val="24"/>
        </w:rPr>
        <w:t xml:space="preserve"> на</w:t>
      </w:r>
      <w:r w:rsidR="00642234" w:rsidRPr="00642234">
        <w:rPr>
          <w:rFonts w:ascii="Times New Roman" w:hAnsi="Times New Roman" w:cs="Times New Roman"/>
          <w:sz w:val="24"/>
          <w:szCs w:val="24"/>
        </w:rPr>
        <w:t xml:space="preserve"> 2</w:t>
      </w:r>
      <w:r w:rsidR="00611C5D">
        <w:rPr>
          <w:rFonts w:ascii="Times New Roman" w:hAnsi="Times New Roman" w:cs="Times New Roman"/>
          <w:sz w:val="24"/>
          <w:szCs w:val="24"/>
        </w:rPr>
        <w:t>,1</w:t>
      </w:r>
      <w:r w:rsidR="00642234" w:rsidRPr="00642234">
        <w:rPr>
          <w:rFonts w:ascii="Times New Roman" w:hAnsi="Times New Roman" w:cs="Times New Roman"/>
          <w:sz w:val="24"/>
          <w:szCs w:val="24"/>
        </w:rPr>
        <w:t xml:space="preserve"> см</w:t>
      </w:r>
      <w:r w:rsidR="001D5951">
        <w:rPr>
          <w:rFonts w:ascii="Times New Roman" w:hAnsi="Times New Roman" w:cs="Times New Roman"/>
          <w:sz w:val="24"/>
          <w:szCs w:val="24"/>
        </w:rPr>
        <w:t xml:space="preserve">. </w:t>
      </w:r>
      <w:r w:rsidR="001D5951" w:rsidRPr="00642234">
        <w:rPr>
          <w:rFonts w:ascii="Times New Roman" w:hAnsi="Times New Roman" w:cs="Times New Roman"/>
          <w:sz w:val="24"/>
          <w:szCs w:val="24"/>
        </w:rPr>
        <w:t xml:space="preserve">Ширина в седалищных буграх </w:t>
      </w:r>
      <w:r w:rsidR="001D5951">
        <w:rPr>
          <w:rFonts w:ascii="Times New Roman" w:hAnsi="Times New Roman" w:cs="Times New Roman"/>
          <w:sz w:val="24"/>
          <w:szCs w:val="24"/>
        </w:rPr>
        <w:t>в</w:t>
      </w:r>
      <w:r w:rsidR="001D5951" w:rsidRPr="00642234">
        <w:rPr>
          <w:rFonts w:ascii="Times New Roman" w:hAnsi="Times New Roman" w:cs="Times New Roman"/>
          <w:sz w:val="24"/>
          <w:szCs w:val="24"/>
        </w:rPr>
        <w:t xml:space="preserve"> 1-й групп</w:t>
      </w:r>
      <w:r w:rsidR="001D5951">
        <w:rPr>
          <w:rFonts w:ascii="Times New Roman" w:hAnsi="Times New Roman" w:cs="Times New Roman"/>
          <w:sz w:val="24"/>
          <w:szCs w:val="24"/>
        </w:rPr>
        <w:t>е</w:t>
      </w:r>
      <w:r w:rsidR="001D5951" w:rsidRPr="00642234">
        <w:rPr>
          <w:rFonts w:ascii="Times New Roman" w:hAnsi="Times New Roman" w:cs="Times New Roman"/>
          <w:sz w:val="24"/>
          <w:szCs w:val="24"/>
        </w:rPr>
        <w:t xml:space="preserve"> </w:t>
      </w:r>
      <w:r w:rsidR="001D5951">
        <w:rPr>
          <w:rFonts w:ascii="Times New Roman" w:hAnsi="Times New Roman" w:cs="Times New Roman"/>
          <w:sz w:val="24"/>
          <w:szCs w:val="24"/>
        </w:rPr>
        <w:t>составляла</w:t>
      </w:r>
      <w:r w:rsidR="001D5951" w:rsidRPr="00642234">
        <w:rPr>
          <w:rFonts w:ascii="Times New Roman" w:hAnsi="Times New Roman" w:cs="Times New Roman"/>
          <w:sz w:val="24"/>
          <w:szCs w:val="24"/>
        </w:rPr>
        <w:t xml:space="preserve"> 16,3±0,5 см, по высотному промеру высота в крестце также был</w:t>
      </w:r>
      <w:r w:rsidR="001D5951">
        <w:rPr>
          <w:rFonts w:ascii="Times New Roman" w:hAnsi="Times New Roman" w:cs="Times New Roman"/>
          <w:sz w:val="24"/>
          <w:szCs w:val="24"/>
        </w:rPr>
        <w:t>а</w:t>
      </w:r>
      <w:r w:rsidR="001D5951" w:rsidRPr="00642234">
        <w:rPr>
          <w:rFonts w:ascii="Times New Roman" w:hAnsi="Times New Roman" w:cs="Times New Roman"/>
          <w:sz w:val="24"/>
          <w:szCs w:val="24"/>
        </w:rPr>
        <w:t xml:space="preserve"> выше</w:t>
      </w:r>
      <w:r w:rsidR="00EB0FD2">
        <w:rPr>
          <w:rFonts w:ascii="Times New Roman" w:hAnsi="Times New Roman" w:cs="Times New Roman"/>
          <w:sz w:val="24"/>
          <w:szCs w:val="24"/>
        </w:rPr>
        <w:t xml:space="preserve"> на 2 см</w:t>
      </w:r>
      <w:r w:rsidR="001D5951" w:rsidRPr="00642234">
        <w:rPr>
          <w:rFonts w:ascii="Times New Roman" w:hAnsi="Times New Roman" w:cs="Times New Roman"/>
          <w:sz w:val="24"/>
          <w:szCs w:val="24"/>
        </w:rPr>
        <w:t xml:space="preserve"> и составл</w:t>
      </w:r>
      <w:r w:rsidR="001D5951">
        <w:rPr>
          <w:rFonts w:ascii="Times New Roman" w:hAnsi="Times New Roman" w:cs="Times New Roman"/>
          <w:sz w:val="24"/>
          <w:szCs w:val="24"/>
        </w:rPr>
        <w:t>яла</w:t>
      </w:r>
      <w:r w:rsidR="001D5951" w:rsidRPr="00642234">
        <w:rPr>
          <w:rFonts w:ascii="Times New Roman" w:hAnsi="Times New Roman" w:cs="Times New Roman"/>
          <w:sz w:val="24"/>
          <w:szCs w:val="24"/>
        </w:rPr>
        <w:t xml:space="preserve"> 102,5±1,1 см. Данные промеры говорят о развитии задней части туловища, которые очень важны для ремонтного молодняка молочного направления. </w:t>
      </w:r>
      <w:r w:rsidR="001D5951">
        <w:rPr>
          <w:rFonts w:ascii="Times New Roman" w:hAnsi="Times New Roman" w:cs="Times New Roman"/>
          <w:sz w:val="24"/>
          <w:szCs w:val="24"/>
        </w:rPr>
        <w:t xml:space="preserve">В </w:t>
      </w:r>
      <w:r w:rsidR="00642234" w:rsidRPr="00642234">
        <w:rPr>
          <w:rFonts w:ascii="Times New Roman" w:hAnsi="Times New Roman" w:cs="Times New Roman"/>
          <w:sz w:val="24"/>
          <w:szCs w:val="24"/>
        </w:rPr>
        <w:t>возрасте</w:t>
      </w:r>
      <w:r w:rsidR="001D5951">
        <w:rPr>
          <w:rFonts w:ascii="Times New Roman" w:hAnsi="Times New Roman" w:cs="Times New Roman"/>
          <w:sz w:val="24"/>
          <w:szCs w:val="24"/>
        </w:rPr>
        <w:t xml:space="preserve"> 2-х месяцев данные изменения </w:t>
      </w:r>
      <w:r w:rsidR="00611C5D">
        <w:rPr>
          <w:rFonts w:ascii="Times New Roman" w:hAnsi="Times New Roman" w:cs="Times New Roman"/>
          <w:sz w:val="24"/>
          <w:szCs w:val="24"/>
        </w:rPr>
        <w:t>является</w:t>
      </w:r>
      <w:r w:rsidR="00642234" w:rsidRPr="00642234">
        <w:rPr>
          <w:rFonts w:ascii="Times New Roman" w:hAnsi="Times New Roman" w:cs="Times New Roman"/>
          <w:sz w:val="24"/>
          <w:szCs w:val="24"/>
        </w:rPr>
        <w:t xml:space="preserve"> больш</w:t>
      </w:r>
      <w:r w:rsidR="00611C5D">
        <w:rPr>
          <w:rFonts w:ascii="Times New Roman" w:hAnsi="Times New Roman" w:cs="Times New Roman"/>
          <w:sz w:val="24"/>
          <w:szCs w:val="24"/>
        </w:rPr>
        <w:t>ой</w:t>
      </w:r>
      <w:r w:rsidR="00642234" w:rsidRPr="00642234">
        <w:rPr>
          <w:rFonts w:ascii="Times New Roman" w:hAnsi="Times New Roman" w:cs="Times New Roman"/>
          <w:sz w:val="24"/>
          <w:szCs w:val="24"/>
        </w:rPr>
        <w:t xml:space="preserve"> разниц</w:t>
      </w:r>
      <w:r w:rsidR="00611C5D">
        <w:rPr>
          <w:rFonts w:ascii="Times New Roman" w:hAnsi="Times New Roman" w:cs="Times New Roman"/>
          <w:sz w:val="24"/>
          <w:szCs w:val="24"/>
        </w:rPr>
        <w:t>ей</w:t>
      </w:r>
      <w:r w:rsidR="00642234" w:rsidRPr="00642234">
        <w:rPr>
          <w:rFonts w:ascii="Times New Roman" w:hAnsi="Times New Roman" w:cs="Times New Roman"/>
          <w:sz w:val="24"/>
          <w:szCs w:val="24"/>
        </w:rPr>
        <w:t>. В целом</w:t>
      </w:r>
      <w:r w:rsidR="003F320B">
        <w:rPr>
          <w:rFonts w:ascii="Times New Roman" w:hAnsi="Times New Roman" w:cs="Times New Roman"/>
          <w:sz w:val="24"/>
          <w:szCs w:val="24"/>
        </w:rPr>
        <w:t>,</w:t>
      </w:r>
      <w:r w:rsidR="00642234" w:rsidRPr="00642234">
        <w:rPr>
          <w:rFonts w:ascii="Times New Roman" w:hAnsi="Times New Roman" w:cs="Times New Roman"/>
          <w:sz w:val="24"/>
          <w:szCs w:val="24"/>
        </w:rPr>
        <w:t xml:space="preserve"> по итогам проведенного предварительного опыта</w:t>
      </w:r>
      <w:r w:rsidR="003F320B">
        <w:rPr>
          <w:rFonts w:ascii="Times New Roman" w:hAnsi="Times New Roman" w:cs="Times New Roman"/>
          <w:sz w:val="24"/>
          <w:szCs w:val="24"/>
        </w:rPr>
        <w:t>,</w:t>
      </w:r>
      <w:r w:rsidR="003F320B" w:rsidRPr="003F320B">
        <w:rPr>
          <w:rFonts w:ascii="Times New Roman" w:hAnsi="Times New Roman" w:cs="Times New Roman"/>
          <w:sz w:val="24"/>
          <w:szCs w:val="24"/>
        </w:rPr>
        <w:t xml:space="preserve"> </w:t>
      </w:r>
      <w:r w:rsidR="003F320B">
        <w:rPr>
          <w:rFonts w:ascii="Times New Roman" w:hAnsi="Times New Roman" w:cs="Times New Roman"/>
          <w:sz w:val="24"/>
          <w:szCs w:val="24"/>
        </w:rPr>
        <w:t xml:space="preserve">было </w:t>
      </w:r>
      <w:r w:rsidR="003F320B" w:rsidRPr="00642234">
        <w:rPr>
          <w:rFonts w:ascii="Times New Roman" w:hAnsi="Times New Roman" w:cs="Times New Roman"/>
          <w:sz w:val="24"/>
          <w:szCs w:val="24"/>
        </w:rPr>
        <w:t>определ</w:t>
      </w:r>
      <w:r w:rsidR="003F320B">
        <w:rPr>
          <w:rFonts w:ascii="Times New Roman" w:hAnsi="Times New Roman" w:cs="Times New Roman"/>
          <w:sz w:val="24"/>
          <w:szCs w:val="24"/>
        </w:rPr>
        <w:t>ено</w:t>
      </w:r>
      <w:r w:rsidR="003F320B" w:rsidRPr="00642234">
        <w:rPr>
          <w:rFonts w:ascii="Times New Roman" w:hAnsi="Times New Roman" w:cs="Times New Roman"/>
          <w:sz w:val="24"/>
          <w:szCs w:val="24"/>
        </w:rPr>
        <w:t xml:space="preserve"> положительное влияние</w:t>
      </w:r>
      <w:r w:rsidR="00642234" w:rsidRPr="00642234">
        <w:rPr>
          <w:rFonts w:ascii="Times New Roman" w:hAnsi="Times New Roman" w:cs="Times New Roman"/>
          <w:sz w:val="24"/>
          <w:szCs w:val="24"/>
        </w:rPr>
        <w:t xml:space="preserve"> </w:t>
      </w:r>
      <w:r w:rsidR="0073563C">
        <w:rPr>
          <w:rFonts w:ascii="Times New Roman" w:hAnsi="Times New Roman" w:cs="Times New Roman"/>
          <w:sz w:val="24"/>
          <w:szCs w:val="24"/>
        </w:rPr>
        <w:t>ПКД</w:t>
      </w:r>
      <w:r w:rsidR="00642234" w:rsidRPr="00642234">
        <w:rPr>
          <w:rFonts w:ascii="Times New Roman" w:hAnsi="Times New Roman" w:cs="Times New Roman"/>
          <w:sz w:val="24"/>
          <w:szCs w:val="24"/>
        </w:rPr>
        <w:t xml:space="preserve"> на рост и развитие телят в молочный период.</w:t>
      </w:r>
    </w:p>
    <w:p w14:paraId="36188B82" w14:textId="6688127C" w:rsidR="00F27991" w:rsidRPr="00D13895" w:rsidRDefault="00757C53" w:rsidP="00166D75">
      <w:pPr>
        <w:spacing w:after="0" w:line="360" w:lineRule="auto"/>
        <w:ind w:firstLine="709"/>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Проведенные исследования выполнены в полном объеме и на данном этапе превысили запланированное количество мероприятий календарного плана.</w:t>
      </w:r>
    </w:p>
    <w:p w14:paraId="06E628F8" w14:textId="79EE5B24" w:rsidR="00997F03" w:rsidRDefault="00997F03" w:rsidP="00166D75">
      <w:pPr>
        <w:spacing w:after="0" w:line="360" w:lineRule="auto"/>
        <w:ind w:firstLine="709"/>
        <w:jc w:val="both"/>
        <w:rPr>
          <w:rFonts w:ascii="Times New Roman" w:eastAsia="Times New Roman" w:hAnsi="Times New Roman" w:cs="Times New Roman"/>
          <w:sz w:val="24"/>
          <w:szCs w:val="24"/>
          <w:lang w:eastAsia="ru-RU"/>
        </w:rPr>
      </w:pPr>
      <w:r w:rsidRPr="00432E0F">
        <w:rPr>
          <w:rFonts w:ascii="Times New Roman" w:eastAsia="Times New Roman" w:hAnsi="Times New Roman" w:cs="Times New Roman"/>
          <w:sz w:val="24"/>
          <w:szCs w:val="24"/>
          <w:lang w:eastAsia="ru-RU"/>
        </w:rPr>
        <w:t xml:space="preserve">Технико-экономическая эффективность внедрения результатов исследований </w:t>
      </w:r>
      <w:r w:rsidR="003546D3">
        <w:rPr>
          <w:rFonts w:ascii="Times New Roman" w:eastAsia="Times New Roman" w:hAnsi="Times New Roman" w:cs="Times New Roman"/>
          <w:sz w:val="24"/>
          <w:szCs w:val="24"/>
          <w:lang w:eastAsia="ru-RU"/>
        </w:rPr>
        <w:t>состоит из</w:t>
      </w:r>
      <w:r w:rsidRPr="00997F03">
        <w:rPr>
          <w:rFonts w:ascii="Times New Roman" w:eastAsia="Times New Roman" w:hAnsi="Times New Roman" w:cs="Times New Roman"/>
          <w:sz w:val="24"/>
          <w:szCs w:val="24"/>
          <w:lang w:eastAsia="ru-RU"/>
        </w:rPr>
        <w:t xml:space="preserve"> получен</w:t>
      </w:r>
      <w:r w:rsidR="003546D3">
        <w:rPr>
          <w:rFonts w:ascii="Times New Roman" w:eastAsia="Times New Roman" w:hAnsi="Times New Roman" w:cs="Times New Roman"/>
          <w:sz w:val="24"/>
          <w:szCs w:val="24"/>
          <w:lang w:eastAsia="ru-RU"/>
        </w:rPr>
        <w:t>ия</w:t>
      </w:r>
      <w:r w:rsidRPr="00997F03">
        <w:rPr>
          <w:rFonts w:ascii="Times New Roman" w:eastAsia="Times New Roman" w:hAnsi="Times New Roman" w:cs="Times New Roman"/>
          <w:sz w:val="24"/>
          <w:szCs w:val="24"/>
          <w:lang w:eastAsia="ru-RU"/>
        </w:rPr>
        <w:t xml:space="preserve"> новы</w:t>
      </w:r>
      <w:r w:rsidR="003546D3">
        <w:rPr>
          <w:rFonts w:ascii="Times New Roman" w:eastAsia="Times New Roman" w:hAnsi="Times New Roman" w:cs="Times New Roman"/>
          <w:sz w:val="24"/>
          <w:szCs w:val="24"/>
          <w:lang w:eastAsia="ru-RU"/>
        </w:rPr>
        <w:t>х</w:t>
      </w:r>
      <w:r w:rsidRPr="00997F03">
        <w:rPr>
          <w:rFonts w:ascii="Times New Roman" w:eastAsia="Times New Roman" w:hAnsi="Times New Roman" w:cs="Times New Roman"/>
          <w:sz w:val="24"/>
          <w:szCs w:val="24"/>
          <w:lang w:eastAsia="ru-RU"/>
        </w:rPr>
        <w:t xml:space="preserve"> научны</w:t>
      </w:r>
      <w:r w:rsidR="003546D3">
        <w:rPr>
          <w:rFonts w:ascii="Times New Roman" w:eastAsia="Times New Roman" w:hAnsi="Times New Roman" w:cs="Times New Roman"/>
          <w:sz w:val="24"/>
          <w:szCs w:val="24"/>
          <w:lang w:eastAsia="ru-RU"/>
        </w:rPr>
        <w:t>х</w:t>
      </w:r>
      <w:r w:rsidRPr="00997F03">
        <w:rPr>
          <w:rFonts w:ascii="Times New Roman" w:eastAsia="Times New Roman" w:hAnsi="Times New Roman" w:cs="Times New Roman"/>
          <w:sz w:val="24"/>
          <w:szCs w:val="24"/>
          <w:lang w:eastAsia="ru-RU"/>
        </w:rPr>
        <w:t xml:space="preserve"> данны</w:t>
      </w:r>
      <w:r w:rsidR="003546D3">
        <w:rPr>
          <w:rFonts w:ascii="Times New Roman" w:eastAsia="Times New Roman" w:hAnsi="Times New Roman" w:cs="Times New Roman"/>
          <w:sz w:val="24"/>
          <w:szCs w:val="24"/>
          <w:lang w:eastAsia="ru-RU"/>
        </w:rPr>
        <w:t>х</w:t>
      </w:r>
      <w:r w:rsidRPr="00997F03">
        <w:rPr>
          <w:rFonts w:ascii="Times New Roman" w:eastAsia="Times New Roman" w:hAnsi="Times New Roman" w:cs="Times New Roman"/>
          <w:sz w:val="24"/>
          <w:szCs w:val="24"/>
          <w:lang w:eastAsia="ru-RU"/>
        </w:rPr>
        <w:t xml:space="preserve"> о безопасных способах повышения продуктивности животных, о качестве молока</w:t>
      </w:r>
      <w:r w:rsidR="003546D3">
        <w:rPr>
          <w:rFonts w:ascii="Times New Roman" w:eastAsia="Times New Roman" w:hAnsi="Times New Roman" w:cs="Times New Roman"/>
          <w:sz w:val="24"/>
          <w:szCs w:val="24"/>
          <w:lang w:eastAsia="ru-RU"/>
        </w:rPr>
        <w:t xml:space="preserve"> и</w:t>
      </w:r>
      <w:r w:rsidRPr="00997F03">
        <w:rPr>
          <w:rFonts w:ascii="Times New Roman" w:eastAsia="Times New Roman" w:hAnsi="Times New Roman" w:cs="Times New Roman"/>
          <w:sz w:val="24"/>
          <w:szCs w:val="24"/>
          <w:lang w:eastAsia="ru-RU"/>
        </w:rPr>
        <w:t xml:space="preserve"> мяса</w:t>
      </w:r>
      <w:r w:rsidR="003546D3">
        <w:rPr>
          <w:rFonts w:ascii="Times New Roman" w:eastAsia="Times New Roman" w:hAnsi="Times New Roman" w:cs="Times New Roman"/>
          <w:sz w:val="24"/>
          <w:szCs w:val="24"/>
          <w:lang w:eastAsia="ru-RU"/>
        </w:rPr>
        <w:t xml:space="preserve"> после </w:t>
      </w:r>
      <w:r w:rsidRPr="00997F03">
        <w:rPr>
          <w:rFonts w:ascii="Times New Roman" w:eastAsia="Times New Roman" w:hAnsi="Times New Roman" w:cs="Times New Roman"/>
          <w:sz w:val="24"/>
          <w:szCs w:val="24"/>
          <w:lang w:eastAsia="ru-RU"/>
        </w:rPr>
        <w:t xml:space="preserve">применения </w:t>
      </w:r>
      <w:r w:rsidR="003546D3">
        <w:rPr>
          <w:rFonts w:ascii="Times New Roman" w:eastAsia="Times New Roman" w:hAnsi="Times New Roman" w:cs="Times New Roman"/>
          <w:sz w:val="24"/>
          <w:szCs w:val="24"/>
          <w:lang w:eastAsia="ru-RU"/>
        </w:rPr>
        <w:t xml:space="preserve">животным </w:t>
      </w:r>
      <w:r w:rsidRPr="00997F03">
        <w:rPr>
          <w:rFonts w:ascii="Times New Roman" w:eastAsia="Times New Roman" w:hAnsi="Times New Roman" w:cs="Times New Roman"/>
          <w:sz w:val="24"/>
          <w:szCs w:val="24"/>
          <w:lang w:eastAsia="ru-RU"/>
        </w:rPr>
        <w:t xml:space="preserve">ПКД. Экономический эффект будет выражен в виде увеличения в количественном и качественном отношении продуктивности животных, </w:t>
      </w:r>
      <w:r w:rsidR="003546D3">
        <w:rPr>
          <w:rFonts w:ascii="Times New Roman" w:eastAsia="Times New Roman" w:hAnsi="Times New Roman" w:cs="Times New Roman"/>
          <w:sz w:val="24"/>
          <w:szCs w:val="24"/>
          <w:lang w:eastAsia="ru-RU"/>
        </w:rPr>
        <w:t xml:space="preserve">получения безопасных, более полноценных продуктов животноводства, </w:t>
      </w:r>
      <w:r w:rsidR="004B17AC">
        <w:rPr>
          <w:rFonts w:ascii="Times New Roman" w:eastAsia="Times New Roman" w:hAnsi="Times New Roman" w:cs="Times New Roman"/>
          <w:sz w:val="24"/>
          <w:szCs w:val="24"/>
          <w:lang w:eastAsia="ru-RU"/>
        </w:rPr>
        <w:t xml:space="preserve">а также </w:t>
      </w:r>
      <w:r w:rsidRPr="00997F03">
        <w:rPr>
          <w:rFonts w:ascii="Times New Roman" w:eastAsia="Times New Roman" w:hAnsi="Times New Roman" w:cs="Times New Roman"/>
          <w:sz w:val="24"/>
          <w:szCs w:val="24"/>
          <w:lang w:eastAsia="ru-RU"/>
        </w:rPr>
        <w:t>более эффективном использовании корма.</w:t>
      </w:r>
    </w:p>
    <w:p w14:paraId="482B76E7" w14:textId="37055575" w:rsidR="004B17AC" w:rsidRDefault="004B17AC" w:rsidP="00166D75">
      <w:pPr>
        <w:spacing w:after="0" w:line="36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Научно-технический уровень выполнения проекта соответс</w:t>
      </w:r>
      <w:r w:rsidR="00376D22">
        <w:rPr>
          <w:rFonts w:ascii="Times New Roman" w:eastAsia="Times New Roman" w:hAnsi="Times New Roman" w:cs="Times New Roman"/>
          <w:sz w:val="24"/>
          <w:szCs w:val="24"/>
          <w:lang w:eastAsia="ru-RU"/>
        </w:rPr>
        <w:t>т</w:t>
      </w:r>
      <w:r>
        <w:rPr>
          <w:rFonts w:ascii="Times New Roman" w:eastAsia="Times New Roman" w:hAnsi="Times New Roman" w:cs="Times New Roman"/>
          <w:sz w:val="24"/>
          <w:szCs w:val="24"/>
          <w:lang w:eastAsia="ru-RU"/>
        </w:rPr>
        <w:t xml:space="preserve">вует </w:t>
      </w:r>
      <w:r w:rsidR="00376D22">
        <w:rPr>
          <w:rFonts w:ascii="Times New Roman" w:eastAsia="Times New Roman" w:hAnsi="Times New Roman" w:cs="Times New Roman"/>
          <w:sz w:val="24"/>
          <w:szCs w:val="24"/>
          <w:lang w:eastAsia="ru-RU"/>
        </w:rPr>
        <w:t>современным мировым трендам в области применения кормовых добавок и получении безопасных продуктов животноводства, свободных от остаточных количеств антибиотиков и гормональных препаратов, позволяющим быть одним из этапов переходного периода в производстве органической продукции животноводства.</w:t>
      </w:r>
    </w:p>
    <w:p w14:paraId="2C7D9520" w14:textId="31F1A925" w:rsidR="00524DC9" w:rsidRDefault="00524DC9" w:rsidP="00166D75">
      <w:pPr>
        <w:spacing w:after="0" w:line="360" w:lineRule="auto"/>
        <w:ind w:firstLine="567"/>
        <w:jc w:val="center"/>
        <w:rPr>
          <w:rFonts w:ascii="Times New Roman" w:eastAsia="Times New Roman" w:hAnsi="Times New Roman" w:cs="Times New Roman"/>
          <w:sz w:val="24"/>
          <w:szCs w:val="24"/>
          <w:lang w:eastAsia="ru-RU"/>
        </w:rPr>
      </w:pPr>
    </w:p>
    <w:bookmarkEnd w:id="6"/>
    <w:p w14:paraId="1EF2CE07" w14:textId="0BA1BFD9" w:rsidR="003546D3" w:rsidRDefault="003546D3" w:rsidP="00166D75">
      <w:pPr>
        <w:spacing w:after="0" w:line="360" w:lineRule="auto"/>
        <w:ind w:firstLine="567"/>
        <w:jc w:val="center"/>
        <w:rPr>
          <w:rFonts w:ascii="Times New Roman" w:eastAsia="Times New Roman" w:hAnsi="Times New Roman" w:cs="Times New Roman"/>
          <w:sz w:val="24"/>
          <w:szCs w:val="24"/>
          <w:lang w:eastAsia="ru-RU"/>
        </w:rPr>
      </w:pPr>
    </w:p>
    <w:p w14:paraId="57499683" w14:textId="3D1FFFA6" w:rsidR="008C714E" w:rsidRDefault="008C714E" w:rsidP="00166D75">
      <w:pPr>
        <w:spacing w:after="0" w:line="360" w:lineRule="auto"/>
        <w:ind w:firstLine="567"/>
        <w:jc w:val="center"/>
        <w:rPr>
          <w:rFonts w:ascii="Times New Roman" w:eastAsia="Times New Roman" w:hAnsi="Times New Roman" w:cs="Times New Roman"/>
          <w:sz w:val="24"/>
          <w:szCs w:val="24"/>
          <w:lang w:eastAsia="ru-RU"/>
        </w:rPr>
      </w:pPr>
    </w:p>
    <w:p w14:paraId="0F9F57E7" w14:textId="6EFBEF2A" w:rsidR="008C714E" w:rsidRDefault="008C714E" w:rsidP="00166D75">
      <w:pPr>
        <w:spacing w:after="0" w:line="360" w:lineRule="auto"/>
        <w:ind w:firstLine="567"/>
        <w:jc w:val="center"/>
        <w:rPr>
          <w:rFonts w:ascii="Times New Roman" w:eastAsia="Times New Roman" w:hAnsi="Times New Roman" w:cs="Times New Roman"/>
          <w:sz w:val="24"/>
          <w:szCs w:val="24"/>
          <w:lang w:eastAsia="ru-RU"/>
        </w:rPr>
      </w:pPr>
    </w:p>
    <w:p w14:paraId="52130B94" w14:textId="3FB00734" w:rsidR="008C714E" w:rsidRDefault="008C714E" w:rsidP="00166D75">
      <w:pPr>
        <w:spacing w:after="0" w:line="360" w:lineRule="auto"/>
        <w:ind w:firstLine="567"/>
        <w:jc w:val="center"/>
        <w:rPr>
          <w:rFonts w:ascii="Times New Roman" w:eastAsia="Times New Roman" w:hAnsi="Times New Roman" w:cs="Times New Roman"/>
          <w:sz w:val="24"/>
          <w:szCs w:val="24"/>
          <w:lang w:eastAsia="ru-RU"/>
        </w:rPr>
      </w:pPr>
    </w:p>
    <w:p w14:paraId="5F1138F2" w14:textId="32C27AB3" w:rsidR="008C714E" w:rsidRDefault="008C714E" w:rsidP="00166D75">
      <w:pPr>
        <w:spacing w:after="0" w:line="360" w:lineRule="auto"/>
        <w:ind w:firstLine="567"/>
        <w:jc w:val="center"/>
        <w:rPr>
          <w:rFonts w:ascii="Times New Roman" w:eastAsia="Times New Roman" w:hAnsi="Times New Roman" w:cs="Times New Roman"/>
          <w:sz w:val="24"/>
          <w:szCs w:val="24"/>
          <w:lang w:eastAsia="ru-RU"/>
        </w:rPr>
      </w:pPr>
    </w:p>
    <w:p w14:paraId="69E9F63F" w14:textId="77777777" w:rsidR="008C714E" w:rsidRDefault="008C714E" w:rsidP="00166D75">
      <w:pPr>
        <w:spacing w:after="0" w:line="360" w:lineRule="auto"/>
        <w:ind w:firstLine="567"/>
        <w:jc w:val="center"/>
        <w:rPr>
          <w:rFonts w:ascii="Times New Roman" w:eastAsia="Times New Roman" w:hAnsi="Times New Roman" w:cs="Times New Roman"/>
          <w:sz w:val="24"/>
          <w:szCs w:val="24"/>
          <w:lang w:eastAsia="ru-RU"/>
        </w:rPr>
      </w:pPr>
    </w:p>
    <w:p w14:paraId="2149E4EC" w14:textId="34E2C7A5" w:rsidR="00524DC9" w:rsidRPr="00376D22" w:rsidRDefault="00524DC9" w:rsidP="0004447C">
      <w:pPr>
        <w:spacing w:after="0" w:line="360" w:lineRule="auto"/>
        <w:ind w:firstLine="709"/>
        <w:jc w:val="center"/>
        <w:rPr>
          <w:rFonts w:ascii="Times New Roman" w:eastAsia="Times New Roman" w:hAnsi="Times New Roman" w:cs="Times New Roman"/>
          <w:b/>
          <w:sz w:val="24"/>
          <w:szCs w:val="24"/>
          <w:lang w:eastAsia="ru-RU"/>
        </w:rPr>
      </w:pPr>
      <w:r w:rsidRPr="00376D22">
        <w:rPr>
          <w:rFonts w:ascii="Times New Roman" w:eastAsia="Times New Roman" w:hAnsi="Times New Roman" w:cs="Times New Roman"/>
          <w:b/>
          <w:sz w:val="24"/>
          <w:szCs w:val="24"/>
          <w:lang w:eastAsia="ru-RU"/>
        </w:rPr>
        <w:lastRenderedPageBreak/>
        <w:t>СПИСОК ИСПОЛЬЗОВАННЫХ ИСТОЧНИКОВ</w:t>
      </w:r>
    </w:p>
    <w:p w14:paraId="2ADFF58C" w14:textId="505AFAEB" w:rsidR="00524DC9" w:rsidRPr="00D13895" w:rsidRDefault="0019101D" w:rsidP="0004447C">
      <w:pPr>
        <w:spacing w:after="0" w:line="360" w:lineRule="auto"/>
        <w:ind w:firstLine="709"/>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 </w:t>
      </w:r>
    </w:p>
    <w:p w14:paraId="6CDBBE18" w14:textId="461C5A1F" w:rsidR="00524DC9" w:rsidRPr="00D13895" w:rsidRDefault="00524DC9" w:rsidP="0004447C">
      <w:pPr>
        <w:tabs>
          <w:tab w:val="left" w:pos="851"/>
        </w:tabs>
        <w:spacing w:after="0" w:line="360" w:lineRule="auto"/>
        <w:ind w:firstLine="709"/>
        <w:contextualSpacing/>
        <w:jc w:val="both"/>
        <w:rPr>
          <w:rFonts w:ascii="Times New Roman" w:eastAsia="Calibri" w:hAnsi="Times New Roman" w:cs="Times New Roman"/>
          <w:bCs/>
          <w:sz w:val="24"/>
          <w:szCs w:val="24"/>
          <w:lang w:val="en-US"/>
        </w:rPr>
      </w:pPr>
      <w:bookmarkStart w:id="7" w:name="bm05"/>
      <w:r w:rsidRPr="00D13895">
        <w:rPr>
          <w:rFonts w:ascii="Times New Roman" w:eastAsia="Calibri" w:hAnsi="Times New Roman" w:cs="Times New Roman"/>
          <w:bCs/>
          <w:sz w:val="24"/>
          <w:szCs w:val="24"/>
        </w:rPr>
        <w:t>1</w:t>
      </w:r>
      <w:r w:rsidR="0004447C">
        <w:rPr>
          <w:rFonts w:ascii="Times New Roman" w:eastAsia="Calibri" w:hAnsi="Times New Roman" w:cs="Times New Roman"/>
          <w:bCs/>
          <w:sz w:val="24"/>
          <w:szCs w:val="24"/>
        </w:rPr>
        <w:t>.</w:t>
      </w:r>
      <w:r w:rsidRPr="00D13895">
        <w:rPr>
          <w:rFonts w:ascii="Times New Roman" w:eastAsia="Calibri" w:hAnsi="Times New Roman" w:cs="Times New Roman"/>
          <w:bCs/>
          <w:sz w:val="24"/>
          <w:szCs w:val="24"/>
        </w:rPr>
        <w:t xml:space="preserve"> </w:t>
      </w:r>
      <w:proofErr w:type="spellStart"/>
      <w:r w:rsidRPr="00D13895">
        <w:rPr>
          <w:rFonts w:ascii="Times New Roman" w:eastAsia="Calibri" w:hAnsi="Times New Roman" w:cs="Times New Roman"/>
          <w:bCs/>
          <w:sz w:val="24"/>
          <w:szCs w:val="24"/>
          <w:lang w:val="en-US"/>
        </w:rPr>
        <w:t>Harinder</w:t>
      </w:r>
      <w:proofErr w:type="spellEnd"/>
      <w:r w:rsidRPr="00D13895">
        <w:rPr>
          <w:rFonts w:ascii="Times New Roman" w:eastAsia="Calibri" w:hAnsi="Times New Roman" w:cs="Times New Roman"/>
          <w:bCs/>
          <w:sz w:val="24"/>
          <w:szCs w:val="24"/>
        </w:rPr>
        <w:t xml:space="preserve"> </w:t>
      </w:r>
      <w:r w:rsidRPr="00D13895">
        <w:rPr>
          <w:rFonts w:ascii="Times New Roman" w:eastAsia="Calibri" w:hAnsi="Times New Roman" w:cs="Times New Roman"/>
          <w:bCs/>
          <w:sz w:val="24"/>
          <w:szCs w:val="24"/>
          <w:lang w:val="en-US"/>
        </w:rPr>
        <w:t>P</w:t>
      </w:r>
      <w:r w:rsidRPr="00D13895">
        <w:rPr>
          <w:rFonts w:ascii="Times New Roman" w:eastAsia="Calibri" w:hAnsi="Times New Roman" w:cs="Times New Roman"/>
          <w:bCs/>
          <w:sz w:val="24"/>
          <w:szCs w:val="24"/>
        </w:rPr>
        <w:t>.</w:t>
      </w:r>
      <w:r w:rsidRPr="00D13895">
        <w:rPr>
          <w:rFonts w:ascii="Times New Roman" w:eastAsia="Calibri" w:hAnsi="Times New Roman" w:cs="Times New Roman"/>
          <w:bCs/>
          <w:sz w:val="24"/>
          <w:szCs w:val="24"/>
          <w:lang w:val="en-US"/>
        </w:rPr>
        <w:t>S</w:t>
      </w:r>
      <w:r w:rsidRPr="00D13895">
        <w:rPr>
          <w:rFonts w:ascii="Times New Roman" w:eastAsia="Calibri" w:hAnsi="Times New Roman" w:cs="Times New Roman"/>
          <w:bCs/>
          <w:sz w:val="24"/>
          <w:szCs w:val="24"/>
        </w:rPr>
        <w:t xml:space="preserve">. </w:t>
      </w:r>
      <w:proofErr w:type="spellStart"/>
      <w:r w:rsidRPr="00D13895">
        <w:rPr>
          <w:rFonts w:ascii="Times New Roman" w:eastAsia="Calibri" w:hAnsi="Times New Roman" w:cs="Times New Roman"/>
          <w:bCs/>
          <w:sz w:val="24"/>
          <w:szCs w:val="24"/>
          <w:lang w:val="en-US"/>
        </w:rPr>
        <w:t>Makkar</w:t>
      </w:r>
      <w:proofErr w:type="spellEnd"/>
      <w:r w:rsidRPr="00D13895">
        <w:rPr>
          <w:rFonts w:ascii="Times New Roman" w:eastAsia="Calibri" w:hAnsi="Times New Roman" w:cs="Times New Roman"/>
          <w:bCs/>
          <w:sz w:val="24"/>
          <w:szCs w:val="24"/>
        </w:rPr>
        <w:t xml:space="preserve">. </w:t>
      </w:r>
      <w:r w:rsidRPr="00D13895">
        <w:rPr>
          <w:rFonts w:ascii="Times New Roman" w:eastAsia="Calibri" w:hAnsi="Times New Roman" w:cs="Times New Roman"/>
          <w:bCs/>
          <w:sz w:val="24"/>
          <w:szCs w:val="24"/>
          <w:lang w:val="en-US"/>
        </w:rPr>
        <w:t>Recent advances in the in vitro gas method for evaluation of nutritional quality of feed resources // FAO, Animal production and health.</w:t>
      </w:r>
      <w:r w:rsidRPr="00D13895">
        <w:rPr>
          <w:rFonts w:ascii="Times New Roman" w:eastAsia="Calibri" w:hAnsi="Times New Roman" w:cs="Times New Roman"/>
          <w:sz w:val="24"/>
          <w:szCs w:val="24"/>
          <w:lang w:val="en-US"/>
        </w:rPr>
        <w:t xml:space="preserve"> Assessing quality and safety of animal feeds</w:t>
      </w:r>
      <w:bookmarkEnd w:id="7"/>
      <w:r w:rsidRPr="00D13895">
        <w:rPr>
          <w:rFonts w:ascii="Times New Roman" w:eastAsia="Calibri" w:hAnsi="Times New Roman" w:cs="Times New Roman"/>
          <w:bCs/>
          <w:sz w:val="24"/>
          <w:szCs w:val="24"/>
          <w:lang w:val="en-US"/>
        </w:rPr>
        <w:t>. - 2004.</w:t>
      </w:r>
    </w:p>
    <w:p w14:paraId="45188E70" w14:textId="12DD42BD" w:rsidR="00524DC9" w:rsidRPr="005954E2" w:rsidRDefault="00524DC9" w:rsidP="0004447C">
      <w:pPr>
        <w:tabs>
          <w:tab w:val="left" w:pos="851"/>
        </w:tabs>
        <w:spacing w:after="0" w:line="360" w:lineRule="auto"/>
        <w:ind w:firstLine="709"/>
        <w:contextualSpacing/>
        <w:jc w:val="both"/>
        <w:rPr>
          <w:rFonts w:ascii="Times New Roman" w:eastAsia="Calibri" w:hAnsi="Times New Roman" w:cs="Times New Roman"/>
          <w:sz w:val="24"/>
          <w:szCs w:val="24"/>
          <w:lang w:val="en-US"/>
        </w:rPr>
      </w:pPr>
      <w:r w:rsidRPr="00D13895">
        <w:rPr>
          <w:rFonts w:ascii="Times New Roman" w:eastAsia="Calibri" w:hAnsi="Times New Roman" w:cs="Times New Roman"/>
          <w:sz w:val="24"/>
          <w:szCs w:val="24"/>
          <w:lang w:val="en-US"/>
        </w:rPr>
        <w:t>2</w:t>
      </w:r>
      <w:r w:rsidR="0004447C" w:rsidRPr="002C5BD3">
        <w:rPr>
          <w:rFonts w:ascii="Times New Roman" w:eastAsia="Calibri" w:hAnsi="Times New Roman" w:cs="Times New Roman"/>
          <w:sz w:val="24"/>
          <w:szCs w:val="24"/>
          <w:lang w:val="en-US"/>
        </w:rPr>
        <w:t>.</w:t>
      </w:r>
      <w:r w:rsidRPr="00D13895">
        <w:rPr>
          <w:rFonts w:ascii="Times New Roman" w:eastAsia="Calibri" w:hAnsi="Times New Roman" w:cs="Times New Roman"/>
          <w:sz w:val="24"/>
          <w:szCs w:val="24"/>
          <w:lang w:val="en-US"/>
        </w:rPr>
        <w:t xml:space="preserve"> </w:t>
      </w:r>
      <w:r w:rsidR="00B56C86" w:rsidRPr="00B56C86">
        <w:rPr>
          <w:rFonts w:ascii="Times New Roman" w:eastAsia="Calibri" w:hAnsi="Times New Roman" w:cs="Times New Roman"/>
          <w:sz w:val="24"/>
          <w:szCs w:val="24"/>
          <w:lang w:val="en-US"/>
        </w:rPr>
        <w:t>INFOSAN Quarterly Summary, 2020</w:t>
      </w:r>
      <w:r w:rsidR="00B56C86">
        <w:rPr>
          <w:rFonts w:ascii="Times New Roman" w:eastAsia="Calibri" w:hAnsi="Times New Roman" w:cs="Times New Roman"/>
          <w:sz w:val="24"/>
          <w:szCs w:val="24"/>
          <w:lang w:val="en-US"/>
        </w:rPr>
        <w:t>,</w:t>
      </w:r>
      <w:r w:rsidR="00B56C86" w:rsidRPr="00B56C86">
        <w:rPr>
          <w:rFonts w:ascii="Times New Roman" w:eastAsia="Calibri" w:hAnsi="Times New Roman" w:cs="Times New Roman"/>
          <w:sz w:val="24"/>
          <w:szCs w:val="24"/>
          <w:lang w:val="en-US"/>
        </w:rPr>
        <w:t xml:space="preserve"> #3</w:t>
      </w:r>
      <w:r w:rsidR="000C2363" w:rsidRPr="000C2363">
        <w:rPr>
          <w:rFonts w:ascii="Times New Roman" w:eastAsia="Calibri" w:hAnsi="Times New Roman" w:cs="Times New Roman"/>
          <w:sz w:val="24"/>
          <w:szCs w:val="24"/>
          <w:lang w:val="en-US"/>
        </w:rPr>
        <w:t>.</w:t>
      </w:r>
      <w:r w:rsidR="00B56C86" w:rsidRPr="00B56C86">
        <w:rPr>
          <w:lang w:val="en-US"/>
        </w:rPr>
        <w:t xml:space="preserve"> </w:t>
      </w:r>
      <w:r w:rsidR="00B56C86" w:rsidRPr="00B56C86">
        <w:rPr>
          <w:rFonts w:ascii="Times New Roman" w:eastAsia="Calibri" w:hAnsi="Times New Roman" w:cs="Times New Roman"/>
          <w:sz w:val="24"/>
          <w:szCs w:val="24"/>
          <w:lang w:val="en-US"/>
        </w:rPr>
        <w:t>21 October 2020</w:t>
      </w:r>
      <w:r w:rsidR="00B56C86">
        <w:rPr>
          <w:rFonts w:ascii="Times New Roman" w:eastAsia="Calibri" w:hAnsi="Times New Roman" w:cs="Times New Roman"/>
          <w:sz w:val="24"/>
          <w:szCs w:val="24"/>
          <w:lang w:val="en-US"/>
        </w:rPr>
        <w:t>.</w:t>
      </w:r>
      <w:r w:rsidR="00B56C86" w:rsidRPr="00B56C86">
        <w:rPr>
          <w:rFonts w:ascii="Times New Roman" w:eastAsia="Calibri" w:hAnsi="Times New Roman" w:cs="Times New Roman"/>
          <w:sz w:val="24"/>
          <w:szCs w:val="24"/>
          <w:lang w:val="en-US"/>
        </w:rPr>
        <w:t xml:space="preserve"> Departmental news</w:t>
      </w:r>
      <w:r w:rsidR="00B56C86">
        <w:rPr>
          <w:rFonts w:ascii="Times New Roman" w:eastAsia="Calibri" w:hAnsi="Times New Roman" w:cs="Times New Roman"/>
          <w:sz w:val="24"/>
          <w:szCs w:val="24"/>
          <w:lang w:val="en-US"/>
        </w:rPr>
        <w:t xml:space="preserve">. </w:t>
      </w:r>
      <w:r w:rsidR="00B56C86" w:rsidRPr="00B56C86">
        <w:rPr>
          <w:rFonts w:ascii="Times New Roman" w:eastAsia="Calibri" w:hAnsi="Times New Roman" w:cs="Times New Roman"/>
          <w:sz w:val="24"/>
          <w:szCs w:val="24"/>
          <w:lang w:val="en-US"/>
        </w:rPr>
        <w:t>https:</w:t>
      </w:r>
      <w:r w:rsidR="005954E2" w:rsidRPr="005954E2">
        <w:rPr>
          <w:rFonts w:ascii="Times New Roman" w:eastAsia="Calibri" w:hAnsi="Times New Roman" w:cs="Times New Roman"/>
          <w:sz w:val="24"/>
          <w:szCs w:val="24"/>
          <w:lang w:val="en-US"/>
        </w:rPr>
        <w:t xml:space="preserve"> </w:t>
      </w:r>
      <w:r w:rsidR="00B56C86" w:rsidRPr="00B56C86">
        <w:rPr>
          <w:rFonts w:ascii="Times New Roman" w:eastAsia="Calibri" w:hAnsi="Times New Roman" w:cs="Times New Roman"/>
          <w:sz w:val="24"/>
          <w:szCs w:val="24"/>
          <w:lang w:val="en-US"/>
        </w:rPr>
        <w:t>//www.who.int/news/item/21-10-2020-infosan-quarterly-summary-2020-3</w:t>
      </w:r>
      <w:r w:rsidR="005954E2" w:rsidRPr="005954E2">
        <w:rPr>
          <w:rFonts w:ascii="Times New Roman" w:eastAsia="Calibri" w:hAnsi="Times New Roman" w:cs="Times New Roman"/>
          <w:sz w:val="24"/>
          <w:szCs w:val="24"/>
          <w:lang w:val="en-US"/>
        </w:rPr>
        <w:t xml:space="preserve"> (</w:t>
      </w:r>
      <w:r w:rsidR="005954E2">
        <w:rPr>
          <w:rFonts w:ascii="Times New Roman" w:eastAsia="Calibri" w:hAnsi="Times New Roman" w:cs="Times New Roman"/>
          <w:sz w:val="24"/>
          <w:szCs w:val="24"/>
        </w:rPr>
        <w:t>дата</w:t>
      </w:r>
      <w:r w:rsidR="005954E2" w:rsidRPr="005954E2">
        <w:rPr>
          <w:rFonts w:ascii="Times New Roman" w:eastAsia="Calibri" w:hAnsi="Times New Roman" w:cs="Times New Roman"/>
          <w:sz w:val="24"/>
          <w:szCs w:val="24"/>
          <w:lang w:val="en-US"/>
        </w:rPr>
        <w:t xml:space="preserve"> </w:t>
      </w:r>
      <w:r w:rsidR="005954E2">
        <w:rPr>
          <w:rFonts w:ascii="Times New Roman" w:eastAsia="Calibri" w:hAnsi="Times New Roman" w:cs="Times New Roman"/>
          <w:sz w:val="24"/>
          <w:szCs w:val="24"/>
        </w:rPr>
        <w:t>обращения</w:t>
      </w:r>
      <w:r w:rsidR="005954E2" w:rsidRPr="005954E2">
        <w:rPr>
          <w:rFonts w:ascii="Times New Roman" w:eastAsia="Calibri" w:hAnsi="Times New Roman" w:cs="Times New Roman"/>
          <w:sz w:val="24"/>
          <w:szCs w:val="24"/>
          <w:lang w:val="en-US"/>
        </w:rPr>
        <w:t xml:space="preserve"> 2020-10-30)</w:t>
      </w:r>
      <w:r w:rsidR="00B56C86" w:rsidRPr="005954E2">
        <w:rPr>
          <w:rFonts w:ascii="Times New Roman" w:eastAsia="Calibri" w:hAnsi="Times New Roman" w:cs="Times New Roman"/>
          <w:sz w:val="24"/>
          <w:szCs w:val="24"/>
          <w:lang w:val="en-US"/>
        </w:rPr>
        <w:t>.</w:t>
      </w:r>
    </w:p>
    <w:p w14:paraId="455DF061" w14:textId="2BFD0CF8" w:rsidR="0060600B" w:rsidRPr="00F04F67" w:rsidRDefault="0060600B" w:rsidP="0004447C">
      <w:pPr>
        <w:tabs>
          <w:tab w:val="left" w:pos="851"/>
        </w:tabs>
        <w:spacing w:after="0" w:line="360" w:lineRule="auto"/>
        <w:ind w:firstLine="709"/>
        <w:contextualSpacing/>
        <w:jc w:val="both"/>
        <w:rPr>
          <w:rFonts w:ascii="Times New Roman" w:hAnsi="Times New Roman" w:cs="Times New Roman"/>
          <w:sz w:val="24"/>
          <w:szCs w:val="24"/>
          <w:lang w:val="en-US"/>
        </w:rPr>
      </w:pPr>
      <w:r>
        <w:rPr>
          <w:rFonts w:ascii="Times New Roman" w:eastAsia="Calibri" w:hAnsi="Times New Roman" w:cs="Times New Roman"/>
          <w:sz w:val="24"/>
          <w:szCs w:val="24"/>
        </w:rPr>
        <w:t>3</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8508FB">
        <w:rPr>
          <w:rFonts w:ascii="Times New Roman" w:hAnsi="Times New Roman" w:cs="Times New Roman"/>
          <w:sz w:val="24"/>
          <w:szCs w:val="24"/>
        </w:rPr>
        <w:t xml:space="preserve">Балджи Ю.А., Шейко Ю.Н., Кухар Е.В., </w:t>
      </w:r>
      <w:proofErr w:type="spellStart"/>
      <w:r w:rsidRPr="008508FB">
        <w:rPr>
          <w:rFonts w:ascii="Times New Roman" w:hAnsi="Times New Roman" w:cs="Times New Roman"/>
          <w:sz w:val="24"/>
          <w:szCs w:val="24"/>
        </w:rPr>
        <w:t>Коржикенова</w:t>
      </w:r>
      <w:proofErr w:type="spellEnd"/>
      <w:r w:rsidRPr="008508FB">
        <w:rPr>
          <w:rFonts w:ascii="Times New Roman" w:hAnsi="Times New Roman" w:cs="Times New Roman"/>
          <w:sz w:val="24"/>
          <w:szCs w:val="24"/>
        </w:rPr>
        <w:t xml:space="preserve"> Н.О. Значение доброкачественности кормов при производстве молока // 3</w:t>
      </w:r>
      <w:proofErr w:type="spellStart"/>
      <w:r w:rsidRPr="008508FB">
        <w:rPr>
          <w:rFonts w:ascii="Times New Roman" w:hAnsi="Times New Roman" w:cs="Times New Roman"/>
          <w:sz w:val="24"/>
          <w:szCs w:val="24"/>
          <w:lang w:val="en-US"/>
        </w:rPr>
        <w:t>i</w:t>
      </w:r>
      <w:proofErr w:type="spellEnd"/>
      <w:r w:rsidRPr="008508FB">
        <w:rPr>
          <w:rFonts w:ascii="Times New Roman" w:hAnsi="Times New Roman" w:cs="Times New Roman"/>
          <w:sz w:val="24"/>
          <w:szCs w:val="24"/>
        </w:rPr>
        <w:t xml:space="preserve">: </w:t>
      </w:r>
      <w:r w:rsidRPr="008508FB">
        <w:rPr>
          <w:rFonts w:ascii="Times New Roman" w:hAnsi="Times New Roman" w:cs="Times New Roman"/>
          <w:sz w:val="24"/>
          <w:szCs w:val="24"/>
          <w:lang w:val="en-US"/>
        </w:rPr>
        <w:t>intellect</w:t>
      </w:r>
      <w:r w:rsidRPr="008508FB">
        <w:rPr>
          <w:rFonts w:ascii="Times New Roman" w:hAnsi="Times New Roman" w:cs="Times New Roman"/>
          <w:sz w:val="24"/>
          <w:szCs w:val="24"/>
        </w:rPr>
        <w:t xml:space="preserve">, </w:t>
      </w:r>
      <w:r w:rsidRPr="008508FB">
        <w:rPr>
          <w:rFonts w:ascii="Times New Roman" w:hAnsi="Times New Roman" w:cs="Times New Roman"/>
          <w:sz w:val="24"/>
          <w:szCs w:val="24"/>
          <w:lang w:val="en-US"/>
        </w:rPr>
        <w:t>idea</w:t>
      </w:r>
      <w:r w:rsidRPr="008508FB">
        <w:rPr>
          <w:rFonts w:ascii="Times New Roman" w:hAnsi="Times New Roman" w:cs="Times New Roman"/>
          <w:sz w:val="24"/>
          <w:szCs w:val="24"/>
        </w:rPr>
        <w:t xml:space="preserve">, </w:t>
      </w:r>
      <w:r w:rsidRPr="008508FB">
        <w:rPr>
          <w:rFonts w:ascii="Times New Roman" w:hAnsi="Times New Roman" w:cs="Times New Roman"/>
          <w:sz w:val="24"/>
          <w:szCs w:val="24"/>
          <w:lang w:val="en-US"/>
        </w:rPr>
        <w:t>innovation</w:t>
      </w:r>
      <w:r w:rsidRPr="008508FB">
        <w:rPr>
          <w:rFonts w:ascii="Times New Roman" w:hAnsi="Times New Roman" w:cs="Times New Roman"/>
          <w:sz w:val="24"/>
          <w:szCs w:val="24"/>
        </w:rPr>
        <w:t xml:space="preserve"> - интеллект, идея, инновация. </w:t>
      </w:r>
      <w:r w:rsidRPr="008508FB">
        <w:rPr>
          <w:rFonts w:ascii="Times New Roman" w:hAnsi="Times New Roman" w:cs="Times New Roman"/>
          <w:sz w:val="24"/>
          <w:szCs w:val="24"/>
          <w:lang w:val="en-US"/>
        </w:rPr>
        <w:t>ISSN</w:t>
      </w:r>
      <w:r w:rsidRPr="00F04F67">
        <w:rPr>
          <w:rFonts w:ascii="Times New Roman" w:hAnsi="Times New Roman" w:cs="Times New Roman"/>
          <w:sz w:val="24"/>
          <w:szCs w:val="24"/>
          <w:lang w:val="en-US"/>
        </w:rPr>
        <w:t xml:space="preserve"> 2226-6070. -</w:t>
      </w:r>
      <w:r w:rsidRPr="008508FB">
        <w:rPr>
          <w:rFonts w:ascii="Times New Roman" w:hAnsi="Times New Roman" w:cs="Times New Roman"/>
          <w:sz w:val="24"/>
          <w:szCs w:val="24"/>
        </w:rPr>
        <w:t>К</w:t>
      </w:r>
      <w:r w:rsidR="00B56C86">
        <w:rPr>
          <w:rFonts w:ascii="Times New Roman" w:hAnsi="Times New Roman" w:cs="Times New Roman"/>
          <w:sz w:val="24"/>
          <w:szCs w:val="24"/>
        </w:rPr>
        <w:t>о</w:t>
      </w:r>
      <w:r w:rsidRPr="008508FB">
        <w:rPr>
          <w:rFonts w:ascii="Times New Roman" w:hAnsi="Times New Roman" w:cs="Times New Roman"/>
          <w:sz w:val="24"/>
          <w:szCs w:val="24"/>
        </w:rPr>
        <w:t>станай</w:t>
      </w:r>
      <w:r w:rsidRPr="00F04F67">
        <w:rPr>
          <w:rFonts w:ascii="Times New Roman" w:hAnsi="Times New Roman" w:cs="Times New Roman"/>
          <w:sz w:val="24"/>
          <w:szCs w:val="24"/>
          <w:lang w:val="en-US"/>
        </w:rPr>
        <w:t>, 2017. №4 (</w:t>
      </w:r>
      <w:r w:rsidRPr="008508FB">
        <w:rPr>
          <w:rFonts w:ascii="Times New Roman" w:hAnsi="Times New Roman" w:cs="Times New Roman"/>
          <w:sz w:val="24"/>
          <w:szCs w:val="24"/>
        </w:rPr>
        <w:t>часть</w:t>
      </w:r>
      <w:r w:rsidRPr="00F04F67">
        <w:rPr>
          <w:rFonts w:ascii="Times New Roman" w:hAnsi="Times New Roman" w:cs="Times New Roman"/>
          <w:sz w:val="24"/>
          <w:szCs w:val="24"/>
          <w:lang w:val="en-US"/>
        </w:rPr>
        <w:t xml:space="preserve"> 1). -</w:t>
      </w:r>
      <w:r w:rsidRPr="008508FB">
        <w:rPr>
          <w:rFonts w:ascii="Times New Roman" w:hAnsi="Times New Roman" w:cs="Times New Roman"/>
          <w:sz w:val="24"/>
          <w:szCs w:val="24"/>
        </w:rPr>
        <w:t>С</w:t>
      </w:r>
      <w:r w:rsidRPr="00F04F67">
        <w:rPr>
          <w:rFonts w:ascii="Times New Roman" w:hAnsi="Times New Roman" w:cs="Times New Roman"/>
          <w:sz w:val="24"/>
          <w:szCs w:val="24"/>
          <w:lang w:val="en-US"/>
        </w:rPr>
        <w:t>. 27-36.</w:t>
      </w:r>
    </w:p>
    <w:p w14:paraId="4B29E098" w14:textId="25E756B8" w:rsidR="0060600B" w:rsidRDefault="0060600B" w:rsidP="0004447C">
      <w:pPr>
        <w:tabs>
          <w:tab w:val="left" w:pos="851"/>
        </w:tabs>
        <w:spacing w:after="0" w:line="360" w:lineRule="auto"/>
        <w:ind w:firstLine="709"/>
        <w:contextualSpacing/>
        <w:jc w:val="both"/>
        <w:rPr>
          <w:rFonts w:ascii="Times New Roman" w:hAnsi="Times New Roman" w:cs="Times New Roman"/>
          <w:bCs/>
          <w:sz w:val="24"/>
          <w:szCs w:val="24"/>
          <w:lang w:val="en-US"/>
        </w:rPr>
      </w:pPr>
      <w:r w:rsidRPr="0060600B">
        <w:rPr>
          <w:rFonts w:ascii="Times New Roman" w:eastAsia="Calibri" w:hAnsi="Times New Roman" w:cs="Times New Roman"/>
          <w:sz w:val="24"/>
          <w:szCs w:val="24"/>
          <w:lang w:val="en-US"/>
        </w:rPr>
        <w:t>4</w:t>
      </w:r>
      <w:r w:rsidR="0004447C" w:rsidRPr="002C5BD3">
        <w:rPr>
          <w:rFonts w:ascii="Times New Roman" w:eastAsia="Calibri" w:hAnsi="Times New Roman" w:cs="Times New Roman"/>
          <w:sz w:val="24"/>
          <w:szCs w:val="24"/>
          <w:lang w:val="en-US"/>
        </w:rPr>
        <w:t>.</w:t>
      </w:r>
      <w:r w:rsidRPr="0060600B">
        <w:rPr>
          <w:rFonts w:ascii="Times New Roman" w:eastAsia="Calibri" w:hAnsi="Times New Roman" w:cs="Times New Roman"/>
          <w:sz w:val="24"/>
          <w:szCs w:val="24"/>
          <w:lang w:val="en-US"/>
        </w:rPr>
        <w:t xml:space="preserve"> </w:t>
      </w:r>
      <w:proofErr w:type="spellStart"/>
      <w:r w:rsidRPr="0060600B">
        <w:rPr>
          <w:rFonts w:ascii="Times New Roman" w:hAnsi="Times New Roman" w:cs="Times New Roman"/>
          <w:bCs/>
          <w:sz w:val="24"/>
          <w:szCs w:val="24"/>
          <w:lang w:val="en-US"/>
        </w:rPr>
        <w:t>Harinder</w:t>
      </w:r>
      <w:proofErr w:type="spellEnd"/>
      <w:r w:rsidRPr="0060600B">
        <w:rPr>
          <w:rFonts w:ascii="Times New Roman" w:hAnsi="Times New Roman" w:cs="Times New Roman"/>
          <w:bCs/>
          <w:sz w:val="24"/>
          <w:szCs w:val="24"/>
          <w:lang w:val="en-US"/>
        </w:rPr>
        <w:t xml:space="preserve"> P.S. </w:t>
      </w:r>
      <w:proofErr w:type="spellStart"/>
      <w:r w:rsidRPr="0060600B">
        <w:rPr>
          <w:rFonts w:ascii="Times New Roman" w:hAnsi="Times New Roman" w:cs="Times New Roman"/>
          <w:bCs/>
          <w:sz w:val="24"/>
          <w:szCs w:val="24"/>
          <w:lang w:val="en-US"/>
        </w:rPr>
        <w:t>Makkar</w:t>
      </w:r>
      <w:proofErr w:type="spellEnd"/>
      <w:r w:rsidRPr="0060600B">
        <w:rPr>
          <w:rFonts w:ascii="Times New Roman" w:hAnsi="Times New Roman" w:cs="Times New Roman"/>
          <w:bCs/>
          <w:sz w:val="24"/>
          <w:szCs w:val="24"/>
          <w:lang w:val="en-US"/>
        </w:rPr>
        <w:t xml:space="preserve">. </w:t>
      </w:r>
      <w:r w:rsidRPr="00465AE1">
        <w:rPr>
          <w:rFonts w:ascii="Times New Roman" w:hAnsi="Times New Roman" w:cs="Times New Roman"/>
          <w:bCs/>
          <w:sz w:val="24"/>
          <w:szCs w:val="24"/>
          <w:lang w:val="en-US"/>
        </w:rPr>
        <w:t>Recent advances in the in vitro gas method for evaluation of nutritional quality of feed resources // FAO, Animal production and health.</w:t>
      </w:r>
      <w:r w:rsidRPr="00465AE1">
        <w:rPr>
          <w:rFonts w:ascii="Times New Roman" w:hAnsi="Times New Roman" w:cs="Times New Roman"/>
          <w:sz w:val="24"/>
          <w:szCs w:val="24"/>
          <w:lang w:val="en-US"/>
        </w:rPr>
        <w:t xml:space="preserve"> Assessing quality and safety of animal feeds</w:t>
      </w:r>
      <w:r w:rsidRPr="00465AE1">
        <w:rPr>
          <w:rFonts w:ascii="Times New Roman" w:hAnsi="Times New Roman" w:cs="Times New Roman"/>
          <w:bCs/>
          <w:sz w:val="24"/>
          <w:szCs w:val="24"/>
          <w:lang w:val="en-US"/>
        </w:rPr>
        <w:t>. - 2004.</w:t>
      </w:r>
    </w:p>
    <w:p w14:paraId="16F79ECD" w14:textId="36F69567" w:rsidR="0060600B" w:rsidRDefault="00056C8D"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056C8D">
        <w:rPr>
          <w:rFonts w:ascii="Times New Roman" w:eastAsia="Calibri" w:hAnsi="Times New Roman" w:cs="Times New Roman"/>
          <w:sz w:val="24"/>
          <w:szCs w:val="24"/>
          <w:lang w:val="en-US"/>
        </w:rPr>
        <w:t>5</w:t>
      </w:r>
      <w:r w:rsidR="0004447C" w:rsidRPr="0004447C">
        <w:rPr>
          <w:rFonts w:ascii="Times New Roman" w:eastAsia="Calibri" w:hAnsi="Times New Roman" w:cs="Times New Roman"/>
          <w:sz w:val="24"/>
          <w:szCs w:val="24"/>
          <w:lang w:val="en-US"/>
        </w:rPr>
        <w:t>.</w:t>
      </w:r>
      <w:r w:rsidRPr="00056C8D">
        <w:rPr>
          <w:rFonts w:ascii="Times New Roman" w:eastAsia="Calibri" w:hAnsi="Times New Roman" w:cs="Times New Roman"/>
          <w:sz w:val="24"/>
          <w:szCs w:val="24"/>
          <w:lang w:val="en-US"/>
        </w:rPr>
        <w:t xml:space="preserve"> </w:t>
      </w:r>
      <w:r w:rsidRPr="00465AE1">
        <w:rPr>
          <w:rFonts w:ascii="Times New Roman" w:hAnsi="Times New Roman" w:cs="Times New Roman"/>
          <w:sz w:val="24"/>
          <w:szCs w:val="24"/>
          <w:lang w:val="en-US"/>
        </w:rPr>
        <w:t>Rahman M.A., Rehman A. Extrusion of Feed/Feed Ingredients and Its Effect on Digestibility and Performance of Poultry</w:t>
      </w:r>
      <w:r w:rsidRPr="00056C8D">
        <w:rPr>
          <w:rFonts w:ascii="Times New Roman" w:hAnsi="Times New Roman" w:cs="Times New Roman"/>
          <w:sz w:val="24"/>
          <w:szCs w:val="24"/>
          <w:lang w:val="en-US"/>
        </w:rPr>
        <w:t xml:space="preserve"> </w:t>
      </w:r>
      <w:r w:rsidRPr="00465AE1">
        <w:rPr>
          <w:rFonts w:ascii="Times New Roman" w:hAnsi="Times New Roman" w:cs="Times New Roman"/>
          <w:sz w:val="24"/>
          <w:szCs w:val="24"/>
          <w:lang w:val="en-US"/>
        </w:rPr>
        <w:t>// International Journal of Current Microbiology and Applied Sciences.</w:t>
      </w:r>
      <w:r w:rsidRPr="00056C8D">
        <w:rPr>
          <w:rFonts w:ascii="Times New Roman" w:hAnsi="Times New Roman" w:cs="Times New Roman"/>
          <w:sz w:val="24"/>
          <w:szCs w:val="24"/>
          <w:lang w:val="en-US"/>
        </w:rPr>
        <w:t xml:space="preserve"> </w:t>
      </w:r>
      <w:r w:rsidRPr="00465AE1">
        <w:rPr>
          <w:rFonts w:ascii="Times New Roman" w:hAnsi="Times New Roman" w:cs="Times New Roman"/>
          <w:sz w:val="24"/>
          <w:szCs w:val="24"/>
          <w:lang w:val="en-US"/>
        </w:rPr>
        <w:t>-2015.-№4(4). pp. 48-61</w:t>
      </w:r>
      <w:r w:rsidRPr="00056C8D">
        <w:rPr>
          <w:rFonts w:ascii="Times New Roman" w:hAnsi="Times New Roman" w:cs="Times New Roman"/>
          <w:sz w:val="24"/>
          <w:szCs w:val="24"/>
          <w:lang w:val="en-US"/>
        </w:rPr>
        <w:t>.</w:t>
      </w:r>
    </w:p>
    <w:p w14:paraId="192CAB3A" w14:textId="2CCE71FA" w:rsidR="00056C8D" w:rsidRDefault="00D81779"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D81779">
        <w:rPr>
          <w:rFonts w:ascii="Times New Roman" w:eastAsia="Calibri" w:hAnsi="Times New Roman" w:cs="Times New Roman"/>
          <w:sz w:val="24"/>
          <w:szCs w:val="24"/>
          <w:lang w:val="en-US"/>
        </w:rPr>
        <w:t>6</w:t>
      </w:r>
      <w:r w:rsidR="0004447C" w:rsidRPr="002C5BD3">
        <w:rPr>
          <w:rFonts w:ascii="Times New Roman" w:eastAsia="Calibri" w:hAnsi="Times New Roman" w:cs="Times New Roman"/>
          <w:sz w:val="24"/>
          <w:szCs w:val="24"/>
          <w:lang w:val="en-US"/>
        </w:rPr>
        <w:t>.</w:t>
      </w:r>
      <w:r w:rsidRPr="00D81779">
        <w:rPr>
          <w:rFonts w:ascii="Times New Roman" w:eastAsia="Calibri" w:hAnsi="Times New Roman" w:cs="Times New Roman"/>
          <w:sz w:val="24"/>
          <w:szCs w:val="24"/>
          <w:lang w:val="en-US"/>
        </w:rPr>
        <w:t xml:space="preserve"> </w:t>
      </w:r>
      <w:r w:rsidRPr="00465AE1">
        <w:rPr>
          <w:rFonts w:ascii="Times New Roman" w:hAnsi="Times New Roman" w:cs="Times New Roman"/>
          <w:sz w:val="24"/>
          <w:szCs w:val="24"/>
          <w:lang w:val="en-US"/>
        </w:rPr>
        <w:t xml:space="preserve">Riaz, </w:t>
      </w:r>
      <w:proofErr w:type="spellStart"/>
      <w:r w:rsidRPr="00465AE1">
        <w:rPr>
          <w:rFonts w:ascii="Times New Roman" w:hAnsi="Times New Roman" w:cs="Times New Roman"/>
          <w:sz w:val="24"/>
          <w:szCs w:val="24"/>
          <w:lang w:val="en-US"/>
        </w:rPr>
        <w:t>Mian</w:t>
      </w:r>
      <w:proofErr w:type="spellEnd"/>
      <w:r w:rsidRPr="00465AE1">
        <w:rPr>
          <w:rFonts w:ascii="Times New Roman" w:hAnsi="Times New Roman" w:cs="Times New Roman"/>
          <w:sz w:val="24"/>
          <w:szCs w:val="24"/>
          <w:lang w:val="en-US"/>
        </w:rPr>
        <w:t>. Extrusion Processing of Oilseed Meals for Food and Feed Production</w:t>
      </w:r>
      <w:r>
        <w:rPr>
          <w:rFonts w:ascii="Times New Roman" w:hAnsi="Times New Roman" w:cs="Times New Roman"/>
          <w:sz w:val="24"/>
          <w:szCs w:val="24"/>
          <w:lang w:val="en-US"/>
        </w:rPr>
        <w:t xml:space="preserve"> </w:t>
      </w:r>
      <w:r w:rsidRPr="00465AE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465AE1">
        <w:rPr>
          <w:rFonts w:ascii="Times New Roman" w:hAnsi="Times New Roman" w:cs="Times New Roman"/>
          <w:sz w:val="24"/>
          <w:szCs w:val="24"/>
          <w:lang w:val="en-US"/>
        </w:rPr>
        <w:t>Bailey's Industrial Oil and Fat Product.</w:t>
      </w:r>
      <w:r>
        <w:rPr>
          <w:rFonts w:ascii="Times New Roman" w:hAnsi="Times New Roman" w:cs="Times New Roman"/>
          <w:sz w:val="24"/>
          <w:szCs w:val="24"/>
          <w:lang w:val="en-US"/>
        </w:rPr>
        <w:t xml:space="preserve"> </w:t>
      </w:r>
      <w:r w:rsidRPr="00465AE1">
        <w:rPr>
          <w:rFonts w:ascii="Times New Roman" w:hAnsi="Times New Roman" w:cs="Times New Roman"/>
          <w:sz w:val="24"/>
          <w:szCs w:val="24"/>
          <w:lang w:val="en-US"/>
        </w:rPr>
        <w:t>-2020.</w:t>
      </w:r>
      <w:r>
        <w:rPr>
          <w:rFonts w:ascii="Times New Roman" w:hAnsi="Times New Roman" w:cs="Times New Roman"/>
          <w:sz w:val="24"/>
          <w:szCs w:val="24"/>
          <w:lang w:val="en-US"/>
        </w:rPr>
        <w:t xml:space="preserve"> </w:t>
      </w:r>
      <w:r w:rsidRPr="00465AE1">
        <w:rPr>
          <w:rFonts w:ascii="Times New Roman" w:hAnsi="Times New Roman" w:cs="Times New Roman"/>
          <w:sz w:val="24"/>
          <w:szCs w:val="24"/>
          <w:lang w:val="en-US"/>
        </w:rPr>
        <w:t>- pp.1-34</w:t>
      </w:r>
      <w:r w:rsidRPr="00D81779">
        <w:rPr>
          <w:rFonts w:ascii="Times New Roman" w:hAnsi="Times New Roman" w:cs="Times New Roman"/>
          <w:sz w:val="24"/>
          <w:szCs w:val="24"/>
          <w:lang w:val="en-US"/>
        </w:rPr>
        <w:t>.</w:t>
      </w:r>
    </w:p>
    <w:p w14:paraId="72696278" w14:textId="06F74A55" w:rsidR="00D81779" w:rsidRDefault="00D81779"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7</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465AE1">
        <w:rPr>
          <w:rFonts w:ascii="Times New Roman" w:hAnsi="Times New Roman" w:cs="Times New Roman"/>
          <w:sz w:val="24"/>
          <w:szCs w:val="24"/>
        </w:rPr>
        <w:t xml:space="preserve">Еремин Ю.Н. Чужеродные вещества в продуктах питания (к проблеме продовольственной безопасности) // </w:t>
      </w:r>
      <w:proofErr w:type="spellStart"/>
      <w:r w:rsidRPr="00465AE1">
        <w:rPr>
          <w:rFonts w:ascii="Times New Roman" w:hAnsi="Times New Roman" w:cs="Times New Roman"/>
          <w:sz w:val="24"/>
          <w:szCs w:val="24"/>
        </w:rPr>
        <w:t>Journal</w:t>
      </w:r>
      <w:proofErr w:type="spellEnd"/>
      <w:r w:rsidRPr="00465AE1">
        <w:rPr>
          <w:rFonts w:ascii="Times New Roman" w:hAnsi="Times New Roman" w:cs="Times New Roman"/>
          <w:sz w:val="24"/>
          <w:szCs w:val="24"/>
        </w:rPr>
        <w:t xml:space="preserve"> </w:t>
      </w:r>
      <w:proofErr w:type="spellStart"/>
      <w:r w:rsidRPr="00465AE1">
        <w:rPr>
          <w:rFonts w:ascii="Times New Roman" w:hAnsi="Times New Roman" w:cs="Times New Roman"/>
          <w:sz w:val="24"/>
          <w:szCs w:val="24"/>
        </w:rPr>
        <w:t>of</w:t>
      </w:r>
      <w:proofErr w:type="spellEnd"/>
      <w:r w:rsidRPr="00465AE1">
        <w:rPr>
          <w:rFonts w:ascii="Times New Roman" w:hAnsi="Times New Roman" w:cs="Times New Roman"/>
          <w:sz w:val="24"/>
          <w:szCs w:val="24"/>
        </w:rPr>
        <w:t xml:space="preserve"> </w:t>
      </w:r>
      <w:proofErr w:type="spellStart"/>
      <w:r w:rsidRPr="00465AE1">
        <w:rPr>
          <w:rFonts w:ascii="Times New Roman" w:hAnsi="Times New Roman" w:cs="Times New Roman"/>
          <w:sz w:val="24"/>
          <w:szCs w:val="24"/>
        </w:rPr>
        <w:t>new</w:t>
      </w:r>
      <w:proofErr w:type="spellEnd"/>
      <w:r w:rsidRPr="00465AE1">
        <w:rPr>
          <w:rFonts w:ascii="Times New Roman" w:hAnsi="Times New Roman" w:cs="Times New Roman"/>
          <w:sz w:val="24"/>
          <w:szCs w:val="24"/>
        </w:rPr>
        <w:t xml:space="preserve"> </w:t>
      </w:r>
      <w:proofErr w:type="spellStart"/>
      <w:r w:rsidRPr="00465AE1">
        <w:rPr>
          <w:rFonts w:ascii="Times New Roman" w:hAnsi="Times New Roman" w:cs="Times New Roman"/>
          <w:sz w:val="24"/>
          <w:szCs w:val="24"/>
        </w:rPr>
        <w:t>economy</w:t>
      </w:r>
      <w:proofErr w:type="spellEnd"/>
      <w:r w:rsidRPr="00465AE1">
        <w:rPr>
          <w:rFonts w:ascii="Times New Roman" w:hAnsi="Times New Roman" w:cs="Times New Roman"/>
          <w:sz w:val="24"/>
          <w:szCs w:val="24"/>
        </w:rPr>
        <w:t>. - 2008. - № 3(22). - С.170-176</w:t>
      </w:r>
      <w:r>
        <w:rPr>
          <w:rFonts w:ascii="Times New Roman" w:hAnsi="Times New Roman" w:cs="Times New Roman"/>
          <w:sz w:val="24"/>
          <w:szCs w:val="24"/>
        </w:rPr>
        <w:t>.</w:t>
      </w:r>
    </w:p>
    <w:p w14:paraId="469693EB" w14:textId="57EB4F6E" w:rsidR="00D81779" w:rsidRDefault="00D81779"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D81779">
        <w:rPr>
          <w:rFonts w:ascii="Times New Roman" w:eastAsia="Calibri" w:hAnsi="Times New Roman" w:cs="Times New Roman"/>
          <w:sz w:val="24"/>
          <w:szCs w:val="24"/>
          <w:lang w:val="en-US"/>
        </w:rPr>
        <w:t>8</w:t>
      </w:r>
      <w:r w:rsidR="0004447C" w:rsidRPr="002C5BD3">
        <w:rPr>
          <w:rFonts w:ascii="Times New Roman" w:eastAsia="Calibri" w:hAnsi="Times New Roman" w:cs="Times New Roman"/>
          <w:sz w:val="24"/>
          <w:szCs w:val="24"/>
          <w:lang w:val="en-US"/>
        </w:rPr>
        <w:t>.</w:t>
      </w:r>
      <w:r w:rsidRPr="00D81779">
        <w:rPr>
          <w:rFonts w:ascii="Times New Roman" w:eastAsia="Calibri" w:hAnsi="Times New Roman" w:cs="Times New Roman"/>
          <w:sz w:val="24"/>
          <w:szCs w:val="24"/>
          <w:lang w:val="en-US"/>
        </w:rPr>
        <w:t xml:space="preserve"> </w:t>
      </w:r>
      <w:r w:rsidRPr="00D81779">
        <w:rPr>
          <w:rFonts w:ascii="Times New Roman" w:hAnsi="Times New Roman" w:cs="Times New Roman"/>
          <w:sz w:val="24"/>
          <w:szCs w:val="24"/>
          <w:lang w:val="en-US"/>
        </w:rPr>
        <w:t xml:space="preserve">By Lori Sandoval. </w:t>
      </w:r>
      <w:r w:rsidRPr="00C77B2C">
        <w:rPr>
          <w:rFonts w:ascii="Times New Roman" w:hAnsi="Times New Roman" w:cs="Times New Roman"/>
          <w:sz w:val="24"/>
          <w:szCs w:val="24"/>
          <w:lang w:val="en-US"/>
        </w:rPr>
        <w:t>FDA Doesn’t Have to Ban Antibiotics Given to Food-Producing Livestock // The Wall Street Journal. - 2014 Jul 24.</w:t>
      </w:r>
    </w:p>
    <w:p w14:paraId="750D14AD" w14:textId="795323C5" w:rsidR="00D81779" w:rsidRDefault="00D81779"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9</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C77B2C">
        <w:rPr>
          <w:rFonts w:ascii="Times New Roman" w:hAnsi="Times New Roman" w:cs="Times New Roman"/>
          <w:sz w:val="24"/>
          <w:szCs w:val="24"/>
        </w:rPr>
        <w:t>Германия: мясо нового качества. Мониторинг применения антибиотиков</w:t>
      </w:r>
      <w:r w:rsidRPr="00E7037D">
        <w:rPr>
          <w:rFonts w:ascii="Times New Roman" w:hAnsi="Times New Roman" w:cs="Times New Roman"/>
          <w:sz w:val="24"/>
          <w:szCs w:val="24"/>
        </w:rPr>
        <w:t xml:space="preserve"> </w:t>
      </w:r>
      <w:r w:rsidRPr="00C77B2C">
        <w:rPr>
          <w:rFonts w:ascii="Times New Roman" w:hAnsi="Times New Roman" w:cs="Times New Roman"/>
          <w:sz w:val="24"/>
          <w:szCs w:val="24"/>
        </w:rPr>
        <w:t>//</w:t>
      </w:r>
      <w:r w:rsidRPr="00E7037D">
        <w:rPr>
          <w:rFonts w:ascii="Times New Roman" w:hAnsi="Times New Roman" w:cs="Times New Roman"/>
          <w:sz w:val="24"/>
          <w:szCs w:val="24"/>
        </w:rPr>
        <w:t xml:space="preserve"> </w:t>
      </w:r>
      <w:r w:rsidRPr="00C77B2C">
        <w:rPr>
          <w:rFonts w:ascii="Times New Roman" w:hAnsi="Times New Roman" w:cs="Times New Roman"/>
          <w:sz w:val="24"/>
          <w:szCs w:val="24"/>
        </w:rPr>
        <w:t>Журнал Мясная индустрия. -  2013. - №8. - С.18-20</w:t>
      </w:r>
      <w:r w:rsidRPr="00E7037D">
        <w:rPr>
          <w:rFonts w:ascii="Times New Roman" w:hAnsi="Times New Roman" w:cs="Times New Roman"/>
          <w:sz w:val="24"/>
          <w:szCs w:val="24"/>
        </w:rPr>
        <w:t>.</w:t>
      </w:r>
    </w:p>
    <w:p w14:paraId="0D7D54AB" w14:textId="05904397" w:rsidR="00D81779" w:rsidRDefault="00D81779"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10</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C77B2C">
        <w:rPr>
          <w:rFonts w:ascii="Times New Roman" w:hAnsi="Times New Roman" w:cs="Times New Roman"/>
          <w:sz w:val="24"/>
          <w:szCs w:val="24"/>
        </w:rPr>
        <w:t xml:space="preserve">Мережко О.Е., </w:t>
      </w:r>
      <w:proofErr w:type="spellStart"/>
      <w:r w:rsidRPr="00C77B2C">
        <w:rPr>
          <w:rFonts w:ascii="Times New Roman" w:hAnsi="Times New Roman" w:cs="Times New Roman"/>
          <w:sz w:val="24"/>
          <w:szCs w:val="24"/>
        </w:rPr>
        <w:t>Станишевская</w:t>
      </w:r>
      <w:proofErr w:type="spellEnd"/>
      <w:r w:rsidRPr="00C77B2C">
        <w:rPr>
          <w:rFonts w:ascii="Times New Roman" w:hAnsi="Times New Roman" w:cs="Times New Roman"/>
          <w:sz w:val="24"/>
          <w:szCs w:val="24"/>
        </w:rPr>
        <w:t xml:space="preserve"> Н.Б. Формирование устойчивости микроорганизмов при внесении антибиотиков в корма. Известия Оренбургского государственного аграрного университета. - 2015.- № 2 (52). - С.174-176.</w:t>
      </w:r>
    </w:p>
    <w:p w14:paraId="7DA5C1E8" w14:textId="6C044ABB" w:rsidR="00D81779" w:rsidRDefault="00D81779" w:rsidP="005954E2">
      <w:pPr>
        <w:tabs>
          <w:tab w:val="left" w:pos="851"/>
        </w:tabs>
        <w:spacing w:after="0" w:line="360" w:lineRule="auto"/>
        <w:ind w:firstLine="709"/>
        <w:contextualSpacing/>
        <w:jc w:val="both"/>
        <w:rPr>
          <w:rFonts w:ascii="Times New Roman" w:hAnsi="Times New Roman" w:cs="Times New Roman"/>
          <w:sz w:val="24"/>
          <w:lang w:val="en-US"/>
        </w:rPr>
      </w:pPr>
      <w:r w:rsidRPr="002C5BD3">
        <w:rPr>
          <w:rFonts w:ascii="Times New Roman" w:hAnsi="Times New Roman" w:cs="Times New Roman"/>
          <w:sz w:val="24"/>
        </w:rPr>
        <w:t>11</w:t>
      </w:r>
      <w:r w:rsidR="0004447C" w:rsidRPr="002C5BD3">
        <w:rPr>
          <w:rFonts w:ascii="Times New Roman" w:hAnsi="Times New Roman" w:cs="Times New Roman"/>
          <w:sz w:val="24"/>
        </w:rPr>
        <w:t>.</w:t>
      </w:r>
      <w:r w:rsidRPr="002C5BD3">
        <w:rPr>
          <w:rFonts w:ascii="Times New Roman" w:hAnsi="Times New Roman" w:cs="Times New Roman"/>
          <w:sz w:val="24"/>
        </w:rPr>
        <w:t xml:space="preserve"> </w:t>
      </w:r>
      <w:r w:rsidRPr="00D81779">
        <w:rPr>
          <w:rFonts w:ascii="Times New Roman" w:hAnsi="Times New Roman" w:cs="Times New Roman"/>
          <w:sz w:val="24"/>
          <w:lang w:val="en-US"/>
        </w:rPr>
        <w:t>Tackling</w:t>
      </w:r>
      <w:r w:rsidRPr="002C5BD3">
        <w:rPr>
          <w:rFonts w:ascii="Times New Roman" w:hAnsi="Times New Roman" w:cs="Times New Roman"/>
          <w:sz w:val="24"/>
        </w:rPr>
        <w:t xml:space="preserve"> </w:t>
      </w:r>
      <w:r w:rsidRPr="00D81779">
        <w:rPr>
          <w:rFonts w:ascii="Times New Roman" w:hAnsi="Times New Roman" w:cs="Times New Roman"/>
          <w:sz w:val="24"/>
          <w:lang w:val="en-US"/>
        </w:rPr>
        <w:t>antibiotic</w:t>
      </w:r>
      <w:r w:rsidRPr="002C5BD3">
        <w:rPr>
          <w:rFonts w:ascii="Times New Roman" w:hAnsi="Times New Roman" w:cs="Times New Roman"/>
          <w:sz w:val="24"/>
        </w:rPr>
        <w:t xml:space="preserve"> </w:t>
      </w:r>
      <w:r w:rsidRPr="00D81779">
        <w:rPr>
          <w:rFonts w:ascii="Times New Roman" w:hAnsi="Times New Roman" w:cs="Times New Roman"/>
          <w:sz w:val="24"/>
          <w:lang w:val="en-US"/>
        </w:rPr>
        <w:t>resistance</w:t>
      </w:r>
      <w:r w:rsidRPr="002C5BD3">
        <w:rPr>
          <w:rFonts w:ascii="Times New Roman" w:hAnsi="Times New Roman" w:cs="Times New Roman"/>
          <w:sz w:val="24"/>
        </w:rPr>
        <w:t xml:space="preserve"> </w:t>
      </w:r>
      <w:r w:rsidRPr="00D81779">
        <w:rPr>
          <w:rFonts w:ascii="Times New Roman" w:hAnsi="Times New Roman" w:cs="Times New Roman"/>
          <w:sz w:val="24"/>
          <w:lang w:val="en-US"/>
        </w:rPr>
        <w:t>from</w:t>
      </w:r>
      <w:r w:rsidRPr="002C5BD3">
        <w:rPr>
          <w:rFonts w:ascii="Times New Roman" w:hAnsi="Times New Roman" w:cs="Times New Roman"/>
          <w:sz w:val="24"/>
        </w:rPr>
        <w:t xml:space="preserve"> </w:t>
      </w:r>
      <w:r w:rsidRPr="00D81779">
        <w:rPr>
          <w:rFonts w:ascii="Times New Roman" w:hAnsi="Times New Roman" w:cs="Times New Roman"/>
          <w:sz w:val="24"/>
          <w:lang w:val="en-US"/>
        </w:rPr>
        <w:t>a</w:t>
      </w:r>
      <w:r w:rsidRPr="002C5BD3">
        <w:rPr>
          <w:rFonts w:ascii="Times New Roman" w:hAnsi="Times New Roman" w:cs="Times New Roman"/>
          <w:sz w:val="24"/>
        </w:rPr>
        <w:t xml:space="preserve"> </w:t>
      </w:r>
      <w:r w:rsidRPr="00D81779">
        <w:rPr>
          <w:rFonts w:ascii="Times New Roman" w:hAnsi="Times New Roman" w:cs="Times New Roman"/>
          <w:sz w:val="24"/>
          <w:lang w:val="en-US"/>
        </w:rPr>
        <w:t>food</w:t>
      </w:r>
      <w:r w:rsidRPr="002C5BD3">
        <w:rPr>
          <w:rFonts w:ascii="Times New Roman" w:hAnsi="Times New Roman" w:cs="Times New Roman"/>
          <w:sz w:val="24"/>
        </w:rPr>
        <w:t xml:space="preserve"> </w:t>
      </w:r>
      <w:r w:rsidRPr="00D81779">
        <w:rPr>
          <w:rFonts w:ascii="Times New Roman" w:hAnsi="Times New Roman" w:cs="Times New Roman"/>
          <w:sz w:val="24"/>
          <w:lang w:val="en-US"/>
        </w:rPr>
        <w:t>safety</w:t>
      </w:r>
      <w:r w:rsidRPr="002C5BD3">
        <w:rPr>
          <w:rFonts w:ascii="Times New Roman" w:hAnsi="Times New Roman" w:cs="Times New Roman"/>
          <w:sz w:val="24"/>
        </w:rPr>
        <w:t xml:space="preserve"> </w:t>
      </w:r>
      <w:r w:rsidRPr="00D81779">
        <w:rPr>
          <w:rFonts w:ascii="Times New Roman" w:hAnsi="Times New Roman" w:cs="Times New Roman"/>
          <w:sz w:val="24"/>
          <w:lang w:val="en-US"/>
        </w:rPr>
        <w:t>perspective</w:t>
      </w:r>
      <w:r w:rsidRPr="002C5BD3">
        <w:rPr>
          <w:rFonts w:ascii="Times New Roman" w:hAnsi="Times New Roman" w:cs="Times New Roman"/>
          <w:sz w:val="24"/>
        </w:rPr>
        <w:t xml:space="preserve"> </w:t>
      </w:r>
      <w:r w:rsidRPr="00D81779">
        <w:rPr>
          <w:rFonts w:ascii="Times New Roman" w:hAnsi="Times New Roman" w:cs="Times New Roman"/>
          <w:sz w:val="24"/>
          <w:lang w:val="en-US"/>
        </w:rPr>
        <w:t>in</w:t>
      </w:r>
      <w:r w:rsidRPr="002C5BD3">
        <w:rPr>
          <w:rFonts w:ascii="Times New Roman" w:hAnsi="Times New Roman" w:cs="Times New Roman"/>
          <w:sz w:val="24"/>
        </w:rPr>
        <w:t xml:space="preserve"> </w:t>
      </w:r>
      <w:r w:rsidRPr="00D81779">
        <w:rPr>
          <w:rFonts w:ascii="Times New Roman" w:hAnsi="Times New Roman" w:cs="Times New Roman"/>
          <w:sz w:val="24"/>
          <w:lang w:val="en-US"/>
        </w:rPr>
        <w:t>Europe</w:t>
      </w:r>
      <w:r w:rsidRPr="002C5BD3">
        <w:rPr>
          <w:rFonts w:ascii="Times New Roman" w:hAnsi="Times New Roman" w:cs="Times New Roman"/>
          <w:sz w:val="24"/>
        </w:rPr>
        <w:t xml:space="preserve">. </w:t>
      </w:r>
      <w:r w:rsidRPr="00D81779">
        <w:rPr>
          <w:rFonts w:ascii="Times New Roman" w:hAnsi="Times New Roman" w:cs="Times New Roman"/>
          <w:sz w:val="24"/>
          <w:lang w:val="en-US"/>
        </w:rPr>
        <w:t>WHO Library Cataloguing in Publication Data. 2011</w:t>
      </w:r>
      <w:r w:rsidR="005954E2" w:rsidRPr="005954E2">
        <w:rPr>
          <w:rFonts w:ascii="Times New Roman" w:hAnsi="Times New Roman" w:cs="Times New Roman"/>
          <w:sz w:val="24"/>
          <w:lang w:val="en-US"/>
        </w:rPr>
        <w:t xml:space="preserve">. https: //www.euro.who.int/en/publications/abstracts/ tackling-antibiotic-resistance-from-a-food-safety-perspective-in-europe </w:t>
      </w:r>
      <w:r w:rsidR="005954E2" w:rsidRPr="005954E2">
        <w:rPr>
          <w:rFonts w:ascii="Times New Roman" w:eastAsia="Calibri" w:hAnsi="Times New Roman" w:cs="Times New Roman"/>
          <w:sz w:val="24"/>
          <w:szCs w:val="24"/>
          <w:lang w:val="en-US"/>
        </w:rPr>
        <w:t>(</w:t>
      </w:r>
      <w:r w:rsidR="005954E2">
        <w:rPr>
          <w:rFonts w:ascii="Times New Roman" w:eastAsia="Calibri" w:hAnsi="Times New Roman" w:cs="Times New Roman"/>
          <w:sz w:val="24"/>
          <w:szCs w:val="24"/>
        </w:rPr>
        <w:t>дата</w:t>
      </w:r>
      <w:r w:rsidR="005954E2" w:rsidRPr="005954E2">
        <w:rPr>
          <w:rFonts w:ascii="Times New Roman" w:eastAsia="Calibri" w:hAnsi="Times New Roman" w:cs="Times New Roman"/>
          <w:sz w:val="24"/>
          <w:szCs w:val="24"/>
          <w:lang w:val="en-US"/>
        </w:rPr>
        <w:t xml:space="preserve"> </w:t>
      </w:r>
      <w:r w:rsidR="005954E2">
        <w:rPr>
          <w:rFonts w:ascii="Times New Roman" w:eastAsia="Calibri" w:hAnsi="Times New Roman" w:cs="Times New Roman"/>
          <w:sz w:val="24"/>
          <w:szCs w:val="24"/>
        </w:rPr>
        <w:t>обращения</w:t>
      </w:r>
      <w:r w:rsidR="005954E2" w:rsidRPr="005954E2">
        <w:rPr>
          <w:rFonts w:ascii="Times New Roman" w:eastAsia="Calibri" w:hAnsi="Times New Roman" w:cs="Times New Roman"/>
          <w:sz w:val="24"/>
          <w:szCs w:val="24"/>
          <w:lang w:val="en-US"/>
        </w:rPr>
        <w:t xml:space="preserve"> 2020-10-22)</w:t>
      </w:r>
      <w:r w:rsidRPr="00D81779">
        <w:rPr>
          <w:rFonts w:ascii="Times New Roman" w:hAnsi="Times New Roman" w:cs="Times New Roman"/>
          <w:sz w:val="24"/>
          <w:lang w:val="en-US"/>
        </w:rPr>
        <w:t>.</w:t>
      </w:r>
    </w:p>
    <w:p w14:paraId="72FAAF41" w14:textId="18FEAEC8" w:rsidR="00D81779" w:rsidRDefault="00D81779"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D81779">
        <w:rPr>
          <w:rFonts w:ascii="Times New Roman" w:hAnsi="Times New Roman" w:cs="Times New Roman"/>
          <w:sz w:val="24"/>
          <w:lang w:val="en-US"/>
        </w:rPr>
        <w:t>12</w:t>
      </w:r>
      <w:r w:rsidR="0004447C" w:rsidRPr="0004447C">
        <w:rPr>
          <w:rFonts w:ascii="Times New Roman" w:hAnsi="Times New Roman" w:cs="Times New Roman"/>
          <w:sz w:val="24"/>
          <w:lang w:val="en-US"/>
        </w:rPr>
        <w:t>.</w:t>
      </w:r>
      <w:r w:rsidRPr="00D81779">
        <w:rPr>
          <w:rFonts w:ascii="Times New Roman" w:hAnsi="Times New Roman" w:cs="Times New Roman"/>
          <w:sz w:val="24"/>
          <w:lang w:val="en-US"/>
        </w:rPr>
        <w:t xml:space="preserve"> </w:t>
      </w:r>
      <w:r w:rsidRPr="00AE5119">
        <w:rPr>
          <w:rFonts w:ascii="Times New Roman" w:hAnsi="Times New Roman" w:cs="Times New Roman"/>
          <w:sz w:val="24"/>
          <w:szCs w:val="24"/>
          <w:lang w:val="en-US"/>
        </w:rPr>
        <w:t xml:space="preserve">Gaps remain in US oversight of antibiotic use in production animals. By </w:t>
      </w:r>
      <w:proofErr w:type="spellStart"/>
      <w:r w:rsidRPr="00AE5119">
        <w:rPr>
          <w:rFonts w:ascii="Times New Roman" w:hAnsi="Times New Roman" w:cs="Times New Roman"/>
          <w:sz w:val="24"/>
          <w:szCs w:val="24"/>
          <w:lang w:val="en-US"/>
        </w:rPr>
        <w:t>Aerin</w:t>
      </w:r>
      <w:proofErr w:type="spellEnd"/>
      <w:r w:rsidRPr="00AE5119">
        <w:rPr>
          <w:rFonts w:ascii="Times New Roman" w:hAnsi="Times New Roman" w:cs="Times New Roman"/>
          <w:sz w:val="24"/>
          <w:szCs w:val="24"/>
          <w:lang w:val="en-US"/>
        </w:rPr>
        <w:t xml:space="preserve"> Einstein-Curtis, 06-Apr-2017. More oversight is needed to track the use, in feed or other methods, of medically important antibiotics in production animals says the US Government </w:t>
      </w:r>
      <w:r w:rsidRPr="00AE5119">
        <w:rPr>
          <w:rFonts w:ascii="Times New Roman" w:hAnsi="Times New Roman" w:cs="Times New Roman"/>
          <w:sz w:val="24"/>
          <w:szCs w:val="24"/>
          <w:lang w:val="en-US"/>
        </w:rPr>
        <w:lastRenderedPageBreak/>
        <w:t>Accountability Office (GAO). http://www.feednavigator.com/Regulation/Gaps-remain-in-US-oversight-of-antibiotic-use-in-production-animals</w:t>
      </w:r>
      <w:r w:rsidR="005954E2" w:rsidRPr="005954E2">
        <w:rPr>
          <w:rFonts w:ascii="Times New Roman" w:hAnsi="Times New Roman" w:cs="Times New Roman"/>
          <w:sz w:val="24"/>
          <w:szCs w:val="24"/>
          <w:lang w:val="en-US"/>
        </w:rPr>
        <w:t xml:space="preserve"> </w:t>
      </w:r>
      <w:r w:rsidR="005954E2" w:rsidRPr="005954E2">
        <w:rPr>
          <w:rFonts w:ascii="Times New Roman" w:eastAsia="Calibri" w:hAnsi="Times New Roman" w:cs="Times New Roman"/>
          <w:sz w:val="24"/>
          <w:szCs w:val="24"/>
          <w:lang w:val="en-US"/>
        </w:rPr>
        <w:t>(</w:t>
      </w:r>
      <w:r w:rsidR="005954E2">
        <w:rPr>
          <w:rFonts w:ascii="Times New Roman" w:eastAsia="Calibri" w:hAnsi="Times New Roman" w:cs="Times New Roman"/>
          <w:sz w:val="24"/>
          <w:szCs w:val="24"/>
        </w:rPr>
        <w:t>дата</w:t>
      </w:r>
      <w:r w:rsidR="005954E2" w:rsidRPr="005954E2">
        <w:rPr>
          <w:rFonts w:ascii="Times New Roman" w:eastAsia="Calibri" w:hAnsi="Times New Roman" w:cs="Times New Roman"/>
          <w:sz w:val="24"/>
          <w:szCs w:val="24"/>
          <w:lang w:val="en-US"/>
        </w:rPr>
        <w:t xml:space="preserve"> </w:t>
      </w:r>
      <w:r w:rsidR="005954E2">
        <w:rPr>
          <w:rFonts w:ascii="Times New Roman" w:eastAsia="Calibri" w:hAnsi="Times New Roman" w:cs="Times New Roman"/>
          <w:sz w:val="24"/>
          <w:szCs w:val="24"/>
        </w:rPr>
        <w:t>обращения</w:t>
      </w:r>
      <w:r w:rsidR="005954E2" w:rsidRPr="005954E2">
        <w:rPr>
          <w:rFonts w:ascii="Times New Roman" w:eastAsia="Calibri" w:hAnsi="Times New Roman" w:cs="Times New Roman"/>
          <w:sz w:val="24"/>
          <w:szCs w:val="24"/>
          <w:lang w:val="en-US"/>
        </w:rPr>
        <w:t xml:space="preserve"> 2020-10-22)</w:t>
      </w:r>
      <w:r w:rsidRPr="00AE5119">
        <w:rPr>
          <w:rFonts w:ascii="Times New Roman" w:hAnsi="Times New Roman" w:cs="Times New Roman"/>
          <w:sz w:val="24"/>
          <w:szCs w:val="24"/>
          <w:lang w:val="en-US"/>
        </w:rPr>
        <w:t>.</w:t>
      </w:r>
    </w:p>
    <w:p w14:paraId="2D4C267B" w14:textId="47C08170" w:rsidR="00D81779" w:rsidRDefault="00D81779" w:rsidP="0004447C">
      <w:pPr>
        <w:tabs>
          <w:tab w:val="left" w:pos="851"/>
        </w:tabs>
        <w:spacing w:after="0" w:line="360" w:lineRule="auto"/>
        <w:ind w:firstLine="709"/>
        <w:contextualSpacing/>
        <w:rPr>
          <w:rFonts w:ascii="Times New Roman" w:hAnsi="Times New Roman" w:cs="Times New Roman"/>
          <w:sz w:val="24"/>
          <w:szCs w:val="24"/>
          <w:lang w:val="en-US"/>
        </w:rPr>
      </w:pPr>
      <w:r w:rsidRPr="00D81779">
        <w:rPr>
          <w:rFonts w:ascii="Times New Roman" w:hAnsi="Times New Roman" w:cs="Times New Roman"/>
          <w:sz w:val="24"/>
          <w:szCs w:val="24"/>
          <w:lang w:val="en-US"/>
        </w:rPr>
        <w:t>13</w:t>
      </w:r>
      <w:r w:rsidR="0004447C" w:rsidRPr="0004447C">
        <w:rPr>
          <w:rFonts w:ascii="Times New Roman" w:hAnsi="Times New Roman" w:cs="Times New Roman"/>
          <w:sz w:val="24"/>
          <w:szCs w:val="24"/>
          <w:lang w:val="en-US"/>
        </w:rPr>
        <w:t>.</w:t>
      </w:r>
      <w:r w:rsidRPr="00D81779">
        <w:rPr>
          <w:rFonts w:ascii="Times New Roman" w:hAnsi="Times New Roman" w:cs="Times New Roman"/>
          <w:sz w:val="24"/>
          <w:szCs w:val="24"/>
          <w:lang w:val="en-US"/>
        </w:rPr>
        <w:t xml:space="preserve"> </w:t>
      </w:r>
      <w:r w:rsidRPr="00AE5119">
        <w:rPr>
          <w:rFonts w:ascii="Times New Roman" w:hAnsi="Times New Roman" w:cs="Times New Roman"/>
          <w:sz w:val="24"/>
          <w:szCs w:val="24"/>
          <w:lang w:val="en-US"/>
        </w:rPr>
        <w:t>WHO Guidelines on Use of Medically Important Antimicrobials in Food-Producing Animals.</w:t>
      </w:r>
      <w:r w:rsidRPr="00D81779">
        <w:rPr>
          <w:rFonts w:ascii="Times New Roman" w:hAnsi="Times New Roman" w:cs="Times New Roman"/>
          <w:sz w:val="24"/>
          <w:szCs w:val="24"/>
          <w:lang w:val="en-US"/>
        </w:rPr>
        <w:t xml:space="preserve"> </w:t>
      </w:r>
      <w:r w:rsidRPr="00AE5119">
        <w:rPr>
          <w:rFonts w:ascii="Times New Roman" w:hAnsi="Times New Roman" w:cs="Times New Roman"/>
          <w:sz w:val="24"/>
          <w:szCs w:val="24"/>
          <w:lang w:val="en-US"/>
        </w:rPr>
        <w:t>http://apps.who.int/iris/bitstream/handle/10665/258970/9789241550130-eng.pdf;jsessionid=FC6969336920B3D0DA150C31EF36D25B?sequence=1 (2017), Accessed 20th Dec 2017</w:t>
      </w:r>
      <w:r w:rsidR="005954E2" w:rsidRPr="005954E2">
        <w:rPr>
          <w:rFonts w:ascii="Times New Roman" w:hAnsi="Times New Roman" w:cs="Times New Roman"/>
          <w:sz w:val="24"/>
          <w:szCs w:val="24"/>
          <w:lang w:val="en-US"/>
        </w:rPr>
        <w:t xml:space="preserve"> </w:t>
      </w:r>
      <w:r w:rsidR="005954E2" w:rsidRPr="005954E2">
        <w:rPr>
          <w:rFonts w:ascii="Times New Roman" w:eastAsia="Calibri" w:hAnsi="Times New Roman" w:cs="Times New Roman"/>
          <w:sz w:val="24"/>
          <w:szCs w:val="24"/>
          <w:lang w:val="en-US"/>
        </w:rPr>
        <w:t>(</w:t>
      </w:r>
      <w:r w:rsidR="005954E2">
        <w:rPr>
          <w:rFonts w:ascii="Times New Roman" w:eastAsia="Calibri" w:hAnsi="Times New Roman" w:cs="Times New Roman"/>
          <w:sz w:val="24"/>
          <w:szCs w:val="24"/>
        </w:rPr>
        <w:t>дата</w:t>
      </w:r>
      <w:r w:rsidR="005954E2" w:rsidRPr="005954E2">
        <w:rPr>
          <w:rFonts w:ascii="Times New Roman" w:eastAsia="Calibri" w:hAnsi="Times New Roman" w:cs="Times New Roman"/>
          <w:sz w:val="24"/>
          <w:szCs w:val="24"/>
          <w:lang w:val="en-US"/>
        </w:rPr>
        <w:t xml:space="preserve"> </w:t>
      </w:r>
      <w:r w:rsidR="005954E2">
        <w:rPr>
          <w:rFonts w:ascii="Times New Roman" w:eastAsia="Calibri" w:hAnsi="Times New Roman" w:cs="Times New Roman"/>
          <w:sz w:val="24"/>
          <w:szCs w:val="24"/>
        </w:rPr>
        <w:t>обращения</w:t>
      </w:r>
      <w:r w:rsidR="005954E2" w:rsidRPr="005954E2">
        <w:rPr>
          <w:rFonts w:ascii="Times New Roman" w:eastAsia="Calibri" w:hAnsi="Times New Roman" w:cs="Times New Roman"/>
          <w:sz w:val="24"/>
          <w:szCs w:val="24"/>
          <w:lang w:val="en-US"/>
        </w:rPr>
        <w:t xml:space="preserve"> 2020-10-22)</w:t>
      </w:r>
      <w:r w:rsidRPr="00AE5119">
        <w:rPr>
          <w:rFonts w:ascii="Times New Roman" w:hAnsi="Times New Roman" w:cs="Times New Roman"/>
          <w:sz w:val="24"/>
          <w:szCs w:val="24"/>
          <w:lang w:val="en-US"/>
        </w:rPr>
        <w:t>.</w:t>
      </w:r>
    </w:p>
    <w:p w14:paraId="29653199" w14:textId="086E5D85" w:rsidR="00D81779" w:rsidRDefault="00D81779" w:rsidP="0004447C">
      <w:pPr>
        <w:tabs>
          <w:tab w:val="left" w:pos="851"/>
        </w:tabs>
        <w:spacing w:after="0" w:line="360" w:lineRule="auto"/>
        <w:ind w:firstLine="709"/>
        <w:contextualSpacing/>
        <w:jc w:val="both"/>
        <w:rPr>
          <w:rFonts w:ascii="Times New Roman" w:hAnsi="Times New Roman" w:cs="Times New Roman"/>
          <w:sz w:val="24"/>
          <w:szCs w:val="24"/>
          <w:lang w:val="kk-KZ"/>
        </w:rPr>
      </w:pPr>
      <w:r w:rsidRPr="00D81779">
        <w:rPr>
          <w:rFonts w:ascii="Times New Roman" w:hAnsi="Times New Roman" w:cs="Times New Roman"/>
          <w:sz w:val="24"/>
          <w:szCs w:val="24"/>
          <w:lang w:val="en-US"/>
        </w:rPr>
        <w:t>14</w:t>
      </w:r>
      <w:r w:rsidR="0004447C" w:rsidRPr="002C5BD3">
        <w:rPr>
          <w:rFonts w:ascii="Times New Roman" w:hAnsi="Times New Roman" w:cs="Times New Roman"/>
          <w:sz w:val="24"/>
          <w:szCs w:val="24"/>
          <w:lang w:val="en-US"/>
        </w:rPr>
        <w:t>.</w:t>
      </w:r>
      <w:r w:rsidRPr="00D81779">
        <w:rPr>
          <w:rFonts w:ascii="Times New Roman" w:hAnsi="Times New Roman" w:cs="Times New Roman"/>
          <w:sz w:val="24"/>
          <w:szCs w:val="24"/>
          <w:lang w:val="en-US"/>
        </w:rPr>
        <w:t xml:space="preserve"> </w:t>
      </w:r>
      <w:r w:rsidRPr="00AE5119">
        <w:rPr>
          <w:rFonts w:ascii="Times New Roman" w:hAnsi="Times New Roman" w:cs="Times New Roman"/>
          <w:sz w:val="24"/>
          <w:szCs w:val="24"/>
          <w:lang w:val="kk-KZ"/>
        </w:rPr>
        <w:t xml:space="preserve">Merve Bacanlı, Nurşen Başaran. Importance of antibiotic residues in animal food. Food and Chemical Toxicology. Volume 125, March 2019, </w:t>
      </w:r>
      <w:r w:rsidR="00B56C86">
        <w:rPr>
          <w:rFonts w:ascii="Times New Roman" w:hAnsi="Times New Roman" w:cs="Times New Roman"/>
          <w:sz w:val="24"/>
          <w:szCs w:val="24"/>
          <w:lang w:val="en-US"/>
        </w:rPr>
        <w:t>pp.</w:t>
      </w:r>
      <w:r w:rsidRPr="00AE5119">
        <w:rPr>
          <w:rFonts w:ascii="Times New Roman" w:hAnsi="Times New Roman" w:cs="Times New Roman"/>
          <w:sz w:val="24"/>
          <w:szCs w:val="24"/>
          <w:lang w:val="kk-KZ"/>
        </w:rPr>
        <w:t xml:space="preserve"> 462-466.</w:t>
      </w:r>
    </w:p>
    <w:p w14:paraId="2A45A9C9" w14:textId="0D065A9C" w:rsidR="00D81779" w:rsidRDefault="00D81779" w:rsidP="0004447C">
      <w:pPr>
        <w:tabs>
          <w:tab w:val="left" w:pos="851"/>
        </w:tabs>
        <w:spacing w:after="0" w:line="360" w:lineRule="auto"/>
        <w:ind w:firstLine="709"/>
        <w:contextualSpacing/>
        <w:jc w:val="both"/>
        <w:rPr>
          <w:rFonts w:ascii="Times New Roman" w:hAnsi="Times New Roman" w:cs="Times New Roman"/>
          <w:iCs/>
          <w:sz w:val="24"/>
          <w:szCs w:val="24"/>
          <w:lang w:val="kk-KZ"/>
        </w:rPr>
      </w:pPr>
      <w:r w:rsidRPr="002C5BD3">
        <w:rPr>
          <w:rFonts w:ascii="Times New Roman" w:hAnsi="Times New Roman" w:cs="Times New Roman"/>
          <w:sz w:val="24"/>
          <w:szCs w:val="24"/>
          <w:lang w:val="en-US"/>
        </w:rPr>
        <w:t>15</w:t>
      </w:r>
      <w:r w:rsidR="0004447C" w:rsidRPr="002C5BD3">
        <w:rPr>
          <w:rFonts w:ascii="Times New Roman" w:hAnsi="Times New Roman" w:cs="Times New Roman"/>
          <w:sz w:val="24"/>
          <w:szCs w:val="24"/>
          <w:lang w:val="en-US"/>
        </w:rPr>
        <w:t>.</w:t>
      </w:r>
      <w:r w:rsidRPr="002C5BD3">
        <w:rPr>
          <w:rFonts w:ascii="Times New Roman" w:hAnsi="Times New Roman" w:cs="Times New Roman"/>
          <w:sz w:val="24"/>
          <w:szCs w:val="24"/>
          <w:lang w:val="en-US"/>
        </w:rPr>
        <w:t xml:space="preserve"> </w:t>
      </w:r>
      <w:r w:rsidRPr="00AE5119">
        <w:rPr>
          <w:rFonts w:ascii="Times New Roman" w:hAnsi="Times New Roman" w:cs="Times New Roman"/>
          <w:iCs/>
          <w:sz w:val="24"/>
          <w:szCs w:val="24"/>
          <w:lang w:val="kk-KZ"/>
        </w:rPr>
        <w:t xml:space="preserve">Горячева М.М. </w:t>
      </w:r>
      <w:r w:rsidRPr="00AE5119">
        <w:rPr>
          <w:rFonts w:ascii="Times New Roman" w:hAnsi="Times New Roman" w:cs="Times New Roman"/>
          <w:bCs/>
          <w:sz w:val="24"/>
          <w:szCs w:val="24"/>
          <w:lang w:val="kk-KZ"/>
        </w:rPr>
        <w:t>Альтернатива антибиотикам. Ж.</w:t>
      </w:r>
      <w:r w:rsidRPr="00AE5119">
        <w:rPr>
          <w:rFonts w:ascii="Times New Roman" w:hAnsi="Times New Roman" w:cs="Times New Roman"/>
          <w:iCs/>
          <w:sz w:val="24"/>
          <w:szCs w:val="24"/>
          <w:lang w:val="kk-KZ"/>
        </w:rPr>
        <w:t xml:space="preserve"> «Птица и птицепродукты» №1, 2013.</w:t>
      </w:r>
    </w:p>
    <w:p w14:paraId="745367C5" w14:textId="47CEDB5A" w:rsidR="00D81779" w:rsidRDefault="00D81779" w:rsidP="0004447C">
      <w:pPr>
        <w:tabs>
          <w:tab w:val="left" w:pos="851"/>
        </w:tabs>
        <w:spacing w:after="0" w:line="360" w:lineRule="auto"/>
        <w:ind w:firstLine="709"/>
        <w:contextualSpacing/>
        <w:jc w:val="both"/>
        <w:rPr>
          <w:rFonts w:ascii="Times New Roman" w:hAnsi="Times New Roman" w:cs="Times New Roman"/>
          <w:iCs/>
          <w:sz w:val="24"/>
          <w:szCs w:val="24"/>
          <w:lang w:val="kk-KZ"/>
        </w:rPr>
      </w:pPr>
      <w:r w:rsidRPr="00D81779">
        <w:rPr>
          <w:rFonts w:ascii="Times New Roman" w:hAnsi="Times New Roman" w:cs="Times New Roman"/>
          <w:sz w:val="24"/>
          <w:szCs w:val="24"/>
          <w:lang w:val="en-US"/>
        </w:rPr>
        <w:t>16</w:t>
      </w:r>
      <w:r w:rsidR="0004447C" w:rsidRPr="0004447C">
        <w:rPr>
          <w:rFonts w:ascii="Times New Roman" w:hAnsi="Times New Roman" w:cs="Times New Roman"/>
          <w:sz w:val="24"/>
          <w:szCs w:val="24"/>
          <w:lang w:val="en-US"/>
        </w:rPr>
        <w:t>.</w:t>
      </w:r>
      <w:r w:rsidRPr="00D81779">
        <w:rPr>
          <w:rFonts w:ascii="Times New Roman" w:hAnsi="Times New Roman" w:cs="Times New Roman"/>
          <w:sz w:val="24"/>
          <w:szCs w:val="24"/>
          <w:lang w:val="en-US"/>
        </w:rPr>
        <w:t xml:space="preserve"> </w:t>
      </w:r>
      <w:r w:rsidRPr="00AE5119">
        <w:rPr>
          <w:rFonts w:ascii="Times New Roman" w:hAnsi="Times New Roman" w:cs="Times New Roman"/>
          <w:iCs/>
          <w:sz w:val="24"/>
          <w:szCs w:val="24"/>
          <w:lang w:val="kk-KZ"/>
        </w:rPr>
        <w:t>Karen L. Tang, Niamh P. Caffrey, Diego B. Nóbrega, Susan C. Cork, Paul E. Ronksley, Herman W. Barkema, Alicia J. Polachek, Heather Ganshorn, Nishan Sharma, James D. Kellner, Sylvia L. Checkley, William A. Ghali. Examination of unintended consequences of antibiotic use restrictions in food-producing animals: Sub-analysis of a systematic review. One Health. Volume 7, June 2019, 100095.</w:t>
      </w:r>
    </w:p>
    <w:p w14:paraId="19D3AFB8" w14:textId="65C1ECE0" w:rsidR="00D81779" w:rsidRPr="00F04F67" w:rsidRDefault="00746DB2"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746DB2">
        <w:rPr>
          <w:rFonts w:ascii="Times New Roman" w:hAnsi="Times New Roman" w:cs="Times New Roman"/>
          <w:sz w:val="24"/>
          <w:szCs w:val="24"/>
          <w:lang w:val="en-US"/>
        </w:rPr>
        <w:t>17</w:t>
      </w:r>
      <w:r w:rsidR="0004447C" w:rsidRPr="0004447C">
        <w:rPr>
          <w:rFonts w:ascii="Times New Roman" w:hAnsi="Times New Roman" w:cs="Times New Roman"/>
          <w:sz w:val="24"/>
          <w:szCs w:val="24"/>
          <w:lang w:val="en-US"/>
        </w:rPr>
        <w:t>.</w:t>
      </w:r>
      <w:r w:rsidRPr="00746DB2">
        <w:rPr>
          <w:rFonts w:ascii="Times New Roman" w:hAnsi="Times New Roman" w:cs="Times New Roman"/>
          <w:sz w:val="24"/>
          <w:szCs w:val="24"/>
          <w:lang w:val="en-US"/>
        </w:rPr>
        <w:t xml:space="preserve"> </w:t>
      </w:r>
      <w:r w:rsidRPr="00AE5119">
        <w:rPr>
          <w:rFonts w:ascii="Times New Roman" w:hAnsi="Times New Roman" w:cs="Times New Roman"/>
          <w:sz w:val="24"/>
          <w:szCs w:val="24"/>
          <w:lang w:val="en-US"/>
        </w:rPr>
        <w:t>Ryan, F. The forgotten plague: how the battle against tuberculosis was won</w:t>
      </w:r>
      <w:r>
        <w:rPr>
          <w:rFonts w:ascii="Times New Roman" w:hAnsi="Times New Roman" w:cs="Times New Roman"/>
          <w:sz w:val="24"/>
          <w:szCs w:val="24"/>
          <w:lang w:val="en-US"/>
        </w:rPr>
        <w:t xml:space="preserve"> - </w:t>
      </w:r>
      <w:r w:rsidRPr="00AE5119">
        <w:rPr>
          <w:rFonts w:ascii="Times New Roman" w:hAnsi="Times New Roman" w:cs="Times New Roman"/>
          <w:sz w:val="24"/>
          <w:szCs w:val="24"/>
          <w:lang w:val="en-US"/>
        </w:rPr>
        <w:t>and lost // American Journal of Infectious Diseases and Microbiology. - 2015.- Vol</w:t>
      </w:r>
      <w:r w:rsidRPr="00F04F67">
        <w:rPr>
          <w:rFonts w:ascii="Times New Roman" w:hAnsi="Times New Roman" w:cs="Times New Roman"/>
          <w:sz w:val="24"/>
          <w:szCs w:val="24"/>
          <w:lang w:val="en-US"/>
        </w:rPr>
        <w:t xml:space="preserve">. 3. - № 1. - </w:t>
      </w:r>
      <w:r w:rsidRPr="00AE5119">
        <w:rPr>
          <w:rFonts w:ascii="Times New Roman" w:hAnsi="Times New Roman" w:cs="Times New Roman"/>
          <w:sz w:val="24"/>
          <w:szCs w:val="24"/>
          <w:lang w:val="en-US"/>
        </w:rPr>
        <w:t>p</w:t>
      </w:r>
      <w:r w:rsidR="00B56C86">
        <w:rPr>
          <w:rFonts w:ascii="Times New Roman" w:hAnsi="Times New Roman" w:cs="Times New Roman"/>
          <w:sz w:val="24"/>
          <w:szCs w:val="24"/>
          <w:lang w:val="en-US"/>
        </w:rPr>
        <w:t>p</w:t>
      </w:r>
      <w:r w:rsidRPr="00F04F67">
        <w:rPr>
          <w:rFonts w:ascii="Times New Roman" w:hAnsi="Times New Roman" w:cs="Times New Roman"/>
          <w:sz w:val="24"/>
          <w:szCs w:val="24"/>
          <w:lang w:val="en-US"/>
        </w:rPr>
        <w:t>.18-31.</w:t>
      </w:r>
    </w:p>
    <w:p w14:paraId="450991FF" w14:textId="5BA93DC4" w:rsidR="00746DB2" w:rsidRDefault="00746DB2"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746DB2">
        <w:rPr>
          <w:rFonts w:ascii="Times New Roman" w:hAnsi="Times New Roman" w:cs="Times New Roman"/>
          <w:sz w:val="24"/>
          <w:szCs w:val="24"/>
          <w:lang w:val="en-US"/>
        </w:rPr>
        <w:t>18</w:t>
      </w:r>
      <w:r w:rsidR="0004447C" w:rsidRPr="0004447C">
        <w:rPr>
          <w:rFonts w:ascii="Times New Roman" w:hAnsi="Times New Roman" w:cs="Times New Roman"/>
          <w:sz w:val="24"/>
          <w:szCs w:val="24"/>
          <w:lang w:val="en-US"/>
        </w:rPr>
        <w:t>.</w:t>
      </w:r>
      <w:r w:rsidRPr="00746DB2">
        <w:rPr>
          <w:rFonts w:ascii="Times New Roman" w:hAnsi="Times New Roman" w:cs="Times New Roman"/>
          <w:sz w:val="24"/>
          <w:szCs w:val="24"/>
          <w:lang w:val="en-US"/>
        </w:rPr>
        <w:t xml:space="preserve"> Synthetic Hormones in Animal Husbandry // Materials for the December 4-5, 2008 Meeting of the California Environmental Contaminant. </w:t>
      </w:r>
      <w:r w:rsidRPr="007C45B9">
        <w:rPr>
          <w:rFonts w:ascii="Times New Roman" w:hAnsi="Times New Roman" w:cs="Times New Roman"/>
          <w:sz w:val="24"/>
          <w:szCs w:val="24"/>
          <w:lang w:val="en-US"/>
        </w:rPr>
        <w:t>Biomonitoring Program (CECBP) Scientific Guidance Panel (SGP) Agenda Item: “Consideration of Potential Designated Chemicals”.</w:t>
      </w:r>
    </w:p>
    <w:p w14:paraId="32681992" w14:textId="06B373BB" w:rsidR="00746DB2" w:rsidRDefault="00746DB2"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19</w:t>
      </w:r>
      <w:r w:rsidR="0004447C">
        <w:rPr>
          <w:rFonts w:ascii="Times New Roman" w:hAnsi="Times New Roman" w:cs="Times New Roman"/>
          <w:sz w:val="24"/>
          <w:szCs w:val="24"/>
        </w:rPr>
        <w:t>.</w:t>
      </w:r>
      <w:r>
        <w:rPr>
          <w:rFonts w:ascii="Times New Roman" w:hAnsi="Times New Roman" w:cs="Times New Roman"/>
          <w:sz w:val="24"/>
          <w:szCs w:val="24"/>
        </w:rPr>
        <w:t xml:space="preserve"> </w:t>
      </w:r>
      <w:r w:rsidRPr="00465AE1">
        <w:rPr>
          <w:rFonts w:ascii="Times New Roman" w:hAnsi="Times New Roman" w:cs="Times New Roman"/>
          <w:sz w:val="24"/>
          <w:szCs w:val="24"/>
        </w:rPr>
        <w:t xml:space="preserve">Бутко М.П., Попов П.А., </w:t>
      </w:r>
      <w:proofErr w:type="spellStart"/>
      <w:r w:rsidRPr="00465AE1">
        <w:rPr>
          <w:rFonts w:ascii="Times New Roman" w:hAnsi="Times New Roman" w:cs="Times New Roman"/>
          <w:sz w:val="24"/>
          <w:szCs w:val="24"/>
        </w:rPr>
        <w:t>Лемясева</w:t>
      </w:r>
      <w:proofErr w:type="spellEnd"/>
      <w:r w:rsidRPr="00465AE1">
        <w:rPr>
          <w:rFonts w:ascii="Times New Roman" w:hAnsi="Times New Roman" w:cs="Times New Roman"/>
          <w:sz w:val="24"/>
          <w:szCs w:val="24"/>
        </w:rPr>
        <w:t xml:space="preserve"> С.В., Онищенко Д.А. Стимуляторы роста животных и их применение в животноводстве // Российский журнал проблемы ветеринарной санитарии, гигиены и экологии. -2017. -№4 (24). -С.14-20</w:t>
      </w:r>
      <w:r>
        <w:rPr>
          <w:rFonts w:ascii="Times New Roman" w:hAnsi="Times New Roman" w:cs="Times New Roman"/>
          <w:sz w:val="24"/>
          <w:szCs w:val="24"/>
        </w:rPr>
        <w:t>.</w:t>
      </w:r>
    </w:p>
    <w:p w14:paraId="47E01CBD" w14:textId="2D6B7326" w:rsidR="00746DB2" w:rsidRDefault="00746DB2" w:rsidP="0004447C">
      <w:pPr>
        <w:tabs>
          <w:tab w:val="left" w:pos="851"/>
        </w:tabs>
        <w:spacing w:after="0" w:line="360" w:lineRule="auto"/>
        <w:ind w:firstLine="709"/>
        <w:contextualSpacing/>
        <w:jc w:val="both"/>
        <w:rPr>
          <w:rFonts w:ascii="Times New Roman" w:eastAsia="Calibri" w:hAnsi="Times New Roman" w:cs="Times New Roman"/>
          <w:sz w:val="24"/>
          <w:szCs w:val="24"/>
          <w:lang w:val="en-US"/>
        </w:rPr>
      </w:pPr>
      <w:r w:rsidRPr="00746DB2">
        <w:rPr>
          <w:rFonts w:ascii="Times New Roman" w:hAnsi="Times New Roman" w:cs="Times New Roman"/>
          <w:sz w:val="24"/>
          <w:szCs w:val="24"/>
          <w:lang w:val="en-US"/>
        </w:rPr>
        <w:t>20</w:t>
      </w:r>
      <w:r w:rsidR="0004447C" w:rsidRPr="0004447C">
        <w:rPr>
          <w:rFonts w:ascii="Times New Roman" w:hAnsi="Times New Roman" w:cs="Times New Roman"/>
          <w:sz w:val="24"/>
          <w:szCs w:val="24"/>
          <w:lang w:val="en-US"/>
        </w:rPr>
        <w:t>.</w:t>
      </w:r>
      <w:r w:rsidRPr="00746DB2">
        <w:rPr>
          <w:rFonts w:ascii="Times New Roman" w:hAnsi="Times New Roman" w:cs="Times New Roman"/>
          <w:sz w:val="24"/>
          <w:szCs w:val="24"/>
          <w:lang w:val="en-US"/>
        </w:rPr>
        <w:t xml:space="preserve"> </w:t>
      </w:r>
      <w:r w:rsidRPr="002A439E">
        <w:rPr>
          <w:rFonts w:ascii="Times New Roman" w:eastAsia="Calibri" w:hAnsi="Times New Roman" w:cs="Times New Roman"/>
          <w:sz w:val="24"/>
          <w:szCs w:val="24"/>
          <w:lang w:val="en-US"/>
        </w:rPr>
        <w:t>Singh</w:t>
      </w:r>
      <w:r w:rsidRPr="00746DB2">
        <w:rPr>
          <w:rFonts w:ascii="Times New Roman" w:eastAsia="Calibri" w:hAnsi="Times New Roman" w:cs="Times New Roman"/>
          <w:sz w:val="24"/>
          <w:szCs w:val="24"/>
          <w:lang w:val="en-US"/>
        </w:rPr>
        <w:t xml:space="preserve"> </w:t>
      </w:r>
      <w:r w:rsidRPr="002A439E">
        <w:rPr>
          <w:rFonts w:ascii="Times New Roman" w:eastAsia="Calibri" w:hAnsi="Times New Roman" w:cs="Times New Roman"/>
          <w:sz w:val="24"/>
          <w:szCs w:val="24"/>
          <w:lang w:val="en-US"/>
        </w:rPr>
        <w:t>J</w:t>
      </w:r>
      <w:r w:rsidRPr="00746DB2">
        <w:rPr>
          <w:rFonts w:ascii="Times New Roman" w:eastAsia="Calibri" w:hAnsi="Times New Roman" w:cs="Times New Roman"/>
          <w:sz w:val="24"/>
          <w:szCs w:val="24"/>
          <w:lang w:val="en-US"/>
        </w:rPr>
        <w:t xml:space="preserve">., </w:t>
      </w:r>
      <w:r w:rsidRPr="002A439E">
        <w:rPr>
          <w:rFonts w:ascii="Times New Roman" w:eastAsia="Calibri" w:hAnsi="Times New Roman" w:cs="Times New Roman"/>
          <w:sz w:val="24"/>
          <w:szCs w:val="24"/>
          <w:lang w:val="en-US"/>
        </w:rPr>
        <w:t>Gaikwad</w:t>
      </w:r>
      <w:r w:rsidRPr="00746DB2">
        <w:rPr>
          <w:rFonts w:ascii="Times New Roman" w:eastAsia="Calibri" w:hAnsi="Times New Roman" w:cs="Times New Roman"/>
          <w:sz w:val="24"/>
          <w:szCs w:val="24"/>
          <w:lang w:val="en-US"/>
        </w:rPr>
        <w:t xml:space="preserve"> </w:t>
      </w:r>
      <w:r w:rsidRPr="002A439E">
        <w:rPr>
          <w:rFonts w:ascii="Times New Roman" w:eastAsia="Calibri" w:hAnsi="Times New Roman" w:cs="Times New Roman"/>
          <w:sz w:val="24"/>
          <w:szCs w:val="24"/>
          <w:lang w:val="en-US"/>
        </w:rPr>
        <w:t>D</w:t>
      </w:r>
      <w:r w:rsidRPr="00746DB2">
        <w:rPr>
          <w:rFonts w:ascii="Times New Roman" w:eastAsia="Calibri" w:hAnsi="Times New Roman" w:cs="Times New Roman"/>
          <w:sz w:val="24"/>
          <w:szCs w:val="24"/>
          <w:lang w:val="en-US"/>
        </w:rPr>
        <w:t>.</w:t>
      </w:r>
      <w:r w:rsidRPr="002A439E">
        <w:rPr>
          <w:rFonts w:ascii="Times New Roman" w:eastAsia="Calibri" w:hAnsi="Times New Roman" w:cs="Times New Roman"/>
          <w:sz w:val="24"/>
          <w:szCs w:val="24"/>
          <w:lang w:val="en-US"/>
        </w:rPr>
        <w:t>S</w:t>
      </w:r>
      <w:r w:rsidRPr="00746DB2">
        <w:rPr>
          <w:rFonts w:ascii="Times New Roman" w:eastAsia="Calibri" w:hAnsi="Times New Roman" w:cs="Times New Roman"/>
          <w:sz w:val="24"/>
          <w:szCs w:val="24"/>
          <w:lang w:val="en-US"/>
        </w:rPr>
        <w:t xml:space="preserve">.  </w:t>
      </w:r>
      <w:r w:rsidRPr="002A439E">
        <w:rPr>
          <w:rFonts w:ascii="Times New Roman" w:eastAsia="Calibri" w:hAnsi="Times New Roman" w:cs="Times New Roman"/>
          <w:sz w:val="24"/>
          <w:szCs w:val="24"/>
          <w:lang w:val="en-US"/>
        </w:rPr>
        <w:t>Phytogenic Feed Additives in Animal Nutrition // Natural Bioactive Products in Sustainable Agriculture. - 2020. - pp.273-289.</w:t>
      </w:r>
    </w:p>
    <w:p w14:paraId="05450DA9" w14:textId="0E2D44B6" w:rsidR="00746DB2" w:rsidRDefault="00746DB2"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746DB2">
        <w:rPr>
          <w:rFonts w:ascii="Times New Roman" w:hAnsi="Times New Roman" w:cs="Times New Roman"/>
          <w:sz w:val="24"/>
          <w:szCs w:val="24"/>
          <w:lang w:val="en-US"/>
        </w:rPr>
        <w:t>21</w:t>
      </w:r>
      <w:r w:rsidR="0004447C" w:rsidRPr="0004447C">
        <w:rPr>
          <w:rFonts w:ascii="Times New Roman" w:hAnsi="Times New Roman" w:cs="Times New Roman"/>
          <w:sz w:val="24"/>
          <w:szCs w:val="24"/>
          <w:lang w:val="en-US"/>
        </w:rPr>
        <w:t>.</w:t>
      </w:r>
      <w:r w:rsidRPr="00746DB2">
        <w:rPr>
          <w:rFonts w:ascii="Times New Roman" w:hAnsi="Times New Roman" w:cs="Times New Roman"/>
          <w:sz w:val="24"/>
          <w:szCs w:val="24"/>
          <w:lang w:val="en-US"/>
        </w:rPr>
        <w:t xml:space="preserve"> </w:t>
      </w:r>
      <w:r w:rsidRPr="00585399">
        <w:rPr>
          <w:rFonts w:ascii="Times New Roman" w:hAnsi="Times New Roman" w:cs="Times New Roman"/>
          <w:sz w:val="24"/>
          <w:szCs w:val="24"/>
          <w:lang w:val="en-US"/>
        </w:rPr>
        <w:t>Pandey A.K., Kumar P., Saxena M. J. Feed Additives in Animal Health</w:t>
      </w:r>
      <w:r w:rsidRPr="00EA7C4B">
        <w:rPr>
          <w:rFonts w:ascii="Times New Roman" w:hAnsi="Times New Roman" w:cs="Times New Roman"/>
          <w:sz w:val="24"/>
          <w:szCs w:val="24"/>
          <w:lang w:val="en-US"/>
        </w:rPr>
        <w:t xml:space="preserve"> </w:t>
      </w:r>
      <w:r w:rsidRPr="00585399">
        <w:rPr>
          <w:rFonts w:ascii="Times New Roman" w:hAnsi="Times New Roman" w:cs="Times New Roman"/>
          <w:sz w:val="24"/>
          <w:szCs w:val="24"/>
          <w:lang w:val="en-US"/>
        </w:rPr>
        <w:t>//</w:t>
      </w:r>
      <w:r w:rsidRPr="00EA7C4B">
        <w:rPr>
          <w:rFonts w:ascii="Times New Roman" w:hAnsi="Times New Roman" w:cs="Times New Roman"/>
          <w:sz w:val="24"/>
          <w:szCs w:val="24"/>
          <w:lang w:val="en-US"/>
        </w:rPr>
        <w:t xml:space="preserve"> </w:t>
      </w:r>
      <w:r w:rsidRPr="00585399">
        <w:rPr>
          <w:rFonts w:ascii="Times New Roman" w:hAnsi="Times New Roman" w:cs="Times New Roman"/>
          <w:sz w:val="24"/>
          <w:szCs w:val="24"/>
          <w:lang w:val="en-US"/>
        </w:rPr>
        <w:t>Nutraceuticals in Veterinary Medicine. -  2019. pp.345-362. doi.org/10.1007/978-3-030-04624-8_23.</w:t>
      </w:r>
    </w:p>
    <w:p w14:paraId="1C569673" w14:textId="2BE894CA" w:rsidR="00746DB2" w:rsidRDefault="00746DB2" w:rsidP="0004447C">
      <w:pPr>
        <w:tabs>
          <w:tab w:val="left" w:pos="851"/>
        </w:tabs>
        <w:spacing w:after="0" w:line="360" w:lineRule="auto"/>
        <w:ind w:firstLine="709"/>
        <w:contextualSpacing/>
        <w:jc w:val="both"/>
        <w:rPr>
          <w:rFonts w:ascii="Times New Roman" w:hAnsi="Times New Roman" w:cs="Times New Roman"/>
          <w:sz w:val="24"/>
          <w:szCs w:val="24"/>
          <w:lang w:val="kk-KZ"/>
        </w:rPr>
      </w:pPr>
      <w:r>
        <w:rPr>
          <w:rFonts w:ascii="Times New Roman" w:hAnsi="Times New Roman" w:cs="Times New Roman"/>
          <w:sz w:val="24"/>
          <w:szCs w:val="24"/>
        </w:rPr>
        <w:t>22</w:t>
      </w:r>
      <w:r w:rsidR="0004447C">
        <w:rPr>
          <w:rFonts w:ascii="Times New Roman" w:hAnsi="Times New Roman" w:cs="Times New Roman"/>
          <w:sz w:val="24"/>
          <w:szCs w:val="24"/>
        </w:rPr>
        <w:t>.</w:t>
      </w:r>
      <w:r>
        <w:rPr>
          <w:rFonts w:ascii="Times New Roman" w:hAnsi="Times New Roman" w:cs="Times New Roman"/>
          <w:sz w:val="24"/>
          <w:szCs w:val="24"/>
        </w:rPr>
        <w:t xml:space="preserve"> </w:t>
      </w:r>
      <w:r w:rsidRPr="00E7037D">
        <w:rPr>
          <w:rFonts w:ascii="Times New Roman" w:hAnsi="Times New Roman" w:cs="Times New Roman"/>
          <w:sz w:val="24"/>
          <w:szCs w:val="24"/>
          <w:lang w:val="kk-KZ"/>
        </w:rPr>
        <w:t>Послание Президента Республики Казахстан Н.Назарбаева народу Казахстана. 31 января 2017 г. http://www.akorda.kz/ru/addresses/addresses_of_president/poslanie-prezidenta-respubliki-kazahstan-nnazarbaeva-narodu-kazahstana-31-yanvarya-2017-g</w:t>
      </w:r>
      <w:r w:rsidR="005954E2">
        <w:rPr>
          <w:rFonts w:ascii="Times New Roman" w:hAnsi="Times New Roman" w:cs="Times New Roman"/>
          <w:sz w:val="24"/>
          <w:szCs w:val="24"/>
          <w:lang w:val="kk-KZ"/>
        </w:rPr>
        <w:t xml:space="preserve"> </w:t>
      </w:r>
      <w:r w:rsidR="005954E2" w:rsidRPr="001620AA">
        <w:rPr>
          <w:rFonts w:ascii="Times New Roman" w:eastAsia="Calibri" w:hAnsi="Times New Roman" w:cs="Times New Roman"/>
          <w:sz w:val="24"/>
          <w:szCs w:val="24"/>
        </w:rPr>
        <w:t>(</w:t>
      </w:r>
      <w:r w:rsidR="005954E2">
        <w:rPr>
          <w:rFonts w:ascii="Times New Roman" w:eastAsia="Calibri" w:hAnsi="Times New Roman" w:cs="Times New Roman"/>
          <w:sz w:val="24"/>
          <w:szCs w:val="24"/>
        </w:rPr>
        <w:t>дата</w:t>
      </w:r>
      <w:r w:rsidR="005954E2" w:rsidRPr="001620AA">
        <w:rPr>
          <w:rFonts w:ascii="Times New Roman" w:eastAsia="Calibri" w:hAnsi="Times New Roman" w:cs="Times New Roman"/>
          <w:sz w:val="24"/>
          <w:szCs w:val="24"/>
        </w:rPr>
        <w:t xml:space="preserve"> </w:t>
      </w:r>
      <w:r w:rsidR="005954E2">
        <w:rPr>
          <w:rFonts w:ascii="Times New Roman" w:eastAsia="Calibri" w:hAnsi="Times New Roman" w:cs="Times New Roman"/>
          <w:sz w:val="24"/>
          <w:szCs w:val="24"/>
        </w:rPr>
        <w:t>обращения</w:t>
      </w:r>
      <w:r w:rsidR="005954E2" w:rsidRPr="001620AA">
        <w:rPr>
          <w:rFonts w:ascii="Times New Roman" w:eastAsia="Calibri" w:hAnsi="Times New Roman" w:cs="Times New Roman"/>
          <w:sz w:val="24"/>
          <w:szCs w:val="24"/>
        </w:rPr>
        <w:t xml:space="preserve"> 2020-10-</w:t>
      </w:r>
      <w:r w:rsidR="001620AA">
        <w:rPr>
          <w:rFonts w:ascii="Times New Roman" w:eastAsia="Calibri" w:hAnsi="Times New Roman" w:cs="Times New Roman"/>
          <w:sz w:val="24"/>
          <w:szCs w:val="24"/>
        </w:rPr>
        <w:t>15</w:t>
      </w:r>
      <w:r w:rsidR="005954E2" w:rsidRPr="001620AA">
        <w:rPr>
          <w:rFonts w:ascii="Times New Roman" w:eastAsia="Calibri" w:hAnsi="Times New Roman" w:cs="Times New Roman"/>
          <w:sz w:val="24"/>
          <w:szCs w:val="24"/>
        </w:rPr>
        <w:t>)</w:t>
      </w:r>
      <w:r w:rsidRPr="00E7037D">
        <w:rPr>
          <w:rFonts w:ascii="Times New Roman" w:hAnsi="Times New Roman" w:cs="Times New Roman"/>
          <w:sz w:val="24"/>
          <w:szCs w:val="24"/>
          <w:lang w:val="kk-KZ"/>
        </w:rPr>
        <w:t>.</w:t>
      </w:r>
    </w:p>
    <w:p w14:paraId="3A6B9B9B" w14:textId="306051C3" w:rsidR="00746DB2" w:rsidRDefault="00746DB2"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lang w:val="kk-KZ"/>
        </w:rPr>
        <w:lastRenderedPageBreak/>
        <w:t>23</w:t>
      </w:r>
      <w:r w:rsidR="0004447C">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Pr="00DE61C5">
        <w:rPr>
          <w:rFonts w:ascii="Times New Roman" w:hAnsi="Times New Roman" w:cs="Times New Roman"/>
          <w:sz w:val="24"/>
          <w:szCs w:val="24"/>
        </w:rPr>
        <w:t>Постановлени</w:t>
      </w:r>
      <w:r>
        <w:rPr>
          <w:rFonts w:ascii="Times New Roman" w:hAnsi="Times New Roman" w:cs="Times New Roman"/>
          <w:sz w:val="24"/>
          <w:szCs w:val="24"/>
        </w:rPr>
        <w:t>е</w:t>
      </w:r>
      <w:r w:rsidRPr="00DE61C5">
        <w:rPr>
          <w:rFonts w:ascii="Times New Roman" w:hAnsi="Times New Roman" w:cs="Times New Roman"/>
          <w:sz w:val="24"/>
          <w:szCs w:val="24"/>
        </w:rPr>
        <w:t xml:space="preserve"> Правительства РК от 12 июля 2018 года №423.</w:t>
      </w:r>
      <w:r w:rsidRPr="001B44FA">
        <w:t xml:space="preserve"> </w:t>
      </w:r>
      <w:r w:rsidRPr="001B44FA">
        <w:rPr>
          <w:rFonts w:ascii="Times New Roman" w:hAnsi="Times New Roman" w:cs="Times New Roman"/>
          <w:sz w:val="24"/>
          <w:szCs w:val="24"/>
        </w:rPr>
        <w:t>Об утверждении Государственной программы развития агропромышленного комплекса Республики Казахстан на 2017</w:t>
      </w:r>
      <w:r>
        <w:rPr>
          <w:rFonts w:ascii="Times New Roman" w:hAnsi="Times New Roman" w:cs="Times New Roman"/>
          <w:sz w:val="24"/>
          <w:szCs w:val="24"/>
        </w:rPr>
        <w:t>-</w:t>
      </w:r>
      <w:r w:rsidRPr="001B44FA">
        <w:rPr>
          <w:rFonts w:ascii="Times New Roman" w:hAnsi="Times New Roman" w:cs="Times New Roman"/>
          <w:sz w:val="24"/>
          <w:szCs w:val="24"/>
        </w:rPr>
        <w:t>2021 годы</w:t>
      </w:r>
      <w:r>
        <w:rPr>
          <w:rFonts w:ascii="Times New Roman" w:hAnsi="Times New Roman" w:cs="Times New Roman"/>
          <w:sz w:val="24"/>
          <w:szCs w:val="24"/>
        </w:rPr>
        <w:t>.</w:t>
      </w:r>
    </w:p>
    <w:p w14:paraId="2FF619DF" w14:textId="7A2D7B2E" w:rsidR="00746DB2" w:rsidRDefault="00746DB2"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24</w:t>
      </w:r>
      <w:r w:rsidR="0004447C">
        <w:rPr>
          <w:rFonts w:ascii="Times New Roman" w:hAnsi="Times New Roman" w:cs="Times New Roman"/>
          <w:sz w:val="24"/>
          <w:szCs w:val="24"/>
        </w:rPr>
        <w:t>.</w:t>
      </w:r>
      <w:r>
        <w:rPr>
          <w:rFonts w:ascii="Times New Roman" w:hAnsi="Times New Roman" w:cs="Times New Roman"/>
          <w:sz w:val="24"/>
          <w:szCs w:val="24"/>
        </w:rPr>
        <w:t xml:space="preserve"> </w:t>
      </w:r>
      <w:r w:rsidRPr="00E7037D">
        <w:rPr>
          <w:rFonts w:ascii="Times New Roman" w:hAnsi="Times New Roman" w:cs="Times New Roman"/>
          <w:sz w:val="24"/>
          <w:szCs w:val="24"/>
        </w:rPr>
        <w:t>Бауэр М.Ш. Значение и роль животноводческой отрасли в обеспечении продовольственной безопасности Республики Казахстан // Архивариус. -2016. -№4(8). -С.27-32.</w:t>
      </w:r>
    </w:p>
    <w:p w14:paraId="140EED42" w14:textId="3DDB8FA5" w:rsidR="00746DB2" w:rsidRDefault="00746DB2" w:rsidP="0004447C">
      <w:pPr>
        <w:tabs>
          <w:tab w:val="left" w:pos="851"/>
        </w:tabs>
        <w:spacing w:after="0" w:line="360" w:lineRule="auto"/>
        <w:ind w:firstLine="709"/>
        <w:contextualSpacing/>
        <w:jc w:val="both"/>
        <w:rPr>
          <w:rFonts w:ascii="Times New Roman" w:eastAsia="Calibri" w:hAnsi="Times New Roman" w:cs="Times New Roman"/>
          <w:sz w:val="24"/>
          <w:szCs w:val="24"/>
        </w:rPr>
      </w:pPr>
      <w:r>
        <w:rPr>
          <w:rFonts w:ascii="Times New Roman" w:hAnsi="Times New Roman" w:cs="Times New Roman"/>
          <w:sz w:val="24"/>
          <w:szCs w:val="24"/>
          <w:lang w:val="kk-KZ"/>
        </w:rPr>
        <w:t>25</w:t>
      </w:r>
      <w:r w:rsidR="0004447C">
        <w:rPr>
          <w:rFonts w:ascii="Times New Roman" w:hAnsi="Times New Roman" w:cs="Times New Roman"/>
          <w:sz w:val="24"/>
          <w:szCs w:val="24"/>
          <w:lang w:val="kk-KZ"/>
        </w:rPr>
        <w:t>.</w:t>
      </w:r>
      <w:r>
        <w:rPr>
          <w:rFonts w:ascii="Times New Roman" w:hAnsi="Times New Roman" w:cs="Times New Roman"/>
          <w:sz w:val="24"/>
          <w:szCs w:val="24"/>
          <w:lang w:val="kk-KZ"/>
        </w:rPr>
        <w:t xml:space="preserve"> </w:t>
      </w:r>
      <w:r w:rsidR="003161B0" w:rsidRPr="006110F3">
        <w:rPr>
          <w:rFonts w:ascii="Times New Roman" w:eastAsia="Calibri" w:hAnsi="Times New Roman" w:cs="Times New Roman"/>
          <w:sz w:val="24"/>
          <w:szCs w:val="24"/>
        </w:rPr>
        <w:t xml:space="preserve">ГОСТ 13496.7-97 Зерно фуражное, продукты его переработки, комбикорма. Методы определения токсичности (с Изменением N1). Межгосударственный стандарт. </w:t>
      </w:r>
      <w:proofErr w:type="spellStart"/>
      <w:r w:rsidR="003161B0" w:rsidRPr="006110F3">
        <w:rPr>
          <w:rFonts w:ascii="Times New Roman" w:eastAsia="Calibri" w:hAnsi="Times New Roman" w:cs="Times New Roman"/>
          <w:sz w:val="24"/>
          <w:szCs w:val="24"/>
        </w:rPr>
        <w:t>Methods</w:t>
      </w:r>
      <w:proofErr w:type="spellEnd"/>
      <w:r w:rsidR="003161B0" w:rsidRPr="006110F3">
        <w:rPr>
          <w:rFonts w:ascii="Times New Roman" w:eastAsia="Calibri" w:hAnsi="Times New Roman" w:cs="Times New Roman"/>
          <w:sz w:val="24"/>
          <w:szCs w:val="24"/>
        </w:rPr>
        <w:t xml:space="preserve"> </w:t>
      </w:r>
      <w:proofErr w:type="spellStart"/>
      <w:r w:rsidR="003161B0" w:rsidRPr="006110F3">
        <w:rPr>
          <w:rFonts w:ascii="Times New Roman" w:eastAsia="Calibri" w:hAnsi="Times New Roman" w:cs="Times New Roman"/>
          <w:sz w:val="24"/>
          <w:szCs w:val="24"/>
        </w:rPr>
        <w:t>for</w:t>
      </w:r>
      <w:proofErr w:type="spellEnd"/>
      <w:r w:rsidR="003161B0" w:rsidRPr="006110F3">
        <w:rPr>
          <w:rFonts w:ascii="Times New Roman" w:eastAsia="Calibri" w:hAnsi="Times New Roman" w:cs="Times New Roman"/>
          <w:sz w:val="24"/>
          <w:szCs w:val="24"/>
        </w:rPr>
        <w:t xml:space="preserve"> </w:t>
      </w:r>
      <w:proofErr w:type="spellStart"/>
      <w:r w:rsidR="003161B0" w:rsidRPr="006110F3">
        <w:rPr>
          <w:rFonts w:ascii="Times New Roman" w:eastAsia="Calibri" w:hAnsi="Times New Roman" w:cs="Times New Roman"/>
          <w:sz w:val="24"/>
          <w:szCs w:val="24"/>
        </w:rPr>
        <w:t>determination</w:t>
      </w:r>
      <w:proofErr w:type="spellEnd"/>
      <w:r w:rsidR="003161B0" w:rsidRPr="006110F3">
        <w:rPr>
          <w:rFonts w:ascii="Times New Roman" w:eastAsia="Calibri" w:hAnsi="Times New Roman" w:cs="Times New Roman"/>
          <w:sz w:val="24"/>
          <w:szCs w:val="24"/>
        </w:rPr>
        <w:t xml:space="preserve"> </w:t>
      </w:r>
      <w:proofErr w:type="spellStart"/>
      <w:r w:rsidR="003161B0" w:rsidRPr="006110F3">
        <w:rPr>
          <w:rFonts w:ascii="Times New Roman" w:eastAsia="Calibri" w:hAnsi="Times New Roman" w:cs="Times New Roman"/>
          <w:sz w:val="24"/>
          <w:szCs w:val="24"/>
        </w:rPr>
        <w:t>of</w:t>
      </w:r>
      <w:proofErr w:type="spellEnd"/>
      <w:r w:rsidR="003161B0" w:rsidRPr="006110F3">
        <w:rPr>
          <w:rFonts w:ascii="Times New Roman" w:eastAsia="Calibri" w:hAnsi="Times New Roman" w:cs="Times New Roman"/>
          <w:sz w:val="24"/>
          <w:szCs w:val="24"/>
        </w:rPr>
        <w:t xml:space="preserve"> </w:t>
      </w:r>
      <w:proofErr w:type="spellStart"/>
      <w:r w:rsidR="003161B0" w:rsidRPr="006110F3">
        <w:rPr>
          <w:rFonts w:ascii="Times New Roman" w:eastAsia="Calibri" w:hAnsi="Times New Roman" w:cs="Times New Roman"/>
          <w:sz w:val="24"/>
          <w:szCs w:val="24"/>
        </w:rPr>
        <w:t>toxicity</w:t>
      </w:r>
      <w:proofErr w:type="spellEnd"/>
      <w:r w:rsidR="003161B0" w:rsidRPr="006110F3">
        <w:rPr>
          <w:rFonts w:ascii="Times New Roman" w:eastAsia="Calibri" w:hAnsi="Times New Roman" w:cs="Times New Roman"/>
          <w:sz w:val="24"/>
          <w:szCs w:val="24"/>
        </w:rPr>
        <w:t>. Дата введения 2000-11-01</w:t>
      </w:r>
      <w:r w:rsidR="003161B0">
        <w:rPr>
          <w:rFonts w:ascii="Times New Roman" w:eastAsia="Calibri" w:hAnsi="Times New Roman" w:cs="Times New Roman"/>
          <w:sz w:val="24"/>
          <w:szCs w:val="24"/>
        </w:rPr>
        <w:t>.</w:t>
      </w:r>
    </w:p>
    <w:p w14:paraId="4D6C02B9" w14:textId="2B227134" w:rsidR="003161B0" w:rsidRDefault="003161B0" w:rsidP="0004447C">
      <w:pPr>
        <w:tabs>
          <w:tab w:val="left" w:pos="851"/>
        </w:tabs>
        <w:spacing w:after="0" w:line="36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26</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E737CD">
        <w:rPr>
          <w:rFonts w:ascii="Times New Roman" w:eastAsia="Calibri" w:hAnsi="Times New Roman" w:cs="Times New Roman"/>
          <w:sz w:val="24"/>
          <w:szCs w:val="24"/>
        </w:rPr>
        <w:t xml:space="preserve">ГОСТ 31674-2012 </w:t>
      </w:r>
      <w:r>
        <w:rPr>
          <w:rFonts w:ascii="Times New Roman" w:eastAsia="Calibri" w:hAnsi="Times New Roman" w:cs="Times New Roman"/>
          <w:sz w:val="24"/>
          <w:szCs w:val="24"/>
        </w:rPr>
        <w:t>К</w:t>
      </w:r>
      <w:r w:rsidRPr="00E737CD">
        <w:rPr>
          <w:rFonts w:ascii="Times New Roman" w:eastAsia="Calibri" w:hAnsi="Times New Roman" w:cs="Times New Roman"/>
          <w:sz w:val="24"/>
          <w:szCs w:val="24"/>
        </w:rPr>
        <w:t>орма, комбикорма, комбикормовое сырье. Методы определения общей токсичности</w:t>
      </w:r>
      <w:r>
        <w:rPr>
          <w:rFonts w:ascii="Times New Roman" w:eastAsia="Calibri" w:hAnsi="Times New Roman" w:cs="Times New Roman"/>
          <w:sz w:val="24"/>
          <w:szCs w:val="24"/>
        </w:rPr>
        <w:t>.</w:t>
      </w:r>
      <w:r w:rsidRPr="003161B0">
        <w:rPr>
          <w:rFonts w:ascii="Times New Roman" w:eastAsia="Calibri" w:hAnsi="Times New Roman" w:cs="Times New Roman"/>
          <w:sz w:val="24"/>
          <w:szCs w:val="24"/>
        </w:rPr>
        <w:t xml:space="preserve"> </w:t>
      </w:r>
      <w:r w:rsidRPr="00E737CD">
        <w:rPr>
          <w:rFonts w:ascii="Times New Roman" w:eastAsia="Calibri" w:hAnsi="Times New Roman" w:cs="Times New Roman"/>
          <w:sz w:val="24"/>
          <w:szCs w:val="24"/>
        </w:rPr>
        <w:t>Межгосударственный стандарт</w:t>
      </w:r>
      <w:r>
        <w:rPr>
          <w:rFonts w:ascii="Times New Roman" w:eastAsia="Calibri" w:hAnsi="Times New Roman" w:cs="Times New Roman"/>
          <w:sz w:val="24"/>
          <w:szCs w:val="24"/>
        </w:rPr>
        <w:t>.</w:t>
      </w:r>
    </w:p>
    <w:p w14:paraId="4F3C1810" w14:textId="635D9D92" w:rsidR="003161B0" w:rsidRDefault="003161B0" w:rsidP="0004447C">
      <w:pPr>
        <w:tabs>
          <w:tab w:val="left" w:pos="851"/>
        </w:tabs>
        <w:spacing w:after="0" w:line="360" w:lineRule="auto"/>
        <w:ind w:firstLine="709"/>
        <w:contextualSpacing/>
        <w:jc w:val="both"/>
        <w:rPr>
          <w:rFonts w:ascii="Times New Roman" w:eastAsia="Calibri" w:hAnsi="Times New Roman" w:cs="Times New Roman"/>
          <w:bCs/>
          <w:sz w:val="24"/>
          <w:szCs w:val="24"/>
        </w:rPr>
      </w:pPr>
      <w:r>
        <w:rPr>
          <w:rFonts w:ascii="Times New Roman" w:eastAsia="Calibri" w:hAnsi="Times New Roman" w:cs="Times New Roman"/>
          <w:sz w:val="24"/>
          <w:szCs w:val="24"/>
        </w:rPr>
        <w:t>27</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F94072">
        <w:rPr>
          <w:rFonts w:ascii="Times New Roman" w:eastAsia="Calibri" w:hAnsi="Times New Roman" w:cs="Times New Roman"/>
          <w:bCs/>
          <w:sz w:val="24"/>
          <w:szCs w:val="24"/>
        </w:rPr>
        <w:t xml:space="preserve">Крючков А.В., </w:t>
      </w:r>
      <w:proofErr w:type="spellStart"/>
      <w:r w:rsidRPr="00F94072">
        <w:rPr>
          <w:rFonts w:ascii="Times New Roman" w:eastAsia="Calibri" w:hAnsi="Times New Roman" w:cs="Times New Roman"/>
          <w:bCs/>
          <w:sz w:val="24"/>
          <w:szCs w:val="24"/>
        </w:rPr>
        <w:t>Маракулин</w:t>
      </w:r>
      <w:proofErr w:type="spellEnd"/>
      <w:r w:rsidRPr="00F94072">
        <w:rPr>
          <w:rFonts w:ascii="Times New Roman" w:eastAsia="Calibri" w:hAnsi="Times New Roman" w:cs="Times New Roman"/>
          <w:bCs/>
          <w:sz w:val="24"/>
          <w:szCs w:val="24"/>
        </w:rPr>
        <w:t xml:space="preserve"> И.В. Биометрия. Учебное пособие. - Киров: Изд-во </w:t>
      </w:r>
      <w:proofErr w:type="spellStart"/>
      <w:r w:rsidRPr="00F94072">
        <w:rPr>
          <w:rFonts w:ascii="Times New Roman" w:eastAsia="Calibri" w:hAnsi="Times New Roman" w:cs="Times New Roman"/>
          <w:bCs/>
          <w:sz w:val="24"/>
          <w:szCs w:val="24"/>
        </w:rPr>
        <w:t>ВятГУ</w:t>
      </w:r>
      <w:proofErr w:type="spellEnd"/>
      <w:r w:rsidRPr="00F94072">
        <w:rPr>
          <w:rFonts w:ascii="Times New Roman" w:eastAsia="Calibri" w:hAnsi="Times New Roman" w:cs="Times New Roman"/>
          <w:bCs/>
          <w:sz w:val="24"/>
          <w:szCs w:val="24"/>
        </w:rPr>
        <w:t>, 2011. 87 с.</w:t>
      </w:r>
    </w:p>
    <w:p w14:paraId="74BE157D" w14:textId="1972E766"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28</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roofErr w:type="spellStart"/>
      <w:r w:rsidRPr="00AE5AAF">
        <w:rPr>
          <w:rFonts w:ascii="Times New Roman" w:hAnsi="Times New Roman" w:cs="Times New Roman"/>
          <w:sz w:val="24"/>
          <w:szCs w:val="24"/>
        </w:rPr>
        <w:t>Шарвадзе</w:t>
      </w:r>
      <w:proofErr w:type="spellEnd"/>
      <w:r w:rsidRPr="00AE5AAF">
        <w:rPr>
          <w:rFonts w:ascii="Times New Roman" w:hAnsi="Times New Roman" w:cs="Times New Roman"/>
          <w:sz w:val="24"/>
          <w:szCs w:val="24"/>
        </w:rPr>
        <w:t xml:space="preserve"> Р.Л., </w:t>
      </w:r>
      <w:proofErr w:type="spellStart"/>
      <w:r w:rsidRPr="00AE5AAF">
        <w:rPr>
          <w:rFonts w:ascii="Times New Roman" w:hAnsi="Times New Roman" w:cs="Times New Roman"/>
          <w:sz w:val="24"/>
          <w:szCs w:val="24"/>
        </w:rPr>
        <w:t>Бабухадия</w:t>
      </w:r>
      <w:proofErr w:type="spellEnd"/>
      <w:r w:rsidRPr="00AE5AAF">
        <w:rPr>
          <w:rFonts w:ascii="Times New Roman" w:hAnsi="Times New Roman" w:cs="Times New Roman"/>
          <w:sz w:val="24"/>
          <w:szCs w:val="24"/>
        </w:rPr>
        <w:t xml:space="preserve"> К.Р., </w:t>
      </w:r>
      <w:proofErr w:type="spellStart"/>
      <w:r w:rsidRPr="00AE5AAF">
        <w:rPr>
          <w:rFonts w:ascii="Times New Roman" w:hAnsi="Times New Roman" w:cs="Times New Roman"/>
          <w:sz w:val="24"/>
          <w:szCs w:val="24"/>
        </w:rPr>
        <w:t>Бурмага</w:t>
      </w:r>
      <w:proofErr w:type="spellEnd"/>
      <w:r w:rsidRPr="00AE5AAF">
        <w:rPr>
          <w:rFonts w:ascii="Times New Roman" w:hAnsi="Times New Roman" w:cs="Times New Roman"/>
          <w:sz w:val="24"/>
          <w:szCs w:val="24"/>
        </w:rPr>
        <w:t xml:space="preserve"> А.В., Куркова Ю.Б. Включение пропиленгликоля в рационы при раздое коров // Дальневосточный аграрный вестник. -2017. -№3(43). -С.157-162.</w:t>
      </w:r>
    </w:p>
    <w:p w14:paraId="166C2C99" w14:textId="6823E31C"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29</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roofErr w:type="spellStart"/>
      <w:r w:rsidRPr="00AE5AAF">
        <w:rPr>
          <w:rFonts w:ascii="Times New Roman" w:hAnsi="Times New Roman" w:cs="Times New Roman"/>
          <w:sz w:val="24"/>
          <w:szCs w:val="24"/>
        </w:rPr>
        <w:t>Кохан</w:t>
      </w:r>
      <w:proofErr w:type="spellEnd"/>
      <w:r w:rsidRPr="00AE5AAF">
        <w:rPr>
          <w:rFonts w:ascii="Times New Roman" w:hAnsi="Times New Roman" w:cs="Times New Roman"/>
          <w:sz w:val="24"/>
          <w:szCs w:val="24"/>
        </w:rPr>
        <w:t xml:space="preserve"> А.С., Крыгин В.А. Влияние кормовых добавок </w:t>
      </w:r>
      <w:proofErr w:type="spellStart"/>
      <w:r w:rsidRPr="00AE5AAF">
        <w:rPr>
          <w:rFonts w:ascii="Times New Roman" w:hAnsi="Times New Roman" w:cs="Times New Roman"/>
          <w:sz w:val="24"/>
          <w:szCs w:val="24"/>
        </w:rPr>
        <w:t>фелуцен</w:t>
      </w:r>
      <w:proofErr w:type="spellEnd"/>
      <w:r w:rsidRPr="00AE5AAF">
        <w:rPr>
          <w:rFonts w:ascii="Times New Roman" w:hAnsi="Times New Roman" w:cs="Times New Roman"/>
          <w:sz w:val="24"/>
          <w:szCs w:val="24"/>
        </w:rPr>
        <w:t xml:space="preserve"> и пропиленгликоль на ветеринарно-санитарные характеристики коровьего молока // Известия Оренбургского государственного аграрного университета. -2019. -№3. -С.254-256.</w:t>
      </w:r>
    </w:p>
    <w:p w14:paraId="44CE4069" w14:textId="43CC85B5"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30</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proofErr w:type="spellStart"/>
      <w:r w:rsidRPr="00AE5AAF">
        <w:rPr>
          <w:rFonts w:ascii="Times New Roman" w:hAnsi="Times New Roman" w:cs="Times New Roman"/>
          <w:sz w:val="24"/>
          <w:szCs w:val="24"/>
        </w:rPr>
        <w:t>Зиггерс</w:t>
      </w:r>
      <w:proofErr w:type="spellEnd"/>
      <w:r w:rsidRPr="00AE5AAF">
        <w:rPr>
          <w:rFonts w:ascii="Times New Roman" w:hAnsi="Times New Roman" w:cs="Times New Roman"/>
          <w:sz w:val="24"/>
          <w:szCs w:val="24"/>
        </w:rPr>
        <w:t xml:space="preserve"> Д. Глицерин: сжигать или скармливать? // Животноводство России. -2009. -№5. -С.61-64.</w:t>
      </w:r>
    </w:p>
    <w:p w14:paraId="6E42ED9F" w14:textId="1832571C"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31</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AE5AAF">
        <w:rPr>
          <w:rFonts w:ascii="Times New Roman" w:hAnsi="Times New Roman" w:cs="Times New Roman"/>
          <w:sz w:val="24"/>
          <w:szCs w:val="24"/>
        </w:rPr>
        <w:t>Хохлов В.В., Ситников В.А. Влияние глицерина на переваримость питательных веществ рациона суягными овцематками романовской породы // Журнал Аграрный вестник Урала. -2014. -№ 5. -С.45-48.</w:t>
      </w:r>
    </w:p>
    <w:p w14:paraId="0948D9CF" w14:textId="344AA759" w:rsidR="003161B0" w:rsidRPr="00F04F67" w:rsidRDefault="003161B0"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3161B0">
        <w:rPr>
          <w:rFonts w:ascii="Times New Roman" w:eastAsia="Calibri" w:hAnsi="Times New Roman" w:cs="Times New Roman"/>
          <w:sz w:val="24"/>
          <w:szCs w:val="24"/>
          <w:lang w:val="en-US"/>
        </w:rPr>
        <w:t>32</w:t>
      </w:r>
      <w:r w:rsidR="0004447C" w:rsidRPr="0004447C">
        <w:rPr>
          <w:rFonts w:ascii="Times New Roman" w:eastAsia="Calibri" w:hAnsi="Times New Roman" w:cs="Times New Roman"/>
          <w:sz w:val="24"/>
          <w:szCs w:val="24"/>
          <w:lang w:val="en-US"/>
        </w:rPr>
        <w:t>.</w:t>
      </w:r>
      <w:r w:rsidRPr="003161B0">
        <w:rPr>
          <w:rFonts w:ascii="Times New Roman" w:eastAsia="Calibri" w:hAnsi="Times New Roman" w:cs="Times New Roman"/>
          <w:sz w:val="24"/>
          <w:szCs w:val="24"/>
          <w:lang w:val="en-US"/>
        </w:rPr>
        <w:t xml:space="preserve"> </w:t>
      </w:r>
      <w:r w:rsidRPr="00AE5AAF">
        <w:rPr>
          <w:rFonts w:ascii="Times New Roman" w:hAnsi="Times New Roman" w:cs="Times New Roman"/>
          <w:sz w:val="24"/>
          <w:szCs w:val="24"/>
          <w:lang w:val="en-US"/>
        </w:rPr>
        <w:t>Wang</w:t>
      </w:r>
      <w:r w:rsidR="0065415D" w:rsidRPr="0065415D">
        <w:rPr>
          <w:rFonts w:ascii="Times New Roman" w:hAnsi="Times New Roman" w:cs="Times New Roman"/>
          <w:sz w:val="24"/>
          <w:szCs w:val="24"/>
          <w:lang w:val="en-US"/>
        </w:rPr>
        <w:t xml:space="preserve"> </w:t>
      </w:r>
      <w:r w:rsidR="0065415D" w:rsidRPr="00AE5AAF">
        <w:rPr>
          <w:rFonts w:ascii="Times New Roman" w:hAnsi="Times New Roman" w:cs="Times New Roman"/>
          <w:sz w:val="24"/>
          <w:szCs w:val="24"/>
          <w:lang w:val="en-US"/>
        </w:rPr>
        <w:t>C.</w:t>
      </w:r>
      <w:r w:rsidRPr="00AE5AAF">
        <w:rPr>
          <w:rFonts w:ascii="Times New Roman" w:hAnsi="Times New Roman" w:cs="Times New Roman"/>
          <w:sz w:val="24"/>
          <w:szCs w:val="24"/>
          <w:lang w:val="en-US"/>
        </w:rPr>
        <w:t>, Liu</w:t>
      </w:r>
      <w:r w:rsidR="0065415D" w:rsidRPr="0065415D">
        <w:rPr>
          <w:rFonts w:ascii="Times New Roman" w:hAnsi="Times New Roman" w:cs="Times New Roman"/>
          <w:sz w:val="24"/>
          <w:szCs w:val="24"/>
          <w:lang w:val="en-US"/>
        </w:rPr>
        <w:t xml:space="preserve"> </w:t>
      </w:r>
      <w:r w:rsidR="0065415D" w:rsidRPr="00AE5AAF">
        <w:rPr>
          <w:rFonts w:ascii="Times New Roman" w:hAnsi="Times New Roman" w:cs="Times New Roman"/>
          <w:sz w:val="24"/>
          <w:szCs w:val="24"/>
          <w:lang w:val="en-US"/>
        </w:rPr>
        <w:t>Q.</w:t>
      </w:r>
      <w:r w:rsidRPr="00AE5AAF">
        <w:rPr>
          <w:rFonts w:ascii="Times New Roman" w:hAnsi="Times New Roman" w:cs="Times New Roman"/>
          <w:sz w:val="24"/>
          <w:szCs w:val="24"/>
          <w:lang w:val="en-US"/>
        </w:rPr>
        <w:t>, Yang</w:t>
      </w:r>
      <w:r w:rsidR="0065415D" w:rsidRPr="0065415D">
        <w:rPr>
          <w:rFonts w:ascii="Times New Roman" w:hAnsi="Times New Roman" w:cs="Times New Roman"/>
          <w:sz w:val="24"/>
          <w:szCs w:val="24"/>
          <w:lang w:val="en-US"/>
        </w:rPr>
        <w:t xml:space="preserve"> </w:t>
      </w:r>
      <w:r w:rsidR="0065415D" w:rsidRPr="00AE5AAF">
        <w:rPr>
          <w:rFonts w:ascii="Times New Roman" w:hAnsi="Times New Roman" w:cs="Times New Roman"/>
          <w:sz w:val="24"/>
          <w:szCs w:val="24"/>
          <w:lang w:val="en-US"/>
        </w:rPr>
        <w:t>W.Z.</w:t>
      </w:r>
      <w:r w:rsidRPr="00AE5AAF">
        <w:rPr>
          <w:rFonts w:ascii="Times New Roman" w:hAnsi="Times New Roman" w:cs="Times New Roman"/>
          <w:sz w:val="24"/>
          <w:szCs w:val="24"/>
          <w:lang w:val="en-US"/>
        </w:rPr>
        <w:t xml:space="preserve">, </w:t>
      </w:r>
      <w:proofErr w:type="spellStart"/>
      <w:r w:rsidRPr="00AE5AAF">
        <w:rPr>
          <w:rFonts w:ascii="Times New Roman" w:hAnsi="Times New Roman" w:cs="Times New Roman"/>
          <w:sz w:val="24"/>
          <w:szCs w:val="24"/>
          <w:lang w:val="en-US"/>
        </w:rPr>
        <w:t>Huo</w:t>
      </w:r>
      <w:proofErr w:type="spellEnd"/>
      <w:r w:rsidR="0065415D" w:rsidRPr="0065415D">
        <w:rPr>
          <w:rFonts w:ascii="Times New Roman" w:hAnsi="Times New Roman" w:cs="Times New Roman"/>
          <w:sz w:val="24"/>
          <w:szCs w:val="24"/>
          <w:lang w:val="en-US"/>
        </w:rPr>
        <w:t xml:space="preserve"> </w:t>
      </w:r>
      <w:r w:rsidR="0065415D" w:rsidRPr="00AE5AAF">
        <w:rPr>
          <w:rFonts w:ascii="Times New Roman" w:hAnsi="Times New Roman" w:cs="Times New Roman"/>
          <w:sz w:val="24"/>
          <w:szCs w:val="24"/>
          <w:lang w:val="en-US"/>
        </w:rPr>
        <w:t>W.J.</w:t>
      </w:r>
      <w:r w:rsidRPr="00AE5AAF">
        <w:rPr>
          <w:rFonts w:ascii="Times New Roman" w:hAnsi="Times New Roman" w:cs="Times New Roman"/>
          <w:sz w:val="24"/>
          <w:szCs w:val="24"/>
          <w:lang w:val="en-US"/>
        </w:rPr>
        <w:t>, Dong</w:t>
      </w:r>
      <w:r w:rsidR="0065415D" w:rsidRPr="0065415D">
        <w:rPr>
          <w:rFonts w:ascii="Times New Roman" w:hAnsi="Times New Roman" w:cs="Times New Roman"/>
          <w:sz w:val="24"/>
          <w:szCs w:val="24"/>
          <w:lang w:val="en-US"/>
        </w:rPr>
        <w:t xml:space="preserve"> </w:t>
      </w:r>
      <w:r w:rsidR="0065415D" w:rsidRPr="00AE5AAF">
        <w:rPr>
          <w:rFonts w:ascii="Times New Roman" w:hAnsi="Times New Roman" w:cs="Times New Roman"/>
          <w:sz w:val="24"/>
          <w:szCs w:val="24"/>
          <w:lang w:val="en-US"/>
        </w:rPr>
        <w:t>K.H.</w:t>
      </w:r>
      <w:r w:rsidRPr="00AE5AAF">
        <w:rPr>
          <w:rFonts w:ascii="Times New Roman" w:hAnsi="Times New Roman" w:cs="Times New Roman"/>
          <w:sz w:val="24"/>
          <w:szCs w:val="24"/>
          <w:lang w:val="en-US"/>
        </w:rPr>
        <w:t>, Huang</w:t>
      </w:r>
      <w:r w:rsidR="0065415D" w:rsidRPr="0065415D">
        <w:rPr>
          <w:rFonts w:ascii="Times New Roman" w:hAnsi="Times New Roman" w:cs="Times New Roman"/>
          <w:sz w:val="24"/>
          <w:szCs w:val="24"/>
          <w:lang w:val="en-US"/>
        </w:rPr>
        <w:t xml:space="preserve"> </w:t>
      </w:r>
      <w:r w:rsidR="0065415D" w:rsidRPr="00AE5AAF">
        <w:rPr>
          <w:rFonts w:ascii="Times New Roman" w:hAnsi="Times New Roman" w:cs="Times New Roman"/>
          <w:sz w:val="24"/>
          <w:szCs w:val="24"/>
          <w:lang w:val="en-US"/>
        </w:rPr>
        <w:t>Y.X.</w:t>
      </w:r>
      <w:r w:rsidRPr="00AE5AAF">
        <w:rPr>
          <w:rFonts w:ascii="Times New Roman" w:hAnsi="Times New Roman" w:cs="Times New Roman"/>
          <w:sz w:val="24"/>
          <w:szCs w:val="24"/>
          <w:lang w:val="en-US"/>
        </w:rPr>
        <w:t>, Yang</w:t>
      </w:r>
      <w:r w:rsidR="0065415D" w:rsidRPr="0065415D">
        <w:rPr>
          <w:rFonts w:ascii="Times New Roman" w:hAnsi="Times New Roman" w:cs="Times New Roman"/>
          <w:sz w:val="24"/>
          <w:szCs w:val="24"/>
          <w:lang w:val="en-US"/>
        </w:rPr>
        <w:t xml:space="preserve"> </w:t>
      </w:r>
      <w:r w:rsidR="0065415D" w:rsidRPr="00AE5AAF">
        <w:rPr>
          <w:rFonts w:ascii="Times New Roman" w:hAnsi="Times New Roman" w:cs="Times New Roman"/>
          <w:sz w:val="24"/>
          <w:szCs w:val="24"/>
          <w:lang w:val="en-US"/>
        </w:rPr>
        <w:t>X.M.</w:t>
      </w:r>
      <w:r w:rsidRPr="00AE5AAF">
        <w:rPr>
          <w:rFonts w:ascii="Times New Roman" w:hAnsi="Times New Roman" w:cs="Times New Roman"/>
          <w:sz w:val="24"/>
          <w:szCs w:val="24"/>
          <w:lang w:val="en-US"/>
        </w:rPr>
        <w:t xml:space="preserve"> // Effects of glycerol on lactation performance, energy balance and metabolites in early lactation Holstein dairy cows // Anim. Feed</w:t>
      </w:r>
      <w:r w:rsidRPr="00F04F67">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Sci</w:t>
      </w:r>
      <w:r w:rsidRPr="00F04F67">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Technol</w:t>
      </w:r>
      <w:r w:rsidRPr="00F04F67">
        <w:rPr>
          <w:rFonts w:ascii="Times New Roman" w:hAnsi="Times New Roman" w:cs="Times New Roman"/>
          <w:sz w:val="24"/>
          <w:szCs w:val="24"/>
          <w:lang w:val="en-US"/>
        </w:rPr>
        <w:t xml:space="preserve">., 151 (2009), </w:t>
      </w:r>
      <w:r w:rsidRPr="00AE5AAF">
        <w:rPr>
          <w:rFonts w:ascii="Times New Roman" w:hAnsi="Times New Roman" w:cs="Times New Roman"/>
          <w:sz w:val="24"/>
          <w:szCs w:val="24"/>
          <w:lang w:val="en-US"/>
        </w:rPr>
        <w:t>pp</w:t>
      </w:r>
      <w:r w:rsidRPr="00F04F67">
        <w:rPr>
          <w:rFonts w:ascii="Times New Roman" w:hAnsi="Times New Roman" w:cs="Times New Roman"/>
          <w:sz w:val="24"/>
          <w:szCs w:val="24"/>
          <w:lang w:val="en-US"/>
        </w:rPr>
        <w:t>.12-20.</w:t>
      </w:r>
    </w:p>
    <w:p w14:paraId="723FA992" w14:textId="05BA69F6"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rPr>
      </w:pPr>
      <w:r w:rsidRPr="002C5BD3">
        <w:rPr>
          <w:rFonts w:ascii="Times New Roman" w:eastAsia="Calibri" w:hAnsi="Times New Roman" w:cs="Times New Roman"/>
          <w:sz w:val="24"/>
          <w:szCs w:val="24"/>
          <w:lang w:val="en-US"/>
        </w:rPr>
        <w:t>33</w:t>
      </w:r>
      <w:r w:rsidR="0004447C" w:rsidRPr="002C5BD3">
        <w:rPr>
          <w:rFonts w:ascii="Times New Roman" w:eastAsia="Calibri" w:hAnsi="Times New Roman" w:cs="Times New Roman"/>
          <w:sz w:val="24"/>
          <w:szCs w:val="24"/>
          <w:lang w:val="en-US"/>
        </w:rPr>
        <w:t>.</w:t>
      </w:r>
      <w:r w:rsidRPr="002C5BD3">
        <w:rPr>
          <w:rFonts w:ascii="Times New Roman" w:eastAsia="Calibri" w:hAnsi="Times New Roman" w:cs="Times New Roman"/>
          <w:sz w:val="24"/>
          <w:szCs w:val="24"/>
          <w:lang w:val="en-US"/>
        </w:rPr>
        <w:t xml:space="preserve"> </w:t>
      </w:r>
      <w:r w:rsidRPr="00AE5AAF">
        <w:rPr>
          <w:rFonts w:ascii="Times New Roman" w:hAnsi="Times New Roman" w:cs="Times New Roman"/>
          <w:sz w:val="24"/>
          <w:szCs w:val="24"/>
        </w:rPr>
        <w:t>Короткий</w:t>
      </w:r>
      <w:r w:rsidRPr="002C5BD3">
        <w:rPr>
          <w:rFonts w:ascii="Times New Roman" w:hAnsi="Times New Roman" w:cs="Times New Roman"/>
          <w:sz w:val="24"/>
          <w:szCs w:val="24"/>
          <w:lang w:val="en-US"/>
        </w:rPr>
        <w:t xml:space="preserve"> </w:t>
      </w:r>
      <w:r w:rsidRPr="00AE5AAF">
        <w:rPr>
          <w:rFonts w:ascii="Times New Roman" w:hAnsi="Times New Roman" w:cs="Times New Roman"/>
          <w:sz w:val="24"/>
          <w:szCs w:val="24"/>
        </w:rPr>
        <w:t>В</w:t>
      </w:r>
      <w:r w:rsidRPr="002C5BD3">
        <w:rPr>
          <w:rFonts w:ascii="Times New Roman" w:hAnsi="Times New Roman" w:cs="Times New Roman"/>
          <w:sz w:val="24"/>
          <w:szCs w:val="24"/>
          <w:lang w:val="en-US"/>
        </w:rPr>
        <w:t>.</w:t>
      </w:r>
      <w:r w:rsidRPr="00AE5AAF">
        <w:rPr>
          <w:rFonts w:ascii="Times New Roman" w:hAnsi="Times New Roman" w:cs="Times New Roman"/>
          <w:sz w:val="24"/>
          <w:szCs w:val="24"/>
        </w:rPr>
        <w:t>П</w:t>
      </w:r>
      <w:r w:rsidRPr="002C5BD3">
        <w:rPr>
          <w:rFonts w:ascii="Times New Roman" w:hAnsi="Times New Roman" w:cs="Times New Roman"/>
          <w:sz w:val="24"/>
          <w:szCs w:val="24"/>
          <w:lang w:val="en-US"/>
        </w:rPr>
        <w:t xml:space="preserve">., </w:t>
      </w:r>
      <w:proofErr w:type="spellStart"/>
      <w:r w:rsidRPr="00AE5AAF">
        <w:rPr>
          <w:rFonts w:ascii="Times New Roman" w:hAnsi="Times New Roman" w:cs="Times New Roman"/>
          <w:sz w:val="24"/>
          <w:szCs w:val="24"/>
        </w:rPr>
        <w:t>Прытков</w:t>
      </w:r>
      <w:proofErr w:type="spellEnd"/>
      <w:r w:rsidRPr="002C5BD3">
        <w:rPr>
          <w:rFonts w:ascii="Times New Roman" w:hAnsi="Times New Roman" w:cs="Times New Roman"/>
          <w:sz w:val="24"/>
          <w:szCs w:val="24"/>
          <w:lang w:val="en-US"/>
        </w:rPr>
        <w:t xml:space="preserve"> </w:t>
      </w:r>
      <w:r w:rsidRPr="00AE5AAF">
        <w:rPr>
          <w:rFonts w:ascii="Times New Roman" w:hAnsi="Times New Roman" w:cs="Times New Roman"/>
          <w:sz w:val="24"/>
          <w:szCs w:val="24"/>
        </w:rPr>
        <w:t>Ю</w:t>
      </w:r>
      <w:r w:rsidRPr="002C5BD3">
        <w:rPr>
          <w:rFonts w:ascii="Times New Roman" w:hAnsi="Times New Roman" w:cs="Times New Roman"/>
          <w:sz w:val="24"/>
          <w:szCs w:val="24"/>
          <w:lang w:val="en-US"/>
        </w:rPr>
        <w:t>.</w:t>
      </w:r>
      <w:r w:rsidRPr="00AE5AAF">
        <w:rPr>
          <w:rFonts w:ascii="Times New Roman" w:hAnsi="Times New Roman" w:cs="Times New Roman"/>
          <w:sz w:val="24"/>
          <w:szCs w:val="24"/>
        </w:rPr>
        <w:t>Н</w:t>
      </w:r>
      <w:r w:rsidRPr="002C5BD3">
        <w:rPr>
          <w:rFonts w:ascii="Times New Roman" w:hAnsi="Times New Roman" w:cs="Times New Roman"/>
          <w:sz w:val="24"/>
          <w:szCs w:val="24"/>
          <w:lang w:val="en-US"/>
        </w:rPr>
        <w:t xml:space="preserve">., </w:t>
      </w:r>
      <w:r w:rsidRPr="00AE5AAF">
        <w:rPr>
          <w:rFonts w:ascii="Times New Roman" w:hAnsi="Times New Roman" w:cs="Times New Roman"/>
          <w:sz w:val="24"/>
          <w:szCs w:val="24"/>
        </w:rPr>
        <w:t>Казанцев</w:t>
      </w:r>
      <w:r w:rsidRPr="002C5BD3">
        <w:rPr>
          <w:rFonts w:ascii="Times New Roman" w:hAnsi="Times New Roman" w:cs="Times New Roman"/>
          <w:sz w:val="24"/>
          <w:szCs w:val="24"/>
          <w:lang w:val="en-US"/>
        </w:rPr>
        <w:t xml:space="preserve"> </w:t>
      </w:r>
      <w:r w:rsidRPr="00AE5AAF">
        <w:rPr>
          <w:rFonts w:ascii="Times New Roman" w:hAnsi="Times New Roman" w:cs="Times New Roman"/>
          <w:sz w:val="24"/>
          <w:szCs w:val="24"/>
        </w:rPr>
        <w:t>О</w:t>
      </w:r>
      <w:r w:rsidRPr="002C5BD3">
        <w:rPr>
          <w:rFonts w:ascii="Times New Roman" w:hAnsi="Times New Roman" w:cs="Times New Roman"/>
          <w:sz w:val="24"/>
          <w:szCs w:val="24"/>
          <w:lang w:val="en-US"/>
        </w:rPr>
        <w:t>.</w:t>
      </w:r>
      <w:r w:rsidRPr="00AE5AAF">
        <w:rPr>
          <w:rFonts w:ascii="Times New Roman" w:hAnsi="Times New Roman" w:cs="Times New Roman"/>
          <w:sz w:val="24"/>
          <w:szCs w:val="24"/>
        </w:rPr>
        <w:t>А</w:t>
      </w:r>
      <w:r w:rsidRPr="002C5BD3">
        <w:rPr>
          <w:rFonts w:ascii="Times New Roman" w:hAnsi="Times New Roman" w:cs="Times New Roman"/>
          <w:sz w:val="24"/>
          <w:szCs w:val="24"/>
          <w:lang w:val="en-US"/>
        </w:rPr>
        <w:t xml:space="preserve">.  </w:t>
      </w:r>
      <w:r w:rsidRPr="00AE5AAF">
        <w:rPr>
          <w:rFonts w:ascii="Times New Roman" w:hAnsi="Times New Roman" w:cs="Times New Roman"/>
          <w:sz w:val="24"/>
          <w:szCs w:val="24"/>
        </w:rPr>
        <w:t>Патент RU2013106196/13 «Хвойно-глицериновая биологически активная кормовая добавка для повышения продуктивности сельскохозяйственных животных и птиц» 2013.02.14</w:t>
      </w:r>
      <w:r>
        <w:rPr>
          <w:rFonts w:ascii="Times New Roman" w:hAnsi="Times New Roman" w:cs="Times New Roman"/>
          <w:sz w:val="24"/>
          <w:szCs w:val="24"/>
        </w:rPr>
        <w:t>.</w:t>
      </w:r>
    </w:p>
    <w:p w14:paraId="140E8765" w14:textId="5B7FC26E"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34</w:t>
      </w:r>
      <w:r w:rsidR="0004447C">
        <w:rPr>
          <w:rFonts w:ascii="Times New Roman" w:hAnsi="Times New Roman" w:cs="Times New Roman"/>
          <w:sz w:val="24"/>
          <w:szCs w:val="24"/>
        </w:rPr>
        <w:t>.</w:t>
      </w:r>
      <w:r>
        <w:rPr>
          <w:rFonts w:ascii="Times New Roman" w:hAnsi="Times New Roman" w:cs="Times New Roman"/>
          <w:sz w:val="24"/>
          <w:szCs w:val="24"/>
        </w:rPr>
        <w:t xml:space="preserve"> </w:t>
      </w:r>
      <w:r w:rsidRPr="00AE5AAF">
        <w:rPr>
          <w:rFonts w:ascii="Times New Roman" w:hAnsi="Times New Roman" w:cs="Times New Roman"/>
          <w:sz w:val="24"/>
          <w:szCs w:val="24"/>
        </w:rPr>
        <w:t>Юрина Н.А. Оптимизация кормления лакирующих коров // Международный научно-исследовательский журнал. -2018. -№9(75). -С.48-51.</w:t>
      </w:r>
    </w:p>
    <w:p w14:paraId="5593E4A8" w14:textId="4F52DB6A"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3161B0">
        <w:rPr>
          <w:rFonts w:ascii="Times New Roman" w:hAnsi="Times New Roman" w:cs="Times New Roman"/>
          <w:sz w:val="24"/>
          <w:szCs w:val="24"/>
          <w:lang w:val="en-US"/>
        </w:rPr>
        <w:t>35</w:t>
      </w:r>
      <w:r w:rsidR="0004447C" w:rsidRPr="0004447C">
        <w:rPr>
          <w:rFonts w:ascii="Times New Roman" w:hAnsi="Times New Roman" w:cs="Times New Roman"/>
          <w:sz w:val="24"/>
          <w:szCs w:val="24"/>
          <w:lang w:val="en-US"/>
        </w:rPr>
        <w:t>.</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Johnson</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R</w:t>
      </w:r>
      <w:r w:rsidRPr="003161B0">
        <w:rPr>
          <w:rFonts w:ascii="Times New Roman" w:hAnsi="Times New Roman" w:cs="Times New Roman"/>
          <w:sz w:val="24"/>
          <w:szCs w:val="24"/>
          <w:lang w:val="en-US"/>
        </w:rPr>
        <w:t>.</w:t>
      </w:r>
      <w:r w:rsidRPr="00AE5AAF">
        <w:rPr>
          <w:rFonts w:ascii="Times New Roman" w:hAnsi="Times New Roman" w:cs="Times New Roman"/>
          <w:sz w:val="24"/>
          <w:szCs w:val="24"/>
          <w:lang w:val="en-US"/>
        </w:rPr>
        <w:t>B</w:t>
      </w:r>
      <w:r w:rsidRPr="003161B0">
        <w:rPr>
          <w:rFonts w:ascii="Times New Roman" w:hAnsi="Times New Roman" w:cs="Times New Roman"/>
          <w:sz w:val="24"/>
          <w:szCs w:val="24"/>
          <w:lang w:val="en-US"/>
        </w:rPr>
        <w:t xml:space="preserve">. // </w:t>
      </w:r>
      <w:r w:rsidRPr="00AE5AAF">
        <w:rPr>
          <w:rFonts w:ascii="Times New Roman" w:hAnsi="Times New Roman" w:cs="Times New Roman"/>
          <w:sz w:val="24"/>
          <w:szCs w:val="24"/>
          <w:lang w:val="en-US"/>
        </w:rPr>
        <w:t>The</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treatment</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of</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ketosis</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with</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glycerol</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and</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propylene</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glycol</w:t>
      </w:r>
      <w:r w:rsidRPr="003161B0">
        <w:rPr>
          <w:rFonts w:ascii="Times New Roman" w:hAnsi="Times New Roman" w:cs="Times New Roman"/>
          <w:sz w:val="24"/>
          <w:szCs w:val="24"/>
          <w:lang w:val="en-US"/>
        </w:rPr>
        <w:t xml:space="preserve"> // </w:t>
      </w:r>
      <w:r w:rsidRPr="00AE5AAF">
        <w:rPr>
          <w:rFonts w:ascii="Times New Roman" w:hAnsi="Times New Roman" w:cs="Times New Roman"/>
          <w:sz w:val="24"/>
          <w:szCs w:val="24"/>
          <w:lang w:val="en-US"/>
        </w:rPr>
        <w:t>Cornell</w:t>
      </w:r>
      <w:r w:rsidRPr="003161B0">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Veterinarian</w:t>
      </w:r>
      <w:r w:rsidRPr="003161B0">
        <w:rPr>
          <w:rFonts w:ascii="Times New Roman" w:hAnsi="Times New Roman" w:cs="Times New Roman"/>
          <w:sz w:val="24"/>
          <w:szCs w:val="24"/>
          <w:lang w:val="en-US"/>
        </w:rPr>
        <w:t xml:space="preserve"> 1954 </w:t>
      </w:r>
      <w:r w:rsidRPr="00AE5AAF">
        <w:rPr>
          <w:rFonts w:ascii="Times New Roman" w:hAnsi="Times New Roman" w:cs="Times New Roman"/>
          <w:sz w:val="24"/>
          <w:szCs w:val="24"/>
          <w:lang w:val="en-US"/>
        </w:rPr>
        <w:t>Vol</w:t>
      </w:r>
      <w:r w:rsidRPr="003161B0">
        <w:rPr>
          <w:rFonts w:ascii="Times New Roman" w:hAnsi="Times New Roman" w:cs="Times New Roman"/>
          <w:sz w:val="24"/>
          <w:szCs w:val="24"/>
          <w:lang w:val="en-US"/>
        </w:rPr>
        <w:t xml:space="preserve">.44, </w:t>
      </w:r>
      <w:r w:rsidRPr="00AE5AAF">
        <w:rPr>
          <w:rFonts w:ascii="Times New Roman" w:hAnsi="Times New Roman" w:cs="Times New Roman"/>
          <w:sz w:val="24"/>
          <w:szCs w:val="24"/>
          <w:lang w:val="en-US"/>
        </w:rPr>
        <w:t>pp</w:t>
      </w:r>
      <w:r w:rsidRPr="003161B0">
        <w:rPr>
          <w:rFonts w:ascii="Times New Roman" w:hAnsi="Times New Roman" w:cs="Times New Roman"/>
          <w:sz w:val="24"/>
          <w:szCs w:val="24"/>
          <w:lang w:val="en-US"/>
        </w:rPr>
        <w:t>.6-21.</w:t>
      </w:r>
    </w:p>
    <w:p w14:paraId="44BF994C" w14:textId="38B8491A"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lastRenderedPageBreak/>
        <w:t>36</w:t>
      </w:r>
      <w:r w:rsidR="0004447C">
        <w:rPr>
          <w:rFonts w:ascii="Times New Roman" w:hAnsi="Times New Roman" w:cs="Times New Roman"/>
          <w:sz w:val="24"/>
          <w:szCs w:val="24"/>
        </w:rPr>
        <w:t>.</w:t>
      </w:r>
      <w:r>
        <w:rPr>
          <w:rFonts w:ascii="Times New Roman" w:hAnsi="Times New Roman" w:cs="Times New Roman"/>
          <w:sz w:val="24"/>
          <w:szCs w:val="24"/>
        </w:rPr>
        <w:t xml:space="preserve"> </w:t>
      </w:r>
      <w:r w:rsidRPr="00AE5AAF">
        <w:rPr>
          <w:rFonts w:ascii="Times New Roman" w:hAnsi="Times New Roman" w:cs="Times New Roman"/>
          <w:sz w:val="24"/>
          <w:szCs w:val="24"/>
        </w:rPr>
        <w:t>Петров А.К., Гнездилова Л.А. Действие йодсодержащих препаратов на биохимические показатели крови и откормочные качества овец // Вестник российского университета дружбы народов. серия: агрономия и животноводство. -2015. -№1. -С.48-54.</w:t>
      </w:r>
    </w:p>
    <w:p w14:paraId="7CD2AAF3" w14:textId="10D92AE3" w:rsidR="003161B0" w:rsidRDefault="003161B0" w:rsidP="0004447C">
      <w:pPr>
        <w:tabs>
          <w:tab w:val="left" w:pos="851"/>
        </w:tabs>
        <w:spacing w:after="0" w:line="360" w:lineRule="auto"/>
        <w:ind w:firstLine="709"/>
        <w:contextualSpacing/>
        <w:jc w:val="both"/>
        <w:rPr>
          <w:rStyle w:val="af7"/>
          <w:rFonts w:ascii="Times New Roman" w:hAnsi="Times New Roman" w:cs="Times New Roman"/>
          <w:color w:val="auto"/>
          <w:sz w:val="24"/>
          <w:szCs w:val="24"/>
          <w:u w:val="none"/>
        </w:rPr>
      </w:pPr>
      <w:r>
        <w:rPr>
          <w:rFonts w:ascii="Times New Roman" w:hAnsi="Times New Roman" w:cs="Times New Roman"/>
          <w:sz w:val="24"/>
          <w:szCs w:val="24"/>
        </w:rPr>
        <w:t>37</w:t>
      </w:r>
      <w:r w:rsidR="0004447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Тохметов</w:t>
      </w:r>
      <w:proofErr w:type="spellEnd"/>
      <w:r w:rsidRPr="00AE5AAF">
        <w:rPr>
          <w:rFonts w:ascii="Times New Roman" w:hAnsi="Times New Roman" w:cs="Times New Roman"/>
          <w:sz w:val="24"/>
          <w:szCs w:val="24"/>
        </w:rPr>
        <w:t xml:space="preserve"> Т.М. Профилактика дефицита йода в рационах дойных коров // Журнал Сельское, лесное и водное хозяйство. 2011. № 3 [Электронный ресурс]. URL: http://agro.snauka.ru/2011/12/75</w:t>
      </w:r>
      <w:r w:rsidRPr="00AE5AAF">
        <w:rPr>
          <w:rStyle w:val="af7"/>
          <w:rFonts w:ascii="Times New Roman" w:hAnsi="Times New Roman" w:cs="Times New Roman"/>
          <w:color w:val="auto"/>
          <w:sz w:val="24"/>
          <w:szCs w:val="24"/>
          <w:u w:val="none"/>
        </w:rPr>
        <w:t xml:space="preserve"> (дата обращения 23.04.2020)</w:t>
      </w:r>
      <w:r>
        <w:rPr>
          <w:rStyle w:val="af7"/>
          <w:rFonts w:ascii="Times New Roman" w:hAnsi="Times New Roman" w:cs="Times New Roman"/>
          <w:color w:val="auto"/>
          <w:sz w:val="24"/>
          <w:szCs w:val="24"/>
          <w:u w:val="none"/>
        </w:rPr>
        <w:t>.</w:t>
      </w:r>
    </w:p>
    <w:p w14:paraId="4026D298" w14:textId="764F0208"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rPr>
      </w:pPr>
      <w:r>
        <w:rPr>
          <w:rStyle w:val="af7"/>
          <w:rFonts w:ascii="Times New Roman" w:hAnsi="Times New Roman" w:cs="Times New Roman"/>
          <w:color w:val="auto"/>
          <w:sz w:val="24"/>
          <w:szCs w:val="24"/>
          <w:u w:val="none"/>
        </w:rPr>
        <w:t>38</w:t>
      </w:r>
      <w:r w:rsidR="0004447C">
        <w:rPr>
          <w:rStyle w:val="af7"/>
          <w:rFonts w:ascii="Times New Roman" w:hAnsi="Times New Roman" w:cs="Times New Roman"/>
          <w:color w:val="auto"/>
          <w:sz w:val="24"/>
          <w:szCs w:val="24"/>
          <w:u w:val="none"/>
        </w:rPr>
        <w:t>.</w:t>
      </w:r>
      <w:r>
        <w:rPr>
          <w:rStyle w:val="af7"/>
          <w:rFonts w:ascii="Times New Roman" w:hAnsi="Times New Roman" w:cs="Times New Roman"/>
          <w:color w:val="auto"/>
          <w:sz w:val="24"/>
          <w:szCs w:val="24"/>
          <w:u w:val="none"/>
        </w:rPr>
        <w:t xml:space="preserve"> </w:t>
      </w:r>
      <w:r w:rsidRPr="00AE5AAF">
        <w:rPr>
          <w:rFonts w:ascii="Times New Roman" w:hAnsi="Times New Roman" w:cs="Times New Roman"/>
          <w:sz w:val="24"/>
          <w:szCs w:val="24"/>
        </w:rPr>
        <w:t xml:space="preserve">Верещак Н.А., Соколова О.В., Белоусов А.И., Красноперов А.С. Коррекция </w:t>
      </w:r>
      <w:proofErr w:type="spellStart"/>
      <w:r w:rsidRPr="00AE5AAF">
        <w:rPr>
          <w:rFonts w:ascii="Times New Roman" w:hAnsi="Times New Roman" w:cs="Times New Roman"/>
          <w:sz w:val="24"/>
          <w:szCs w:val="24"/>
        </w:rPr>
        <w:t>йоддефицитного</w:t>
      </w:r>
      <w:proofErr w:type="spellEnd"/>
      <w:r w:rsidRPr="00AE5AAF">
        <w:rPr>
          <w:rFonts w:ascii="Times New Roman" w:hAnsi="Times New Roman" w:cs="Times New Roman"/>
          <w:sz w:val="24"/>
          <w:szCs w:val="24"/>
        </w:rPr>
        <w:t xml:space="preserve"> состояния у высокопродуктивных коров с применением кормовой добавки «</w:t>
      </w:r>
      <w:proofErr w:type="spellStart"/>
      <w:r w:rsidRPr="00AE5AAF">
        <w:rPr>
          <w:rFonts w:ascii="Times New Roman" w:hAnsi="Times New Roman" w:cs="Times New Roman"/>
          <w:sz w:val="24"/>
          <w:szCs w:val="24"/>
        </w:rPr>
        <w:t>Йоддар</w:t>
      </w:r>
      <w:proofErr w:type="spellEnd"/>
      <w:r w:rsidRPr="00AE5AAF">
        <w:rPr>
          <w:rFonts w:ascii="Times New Roman" w:hAnsi="Times New Roman" w:cs="Times New Roman"/>
          <w:sz w:val="24"/>
          <w:szCs w:val="24"/>
        </w:rPr>
        <w:t>» // Аграрный вестник Урала. -2012. -№10(102). -С.13-14.</w:t>
      </w:r>
    </w:p>
    <w:p w14:paraId="6B770DDE" w14:textId="500DD641" w:rsidR="003161B0" w:rsidRDefault="003161B0"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39</w:t>
      </w:r>
      <w:r w:rsidR="0004447C">
        <w:rPr>
          <w:rFonts w:ascii="Times New Roman" w:hAnsi="Times New Roman" w:cs="Times New Roman"/>
          <w:sz w:val="24"/>
          <w:szCs w:val="24"/>
        </w:rPr>
        <w:t>.</w:t>
      </w:r>
      <w:r>
        <w:rPr>
          <w:rFonts w:ascii="Times New Roman" w:hAnsi="Times New Roman" w:cs="Times New Roman"/>
          <w:sz w:val="24"/>
          <w:szCs w:val="24"/>
        </w:rPr>
        <w:t xml:space="preserve"> </w:t>
      </w:r>
      <w:r w:rsidRPr="00AE5AAF">
        <w:rPr>
          <w:rFonts w:ascii="Times New Roman" w:hAnsi="Times New Roman" w:cs="Times New Roman"/>
          <w:sz w:val="24"/>
          <w:szCs w:val="24"/>
        </w:rPr>
        <w:t>Петров А.К., Гнездилова Л.А., Петрова Т.Н.  Возможности применения препаратов йода для повышения воспроизводительной способности овцематок и улучшения гормонального статуса ягнят // Приоритетные научные направления: от теории к практике. -2015. -№20-1. -С.26-30.</w:t>
      </w:r>
    </w:p>
    <w:p w14:paraId="554B0E99" w14:textId="3DE16470" w:rsidR="003161B0" w:rsidRDefault="003966E1"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40</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Pr="00AE5AAF">
        <w:rPr>
          <w:rFonts w:ascii="Times New Roman" w:hAnsi="Times New Roman" w:cs="Times New Roman"/>
          <w:sz w:val="24"/>
          <w:szCs w:val="24"/>
        </w:rPr>
        <w:t xml:space="preserve">Короткова, А.А. Повышение эффективности производства молока и формирование функциональных свойств молочных продуктов при использовании в рационах </w:t>
      </w:r>
      <w:proofErr w:type="spellStart"/>
      <w:r w:rsidRPr="00AE5AAF">
        <w:rPr>
          <w:rFonts w:ascii="Times New Roman" w:hAnsi="Times New Roman" w:cs="Times New Roman"/>
          <w:sz w:val="24"/>
          <w:szCs w:val="24"/>
        </w:rPr>
        <w:t>козоматок</w:t>
      </w:r>
      <w:proofErr w:type="spellEnd"/>
      <w:r w:rsidRPr="00AE5AAF">
        <w:rPr>
          <w:rFonts w:ascii="Times New Roman" w:hAnsi="Times New Roman" w:cs="Times New Roman"/>
          <w:sz w:val="24"/>
          <w:szCs w:val="24"/>
        </w:rPr>
        <w:t xml:space="preserve"> органических форм йода и селена / </w:t>
      </w:r>
      <w:proofErr w:type="spellStart"/>
      <w:r w:rsidRPr="00AE5AAF">
        <w:rPr>
          <w:rFonts w:ascii="Times New Roman" w:hAnsi="Times New Roman" w:cs="Times New Roman"/>
          <w:sz w:val="24"/>
          <w:szCs w:val="24"/>
        </w:rPr>
        <w:t>Автореф</w:t>
      </w:r>
      <w:proofErr w:type="spellEnd"/>
      <w:r w:rsidRPr="00AE5AAF">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дисс</w:t>
      </w:r>
      <w:proofErr w:type="spellEnd"/>
      <w:r w:rsidRPr="00AE5AAF">
        <w:rPr>
          <w:rFonts w:ascii="Times New Roman" w:hAnsi="Times New Roman" w:cs="Times New Roman"/>
          <w:sz w:val="24"/>
          <w:szCs w:val="24"/>
        </w:rPr>
        <w:t>. -Волгоград, 2013. -24</w:t>
      </w:r>
      <w:r w:rsidRPr="00AE5AAF">
        <w:rPr>
          <w:rFonts w:ascii="Times New Roman" w:hAnsi="Times New Roman" w:cs="Times New Roman"/>
          <w:sz w:val="24"/>
          <w:szCs w:val="24"/>
          <w:lang w:val="kk-KZ"/>
        </w:rPr>
        <w:t xml:space="preserve"> </w:t>
      </w:r>
      <w:r w:rsidRPr="00AE5AAF">
        <w:rPr>
          <w:rFonts w:ascii="Times New Roman" w:hAnsi="Times New Roman" w:cs="Times New Roman"/>
          <w:sz w:val="24"/>
          <w:szCs w:val="24"/>
        </w:rPr>
        <w:t>с.</w:t>
      </w:r>
    </w:p>
    <w:p w14:paraId="0C3B76AE" w14:textId="0AD6FAF3" w:rsidR="003966E1" w:rsidRDefault="003966E1"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41</w:t>
      </w:r>
      <w:r w:rsidR="0004447C">
        <w:rPr>
          <w:rFonts w:ascii="Times New Roman" w:hAnsi="Times New Roman" w:cs="Times New Roman"/>
          <w:sz w:val="24"/>
          <w:szCs w:val="24"/>
        </w:rPr>
        <w:t>.</w:t>
      </w:r>
      <w:r>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Пятковой</w:t>
      </w:r>
      <w:proofErr w:type="spellEnd"/>
      <w:r w:rsidRPr="00AE5AAF">
        <w:rPr>
          <w:rFonts w:ascii="Times New Roman" w:hAnsi="Times New Roman" w:cs="Times New Roman"/>
          <w:sz w:val="24"/>
          <w:szCs w:val="24"/>
        </w:rPr>
        <w:t xml:space="preserve"> Ю.П. Эффективность использования новых кормовых добавок «</w:t>
      </w:r>
      <w:proofErr w:type="spellStart"/>
      <w:r w:rsidRPr="00AE5AAF">
        <w:rPr>
          <w:rFonts w:ascii="Times New Roman" w:hAnsi="Times New Roman" w:cs="Times New Roman"/>
          <w:sz w:val="24"/>
          <w:szCs w:val="24"/>
        </w:rPr>
        <w:t>Йоддар</w:t>
      </w:r>
      <w:proofErr w:type="spellEnd"/>
      <w:r w:rsidRPr="00AE5AAF">
        <w:rPr>
          <w:rFonts w:ascii="Times New Roman" w:hAnsi="Times New Roman" w:cs="Times New Roman"/>
          <w:sz w:val="24"/>
          <w:szCs w:val="24"/>
        </w:rPr>
        <w:t>» и «</w:t>
      </w:r>
      <w:proofErr w:type="spellStart"/>
      <w:r w:rsidRPr="00AE5AAF">
        <w:rPr>
          <w:rFonts w:ascii="Times New Roman" w:hAnsi="Times New Roman" w:cs="Times New Roman"/>
          <w:sz w:val="24"/>
          <w:szCs w:val="24"/>
        </w:rPr>
        <w:t>Йоддар-Zn</w:t>
      </w:r>
      <w:proofErr w:type="spellEnd"/>
      <w:r w:rsidRPr="00AE5AAF">
        <w:rPr>
          <w:rFonts w:ascii="Times New Roman" w:hAnsi="Times New Roman" w:cs="Times New Roman"/>
          <w:sz w:val="24"/>
          <w:szCs w:val="24"/>
        </w:rPr>
        <w:t xml:space="preserve">» при производстве молока / </w:t>
      </w:r>
      <w:proofErr w:type="spellStart"/>
      <w:r w:rsidRPr="00AE5AAF">
        <w:rPr>
          <w:rFonts w:ascii="Times New Roman" w:hAnsi="Times New Roman" w:cs="Times New Roman"/>
          <w:sz w:val="24"/>
          <w:szCs w:val="24"/>
        </w:rPr>
        <w:t>Автореф</w:t>
      </w:r>
      <w:proofErr w:type="spellEnd"/>
      <w:r w:rsidRPr="00AE5AAF">
        <w:rPr>
          <w:rFonts w:ascii="Times New Roman" w:hAnsi="Times New Roman" w:cs="Times New Roman"/>
          <w:sz w:val="24"/>
          <w:szCs w:val="24"/>
        </w:rPr>
        <w:t xml:space="preserve">. </w:t>
      </w:r>
      <w:proofErr w:type="spellStart"/>
      <w:r w:rsidRPr="00AE5AAF">
        <w:rPr>
          <w:rFonts w:ascii="Times New Roman" w:hAnsi="Times New Roman" w:cs="Times New Roman"/>
          <w:sz w:val="24"/>
          <w:szCs w:val="24"/>
        </w:rPr>
        <w:t>дисс</w:t>
      </w:r>
      <w:proofErr w:type="spellEnd"/>
      <w:r w:rsidRPr="00AE5AAF">
        <w:rPr>
          <w:rFonts w:ascii="Times New Roman" w:hAnsi="Times New Roman" w:cs="Times New Roman"/>
          <w:sz w:val="24"/>
          <w:szCs w:val="24"/>
        </w:rPr>
        <w:t>. -Волгоград, 2012. -20</w:t>
      </w:r>
      <w:r w:rsidRPr="00AE5AAF">
        <w:rPr>
          <w:rFonts w:ascii="Times New Roman" w:hAnsi="Times New Roman" w:cs="Times New Roman"/>
          <w:sz w:val="24"/>
          <w:szCs w:val="24"/>
          <w:lang w:val="kk-KZ"/>
        </w:rPr>
        <w:t xml:space="preserve"> </w:t>
      </w:r>
      <w:r w:rsidRPr="00AE5AAF">
        <w:rPr>
          <w:rFonts w:ascii="Times New Roman" w:hAnsi="Times New Roman" w:cs="Times New Roman"/>
          <w:sz w:val="24"/>
          <w:szCs w:val="24"/>
        </w:rPr>
        <w:t>с.</w:t>
      </w:r>
    </w:p>
    <w:p w14:paraId="28C872C6" w14:textId="74660315" w:rsidR="003966E1" w:rsidRDefault="003966E1"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42</w:t>
      </w:r>
      <w:r w:rsidR="0004447C">
        <w:rPr>
          <w:rFonts w:ascii="Times New Roman" w:eastAsia="Calibri" w:hAnsi="Times New Roman" w:cs="Times New Roman"/>
          <w:sz w:val="24"/>
          <w:szCs w:val="24"/>
        </w:rPr>
        <w:t>.</w:t>
      </w:r>
      <w:r>
        <w:rPr>
          <w:rFonts w:ascii="Times New Roman" w:eastAsia="Calibri" w:hAnsi="Times New Roman" w:cs="Times New Roman"/>
          <w:sz w:val="24"/>
          <w:szCs w:val="24"/>
        </w:rPr>
        <w:t xml:space="preserve"> </w:t>
      </w:r>
      <w:r w:rsidR="00F0079E" w:rsidRPr="00AE5AAF">
        <w:rPr>
          <w:rFonts w:ascii="Times New Roman" w:hAnsi="Times New Roman" w:cs="Times New Roman"/>
          <w:sz w:val="24"/>
          <w:szCs w:val="24"/>
        </w:rPr>
        <w:t>Исаева Е.В., Ложкина Г.А., Рязанова Т.В. Исследования спиртового экстракта почек тополя бальзамического // Химия</w:t>
      </w:r>
      <w:r w:rsidR="00F0079E" w:rsidRPr="00AE5AAF">
        <w:rPr>
          <w:rFonts w:ascii="Times New Roman" w:hAnsi="Times New Roman" w:cs="Times New Roman"/>
          <w:sz w:val="24"/>
          <w:szCs w:val="24"/>
          <w:lang w:val="kk-KZ"/>
        </w:rPr>
        <w:t xml:space="preserve"> </w:t>
      </w:r>
      <w:r w:rsidR="00F0079E" w:rsidRPr="00AE5AAF">
        <w:rPr>
          <w:rFonts w:ascii="Times New Roman" w:hAnsi="Times New Roman" w:cs="Times New Roman"/>
          <w:sz w:val="24"/>
          <w:szCs w:val="24"/>
        </w:rPr>
        <w:t>растительного</w:t>
      </w:r>
      <w:r w:rsidR="00F0079E" w:rsidRPr="00AE5AAF">
        <w:rPr>
          <w:rFonts w:ascii="Times New Roman" w:hAnsi="Times New Roman" w:cs="Times New Roman"/>
          <w:sz w:val="24"/>
          <w:szCs w:val="24"/>
          <w:lang w:val="kk-KZ"/>
        </w:rPr>
        <w:t xml:space="preserve"> </w:t>
      </w:r>
      <w:r w:rsidR="00F0079E" w:rsidRPr="00AE5AAF">
        <w:rPr>
          <w:rFonts w:ascii="Times New Roman" w:hAnsi="Times New Roman" w:cs="Times New Roman"/>
          <w:sz w:val="24"/>
          <w:szCs w:val="24"/>
        </w:rPr>
        <w:t>сырья.</w:t>
      </w:r>
      <w:r w:rsidR="00F0079E" w:rsidRPr="00AE5AAF">
        <w:rPr>
          <w:rFonts w:ascii="Times New Roman" w:hAnsi="Times New Roman" w:cs="Times New Roman"/>
          <w:sz w:val="24"/>
          <w:szCs w:val="24"/>
          <w:lang w:val="kk-KZ"/>
        </w:rPr>
        <w:t xml:space="preserve"> -</w:t>
      </w:r>
      <w:r w:rsidR="00F0079E" w:rsidRPr="00AE5AAF">
        <w:rPr>
          <w:rFonts w:ascii="Times New Roman" w:hAnsi="Times New Roman" w:cs="Times New Roman"/>
          <w:sz w:val="24"/>
          <w:szCs w:val="24"/>
        </w:rPr>
        <w:t>2009.</w:t>
      </w:r>
      <w:r w:rsidR="00F0079E" w:rsidRPr="00AE5AAF">
        <w:rPr>
          <w:rFonts w:ascii="Times New Roman" w:hAnsi="Times New Roman" w:cs="Times New Roman"/>
          <w:sz w:val="24"/>
          <w:szCs w:val="24"/>
          <w:lang w:val="kk-KZ"/>
        </w:rPr>
        <w:t xml:space="preserve"> -</w:t>
      </w:r>
      <w:r w:rsidR="00F0079E" w:rsidRPr="00AE5AAF">
        <w:rPr>
          <w:rFonts w:ascii="Times New Roman" w:hAnsi="Times New Roman" w:cs="Times New Roman"/>
          <w:sz w:val="24"/>
          <w:szCs w:val="24"/>
        </w:rPr>
        <w:t>No1.</w:t>
      </w:r>
      <w:r w:rsidR="00F0079E" w:rsidRPr="00AE5AAF">
        <w:rPr>
          <w:rFonts w:ascii="Times New Roman" w:hAnsi="Times New Roman" w:cs="Times New Roman"/>
          <w:sz w:val="24"/>
          <w:szCs w:val="24"/>
          <w:lang w:val="kk-KZ"/>
        </w:rPr>
        <w:t xml:space="preserve"> -</w:t>
      </w:r>
      <w:r w:rsidR="00F0079E" w:rsidRPr="00AE5AAF">
        <w:rPr>
          <w:rFonts w:ascii="Times New Roman" w:hAnsi="Times New Roman" w:cs="Times New Roman"/>
          <w:sz w:val="24"/>
          <w:szCs w:val="24"/>
        </w:rPr>
        <w:t>С.83-88.</w:t>
      </w:r>
    </w:p>
    <w:p w14:paraId="329A538B" w14:textId="08912F6C" w:rsidR="00F0079E" w:rsidRDefault="00F0079E"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43</w:t>
      </w:r>
      <w:r w:rsidR="0004447C">
        <w:rPr>
          <w:rFonts w:ascii="Times New Roman" w:hAnsi="Times New Roman" w:cs="Times New Roman"/>
          <w:sz w:val="24"/>
          <w:szCs w:val="24"/>
        </w:rPr>
        <w:t>.</w:t>
      </w:r>
      <w:r>
        <w:rPr>
          <w:rFonts w:ascii="Times New Roman" w:hAnsi="Times New Roman" w:cs="Times New Roman"/>
          <w:sz w:val="24"/>
          <w:szCs w:val="24"/>
        </w:rPr>
        <w:t xml:space="preserve"> </w:t>
      </w:r>
      <w:bookmarkStart w:id="8" w:name="_Hlk508473152"/>
      <w:r w:rsidRPr="00AE5AAF">
        <w:rPr>
          <w:rFonts w:ascii="Times New Roman" w:hAnsi="Times New Roman" w:cs="Times New Roman"/>
          <w:sz w:val="24"/>
          <w:szCs w:val="24"/>
        </w:rPr>
        <w:t xml:space="preserve">Балджи Ю.А. Ветеринарно-санитарная оценка молока при лечении </w:t>
      </w:r>
      <w:proofErr w:type="spellStart"/>
      <w:r w:rsidRPr="00AE5AAF">
        <w:rPr>
          <w:rFonts w:ascii="Times New Roman" w:hAnsi="Times New Roman" w:cs="Times New Roman"/>
          <w:sz w:val="24"/>
          <w:szCs w:val="24"/>
        </w:rPr>
        <w:t>афлатоксикоза</w:t>
      </w:r>
      <w:bookmarkEnd w:id="8"/>
      <w:proofErr w:type="spellEnd"/>
      <w:r w:rsidRPr="00AE5AAF">
        <w:rPr>
          <w:rFonts w:ascii="Times New Roman" w:hAnsi="Times New Roman" w:cs="Times New Roman"/>
          <w:sz w:val="24"/>
          <w:szCs w:val="24"/>
        </w:rPr>
        <w:t xml:space="preserve">. </w:t>
      </w:r>
      <w:bookmarkStart w:id="9" w:name="_Hlk508473165"/>
      <w:r w:rsidRPr="00AE5AAF">
        <w:rPr>
          <w:rFonts w:ascii="Times New Roman" w:hAnsi="Times New Roman" w:cs="Times New Roman"/>
          <w:sz w:val="24"/>
          <w:szCs w:val="24"/>
        </w:rPr>
        <w:t xml:space="preserve">Вестник науки Казахского государственного агротехнического университета им. </w:t>
      </w:r>
      <w:proofErr w:type="spellStart"/>
      <w:r w:rsidRPr="00AE5AAF">
        <w:rPr>
          <w:rFonts w:ascii="Times New Roman" w:hAnsi="Times New Roman" w:cs="Times New Roman"/>
          <w:sz w:val="24"/>
          <w:szCs w:val="24"/>
        </w:rPr>
        <w:t>С.Сейфуллина</w:t>
      </w:r>
      <w:proofErr w:type="spellEnd"/>
      <w:r w:rsidRPr="00AE5AAF">
        <w:rPr>
          <w:rFonts w:ascii="Times New Roman" w:hAnsi="Times New Roman" w:cs="Times New Roman"/>
          <w:sz w:val="24"/>
          <w:szCs w:val="24"/>
        </w:rPr>
        <w:t>, № 1 (44), Астана, 2007. С.109-116.</w:t>
      </w:r>
      <w:bookmarkEnd w:id="9"/>
    </w:p>
    <w:p w14:paraId="5E8A90E0" w14:textId="44D50033" w:rsidR="00F0079E" w:rsidRDefault="00F0079E"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44</w:t>
      </w:r>
      <w:r w:rsidR="0004447C">
        <w:rPr>
          <w:rFonts w:ascii="Times New Roman" w:hAnsi="Times New Roman" w:cs="Times New Roman"/>
          <w:sz w:val="24"/>
          <w:szCs w:val="24"/>
        </w:rPr>
        <w:t>.</w:t>
      </w:r>
      <w:r>
        <w:rPr>
          <w:rFonts w:ascii="Times New Roman" w:hAnsi="Times New Roman" w:cs="Times New Roman"/>
          <w:sz w:val="24"/>
          <w:szCs w:val="24"/>
        </w:rPr>
        <w:t xml:space="preserve"> </w:t>
      </w:r>
      <w:r w:rsidRPr="00AE5AAF">
        <w:rPr>
          <w:rFonts w:ascii="Times New Roman" w:hAnsi="Times New Roman" w:cs="Times New Roman"/>
          <w:sz w:val="24"/>
          <w:szCs w:val="24"/>
        </w:rPr>
        <w:t xml:space="preserve">Балджи Ю.А., Шейко Ю.Н., Поляков В.В., </w:t>
      </w:r>
      <w:proofErr w:type="spellStart"/>
      <w:r w:rsidRPr="00AE5AAF">
        <w:rPr>
          <w:rFonts w:ascii="Times New Roman" w:hAnsi="Times New Roman" w:cs="Times New Roman"/>
          <w:sz w:val="24"/>
          <w:szCs w:val="24"/>
        </w:rPr>
        <w:t>Сейденова</w:t>
      </w:r>
      <w:proofErr w:type="spellEnd"/>
      <w:r w:rsidRPr="00AE5AAF">
        <w:rPr>
          <w:rFonts w:ascii="Times New Roman" w:hAnsi="Times New Roman" w:cs="Times New Roman"/>
          <w:sz w:val="24"/>
          <w:szCs w:val="24"/>
        </w:rPr>
        <w:t xml:space="preserve"> С.П. Ресурсосберегающие кормовые добавки для крупного рогатого скота. Вестник мясного скотоводства (Животноводство и кормопроизводство). ISSN 2079-6250. 2016, № 2(94). Оренбург. С.59-63.</w:t>
      </w:r>
    </w:p>
    <w:p w14:paraId="01328C27" w14:textId="3A7586AF" w:rsidR="00F0079E" w:rsidRPr="00F0079E" w:rsidRDefault="00F0079E"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F04F67">
        <w:rPr>
          <w:rFonts w:ascii="Times New Roman" w:hAnsi="Times New Roman" w:cs="Times New Roman"/>
          <w:sz w:val="24"/>
          <w:szCs w:val="24"/>
        </w:rPr>
        <w:t>45</w:t>
      </w:r>
      <w:r w:rsidR="0004447C">
        <w:rPr>
          <w:rFonts w:ascii="Times New Roman" w:hAnsi="Times New Roman" w:cs="Times New Roman"/>
          <w:sz w:val="24"/>
          <w:szCs w:val="24"/>
        </w:rPr>
        <w:t>.</w:t>
      </w:r>
      <w:r w:rsidRPr="00F04F67">
        <w:rPr>
          <w:rFonts w:ascii="Times New Roman" w:hAnsi="Times New Roman" w:cs="Times New Roman"/>
          <w:sz w:val="24"/>
          <w:szCs w:val="24"/>
        </w:rPr>
        <w:t xml:space="preserve"> </w:t>
      </w:r>
      <w:r w:rsidRPr="00402934">
        <w:rPr>
          <w:rStyle w:val="HTML"/>
          <w:rFonts w:ascii="Times New Roman" w:hAnsi="Times New Roman" w:cs="Times New Roman"/>
          <w:i w:val="0"/>
          <w:sz w:val="24"/>
          <w:szCs w:val="24"/>
          <w:lang w:val="en-US"/>
        </w:rPr>
        <w:t>Brassard</w:t>
      </w:r>
      <w:r w:rsidRPr="00F04F67">
        <w:rPr>
          <w:rStyle w:val="HTML"/>
          <w:rFonts w:ascii="Times New Roman" w:hAnsi="Times New Roman" w:cs="Times New Roman"/>
          <w:i w:val="0"/>
          <w:sz w:val="24"/>
          <w:szCs w:val="24"/>
        </w:rPr>
        <w:t xml:space="preserve"> </w:t>
      </w:r>
      <w:r w:rsidRPr="00402934">
        <w:rPr>
          <w:rStyle w:val="HTML"/>
          <w:rFonts w:ascii="Times New Roman" w:hAnsi="Times New Roman" w:cs="Times New Roman"/>
          <w:i w:val="0"/>
          <w:sz w:val="24"/>
          <w:szCs w:val="24"/>
          <w:lang w:val="en-US"/>
        </w:rPr>
        <w:t>P</w:t>
      </w:r>
      <w:r w:rsidRPr="00F04F67">
        <w:rPr>
          <w:rStyle w:val="HTML"/>
          <w:rFonts w:ascii="Times New Roman" w:hAnsi="Times New Roman" w:cs="Times New Roman"/>
          <w:i w:val="0"/>
          <w:sz w:val="24"/>
          <w:szCs w:val="24"/>
        </w:rPr>
        <w:t>.</w:t>
      </w:r>
      <w:r w:rsidRPr="00F04F67">
        <w:rPr>
          <w:rFonts w:ascii="Times New Roman" w:hAnsi="Times New Roman" w:cs="Times New Roman"/>
          <w:i/>
          <w:sz w:val="24"/>
          <w:szCs w:val="24"/>
        </w:rPr>
        <w:t xml:space="preserve"> </w:t>
      </w:r>
      <w:hyperlink r:id="rId17" w:history="1">
        <w:r w:rsidRPr="00AE5AAF">
          <w:rPr>
            <w:rStyle w:val="anchor-text"/>
            <w:rFonts w:ascii="Times New Roman" w:hAnsi="Times New Roman" w:cs="Times New Roman"/>
            <w:sz w:val="24"/>
            <w:szCs w:val="24"/>
            <w:lang w:val="en-US"/>
          </w:rPr>
          <w:t>Biochar for soil amendment</w:t>
        </w:r>
      </w:hyperlink>
      <w:r w:rsidRPr="00AE5AAF">
        <w:rPr>
          <w:rFonts w:ascii="Times New Roman" w:hAnsi="Times New Roman" w:cs="Times New Roman"/>
          <w:sz w:val="24"/>
          <w:szCs w:val="24"/>
          <w:lang w:val="en-US"/>
        </w:rPr>
        <w:t xml:space="preserve">: </w:t>
      </w:r>
      <w:r w:rsidRPr="00F0079E">
        <w:rPr>
          <w:rFonts w:ascii="Times New Roman" w:hAnsi="Times New Roman" w:cs="Times New Roman"/>
          <w:sz w:val="24"/>
          <w:szCs w:val="24"/>
          <w:lang w:val="en-US"/>
        </w:rPr>
        <w:t>Char and Carbon Materials Derived from Biomass</w:t>
      </w:r>
      <w:r w:rsidRPr="00AE5AAF">
        <w:rPr>
          <w:rFonts w:ascii="Times New Roman" w:hAnsi="Times New Roman" w:cs="Times New Roman"/>
          <w:sz w:val="24"/>
          <w:szCs w:val="24"/>
          <w:lang w:val="en-US"/>
        </w:rPr>
        <w:t xml:space="preserve">. </w:t>
      </w:r>
      <w:r w:rsidRPr="00F0079E">
        <w:rPr>
          <w:rFonts w:ascii="Times New Roman" w:hAnsi="Times New Roman" w:cs="Times New Roman"/>
          <w:sz w:val="24"/>
          <w:szCs w:val="24"/>
          <w:lang w:val="en-US"/>
        </w:rPr>
        <w:t>2019. -</w:t>
      </w:r>
      <w:r w:rsidRPr="00AE5AAF">
        <w:rPr>
          <w:rFonts w:ascii="Times New Roman" w:hAnsi="Times New Roman" w:cs="Times New Roman"/>
          <w:sz w:val="24"/>
          <w:szCs w:val="24"/>
        </w:rPr>
        <w:t>Р</w:t>
      </w:r>
      <w:r w:rsidRPr="00F0079E">
        <w:rPr>
          <w:rFonts w:ascii="Times New Roman" w:hAnsi="Times New Roman" w:cs="Times New Roman"/>
          <w:sz w:val="24"/>
          <w:szCs w:val="24"/>
          <w:lang w:val="en-US"/>
        </w:rPr>
        <w:t xml:space="preserve">.109-146 </w:t>
      </w:r>
      <w:r w:rsidRPr="00AE5AAF">
        <w:rPr>
          <w:rFonts w:ascii="Times New Roman" w:hAnsi="Times New Roman" w:cs="Times New Roman"/>
          <w:sz w:val="24"/>
          <w:szCs w:val="24"/>
          <w:lang w:val="en-US"/>
        </w:rPr>
        <w:t>https</w:t>
      </w:r>
      <w:r w:rsidRPr="00F0079E">
        <w:rPr>
          <w:rFonts w:ascii="Times New Roman" w:hAnsi="Times New Roman" w:cs="Times New Roman"/>
          <w:sz w:val="24"/>
          <w:szCs w:val="24"/>
          <w:lang w:val="en-US"/>
        </w:rPr>
        <w:t>://</w:t>
      </w:r>
      <w:r w:rsidRPr="00AE5AAF">
        <w:rPr>
          <w:rFonts w:ascii="Times New Roman" w:hAnsi="Times New Roman" w:cs="Times New Roman"/>
          <w:sz w:val="24"/>
          <w:szCs w:val="24"/>
          <w:lang w:val="en-US"/>
        </w:rPr>
        <w:t>doi</w:t>
      </w:r>
      <w:r w:rsidRPr="00F0079E">
        <w:rPr>
          <w:rFonts w:ascii="Times New Roman" w:hAnsi="Times New Roman" w:cs="Times New Roman"/>
          <w:sz w:val="24"/>
          <w:szCs w:val="24"/>
          <w:lang w:val="en-US"/>
        </w:rPr>
        <w:t>.</w:t>
      </w:r>
      <w:r w:rsidRPr="00AE5AAF">
        <w:rPr>
          <w:rFonts w:ascii="Times New Roman" w:hAnsi="Times New Roman" w:cs="Times New Roman"/>
          <w:sz w:val="24"/>
          <w:szCs w:val="24"/>
          <w:lang w:val="en-US"/>
        </w:rPr>
        <w:t>org</w:t>
      </w:r>
      <w:r w:rsidRPr="00F0079E">
        <w:rPr>
          <w:rFonts w:ascii="Times New Roman" w:hAnsi="Times New Roman" w:cs="Times New Roman"/>
          <w:sz w:val="24"/>
          <w:szCs w:val="24"/>
          <w:lang w:val="en-US"/>
        </w:rPr>
        <w:t>/10.1016/</w:t>
      </w:r>
      <w:r w:rsidRPr="00AE5AAF">
        <w:rPr>
          <w:rFonts w:ascii="Times New Roman" w:hAnsi="Times New Roman" w:cs="Times New Roman"/>
          <w:sz w:val="24"/>
          <w:szCs w:val="24"/>
          <w:lang w:val="en-US"/>
        </w:rPr>
        <w:t>B</w:t>
      </w:r>
      <w:r w:rsidRPr="00F0079E">
        <w:rPr>
          <w:rFonts w:ascii="Times New Roman" w:hAnsi="Times New Roman" w:cs="Times New Roman"/>
          <w:sz w:val="24"/>
          <w:szCs w:val="24"/>
          <w:lang w:val="en-US"/>
        </w:rPr>
        <w:t>978-0-12-814893-8.00004-3.</w:t>
      </w:r>
    </w:p>
    <w:p w14:paraId="3D299B32" w14:textId="49BCBF77" w:rsidR="00F0079E" w:rsidRPr="00F0079E" w:rsidRDefault="00F0079E"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F0079E">
        <w:rPr>
          <w:rFonts w:ascii="Times New Roman" w:eastAsia="Calibri" w:hAnsi="Times New Roman" w:cs="Times New Roman"/>
          <w:sz w:val="24"/>
          <w:szCs w:val="24"/>
          <w:lang w:val="en-US"/>
        </w:rPr>
        <w:t>46</w:t>
      </w:r>
      <w:r w:rsidR="0004447C" w:rsidRPr="0004447C">
        <w:rPr>
          <w:rFonts w:ascii="Times New Roman" w:eastAsia="Calibri" w:hAnsi="Times New Roman" w:cs="Times New Roman"/>
          <w:sz w:val="24"/>
          <w:szCs w:val="24"/>
          <w:lang w:val="en-US"/>
        </w:rPr>
        <w:t>.</w:t>
      </w:r>
      <w:r w:rsidRPr="00F0079E">
        <w:rPr>
          <w:rFonts w:ascii="Times New Roman" w:eastAsia="Calibri" w:hAnsi="Times New Roman" w:cs="Times New Roman"/>
          <w:sz w:val="24"/>
          <w:szCs w:val="24"/>
          <w:lang w:val="en-US"/>
        </w:rPr>
        <w:t xml:space="preserve"> </w:t>
      </w:r>
      <w:r w:rsidRPr="00AE5AAF">
        <w:rPr>
          <w:rStyle w:val="self-citation-authors"/>
          <w:rFonts w:ascii="Times New Roman" w:hAnsi="Times New Roman" w:cs="Times New Roman"/>
          <w:sz w:val="24"/>
          <w:szCs w:val="24"/>
          <w:lang w:val="en-US"/>
        </w:rPr>
        <w:t>Schmidt</w:t>
      </w:r>
      <w:r w:rsidRPr="00F0079E">
        <w:rPr>
          <w:rStyle w:val="self-citation-authors"/>
          <w:rFonts w:ascii="Times New Roman" w:hAnsi="Times New Roman" w:cs="Times New Roman"/>
          <w:sz w:val="24"/>
          <w:szCs w:val="24"/>
          <w:lang w:val="en-US"/>
        </w:rPr>
        <w:t xml:space="preserve"> </w:t>
      </w:r>
      <w:r w:rsidRPr="00AE5AAF">
        <w:rPr>
          <w:rStyle w:val="self-citation-authors"/>
          <w:rFonts w:ascii="Times New Roman" w:hAnsi="Times New Roman" w:cs="Times New Roman"/>
          <w:sz w:val="24"/>
          <w:szCs w:val="24"/>
          <w:lang w:val="en-US"/>
        </w:rPr>
        <w:t>H</w:t>
      </w:r>
      <w:r w:rsidRPr="00F0079E">
        <w:rPr>
          <w:rStyle w:val="self-citation-authors"/>
          <w:rFonts w:ascii="Times New Roman" w:hAnsi="Times New Roman" w:cs="Times New Roman"/>
          <w:sz w:val="24"/>
          <w:szCs w:val="24"/>
          <w:lang w:val="en-US"/>
        </w:rPr>
        <w:t xml:space="preserve">., </w:t>
      </w:r>
      <w:r w:rsidRPr="00AE5AAF">
        <w:rPr>
          <w:rStyle w:val="self-citation-authors"/>
          <w:rFonts w:ascii="Times New Roman" w:hAnsi="Times New Roman" w:cs="Times New Roman"/>
          <w:sz w:val="24"/>
          <w:szCs w:val="24"/>
          <w:lang w:val="en-US"/>
        </w:rPr>
        <w:t>Hagemann</w:t>
      </w:r>
      <w:r w:rsidRPr="00F0079E">
        <w:rPr>
          <w:rStyle w:val="self-citation-authors"/>
          <w:rFonts w:ascii="Times New Roman" w:hAnsi="Times New Roman" w:cs="Times New Roman"/>
          <w:sz w:val="24"/>
          <w:szCs w:val="24"/>
          <w:lang w:val="en-US"/>
        </w:rPr>
        <w:t xml:space="preserve"> </w:t>
      </w:r>
      <w:r w:rsidRPr="00AE5AAF">
        <w:rPr>
          <w:rStyle w:val="self-citation-authors"/>
          <w:rFonts w:ascii="Times New Roman" w:hAnsi="Times New Roman" w:cs="Times New Roman"/>
          <w:sz w:val="24"/>
          <w:szCs w:val="24"/>
          <w:lang w:val="en-US"/>
        </w:rPr>
        <w:t>N</w:t>
      </w:r>
      <w:r w:rsidRPr="00F0079E">
        <w:rPr>
          <w:rStyle w:val="self-citation-authors"/>
          <w:rFonts w:ascii="Times New Roman" w:hAnsi="Times New Roman" w:cs="Times New Roman"/>
          <w:sz w:val="24"/>
          <w:szCs w:val="24"/>
          <w:lang w:val="en-US"/>
        </w:rPr>
        <w:t xml:space="preserve">, </w:t>
      </w:r>
      <w:r w:rsidRPr="00AE5AAF">
        <w:rPr>
          <w:rStyle w:val="self-citation-authors"/>
          <w:rFonts w:ascii="Times New Roman" w:hAnsi="Times New Roman" w:cs="Times New Roman"/>
          <w:sz w:val="24"/>
          <w:szCs w:val="24"/>
          <w:lang w:val="en-US"/>
        </w:rPr>
        <w:t>Draper</w:t>
      </w:r>
      <w:r w:rsidRPr="00F0079E">
        <w:rPr>
          <w:rStyle w:val="self-citation-authors"/>
          <w:rFonts w:ascii="Times New Roman" w:hAnsi="Times New Roman" w:cs="Times New Roman"/>
          <w:sz w:val="24"/>
          <w:szCs w:val="24"/>
          <w:lang w:val="en-US"/>
        </w:rPr>
        <w:t xml:space="preserve"> </w:t>
      </w:r>
      <w:r w:rsidRPr="00AE5AAF">
        <w:rPr>
          <w:rStyle w:val="self-citation-authors"/>
          <w:rFonts w:ascii="Times New Roman" w:hAnsi="Times New Roman" w:cs="Times New Roman"/>
          <w:sz w:val="24"/>
          <w:szCs w:val="24"/>
          <w:lang w:val="en-US"/>
        </w:rPr>
        <w:t>K</w:t>
      </w:r>
      <w:r w:rsidRPr="00F0079E">
        <w:rPr>
          <w:rStyle w:val="self-citation-authors"/>
          <w:rFonts w:ascii="Times New Roman" w:hAnsi="Times New Roman" w:cs="Times New Roman"/>
          <w:sz w:val="24"/>
          <w:szCs w:val="24"/>
          <w:lang w:val="en-US"/>
        </w:rPr>
        <w:t xml:space="preserve">, </w:t>
      </w:r>
      <w:proofErr w:type="spellStart"/>
      <w:r w:rsidRPr="00AE5AAF">
        <w:rPr>
          <w:rStyle w:val="self-citation-authors"/>
          <w:rFonts w:ascii="Times New Roman" w:hAnsi="Times New Roman" w:cs="Times New Roman"/>
          <w:sz w:val="24"/>
          <w:szCs w:val="24"/>
          <w:lang w:val="en-US"/>
        </w:rPr>
        <w:t>Kammann</w:t>
      </w:r>
      <w:proofErr w:type="spellEnd"/>
      <w:r w:rsidRPr="00F0079E">
        <w:rPr>
          <w:rStyle w:val="self-citation-authors"/>
          <w:rFonts w:ascii="Times New Roman" w:hAnsi="Times New Roman" w:cs="Times New Roman"/>
          <w:sz w:val="24"/>
          <w:szCs w:val="24"/>
          <w:lang w:val="en-US"/>
        </w:rPr>
        <w:t xml:space="preserve"> </w:t>
      </w:r>
      <w:r w:rsidRPr="00AE5AAF">
        <w:rPr>
          <w:rStyle w:val="self-citation-authors"/>
          <w:rFonts w:ascii="Times New Roman" w:hAnsi="Times New Roman" w:cs="Times New Roman"/>
          <w:sz w:val="24"/>
          <w:szCs w:val="24"/>
          <w:lang w:val="en-US"/>
        </w:rPr>
        <w:t>C</w:t>
      </w:r>
      <w:r w:rsidRPr="00F0079E">
        <w:rPr>
          <w:rStyle w:val="self-citation-authors"/>
          <w:rFonts w:ascii="Times New Roman" w:hAnsi="Times New Roman" w:cs="Times New Roman"/>
          <w:sz w:val="24"/>
          <w:szCs w:val="24"/>
          <w:lang w:val="en-US"/>
        </w:rPr>
        <w:t>.</w:t>
      </w:r>
      <w:r w:rsidRPr="00F0079E">
        <w:rPr>
          <w:rFonts w:ascii="Times New Roman" w:hAnsi="Times New Roman" w:cs="Times New Roman"/>
          <w:sz w:val="24"/>
          <w:szCs w:val="24"/>
          <w:lang w:val="en-US"/>
        </w:rPr>
        <w:t xml:space="preserve"> </w:t>
      </w:r>
      <w:r w:rsidRPr="00F0079E">
        <w:rPr>
          <w:rStyle w:val="self-citation-year"/>
          <w:rFonts w:ascii="Times New Roman" w:hAnsi="Times New Roman" w:cs="Times New Roman"/>
          <w:sz w:val="24"/>
          <w:szCs w:val="24"/>
          <w:lang w:val="en-US"/>
        </w:rPr>
        <w:t>2019</w:t>
      </w:r>
      <w:r w:rsidRPr="00F0079E">
        <w:rPr>
          <w:rFonts w:ascii="Times New Roman" w:hAnsi="Times New Roman" w:cs="Times New Roman"/>
          <w:sz w:val="24"/>
          <w:szCs w:val="24"/>
          <w:lang w:val="en-US"/>
        </w:rPr>
        <w:t xml:space="preserve">. </w:t>
      </w:r>
      <w:r w:rsidRPr="00AE5AAF">
        <w:rPr>
          <w:rStyle w:val="self-citation-title"/>
          <w:rFonts w:ascii="Times New Roman" w:hAnsi="Times New Roman" w:cs="Times New Roman"/>
          <w:sz w:val="24"/>
          <w:szCs w:val="24"/>
          <w:lang w:val="en-US"/>
        </w:rPr>
        <w:t>The use of biochar in animal feeding</w:t>
      </w:r>
      <w:r w:rsidRPr="00AE5AAF">
        <w:rPr>
          <w:rFonts w:ascii="Times New Roman" w:hAnsi="Times New Roman" w:cs="Times New Roman"/>
          <w:sz w:val="24"/>
          <w:szCs w:val="24"/>
          <w:lang w:val="en-US"/>
        </w:rPr>
        <w:t xml:space="preserve">. </w:t>
      </w:r>
      <w:proofErr w:type="spellStart"/>
      <w:r w:rsidRPr="00AE5AAF">
        <w:rPr>
          <w:rStyle w:val="self-citation-journal"/>
          <w:rFonts w:ascii="Times New Roman" w:hAnsi="Times New Roman" w:cs="Times New Roman"/>
          <w:sz w:val="24"/>
          <w:szCs w:val="24"/>
          <w:lang w:val="en-US"/>
        </w:rPr>
        <w:t>PeerJ</w:t>
      </w:r>
      <w:proofErr w:type="spellEnd"/>
      <w:r w:rsidRPr="00402934">
        <w:rPr>
          <w:rFonts w:ascii="Times New Roman" w:hAnsi="Times New Roman" w:cs="Times New Roman"/>
          <w:sz w:val="24"/>
          <w:szCs w:val="24"/>
          <w:lang w:val="en-US"/>
        </w:rPr>
        <w:t xml:space="preserve"> </w:t>
      </w:r>
      <w:proofErr w:type="gramStart"/>
      <w:r w:rsidRPr="00402934">
        <w:rPr>
          <w:rStyle w:val="self-citation-volume"/>
          <w:rFonts w:ascii="Times New Roman" w:hAnsi="Times New Roman" w:cs="Times New Roman"/>
          <w:sz w:val="24"/>
          <w:szCs w:val="24"/>
          <w:lang w:val="en-US"/>
        </w:rPr>
        <w:t>7</w:t>
      </w:r>
      <w:r w:rsidRPr="00402934">
        <w:rPr>
          <w:rFonts w:ascii="Times New Roman" w:hAnsi="Times New Roman" w:cs="Times New Roman"/>
          <w:sz w:val="24"/>
          <w:szCs w:val="24"/>
          <w:lang w:val="en-US"/>
        </w:rPr>
        <w:t>:</w:t>
      </w:r>
      <w:r w:rsidRPr="00AE5AAF">
        <w:rPr>
          <w:rStyle w:val="self-citation-elocation"/>
          <w:rFonts w:ascii="Times New Roman" w:hAnsi="Times New Roman" w:cs="Times New Roman"/>
          <w:sz w:val="24"/>
          <w:szCs w:val="24"/>
          <w:lang w:val="en-US"/>
        </w:rPr>
        <w:t>e</w:t>
      </w:r>
      <w:proofErr w:type="gramEnd"/>
      <w:r w:rsidRPr="00402934">
        <w:rPr>
          <w:rStyle w:val="self-citation-elocation"/>
          <w:rFonts w:ascii="Times New Roman" w:hAnsi="Times New Roman" w:cs="Times New Roman"/>
          <w:sz w:val="24"/>
          <w:szCs w:val="24"/>
          <w:lang w:val="en-US"/>
        </w:rPr>
        <w:t>7373</w:t>
      </w:r>
      <w:r w:rsidRPr="00F0079E">
        <w:rPr>
          <w:rStyle w:val="self-citation-elocation"/>
          <w:rFonts w:ascii="Times New Roman" w:hAnsi="Times New Roman" w:cs="Times New Roman"/>
          <w:sz w:val="24"/>
          <w:szCs w:val="24"/>
          <w:lang w:val="en-US"/>
        </w:rPr>
        <w:t>.</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https</w:t>
      </w:r>
      <w:r w:rsidRPr="00402934">
        <w:rPr>
          <w:rFonts w:ascii="Times New Roman" w:hAnsi="Times New Roman" w:cs="Times New Roman"/>
          <w:sz w:val="24"/>
          <w:szCs w:val="24"/>
          <w:lang w:val="en-US"/>
        </w:rPr>
        <w:t>://</w:t>
      </w:r>
      <w:r w:rsidRPr="00AE5AAF">
        <w:rPr>
          <w:rFonts w:ascii="Times New Roman" w:hAnsi="Times New Roman" w:cs="Times New Roman"/>
          <w:sz w:val="24"/>
          <w:szCs w:val="24"/>
          <w:lang w:val="en-US"/>
        </w:rPr>
        <w:t>doi</w:t>
      </w:r>
      <w:r w:rsidRPr="00402934">
        <w:rPr>
          <w:rFonts w:ascii="Times New Roman" w:hAnsi="Times New Roman" w:cs="Times New Roman"/>
          <w:sz w:val="24"/>
          <w:szCs w:val="24"/>
          <w:lang w:val="en-US"/>
        </w:rPr>
        <w:t>.</w:t>
      </w:r>
      <w:r w:rsidRPr="00AE5AAF">
        <w:rPr>
          <w:rFonts w:ascii="Times New Roman" w:hAnsi="Times New Roman" w:cs="Times New Roman"/>
          <w:sz w:val="24"/>
          <w:szCs w:val="24"/>
          <w:lang w:val="en-US"/>
        </w:rPr>
        <w:t>org</w:t>
      </w:r>
      <w:r w:rsidRPr="00402934">
        <w:rPr>
          <w:rFonts w:ascii="Times New Roman" w:hAnsi="Times New Roman" w:cs="Times New Roman"/>
          <w:sz w:val="24"/>
          <w:szCs w:val="24"/>
          <w:lang w:val="en-US"/>
        </w:rPr>
        <w:t>/10.7717/peerj.7373</w:t>
      </w:r>
      <w:r w:rsidRPr="00F0079E">
        <w:rPr>
          <w:rFonts w:ascii="Times New Roman" w:hAnsi="Times New Roman" w:cs="Times New Roman"/>
          <w:sz w:val="24"/>
          <w:szCs w:val="24"/>
          <w:lang w:val="en-US"/>
        </w:rPr>
        <w:t>.</w:t>
      </w:r>
    </w:p>
    <w:p w14:paraId="5F243542" w14:textId="1EA86B03" w:rsidR="00F0079E" w:rsidRDefault="00F0079E" w:rsidP="0004447C">
      <w:pPr>
        <w:tabs>
          <w:tab w:val="left" w:pos="851"/>
        </w:tabs>
        <w:spacing w:after="0" w:line="360" w:lineRule="auto"/>
        <w:ind w:firstLine="709"/>
        <w:contextualSpacing/>
        <w:jc w:val="both"/>
        <w:rPr>
          <w:rStyle w:val="af7"/>
          <w:rFonts w:ascii="Times New Roman" w:hAnsi="Times New Roman" w:cs="Times New Roman"/>
          <w:iCs/>
          <w:color w:val="auto"/>
          <w:sz w:val="24"/>
          <w:szCs w:val="24"/>
          <w:lang w:val="en-US"/>
        </w:rPr>
      </w:pPr>
      <w:r w:rsidRPr="00F0079E">
        <w:rPr>
          <w:rFonts w:ascii="Times New Roman" w:eastAsia="Calibri" w:hAnsi="Times New Roman" w:cs="Times New Roman"/>
          <w:sz w:val="24"/>
          <w:szCs w:val="24"/>
          <w:lang w:val="en-US"/>
        </w:rPr>
        <w:lastRenderedPageBreak/>
        <w:t>47</w:t>
      </w:r>
      <w:r w:rsidR="0004447C" w:rsidRPr="00FC3E32">
        <w:rPr>
          <w:rFonts w:ascii="Times New Roman" w:eastAsia="Calibri" w:hAnsi="Times New Roman" w:cs="Times New Roman"/>
          <w:sz w:val="24"/>
          <w:szCs w:val="24"/>
          <w:lang w:val="en-US"/>
        </w:rPr>
        <w:t>.</w:t>
      </w:r>
      <w:r w:rsidRPr="00F0079E">
        <w:rPr>
          <w:rFonts w:ascii="Times New Roman" w:eastAsia="Calibri" w:hAnsi="Times New Roman" w:cs="Times New Roman"/>
          <w:sz w:val="24"/>
          <w:szCs w:val="24"/>
          <w:lang w:val="en-US"/>
        </w:rPr>
        <w:t xml:space="preserve"> </w:t>
      </w:r>
      <w:r w:rsidR="00FC3E32" w:rsidRPr="00FC3E32">
        <w:rPr>
          <w:rFonts w:ascii="Times New Roman" w:eastAsia="Calibri" w:hAnsi="Times New Roman" w:cs="Times New Roman"/>
          <w:sz w:val="24"/>
          <w:szCs w:val="24"/>
          <w:lang w:val="en-US"/>
        </w:rPr>
        <w:t xml:space="preserve">Schmidt H.P., </w:t>
      </w:r>
      <w:proofErr w:type="spellStart"/>
      <w:r w:rsidR="00FC3E32" w:rsidRPr="00FC3E32">
        <w:rPr>
          <w:rFonts w:ascii="Times New Roman" w:eastAsia="Calibri" w:hAnsi="Times New Roman" w:cs="Times New Roman"/>
          <w:sz w:val="24"/>
          <w:szCs w:val="24"/>
          <w:lang w:val="en-US"/>
        </w:rPr>
        <w:t>Abiven</w:t>
      </w:r>
      <w:proofErr w:type="spellEnd"/>
      <w:r w:rsidR="00FC3E32" w:rsidRPr="00FC3E32">
        <w:rPr>
          <w:rFonts w:ascii="Times New Roman" w:eastAsia="Calibri" w:hAnsi="Times New Roman" w:cs="Times New Roman"/>
          <w:sz w:val="24"/>
          <w:szCs w:val="24"/>
          <w:lang w:val="en-US"/>
        </w:rPr>
        <w:t xml:space="preserve"> S., </w:t>
      </w:r>
      <w:proofErr w:type="spellStart"/>
      <w:r w:rsidR="00FC3E32" w:rsidRPr="00FC3E32">
        <w:rPr>
          <w:rFonts w:ascii="Times New Roman" w:eastAsia="Calibri" w:hAnsi="Times New Roman" w:cs="Times New Roman"/>
          <w:sz w:val="24"/>
          <w:szCs w:val="24"/>
          <w:lang w:val="en-US"/>
        </w:rPr>
        <w:t>Kammann</w:t>
      </w:r>
      <w:proofErr w:type="spellEnd"/>
      <w:r w:rsidR="00FC3E32" w:rsidRPr="00FC3E32">
        <w:rPr>
          <w:rFonts w:ascii="Times New Roman" w:eastAsia="Calibri" w:hAnsi="Times New Roman" w:cs="Times New Roman"/>
          <w:sz w:val="24"/>
          <w:szCs w:val="24"/>
          <w:lang w:val="en-US"/>
        </w:rPr>
        <w:t xml:space="preserve"> C. </w:t>
      </w:r>
      <w:r w:rsidR="001D102D" w:rsidRPr="00AE5AAF">
        <w:rPr>
          <w:rFonts w:ascii="Times New Roman" w:hAnsi="Times New Roman" w:cs="Times New Roman"/>
          <w:sz w:val="24"/>
          <w:szCs w:val="24"/>
          <w:lang w:val="en-US"/>
        </w:rPr>
        <w:t>[</w:t>
      </w:r>
      <w:proofErr w:type="spellStart"/>
      <w:r w:rsidR="001D102D" w:rsidRPr="00AE5AAF">
        <w:rPr>
          <w:rFonts w:ascii="Times New Roman" w:hAnsi="Times New Roman" w:cs="Times New Roman"/>
          <w:sz w:val="24"/>
          <w:szCs w:val="24"/>
          <w:lang w:val="en-US"/>
        </w:rPr>
        <w:t>etc</w:t>
      </w:r>
      <w:proofErr w:type="spellEnd"/>
      <w:r w:rsidR="001D102D" w:rsidRPr="00AE5AAF">
        <w:rPr>
          <w:rFonts w:ascii="Times New Roman" w:hAnsi="Times New Roman" w:cs="Times New Roman"/>
          <w:sz w:val="24"/>
          <w:szCs w:val="24"/>
          <w:lang w:val="en-US"/>
        </w:rPr>
        <w:t>]</w:t>
      </w:r>
      <w:r w:rsidR="00FC3E32">
        <w:rPr>
          <w:rFonts w:ascii="Times New Roman" w:eastAsia="Calibri" w:hAnsi="Times New Roman" w:cs="Times New Roman"/>
          <w:sz w:val="24"/>
          <w:szCs w:val="24"/>
          <w:lang w:val="en-US"/>
        </w:rPr>
        <w:t>.</w:t>
      </w:r>
      <w:r w:rsidR="00FC3E32" w:rsidRPr="00FC3E32">
        <w:rPr>
          <w:rFonts w:ascii="Times New Roman" w:eastAsia="Calibri" w:hAnsi="Times New Roman" w:cs="Times New Roman"/>
          <w:sz w:val="24"/>
          <w:szCs w:val="24"/>
          <w:lang w:val="en-US"/>
        </w:rPr>
        <w:t xml:space="preserve"> </w:t>
      </w:r>
      <w:r w:rsidRPr="00AE5AAF">
        <w:rPr>
          <w:rStyle w:val="institution"/>
          <w:rFonts w:ascii="Times New Roman" w:hAnsi="Times New Roman" w:cs="Times New Roman"/>
          <w:bCs/>
          <w:sz w:val="24"/>
          <w:szCs w:val="24"/>
          <w:lang w:val="en-US"/>
        </w:rPr>
        <w:t>European</w:t>
      </w:r>
      <w:r w:rsidRPr="00F0079E">
        <w:rPr>
          <w:rStyle w:val="institution"/>
          <w:rFonts w:ascii="Times New Roman" w:hAnsi="Times New Roman" w:cs="Times New Roman"/>
          <w:bCs/>
          <w:sz w:val="24"/>
          <w:szCs w:val="24"/>
          <w:lang w:val="en-US"/>
        </w:rPr>
        <w:t xml:space="preserve"> </w:t>
      </w:r>
      <w:r w:rsidRPr="00AE5AAF">
        <w:rPr>
          <w:rStyle w:val="institution"/>
          <w:rFonts w:ascii="Times New Roman" w:hAnsi="Times New Roman" w:cs="Times New Roman"/>
          <w:bCs/>
          <w:sz w:val="24"/>
          <w:szCs w:val="24"/>
          <w:lang w:val="en-US"/>
        </w:rPr>
        <w:t>Biochar</w:t>
      </w:r>
      <w:r w:rsidRPr="00F0079E">
        <w:rPr>
          <w:rStyle w:val="institution"/>
          <w:rFonts w:ascii="Times New Roman" w:hAnsi="Times New Roman" w:cs="Times New Roman"/>
          <w:bCs/>
          <w:sz w:val="24"/>
          <w:szCs w:val="24"/>
          <w:lang w:val="en-US"/>
        </w:rPr>
        <w:t xml:space="preserve"> </w:t>
      </w:r>
      <w:r w:rsidRPr="00AE5AAF">
        <w:rPr>
          <w:rStyle w:val="institution"/>
          <w:rFonts w:ascii="Times New Roman" w:hAnsi="Times New Roman" w:cs="Times New Roman"/>
          <w:bCs/>
          <w:sz w:val="24"/>
          <w:szCs w:val="24"/>
          <w:lang w:val="en-US"/>
        </w:rPr>
        <w:t>Foundation</w:t>
      </w:r>
      <w:r w:rsidRPr="00F0079E">
        <w:rPr>
          <w:rStyle w:val="institution"/>
          <w:rFonts w:ascii="Times New Roman" w:hAnsi="Times New Roman" w:cs="Times New Roman"/>
          <w:bCs/>
          <w:sz w:val="24"/>
          <w:szCs w:val="24"/>
          <w:lang w:val="en-US"/>
        </w:rPr>
        <w:t xml:space="preserve"> (</w:t>
      </w:r>
      <w:r w:rsidRPr="00AE5AAF">
        <w:rPr>
          <w:rStyle w:val="institution"/>
          <w:rFonts w:ascii="Times New Roman" w:hAnsi="Times New Roman" w:cs="Times New Roman"/>
          <w:bCs/>
          <w:sz w:val="24"/>
          <w:szCs w:val="24"/>
          <w:lang w:val="en-US"/>
        </w:rPr>
        <w:t>EBC</w:t>
      </w:r>
      <w:r w:rsidRPr="00F0079E">
        <w:rPr>
          <w:rStyle w:val="institution"/>
          <w:rFonts w:ascii="Times New Roman" w:hAnsi="Times New Roman" w:cs="Times New Roman"/>
          <w:bCs/>
          <w:sz w:val="24"/>
          <w:szCs w:val="24"/>
          <w:lang w:val="en-US"/>
        </w:rPr>
        <w:t>)</w:t>
      </w:r>
      <w:r w:rsidRPr="00F0079E">
        <w:rPr>
          <w:rStyle w:val="citation-authors-year"/>
          <w:rFonts w:ascii="Times New Roman" w:hAnsi="Times New Roman" w:cs="Times New Roman"/>
          <w:sz w:val="24"/>
          <w:szCs w:val="24"/>
          <w:lang w:val="en-US"/>
        </w:rPr>
        <w:t>.</w:t>
      </w:r>
      <w:r w:rsidRPr="00F0079E">
        <w:rPr>
          <w:rFonts w:ascii="Times New Roman" w:hAnsi="Times New Roman" w:cs="Times New Roman"/>
          <w:sz w:val="24"/>
          <w:szCs w:val="24"/>
          <w:lang w:val="en-US"/>
        </w:rPr>
        <w:t xml:space="preserve"> </w:t>
      </w:r>
      <w:r w:rsidRPr="00F0079E">
        <w:rPr>
          <w:rFonts w:ascii="Times New Roman" w:hAnsi="Times New Roman" w:cs="Times New Roman"/>
          <w:iCs/>
          <w:sz w:val="24"/>
          <w:szCs w:val="24"/>
          <w:lang w:val="en-US"/>
        </w:rPr>
        <w:t>European biochar certificate-guidelines for a sustainable production of biochar</w:t>
      </w:r>
      <w:r w:rsidRPr="00F0079E">
        <w:rPr>
          <w:rStyle w:val="af7"/>
          <w:rFonts w:ascii="Times New Roman" w:hAnsi="Times New Roman" w:cs="Times New Roman"/>
          <w:iCs/>
          <w:color w:val="auto"/>
          <w:sz w:val="24"/>
          <w:szCs w:val="24"/>
          <w:u w:val="none"/>
          <w:lang w:val="en-US"/>
        </w:rPr>
        <w:t>.</w:t>
      </w:r>
      <w:r w:rsidR="00FC3E32">
        <w:rPr>
          <w:rStyle w:val="af7"/>
          <w:rFonts w:ascii="Times New Roman" w:hAnsi="Times New Roman" w:cs="Times New Roman"/>
          <w:iCs/>
          <w:color w:val="auto"/>
          <w:sz w:val="24"/>
          <w:szCs w:val="24"/>
          <w:u w:val="none"/>
          <w:lang w:val="en-US"/>
        </w:rPr>
        <w:t xml:space="preserve"> </w:t>
      </w:r>
      <w:r w:rsidR="00FC3E32" w:rsidRPr="00FC3E32">
        <w:rPr>
          <w:rStyle w:val="af7"/>
          <w:rFonts w:ascii="Times New Roman" w:hAnsi="Times New Roman" w:cs="Times New Roman"/>
          <w:iCs/>
          <w:color w:val="auto"/>
          <w:sz w:val="24"/>
          <w:szCs w:val="24"/>
          <w:u w:val="none"/>
          <w:lang w:val="en-US"/>
        </w:rPr>
        <w:t>Project: Agronomical use of biochar</w:t>
      </w:r>
      <w:r w:rsidR="00FC3E32">
        <w:rPr>
          <w:rStyle w:val="af7"/>
          <w:rFonts w:ascii="Times New Roman" w:hAnsi="Times New Roman" w:cs="Times New Roman"/>
          <w:iCs/>
          <w:color w:val="auto"/>
          <w:sz w:val="24"/>
          <w:szCs w:val="24"/>
          <w:u w:val="none"/>
          <w:lang w:val="en-US"/>
        </w:rPr>
        <w:t xml:space="preserve">. </w:t>
      </w:r>
      <w:r w:rsidR="00FC3E32" w:rsidRPr="00FC3E32">
        <w:rPr>
          <w:rStyle w:val="af7"/>
          <w:rFonts w:ascii="Times New Roman" w:hAnsi="Times New Roman" w:cs="Times New Roman"/>
          <w:iCs/>
          <w:color w:val="auto"/>
          <w:sz w:val="24"/>
          <w:szCs w:val="24"/>
          <w:u w:val="none"/>
          <w:lang w:val="en-US"/>
        </w:rPr>
        <w:t>October 2013</w:t>
      </w:r>
      <w:r w:rsidR="00FC3E32">
        <w:rPr>
          <w:rStyle w:val="af7"/>
          <w:rFonts w:ascii="Times New Roman" w:hAnsi="Times New Roman" w:cs="Times New Roman"/>
          <w:iCs/>
          <w:color w:val="auto"/>
          <w:sz w:val="24"/>
          <w:szCs w:val="24"/>
          <w:u w:val="none"/>
          <w:lang w:val="en-US"/>
        </w:rPr>
        <w:t>.</w:t>
      </w:r>
    </w:p>
    <w:p w14:paraId="47EB62C5" w14:textId="42C2E9F1" w:rsidR="00F0079E" w:rsidRDefault="00F0079E" w:rsidP="0004447C">
      <w:pPr>
        <w:tabs>
          <w:tab w:val="left" w:pos="851"/>
        </w:tabs>
        <w:spacing w:after="0" w:line="360" w:lineRule="auto"/>
        <w:ind w:firstLine="709"/>
        <w:contextualSpacing/>
        <w:jc w:val="both"/>
        <w:rPr>
          <w:rStyle w:val="fpage"/>
          <w:rFonts w:ascii="Times New Roman" w:hAnsi="Times New Roman" w:cs="Times New Roman"/>
          <w:sz w:val="24"/>
          <w:szCs w:val="24"/>
          <w:lang w:val="en-US"/>
        </w:rPr>
      </w:pPr>
      <w:r w:rsidRPr="00F0079E">
        <w:rPr>
          <w:rFonts w:ascii="Times New Roman" w:eastAsia="Calibri" w:hAnsi="Times New Roman" w:cs="Times New Roman"/>
          <w:sz w:val="24"/>
          <w:szCs w:val="24"/>
          <w:lang w:val="en-US"/>
        </w:rPr>
        <w:t>48</w:t>
      </w:r>
      <w:r w:rsidR="0004447C" w:rsidRPr="0004447C">
        <w:rPr>
          <w:rFonts w:ascii="Times New Roman" w:eastAsia="Calibri" w:hAnsi="Times New Roman" w:cs="Times New Roman"/>
          <w:sz w:val="24"/>
          <w:szCs w:val="24"/>
          <w:lang w:val="en-US"/>
        </w:rPr>
        <w:t>.</w:t>
      </w:r>
      <w:r w:rsidRPr="00F0079E">
        <w:rPr>
          <w:rFonts w:ascii="Times New Roman" w:eastAsia="Calibri" w:hAnsi="Times New Roman" w:cs="Times New Roman"/>
          <w:sz w:val="24"/>
          <w:szCs w:val="24"/>
          <w:lang w:val="en-US"/>
        </w:rPr>
        <w:t xml:space="preserve"> </w:t>
      </w:r>
      <w:r w:rsidRPr="00AE5AAF">
        <w:rPr>
          <w:rStyle w:val="surname"/>
          <w:rFonts w:ascii="Times New Roman" w:hAnsi="Times New Roman" w:cs="Times New Roman"/>
          <w:bCs/>
          <w:sz w:val="24"/>
          <w:szCs w:val="24"/>
          <w:lang w:val="en-US"/>
        </w:rPr>
        <w:t>Hagemann</w:t>
      </w:r>
      <w:r w:rsidRPr="00F0079E">
        <w:rPr>
          <w:rStyle w:val="name"/>
          <w:rFonts w:ascii="Times New Roman" w:hAnsi="Times New Roman" w:cs="Times New Roman"/>
          <w:bCs/>
          <w:sz w:val="24"/>
          <w:szCs w:val="24"/>
          <w:lang w:val="en-US"/>
        </w:rPr>
        <w:t xml:space="preserve"> </w:t>
      </w:r>
      <w:r w:rsidRPr="00AE5AAF">
        <w:rPr>
          <w:rStyle w:val="given-names"/>
          <w:rFonts w:ascii="Times New Roman" w:hAnsi="Times New Roman" w:cs="Times New Roman"/>
          <w:bCs/>
          <w:sz w:val="24"/>
          <w:szCs w:val="24"/>
          <w:lang w:val="en-US"/>
        </w:rPr>
        <w:t>N</w:t>
      </w:r>
      <w:r w:rsidRPr="00F0079E">
        <w:rPr>
          <w:rStyle w:val="given-names"/>
          <w:rFonts w:ascii="Times New Roman" w:hAnsi="Times New Roman" w:cs="Times New Roman"/>
          <w:bCs/>
          <w:sz w:val="24"/>
          <w:szCs w:val="24"/>
          <w:lang w:val="en-US"/>
        </w:rPr>
        <w:t>.</w:t>
      </w:r>
      <w:r w:rsidRPr="00F0079E">
        <w:rPr>
          <w:rStyle w:val="citation-authors-year"/>
          <w:rFonts w:ascii="Times New Roman" w:hAnsi="Times New Roman" w:cs="Times New Roman"/>
          <w:bCs/>
          <w:sz w:val="24"/>
          <w:szCs w:val="24"/>
          <w:lang w:val="en-US"/>
        </w:rPr>
        <w:t xml:space="preserve">, </w:t>
      </w:r>
      <w:proofErr w:type="spellStart"/>
      <w:r w:rsidRPr="00AE5AAF">
        <w:rPr>
          <w:rStyle w:val="surname"/>
          <w:rFonts w:ascii="Times New Roman" w:hAnsi="Times New Roman" w:cs="Times New Roman"/>
          <w:bCs/>
          <w:sz w:val="24"/>
          <w:szCs w:val="24"/>
          <w:lang w:val="en-US"/>
        </w:rPr>
        <w:t>Spokas</w:t>
      </w:r>
      <w:proofErr w:type="spellEnd"/>
      <w:r w:rsidRPr="00F0079E">
        <w:rPr>
          <w:rStyle w:val="name"/>
          <w:rFonts w:ascii="Times New Roman" w:hAnsi="Times New Roman" w:cs="Times New Roman"/>
          <w:bCs/>
          <w:sz w:val="24"/>
          <w:szCs w:val="24"/>
          <w:lang w:val="en-US"/>
        </w:rPr>
        <w:t xml:space="preserve"> </w:t>
      </w:r>
      <w:r w:rsidRPr="00AE5AAF">
        <w:rPr>
          <w:rStyle w:val="given-names"/>
          <w:rFonts w:ascii="Times New Roman" w:hAnsi="Times New Roman" w:cs="Times New Roman"/>
          <w:bCs/>
          <w:sz w:val="24"/>
          <w:szCs w:val="24"/>
          <w:lang w:val="en-US"/>
        </w:rPr>
        <w:t>K</w:t>
      </w:r>
      <w:r w:rsidRPr="00F0079E">
        <w:rPr>
          <w:rStyle w:val="given-names"/>
          <w:rFonts w:ascii="Times New Roman" w:hAnsi="Times New Roman" w:cs="Times New Roman"/>
          <w:bCs/>
          <w:sz w:val="24"/>
          <w:szCs w:val="24"/>
          <w:lang w:val="en-US"/>
        </w:rPr>
        <w:t>.</w:t>
      </w:r>
      <w:r w:rsidRPr="00F0079E">
        <w:rPr>
          <w:rStyle w:val="citation-authors-year"/>
          <w:rFonts w:ascii="Times New Roman" w:hAnsi="Times New Roman" w:cs="Times New Roman"/>
          <w:bCs/>
          <w:sz w:val="24"/>
          <w:szCs w:val="24"/>
          <w:lang w:val="en-US"/>
        </w:rPr>
        <w:t xml:space="preserve">, </w:t>
      </w:r>
      <w:r w:rsidRPr="00AE5AAF">
        <w:rPr>
          <w:rStyle w:val="surname"/>
          <w:rFonts w:ascii="Times New Roman" w:hAnsi="Times New Roman" w:cs="Times New Roman"/>
          <w:bCs/>
          <w:sz w:val="24"/>
          <w:szCs w:val="24"/>
          <w:lang w:val="en-US"/>
        </w:rPr>
        <w:t>Schmidt</w:t>
      </w:r>
      <w:r w:rsidRPr="00F0079E">
        <w:rPr>
          <w:rStyle w:val="name"/>
          <w:rFonts w:ascii="Times New Roman" w:hAnsi="Times New Roman" w:cs="Times New Roman"/>
          <w:bCs/>
          <w:sz w:val="24"/>
          <w:szCs w:val="24"/>
          <w:lang w:val="en-US"/>
        </w:rPr>
        <w:t xml:space="preserve"> </w:t>
      </w:r>
      <w:r w:rsidRPr="00AE5AAF">
        <w:rPr>
          <w:rStyle w:val="given-names"/>
          <w:rFonts w:ascii="Times New Roman" w:hAnsi="Times New Roman" w:cs="Times New Roman"/>
          <w:bCs/>
          <w:sz w:val="24"/>
          <w:szCs w:val="24"/>
          <w:lang w:val="en-US"/>
        </w:rPr>
        <w:t>H</w:t>
      </w:r>
      <w:r w:rsidRPr="00F0079E">
        <w:rPr>
          <w:rStyle w:val="given-names"/>
          <w:rFonts w:ascii="Times New Roman" w:hAnsi="Times New Roman" w:cs="Times New Roman"/>
          <w:bCs/>
          <w:sz w:val="24"/>
          <w:szCs w:val="24"/>
          <w:lang w:val="en-US"/>
        </w:rPr>
        <w:t>-</w:t>
      </w:r>
      <w:r w:rsidRPr="00AE5AAF">
        <w:rPr>
          <w:rStyle w:val="given-names"/>
          <w:rFonts w:ascii="Times New Roman" w:hAnsi="Times New Roman" w:cs="Times New Roman"/>
          <w:bCs/>
          <w:sz w:val="24"/>
          <w:szCs w:val="24"/>
          <w:lang w:val="en-US"/>
        </w:rPr>
        <w:t>P</w:t>
      </w:r>
      <w:r w:rsidRPr="00F0079E">
        <w:rPr>
          <w:rStyle w:val="citation-authors-year"/>
          <w:rFonts w:ascii="Times New Roman" w:hAnsi="Times New Roman" w:cs="Times New Roman"/>
          <w:bCs/>
          <w:sz w:val="24"/>
          <w:szCs w:val="24"/>
          <w:lang w:val="en-US"/>
        </w:rPr>
        <w:t xml:space="preserve">, </w:t>
      </w:r>
      <w:proofErr w:type="spellStart"/>
      <w:r w:rsidRPr="00AE5AAF">
        <w:rPr>
          <w:rStyle w:val="surname"/>
          <w:rFonts w:ascii="Times New Roman" w:hAnsi="Times New Roman" w:cs="Times New Roman"/>
          <w:bCs/>
          <w:sz w:val="24"/>
          <w:szCs w:val="24"/>
          <w:lang w:val="en-US"/>
        </w:rPr>
        <w:t>K</w:t>
      </w:r>
      <w:r w:rsidRPr="00F0079E">
        <w:rPr>
          <w:rStyle w:val="surname"/>
          <w:rFonts w:ascii="Times New Roman" w:hAnsi="Times New Roman" w:cs="Times New Roman"/>
          <w:bCs/>
          <w:sz w:val="24"/>
          <w:szCs w:val="24"/>
          <w:lang w:val="en-US"/>
        </w:rPr>
        <w:t>ä</w:t>
      </w:r>
      <w:r w:rsidRPr="00AE5AAF">
        <w:rPr>
          <w:rStyle w:val="surname"/>
          <w:rFonts w:ascii="Times New Roman" w:hAnsi="Times New Roman" w:cs="Times New Roman"/>
          <w:bCs/>
          <w:sz w:val="24"/>
          <w:szCs w:val="24"/>
          <w:lang w:val="en-US"/>
        </w:rPr>
        <w:t>gi</w:t>
      </w:r>
      <w:proofErr w:type="spellEnd"/>
      <w:r w:rsidRPr="00F0079E">
        <w:rPr>
          <w:rStyle w:val="name"/>
          <w:rFonts w:ascii="Times New Roman" w:hAnsi="Times New Roman" w:cs="Times New Roman"/>
          <w:bCs/>
          <w:sz w:val="24"/>
          <w:szCs w:val="24"/>
          <w:lang w:val="en-US"/>
        </w:rPr>
        <w:t xml:space="preserve"> </w:t>
      </w:r>
      <w:r w:rsidRPr="00AE5AAF">
        <w:rPr>
          <w:rStyle w:val="given-names"/>
          <w:rFonts w:ascii="Times New Roman" w:hAnsi="Times New Roman" w:cs="Times New Roman"/>
          <w:bCs/>
          <w:sz w:val="24"/>
          <w:szCs w:val="24"/>
          <w:lang w:val="en-US"/>
        </w:rPr>
        <w:t>R</w:t>
      </w:r>
      <w:r w:rsidRPr="00F0079E">
        <w:rPr>
          <w:rStyle w:val="given-names"/>
          <w:rFonts w:ascii="Times New Roman" w:hAnsi="Times New Roman" w:cs="Times New Roman"/>
          <w:bCs/>
          <w:sz w:val="24"/>
          <w:szCs w:val="24"/>
          <w:lang w:val="en-US"/>
        </w:rPr>
        <w:t>.</w:t>
      </w:r>
      <w:r w:rsidRPr="00F0079E">
        <w:rPr>
          <w:rStyle w:val="citation-authors-year"/>
          <w:rFonts w:ascii="Times New Roman" w:hAnsi="Times New Roman" w:cs="Times New Roman"/>
          <w:bCs/>
          <w:sz w:val="24"/>
          <w:szCs w:val="24"/>
          <w:lang w:val="en-US"/>
        </w:rPr>
        <w:t xml:space="preserve">, </w:t>
      </w:r>
      <w:proofErr w:type="spellStart"/>
      <w:r w:rsidRPr="00AE5AAF">
        <w:rPr>
          <w:rStyle w:val="surname"/>
          <w:rFonts w:ascii="Times New Roman" w:hAnsi="Times New Roman" w:cs="Times New Roman"/>
          <w:bCs/>
          <w:sz w:val="24"/>
          <w:szCs w:val="24"/>
          <w:lang w:val="en-US"/>
        </w:rPr>
        <w:t>B</w:t>
      </w:r>
      <w:r w:rsidRPr="00F0079E">
        <w:rPr>
          <w:rStyle w:val="surname"/>
          <w:rFonts w:ascii="Times New Roman" w:hAnsi="Times New Roman" w:cs="Times New Roman"/>
          <w:bCs/>
          <w:sz w:val="24"/>
          <w:szCs w:val="24"/>
          <w:lang w:val="en-US"/>
        </w:rPr>
        <w:t>ö</w:t>
      </w:r>
      <w:r w:rsidRPr="00AE5AAF">
        <w:rPr>
          <w:rStyle w:val="surname"/>
          <w:rFonts w:ascii="Times New Roman" w:hAnsi="Times New Roman" w:cs="Times New Roman"/>
          <w:bCs/>
          <w:sz w:val="24"/>
          <w:szCs w:val="24"/>
          <w:lang w:val="en-US"/>
        </w:rPr>
        <w:t>hler</w:t>
      </w:r>
      <w:proofErr w:type="spellEnd"/>
      <w:r w:rsidRPr="00F0079E">
        <w:rPr>
          <w:rStyle w:val="name"/>
          <w:rFonts w:ascii="Times New Roman" w:hAnsi="Times New Roman" w:cs="Times New Roman"/>
          <w:bCs/>
          <w:sz w:val="24"/>
          <w:szCs w:val="24"/>
          <w:lang w:val="en-US"/>
        </w:rPr>
        <w:t xml:space="preserve"> </w:t>
      </w:r>
      <w:r w:rsidRPr="00AE5AAF">
        <w:rPr>
          <w:rStyle w:val="given-names"/>
          <w:rFonts w:ascii="Times New Roman" w:hAnsi="Times New Roman" w:cs="Times New Roman"/>
          <w:bCs/>
          <w:sz w:val="24"/>
          <w:szCs w:val="24"/>
          <w:lang w:val="en-US"/>
        </w:rPr>
        <w:t>MA</w:t>
      </w:r>
      <w:r w:rsidRPr="00F0079E">
        <w:rPr>
          <w:rStyle w:val="given-names"/>
          <w:rFonts w:ascii="Times New Roman" w:hAnsi="Times New Roman" w:cs="Times New Roman"/>
          <w:bCs/>
          <w:sz w:val="24"/>
          <w:szCs w:val="24"/>
          <w:lang w:val="en-US"/>
        </w:rPr>
        <w:t>.</w:t>
      </w:r>
      <w:r w:rsidRPr="00F0079E">
        <w:rPr>
          <w:rStyle w:val="citation-authors-year"/>
          <w:rFonts w:ascii="Times New Roman" w:hAnsi="Times New Roman" w:cs="Times New Roman"/>
          <w:bCs/>
          <w:sz w:val="24"/>
          <w:szCs w:val="24"/>
          <w:lang w:val="en-US"/>
        </w:rPr>
        <w:t xml:space="preserve">, </w:t>
      </w:r>
      <w:proofErr w:type="spellStart"/>
      <w:r w:rsidRPr="00AE5AAF">
        <w:rPr>
          <w:rStyle w:val="surname"/>
          <w:rFonts w:ascii="Times New Roman" w:hAnsi="Times New Roman" w:cs="Times New Roman"/>
          <w:bCs/>
          <w:sz w:val="24"/>
          <w:szCs w:val="24"/>
          <w:lang w:val="en-US"/>
        </w:rPr>
        <w:t>Bucheli</w:t>
      </w:r>
      <w:proofErr w:type="spellEnd"/>
      <w:r w:rsidRPr="00F0079E">
        <w:rPr>
          <w:rStyle w:val="name"/>
          <w:rFonts w:ascii="Times New Roman" w:hAnsi="Times New Roman" w:cs="Times New Roman"/>
          <w:bCs/>
          <w:sz w:val="24"/>
          <w:szCs w:val="24"/>
          <w:lang w:val="en-US"/>
        </w:rPr>
        <w:t xml:space="preserve"> </w:t>
      </w:r>
      <w:r w:rsidRPr="00AE5AAF">
        <w:rPr>
          <w:rStyle w:val="given-names"/>
          <w:rFonts w:ascii="Times New Roman" w:hAnsi="Times New Roman" w:cs="Times New Roman"/>
          <w:bCs/>
          <w:sz w:val="24"/>
          <w:szCs w:val="24"/>
          <w:lang w:val="en-US"/>
        </w:rPr>
        <w:t>T</w:t>
      </w:r>
      <w:r w:rsidRPr="00F0079E">
        <w:rPr>
          <w:rStyle w:val="citation-authors-year"/>
          <w:rFonts w:ascii="Times New Roman" w:hAnsi="Times New Roman" w:cs="Times New Roman"/>
          <w:bCs/>
          <w:sz w:val="24"/>
          <w:szCs w:val="24"/>
          <w:lang w:val="en-US"/>
        </w:rPr>
        <w:t>.</w:t>
      </w:r>
      <w:r w:rsidRPr="00F0079E">
        <w:rPr>
          <w:rStyle w:val="citation-authors-year"/>
          <w:rFonts w:ascii="Times New Roman" w:hAnsi="Times New Roman" w:cs="Times New Roman"/>
          <w:sz w:val="24"/>
          <w:szCs w:val="24"/>
          <w:lang w:val="en-US"/>
        </w:rPr>
        <w:t xml:space="preserve"> </w:t>
      </w:r>
      <w:r w:rsidRPr="00F0079E">
        <w:rPr>
          <w:rFonts w:ascii="Times New Roman" w:hAnsi="Times New Roman" w:cs="Times New Roman"/>
          <w:iCs/>
          <w:sz w:val="24"/>
          <w:szCs w:val="24"/>
          <w:lang w:val="en-US"/>
        </w:rPr>
        <w:t>Activated carbon, biochar and charcoal: linkages and synergies across pyrogenic carbon’s ABCs</w:t>
      </w:r>
      <w:r w:rsidRPr="00AE5AAF">
        <w:rPr>
          <w:rStyle w:val="HTML"/>
          <w:rFonts w:ascii="Times New Roman" w:hAnsi="Times New Roman" w:cs="Times New Roman"/>
          <w:sz w:val="24"/>
          <w:szCs w:val="24"/>
          <w:lang w:val="en-US"/>
        </w:rPr>
        <w:t xml:space="preserve">. </w:t>
      </w:r>
      <w:r w:rsidRPr="00402934">
        <w:rPr>
          <w:rStyle w:val="citation-authors-year"/>
          <w:rFonts w:ascii="Times New Roman" w:hAnsi="Times New Roman" w:cs="Times New Roman"/>
          <w:bCs/>
          <w:sz w:val="24"/>
          <w:szCs w:val="24"/>
          <w:lang w:val="en-US"/>
        </w:rPr>
        <w:t>2018</w:t>
      </w:r>
      <w:r w:rsidRPr="00402934">
        <w:rPr>
          <w:rStyle w:val="citation-authors-year"/>
          <w:rFonts w:ascii="Times New Roman" w:hAnsi="Times New Roman" w:cs="Times New Roman"/>
          <w:sz w:val="24"/>
          <w:szCs w:val="24"/>
          <w:lang w:val="en-US"/>
        </w:rPr>
        <w:t>.</w:t>
      </w:r>
      <w:r w:rsidRPr="00402934">
        <w:rPr>
          <w:rFonts w:ascii="Times New Roman" w:hAnsi="Times New Roman" w:cs="Times New Roman"/>
          <w:sz w:val="24"/>
          <w:szCs w:val="24"/>
          <w:lang w:val="en-US"/>
        </w:rPr>
        <w:t xml:space="preserve"> </w:t>
      </w:r>
      <w:r w:rsidRPr="00402934">
        <w:rPr>
          <w:rStyle w:val="source"/>
          <w:rFonts w:ascii="Times New Roman" w:hAnsi="Times New Roman" w:cs="Times New Roman"/>
          <w:sz w:val="24"/>
          <w:szCs w:val="24"/>
          <w:lang w:val="en-US"/>
        </w:rPr>
        <w:t xml:space="preserve">No. </w:t>
      </w:r>
      <w:r w:rsidRPr="00402934">
        <w:rPr>
          <w:rStyle w:val="volume"/>
          <w:rFonts w:ascii="Times New Roman" w:hAnsi="Times New Roman" w:cs="Times New Roman"/>
          <w:bCs/>
          <w:sz w:val="24"/>
          <w:szCs w:val="24"/>
          <w:lang w:val="en-US"/>
        </w:rPr>
        <w:t>10</w:t>
      </w:r>
      <w:r w:rsidRPr="00402934">
        <w:rPr>
          <w:rStyle w:val="issue"/>
          <w:rFonts w:ascii="Times New Roman" w:hAnsi="Times New Roman" w:cs="Times New Roman"/>
          <w:sz w:val="24"/>
          <w:szCs w:val="24"/>
          <w:lang w:val="en-US"/>
        </w:rPr>
        <w:t>(2)</w:t>
      </w:r>
      <w:r w:rsidRPr="00402934">
        <w:rPr>
          <w:rFonts w:ascii="Times New Roman" w:hAnsi="Times New Roman" w:cs="Times New Roman"/>
          <w:sz w:val="24"/>
          <w:szCs w:val="24"/>
          <w:lang w:val="en-US"/>
        </w:rPr>
        <w:t>. –</w:t>
      </w:r>
      <w:r w:rsidR="00B56C86">
        <w:rPr>
          <w:rFonts w:ascii="Times New Roman" w:hAnsi="Times New Roman" w:cs="Times New Roman"/>
          <w:sz w:val="24"/>
          <w:szCs w:val="24"/>
          <w:lang w:val="en-US"/>
        </w:rPr>
        <w:t>p</w:t>
      </w:r>
      <w:r w:rsidRPr="00402934">
        <w:rPr>
          <w:rFonts w:ascii="Times New Roman" w:hAnsi="Times New Roman" w:cs="Times New Roman"/>
          <w:sz w:val="24"/>
          <w:szCs w:val="24"/>
          <w:lang w:val="en-US"/>
        </w:rPr>
        <w:t>.</w:t>
      </w:r>
      <w:r w:rsidRPr="00402934">
        <w:rPr>
          <w:rStyle w:val="fpage"/>
          <w:rFonts w:ascii="Times New Roman" w:hAnsi="Times New Roman" w:cs="Times New Roman"/>
          <w:sz w:val="24"/>
          <w:szCs w:val="24"/>
          <w:lang w:val="en-US"/>
        </w:rPr>
        <w:t>182</w:t>
      </w:r>
      <w:r w:rsidRPr="00F0079E">
        <w:rPr>
          <w:rStyle w:val="fpage"/>
          <w:rFonts w:ascii="Times New Roman" w:hAnsi="Times New Roman" w:cs="Times New Roman"/>
          <w:sz w:val="24"/>
          <w:szCs w:val="24"/>
          <w:lang w:val="en-US"/>
        </w:rPr>
        <w:t>.</w:t>
      </w:r>
    </w:p>
    <w:p w14:paraId="35A746F6" w14:textId="512C5075" w:rsidR="00F0079E" w:rsidRPr="00F0079E" w:rsidRDefault="00F0079E"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F0079E">
        <w:rPr>
          <w:rStyle w:val="fpage"/>
          <w:rFonts w:ascii="Times New Roman" w:hAnsi="Times New Roman" w:cs="Times New Roman"/>
          <w:sz w:val="24"/>
          <w:szCs w:val="24"/>
          <w:lang w:val="en-US"/>
        </w:rPr>
        <w:t>49</w:t>
      </w:r>
      <w:r w:rsidR="0004447C" w:rsidRPr="0004447C">
        <w:rPr>
          <w:rStyle w:val="fpage"/>
          <w:rFonts w:ascii="Times New Roman" w:hAnsi="Times New Roman" w:cs="Times New Roman"/>
          <w:sz w:val="24"/>
          <w:szCs w:val="24"/>
          <w:lang w:val="en-US"/>
        </w:rPr>
        <w:t>.</w:t>
      </w:r>
      <w:r w:rsidRPr="00F0079E">
        <w:rPr>
          <w:rStyle w:val="fpage"/>
          <w:rFonts w:ascii="Times New Roman" w:hAnsi="Times New Roman" w:cs="Times New Roman"/>
          <w:sz w:val="24"/>
          <w:szCs w:val="24"/>
          <w:lang w:val="en-US"/>
        </w:rPr>
        <w:t xml:space="preserve"> </w:t>
      </w:r>
      <w:r w:rsidR="00FC3E32" w:rsidRPr="00AE5AAF">
        <w:rPr>
          <w:rFonts w:ascii="Times New Roman" w:hAnsi="Times New Roman" w:cs="Times New Roman"/>
          <w:sz w:val="24"/>
          <w:szCs w:val="24"/>
          <w:lang w:val="en-US"/>
        </w:rPr>
        <w:t>Stephen</w:t>
      </w:r>
      <w:r w:rsidR="00FC3E32" w:rsidRPr="00402934">
        <w:rPr>
          <w:rFonts w:ascii="Times New Roman" w:hAnsi="Times New Roman" w:cs="Times New Roman"/>
          <w:sz w:val="24"/>
          <w:szCs w:val="24"/>
          <w:lang w:val="en-US"/>
        </w:rPr>
        <w:t xml:space="preserve"> </w:t>
      </w:r>
      <w:r w:rsidR="00FC3E32" w:rsidRPr="00AE5AAF">
        <w:rPr>
          <w:rFonts w:ascii="Times New Roman" w:hAnsi="Times New Roman" w:cs="Times New Roman"/>
          <w:sz w:val="24"/>
          <w:szCs w:val="24"/>
          <w:lang w:val="en-US"/>
        </w:rPr>
        <w:t>J</w:t>
      </w:r>
      <w:r w:rsidR="00FC3E32" w:rsidRPr="00402934">
        <w:rPr>
          <w:rFonts w:ascii="Times New Roman" w:hAnsi="Times New Roman" w:cs="Times New Roman"/>
          <w:sz w:val="24"/>
          <w:szCs w:val="24"/>
          <w:lang w:val="en-US"/>
        </w:rPr>
        <w:t>. [</w:t>
      </w:r>
      <w:proofErr w:type="spellStart"/>
      <w:r w:rsidR="00FC3E32" w:rsidRPr="00AE5AAF">
        <w:rPr>
          <w:rFonts w:ascii="Times New Roman" w:hAnsi="Times New Roman" w:cs="Times New Roman"/>
          <w:sz w:val="24"/>
          <w:szCs w:val="24"/>
          <w:lang w:val="en-US"/>
        </w:rPr>
        <w:t>etc</w:t>
      </w:r>
      <w:proofErr w:type="spellEnd"/>
      <w:r w:rsidR="00FC3E32" w:rsidRPr="00402934">
        <w:rPr>
          <w:rFonts w:ascii="Times New Roman" w:hAnsi="Times New Roman" w:cs="Times New Roman"/>
          <w:sz w:val="24"/>
          <w:szCs w:val="24"/>
          <w:lang w:val="en-US"/>
        </w:rPr>
        <w:t>]</w:t>
      </w:r>
      <w:r w:rsidR="00FC3E32">
        <w:rPr>
          <w:rFonts w:ascii="Times New Roman" w:hAnsi="Times New Roman" w:cs="Times New Roman"/>
          <w:sz w:val="24"/>
          <w:szCs w:val="24"/>
          <w:lang w:val="en-US"/>
        </w:rPr>
        <w:t>.</w:t>
      </w:r>
      <w:r w:rsidR="00FC3E32"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Feeding</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Biochar</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to</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Cows</w:t>
      </w:r>
      <w:r w:rsidRPr="00402934">
        <w:rPr>
          <w:rFonts w:ascii="Times New Roman" w:hAnsi="Times New Roman" w:cs="Times New Roman"/>
          <w:sz w:val="24"/>
          <w:szCs w:val="24"/>
          <w:lang w:val="en-US"/>
        </w:rPr>
        <w:t xml:space="preserve"> </w:t>
      </w:r>
      <w:proofErr w:type="gramStart"/>
      <w:r w:rsidRPr="00AE5AAF">
        <w:rPr>
          <w:rFonts w:ascii="Times New Roman" w:hAnsi="Times New Roman" w:cs="Times New Roman"/>
          <w:sz w:val="24"/>
          <w:szCs w:val="24"/>
          <w:lang w:val="en-US"/>
        </w:rPr>
        <w:t>An</w:t>
      </w:r>
      <w:proofErr w:type="gramEnd"/>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Innovative</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Solution</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for</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Improving</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Soil</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Fertility</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and</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Farm</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Productivity</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Electronic</w:t>
      </w:r>
      <w:r w:rsidRPr="00402934">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resource</w:t>
      </w:r>
      <w:r w:rsidRPr="00402934">
        <w:rPr>
          <w:rFonts w:ascii="Times New Roman" w:hAnsi="Times New Roman" w:cs="Times New Roman"/>
          <w:sz w:val="24"/>
          <w:szCs w:val="24"/>
          <w:lang w:val="en-US"/>
        </w:rPr>
        <w:t xml:space="preserve">] // </w:t>
      </w:r>
      <w:r w:rsidRPr="00F0079E">
        <w:rPr>
          <w:rFonts w:ascii="Times New Roman" w:hAnsi="Times New Roman" w:cs="Times New Roman"/>
          <w:sz w:val="24"/>
          <w:szCs w:val="24"/>
          <w:lang w:val="en-US"/>
        </w:rPr>
        <w:t>Pedosphere</w:t>
      </w:r>
      <w:r w:rsidRPr="00402934">
        <w:rPr>
          <w:rFonts w:ascii="Times New Roman" w:hAnsi="Times New Roman" w:cs="Times New Roman"/>
          <w:sz w:val="24"/>
          <w:szCs w:val="24"/>
          <w:lang w:val="en-US"/>
        </w:rPr>
        <w:t xml:space="preserve">. </w:t>
      </w:r>
      <w:r w:rsidRPr="00F0079E">
        <w:rPr>
          <w:rFonts w:ascii="Times New Roman" w:hAnsi="Times New Roman" w:cs="Times New Roman"/>
          <w:sz w:val="24"/>
          <w:szCs w:val="24"/>
          <w:lang w:val="en-US"/>
        </w:rPr>
        <w:t xml:space="preserve">2015. </w:t>
      </w:r>
      <w:r w:rsidRPr="00AE5AAF">
        <w:rPr>
          <w:rFonts w:ascii="Times New Roman" w:hAnsi="Times New Roman" w:cs="Times New Roman"/>
          <w:sz w:val="24"/>
          <w:szCs w:val="24"/>
          <w:lang w:val="en-US"/>
        </w:rPr>
        <w:t>No</w:t>
      </w:r>
      <w:r w:rsidRPr="00F0079E">
        <w:rPr>
          <w:rFonts w:ascii="Times New Roman" w:hAnsi="Times New Roman" w:cs="Times New Roman"/>
          <w:sz w:val="24"/>
          <w:szCs w:val="24"/>
          <w:lang w:val="en-US"/>
        </w:rPr>
        <w:t>. 25(5). –</w:t>
      </w:r>
      <w:r w:rsidRPr="00AE5AAF">
        <w:rPr>
          <w:rFonts w:ascii="Times New Roman" w:hAnsi="Times New Roman" w:cs="Times New Roman"/>
          <w:sz w:val="24"/>
          <w:szCs w:val="24"/>
          <w:lang w:val="en-US"/>
        </w:rPr>
        <w:t>P</w:t>
      </w:r>
      <w:r w:rsidRPr="00F0079E">
        <w:rPr>
          <w:rFonts w:ascii="Times New Roman" w:hAnsi="Times New Roman" w:cs="Times New Roman"/>
          <w:sz w:val="24"/>
          <w:szCs w:val="24"/>
          <w:lang w:val="en-US"/>
        </w:rPr>
        <w:t xml:space="preserve">.666-679. </w:t>
      </w:r>
      <w:r w:rsidRPr="00AE5AAF">
        <w:rPr>
          <w:rFonts w:ascii="Times New Roman" w:hAnsi="Times New Roman" w:cs="Times New Roman"/>
          <w:sz w:val="24"/>
          <w:szCs w:val="24"/>
          <w:lang w:val="en-US"/>
        </w:rPr>
        <w:t>DOI</w:t>
      </w:r>
      <w:r w:rsidRPr="00F0079E">
        <w:rPr>
          <w:rFonts w:ascii="Times New Roman" w:hAnsi="Times New Roman" w:cs="Times New Roman"/>
          <w:sz w:val="24"/>
          <w:szCs w:val="24"/>
          <w:lang w:val="en-US"/>
        </w:rPr>
        <w:t>: 10.1016/</w:t>
      </w:r>
      <w:r w:rsidRPr="00402934">
        <w:rPr>
          <w:rFonts w:ascii="Times New Roman" w:hAnsi="Times New Roman" w:cs="Times New Roman"/>
          <w:sz w:val="24"/>
          <w:szCs w:val="24"/>
          <w:lang w:val="en-US"/>
        </w:rPr>
        <w:t>S</w:t>
      </w:r>
      <w:r w:rsidRPr="00F0079E">
        <w:rPr>
          <w:rFonts w:ascii="Times New Roman" w:hAnsi="Times New Roman" w:cs="Times New Roman"/>
          <w:sz w:val="24"/>
          <w:szCs w:val="24"/>
          <w:lang w:val="en-US"/>
        </w:rPr>
        <w:t>1002-0160(15)30047-3.</w:t>
      </w:r>
    </w:p>
    <w:p w14:paraId="7BB1A611" w14:textId="18D01028" w:rsidR="00F0079E" w:rsidRPr="00DD296C" w:rsidRDefault="00F0079E" w:rsidP="0004447C">
      <w:pPr>
        <w:tabs>
          <w:tab w:val="left" w:pos="851"/>
        </w:tabs>
        <w:spacing w:after="0" w:line="360" w:lineRule="auto"/>
        <w:ind w:firstLine="709"/>
        <w:contextualSpacing/>
        <w:jc w:val="both"/>
        <w:rPr>
          <w:rStyle w:val="fpage"/>
          <w:rFonts w:ascii="Times New Roman" w:hAnsi="Times New Roman" w:cs="Times New Roman"/>
          <w:sz w:val="24"/>
          <w:szCs w:val="24"/>
          <w:lang w:val="en-US"/>
        </w:rPr>
      </w:pPr>
      <w:r w:rsidRPr="00F0079E">
        <w:rPr>
          <w:rStyle w:val="fpage"/>
          <w:rFonts w:ascii="Times New Roman" w:hAnsi="Times New Roman" w:cs="Times New Roman"/>
          <w:sz w:val="24"/>
          <w:szCs w:val="24"/>
          <w:lang w:val="en-US"/>
        </w:rPr>
        <w:t>50</w:t>
      </w:r>
      <w:r w:rsidR="0004447C" w:rsidRPr="00FC3E32">
        <w:rPr>
          <w:rStyle w:val="fpage"/>
          <w:rFonts w:ascii="Times New Roman" w:hAnsi="Times New Roman" w:cs="Times New Roman"/>
          <w:sz w:val="24"/>
          <w:szCs w:val="24"/>
          <w:lang w:val="en-US"/>
        </w:rPr>
        <w:t>.</w:t>
      </w:r>
      <w:r w:rsidRPr="00F0079E">
        <w:rPr>
          <w:rStyle w:val="fpage"/>
          <w:rFonts w:ascii="Times New Roman" w:hAnsi="Times New Roman" w:cs="Times New Roman"/>
          <w:sz w:val="24"/>
          <w:szCs w:val="24"/>
          <w:lang w:val="en-US"/>
        </w:rPr>
        <w:t xml:space="preserve"> </w:t>
      </w:r>
      <w:proofErr w:type="spellStart"/>
      <w:r w:rsidRPr="00AE5AAF">
        <w:rPr>
          <w:rStyle w:val="surname"/>
          <w:rFonts w:ascii="Times New Roman" w:hAnsi="Times New Roman" w:cs="Times New Roman"/>
          <w:bCs/>
          <w:sz w:val="24"/>
          <w:szCs w:val="24"/>
          <w:lang w:val="en-US"/>
        </w:rPr>
        <w:t>Phongphanith</w:t>
      </w:r>
      <w:proofErr w:type="spellEnd"/>
      <w:r w:rsidRPr="00F0079E">
        <w:rPr>
          <w:rStyle w:val="name"/>
          <w:rFonts w:ascii="Times New Roman" w:hAnsi="Times New Roman" w:cs="Times New Roman"/>
          <w:bCs/>
          <w:sz w:val="24"/>
          <w:szCs w:val="24"/>
          <w:lang w:val="en-US"/>
        </w:rPr>
        <w:t xml:space="preserve"> </w:t>
      </w:r>
      <w:r w:rsidRPr="00AE5AAF">
        <w:rPr>
          <w:rStyle w:val="given-names"/>
          <w:rFonts w:ascii="Times New Roman" w:hAnsi="Times New Roman" w:cs="Times New Roman"/>
          <w:bCs/>
          <w:sz w:val="24"/>
          <w:szCs w:val="24"/>
          <w:lang w:val="en-US"/>
        </w:rPr>
        <w:t>S</w:t>
      </w:r>
      <w:r w:rsidRPr="00F0079E">
        <w:rPr>
          <w:rStyle w:val="given-names"/>
          <w:rFonts w:ascii="Times New Roman" w:hAnsi="Times New Roman" w:cs="Times New Roman"/>
          <w:bCs/>
          <w:sz w:val="24"/>
          <w:szCs w:val="24"/>
          <w:lang w:val="en-US"/>
        </w:rPr>
        <w:t>.</w:t>
      </w:r>
      <w:r w:rsidRPr="00F0079E">
        <w:rPr>
          <w:rStyle w:val="citation-authors-year"/>
          <w:rFonts w:ascii="Times New Roman" w:hAnsi="Times New Roman" w:cs="Times New Roman"/>
          <w:bCs/>
          <w:sz w:val="24"/>
          <w:szCs w:val="24"/>
          <w:lang w:val="en-US"/>
        </w:rPr>
        <w:t xml:space="preserve">, </w:t>
      </w:r>
      <w:r w:rsidRPr="00AE5AAF">
        <w:rPr>
          <w:rStyle w:val="surname"/>
          <w:rFonts w:ascii="Times New Roman" w:hAnsi="Times New Roman" w:cs="Times New Roman"/>
          <w:bCs/>
          <w:sz w:val="24"/>
          <w:szCs w:val="24"/>
          <w:lang w:val="en-US"/>
        </w:rPr>
        <w:t>Preston</w:t>
      </w:r>
      <w:r w:rsidRPr="00F0079E">
        <w:rPr>
          <w:rStyle w:val="name"/>
          <w:rFonts w:ascii="Times New Roman" w:hAnsi="Times New Roman" w:cs="Times New Roman"/>
          <w:bCs/>
          <w:sz w:val="24"/>
          <w:szCs w:val="24"/>
          <w:lang w:val="en-US"/>
        </w:rPr>
        <w:t xml:space="preserve"> </w:t>
      </w:r>
      <w:r w:rsidRPr="00AE5AAF">
        <w:rPr>
          <w:rStyle w:val="given-names"/>
          <w:rFonts w:ascii="Times New Roman" w:hAnsi="Times New Roman" w:cs="Times New Roman"/>
          <w:bCs/>
          <w:sz w:val="24"/>
          <w:szCs w:val="24"/>
          <w:lang w:val="en-US"/>
        </w:rPr>
        <w:t>TR</w:t>
      </w:r>
      <w:r w:rsidRPr="00F0079E">
        <w:rPr>
          <w:rStyle w:val="citation-authors-year"/>
          <w:rFonts w:ascii="Times New Roman" w:hAnsi="Times New Roman" w:cs="Times New Roman"/>
          <w:bCs/>
          <w:sz w:val="24"/>
          <w:szCs w:val="24"/>
          <w:lang w:val="en-US"/>
        </w:rPr>
        <w:t>.</w:t>
      </w:r>
      <w:r w:rsidRPr="00F0079E">
        <w:rPr>
          <w:rStyle w:val="citation-authors-year"/>
          <w:rFonts w:ascii="Times New Roman" w:hAnsi="Times New Roman" w:cs="Times New Roman"/>
          <w:sz w:val="24"/>
          <w:szCs w:val="24"/>
          <w:lang w:val="en-US"/>
        </w:rPr>
        <w:t xml:space="preserve"> </w:t>
      </w:r>
      <w:r w:rsidRPr="00402934">
        <w:rPr>
          <w:rFonts w:ascii="Times New Roman" w:hAnsi="Times New Roman" w:cs="Times New Roman"/>
          <w:iCs/>
          <w:sz w:val="24"/>
          <w:szCs w:val="24"/>
          <w:lang w:val="en-US"/>
        </w:rPr>
        <w:t>Effect of rice-wine distillers’ byproduct and biochar on growth performance and methane emissions in local “Yellow” cattle fed ensiled cassava root, urea, cassava foliage and rice straw</w:t>
      </w:r>
      <w:r w:rsidRPr="00AE5AAF">
        <w:rPr>
          <w:rStyle w:val="HTML"/>
          <w:rFonts w:ascii="Times New Roman" w:hAnsi="Times New Roman" w:cs="Times New Roman"/>
          <w:sz w:val="24"/>
          <w:szCs w:val="24"/>
          <w:lang w:val="en-US"/>
        </w:rPr>
        <w:t>.</w:t>
      </w:r>
      <w:r w:rsidRPr="00AE5AAF">
        <w:rPr>
          <w:rFonts w:ascii="Times New Roman" w:hAnsi="Times New Roman" w:cs="Times New Roman"/>
          <w:sz w:val="24"/>
          <w:szCs w:val="24"/>
          <w:lang w:val="en-US"/>
        </w:rPr>
        <w:t xml:space="preserve"> </w:t>
      </w:r>
      <w:r w:rsidRPr="00F04F67">
        <w:rPr>
          <w:rStyle w:val="source"/>
          <w:rFonts w:ascii="Times New Roman" w:hAnsi="Times New Roman" w:cs="Times New Roman"/>
          <w:sz w:val="24"/>
          <w:szCs w:val="24"/>
          <w:lang w:val="en-US"/>
        </w:rPr>
        <w:t>Livestock Research for Rural Development</w:t>
      </w:r>
      <w:r w:rsidRPr="00F04F67">
        <w:rPr>
          <w:rStyle w:val="volume"/>
          <w:rFonts w:ascii="Times New Roman" w:hAnsi="Times New Roman" w:cs="Times New Roman"/>
          <w:sz w:val="24"/>
          <w:szCs w:val="24"/>
          <w:lang w:val="en-US"/>
        </w:rPr>
        <w:t xml:space="preserve"> </w:t>
      </w:r>
      <w:r w:rsidRPr="00F04F67">
        <w:rPr>
          <w:rStyle w:val="volume"/>
          <w:rFonts w:ascii="Times New Roman" w:hAnsi="Times New Roman" w:cs="Times New Roman"/>
          <w:bCs/>
          <w:sz w:val="24"/>
          <w:szCs w:val="24"/>
          <w:lang w:val="en-US"/>
        </w:rPr>
        <w:t>28</w:t>
      </w:r>
      <w:r w:rsidRPr="00F04F67">
        <w:rPr>
          <w:rFonts w:ascii="Times New Roman" w:hAnsi="Times New Roman" w:cs="Times New Roman"/>
          <w:sz w:val="24"/>
          <w:szCs w:val="24"/>
          <w:lang w:val="en-US"/>
        </w:rPr>
        <w:t xml:space="preserve">: </w:t>
      </w:r>
      <w:r w:rsidRPr="00F04F67">
        <w:rPr>
          <w:rStyle w:val="fpage"/>
          <w:rFonts w:ascii="Times New Roman" w:hAnsi="Times New Roman" w:cs="Times New Roman"/>
          <w:sz w:val="24"/>
          <w:szCs w:val="24"/>
          <w:lang w:val="en-US"/>
        </w:rPr>
        <w:t>Article #178.</w:t>
      </w:r>
      <w:r w:rsidR="00FC3E32" w:rsidRPr="00FC3E32">
        <w:rPr>
          <w:rStyle w:val="citation-authors-year"/>
          <w:rFonts w:ascii="Times New Roman" w:hAnsi="Times New Roman" w:cs="Times New Roman"/>
          <w:bCs/>
          <w:sz w:val="24"/>
          <w:szCs w:val="24"/>
          <w:lang w:val="en-US"/>
        </w:rPr>
        <w:t xml:space="preserve"> </w:t>
      </w:r>
      <w:r w:rsidR="00FC3E32" w:rsidRPr="00F0079E">
        <w:rPr>
          <w:rStyle w:val="citation-authors-year"/>
          <w:rFonts w:ascii="Times New Roman" w:hAnsi="Times New Roman" w:cs="Times New Roman"/>
          <w:bCs/>
          <w:sz w:val="24"/>
          <w:szCs w:val="24"/>
          <w:lang w:val="en-US"/>
        </w:rPr>
        <w:t>2018</w:t>
      </w:r>
      <w:r w:rsidR="00FC3E32" w:rsidRPr="00F0079E">
        <w:rPr>
          <w:rStyle w:val="citation-authors-year"/>
          <w:rFonts w:ascii="Times New Roman" w:hAnsi="Times New Roman" w:cs="Times New Roman"/>
          <w:sz w:val="24"/>
          <w:szCs w:val="24"/>
          <w:lang w:val="en-US"/>
        </w:rPr>
        <w:t>.</w:t>
      </w:r>
      <w:r w:rsidR="00DD296C" w:rsidRPr="002C5BD3">
        <w:rPr>
          <w:rStyle w:val="citation-authors-year"/>
          <w:rFonts w:ascii="Times New Roman" w:hAnsi="Times New Roman" w:cs="Times New Roman"/>
          <w:sz w:val="24"/>
          <w:szCs w:val="24"/>
          <w:lang w:val="en-US"/>
        </w:rPr>
        <w:t xml:space="preserve"> </w:t>
      </w:r>
      <w:r w:rsidR="00DD296C">
        <w:rPr>
          <w:rStyle w:val="citation-authors-year"/>
          <w:rFonts w:ascii="Times New Roman" w:hAnsi="Times New Roman" w:cs="Times New Roman"/>
          <w:sz w:val="24"/>
          <w:szCs w:val="24"/>
          <w:lang w:val="en-US"/>
        </w:rPr>
        <w:t>P.28.</w:t>
      </w:r>
    </w:p>
    <w:p w14:paraId="09D55A65" w14:textId="73548757" w:rsidR="00F0079E" w:rsidRDefault="00F0079E"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F0079E">
        <w:rPr>
          <w:rStyle w:val="fpage"/>
          <w:rFonts w:ascii="Times New Roman" w:hAnsi="Times New Roman" w:cs="Times New Roman"/>
          <w:sz w:val="24"/>
          <w:szCs w:val="24"/>
          <w:lang w:val="en-US"/>
        </w:rPr>
        <w:t>51</w:t>
      </w:r>
      <w:r w:rsidR="0004447C" w:rsidRPr="0004447C">
        <w:rPr>
          <w:rStyle w:val="fpage"/>
          <w:rFonts w:ascii="Times New Roman" w:hAnsi="Times New Roman" w:cs="Times New Roman"/>
          <w:sz w:val="24"/>
          <w:szCs w:val="24"/>
          <w:lang w:val="en-US"/>
        </w:rPr>
        <w:t>.</w:t>
      </w:r>
      <w:r w:rsidRPr="00F0079E">
        <w:rPr>
          <w:rStyle w:val="fpage"/>
          <w:rFonts w:ascii="Times New Roman" w:hAnsi="Times New Roman" w:cs="Times New Roman"/>
          <w:sz w:val="24"/>
          <w:szCs w:val="24"/>
          <w:lang w:val="en-US"/>
        </w:rPr>
        <w:t xml:space="preserve"> </w:t>
      </w:r>
      <w:proofErr w:type="spellStart"/>
      <w:r w:rsidR="001D102D" w:rsidRPr="00AE5AAF">
        <w:rPr>
          <w:rFonts w:ascii="Times New Roman" w:hAnsi="Times New Roman" w:cs="Times New Roman"/>
          <w:sz w:val="24"/>
          <w:szCs w:val="24"/>
          <w:lang w:val="en-US"/>
        </w:rPr>
        <w:t>Shokryazdan</w:t>
      </w:r>
      <w:proofErr w:type="spellEnd"/>
      <w:r w:rsidR="001D102D" w:rsidRPr="00F0079E">
        <w:rPr>
          <w:rFonts w:ascii="Times New Roman" w:hAnsi="Times New Roman" w:cs="Times New Roman"/>
          <w:sz w:val="24"/>
          <w:szCs w:val="24"/>
          <w:lang w:val="en-US"/>
        </w:rPr>
        <w:t xml:space="preserve"> </w:t>
      </w:r>
      <w:r w:rsidR="001D102D" w:rsidRPr="00AE5AAF">
        <w:rPr>
          <w:rFonts w:ascii="Times New Roman" w:hAnsi="Times New Roman" w:cs="Times New Roman"/>
          <w:sz w:val="24"/>
          <w:szCs w:val="24"/>
          <w:lang w:val="en-US"/>
        </w:rPr>
        <w:t>P</w:t>
      </w:r>
      <w:r w:rsidR="001D102D" w:rsidRPr="00F0079E">
        <w:rPr>
          <w:rFonts w:ascii="Times New Roman" w:hAnsi="Times New Roman" w:cs="Times New Roman"/>
          <w:sz w:val="24"/>
          <w:szCs w:val="24"/>
          <w:lang w:val="en-US"/>
        </w:rPr>
        <w:t>. [</w:t>
      </w:r>
      <w:proofErr w:type="spellStart"/>
      <w:r w:rsidR="001D102D" w:rsidRPr="00AE5AAF">
        <w:rPr>
          <w:rFonts w:ascii="Times New Roman" w:hAnsi="Times New Roman" w:cs="Times New Roman"/>
          <w:sz w:val="24"/>
          <w:szCs w:val="24"/>
          <w:lang w:val="en-US"/>
        </w:rPr>
        <w:t>etc</w:t>
      </w:r>
      <w:proofErr w:type="spellEnd"/>
      <w:r w:rsidR="001D102D" w:rsidRPr="00F0079E">
        <w:rPr>
          <w:rFonts w:ascii="Times New Roman" w:hAnsi="Times New Roman" w:cs="Times New Roman"/>
          <w:sz w:val="24"/>
          <w:szCs w:val="24"/>
          <w:lang w:val="en-US"/>
        </w:rPr>
        <w:t>]</w:t>
      </w:r>
      <w:r w:rsidR="001D102D" w:rsidRPr="001D102D">
        <w:rPr>
          <w:rFonts w:ascii="Times New Roman" w:hAnsi="Times New Roman" w:cs="Times New Roman"/>
          <w:sz w:val="24"/>
          <w:szCs w:val="24"/>
          <w:lang w:val="en-US"/>
        </w:rPr>
        <w:t>.</w:t>
      </w:r>
      <w:r w:rsidR="001D102D"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Effects</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of</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a</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Lactobacillus</w:t>
      </w:r>
      <w:r w:rsidRPr="00F0079E">
        <w:rPr>
          <w:rFonts w:ascii="Times New Roman" w:hAnsi="Times New Roman" w:cs="Times New Roman"/>
          <w:sz w:val="24"/>
          <w:szCs w:val="24"/>
          <w:lang w:val="en-US"/>
        </w:rPr>
        <w:t xml:space="preserve"> </w:t>
      </w:r>
      <w:proofErr w:type="spellStart"/>
      <w:r w:rsidRPr="00AE5AAF">
        <w:rPr>
          <w:rFonts w:ascii="Times New Roman" w:hAnsi="Times New Roman" w:cs="Times New Roman"/>
          <w:sz w:val="24"/>
          <w:szCs w:val="24"/>
          <w:lang w:val="en-US"/>
        </w:rPr>
        <w:t>salivarius</w:t>
      </w:r>
      <w:proofErr w:type="spellEnd"/>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mixture</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on</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performance</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intestinal</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health</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and</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serum</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lipids</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of</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broiler</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chickens</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Electronic</w:t>
      </w:r>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resource</w:t>
      </w:r>
      <w:r w:rsidRPr="00F0079E">
        <w:rPr>
          <w:rFonts w:ascii="Times New Roman" w:hAnsi="Times New Roman" w:cs="Times New Roman"/>
          <w:sz w:val="24"/>
          <w:szCs w:val="24"/>
          <w:lang w:val="en-US"/>
        </w:rPr>
        <w:t xml:space="preserve">] // </w:t>
      </w:r>
      <w:proofErr w:type="spellStart"/>
      <w:r w:rsidRPr="00AE5AAF">
        <w:rPr>
          <w:rFonts w:ascii="Times New Roman" w:hAnsi="Times New Roman" w:cs="Times New Roman"/>
          <w:sz w:val="24"/>
          <w:szCs w:val="24"/>
          <w:lang w:val="en-US"/>
        </w:rPr>
        <w:t>PloS</w:t>
      </w:r>
      <w:proofErr w:type="spellEnd"/>
      <w:r w:rsidRPr="00F0079E">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one</w:t>
      </w:r>
      <w:r w:rsidRPr="00F0079E">
        <w:rPr>
          <w:rFonts w:ascii="Times New Roman" w:hAnsi="Times New Roman" w:cs="Times New Roman"/>
          <w:sz w:val="24"/>
          <w:szCs w:val="24"/>
          <w:lang w:val="en-US"/>
        </w:rPr>
        <w:t xml:space="preserve">. 2017. </w:t>
      </w:r>
      <w:r w:rsidRPr="00AE5AAF">
        <w:rPr>
          <w:rFonts w:ascii="Times New Roman" w:hAnsi="Times New Roman" w:cs="Times New Roman"/>
          <w:sz w:val="24"/>
          <w:szCs w:val="24"/>
        </w:rPr>
        <w:t>Т</w:t>
      </w:r>
      <w:r w:rsidRPr="00AE5AAF">
        <w:rPr>
          <w:rFonts w:ascii="Times New Roman" w:hAnsi="Times New Roman" w:cs="Times New Roman"/>
          <w:sz w:val="24"/>
          <w:szCs w:val="24"/>
          <w:lang w:val="en-US"/>
        </w:rPr>
        <w:t xml:space="preserve">. 12, No5. URL: http://journals.plos.org/ </w:t>
      </w:r>
      <w:proofErr w:type="spellStart"/>
      <w:r w:rsidRPr="00AE5AAF">
        <w:rPr>
          <w:rFonts w:ascii="Times New Roman" w:hAnsi="Times New Roman" w:cs="Times New Roman"/>
          <w:sz w:val="24"/>
          <w:szCs w:val="24"/>
          <w:lang w:val="en-US"/>
        </w:rPr>
        <w:t>plosone</w:t>
      </w:r>
      <w:proofErr w:type="spellEnd"/>
      <w:r w:rsidRPr="00AE5AAF">
        <w:rPr>
          <w:rFonts w:ascii="Times New Roman" w:hAnsi="Times New Roman" w:cs="Times New Roman"/>
          <w:sz w:val="24"/>
          <w:szCs w:val="24"/>
          <w:lang w:val="en-US"/>
        </w:rPr>
        <w:t>/</w:t>
      </w:r>
      <w:proofErr w:type="spellStart"/>
      <w:r w:rsidRPr="00AE5AAF">
        <w:rPr>
          <w:rFonts w:ascii="Times New Roman" w:hAnsi="Times New Roman" w:cs="Times New Roman"/>
          <w:sz w:val="24"/>
          <w:szCs w:val="24"/>
          <w:lang w:val="en-US"/>
        </w:rPr>
        <w:t>article?id</w:t>
      </w:r>
      <w:proofErr w:type="spellEnd"/>
      <w:r w:rsidRPr="00AE5AAF">
        <w:rPr>
          <w:rFonts w:ascii="Times New Roman" w:hAnsi="Times New Roman" w:cs="Times New Roman"/>
          <w:sz w:val="24"/>
          <w:szCs w:val="24"/>
          <w:lang w:val="en-US"/>
        </w:rPr>
        <w:t>=10.1371/ journal. pone.0175959.</w:t>
      </w:r>
    </w:p>
    <w:p w14:paraId="371D61E3" w14:textId="3DB860AD" w:rsidR="00F0079E" w:rsidRDefault="00F0079E"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65221C">
        <w:rPr>
          <w:rFonts w:ascii="Times New Roman" w:hAnsi="Times New Roman" w:cs="Times New Roman"/>
          <w:sz w:val="24"/>
          <w:szCs w:val="24"/>
          <w:lang w:val="en-US"/>
        </w:rPr>
        <w:t>52</w:t>
      </w:r>
      <w:r w:rsidR="0004447C" w:rsidRPr="0004447C">
        <w:rPr>
          <w:rFonts w:ascii="Times New Roman" w:hAnsi="Times New Roman" w:cs="Times New Roman"/>
          <w:sz w:val="24"/>
          <w:szCs w:val="24"/>
          <w:lang w:val="en-US"/>
        </w:rPr>
        <w:t>.</w:t>
      </w:r>
      <w:r w:rsidRPr="0065221C">
        <w:rPr>
          <w:rFonts w:ascii="Times New Roman" w:hAnsi="Times New Roman" w:cs="Times New Roman"/>
          <w:sz w:val="24"/>
          <w:szCs w:val="24"/>
          <w:lang w:val="en-US"/>
        </w:rPr>
        <w:t xml:space="preserve"> </w:t>
      </w:r>
      <w:r w:rsidR="001D102D" w:rsidRPr="00AE5AAF">
        <w:rPr>
          <w:rFonts w:ascii="Times New Roman" w:hAnsi="Times New Roman" w:cs="Times New Roman"/>
          <w:sz w:val="24"/>
          <w:szCs w:val="24"/>
          <w:lang w:val="en-US"/>
        </w:rPr>
        <w:t>Deepthi B.V. [</w:t>
      </w:r>
      <w:proofErr w:type="spellStart"/>
      <w:r w:rsidR="001D102D" w:rsidRPr="00AE5AAF">
        <w:rPr>
          <w:rFonts w:ascii="Times New Roman" w:hAnsi="Times New Roman" w:cs="Times New Roman"/>
          <w:sz w:val="24"/>
          <w:szCs w:val="24"/>
          <w:lang w:val="en-US"/>
        </w:rPr>
        <w:t>etc</w:t>
      </w:r>
      <w:proofErr w:type="spellEnd"/>
      <w:r w:rsidR="001D102D" w:rsidRPr="00AE5AAF">
        <w:rPr>
          <w:rFonts w:ascii="Times New Roman" w:hAnsi="Times New Roman" w:cs="Times New Roman"/>
          <w:sz w:val="24"/>
          <w:szCs w:val="24"/>
          <w:lang w:val="en-US"/>
        </w:rPr>
        <w:t>]</w:t>
      </w:r>
      <w:r w:rsidR="001D102D" w:rsidRPr="001D102D">
        <w:rPr>
          <w:rFonts w:ascii="Times New Roman" w:hAnsi="Times New Roman" w:cs="Times New Roman"/>
          <w:sz w:val="24"/>
          <w:szCs w:val="24"/>
          <w:lang w:val="en-US"/>
        </w:rPr>
        <w:t>.</w:t>
      </w:r>
      <w:r w:rsidR="001D102D" w:rsidRPr="00AE5AAF">
        <w:rPr>
          <w:rFonts w:ascii="Times New Roman" w:hAnsi="Times New Roman" w:cs="Times New Roman"/>
          <w:sz w:val="24"/>
          <w:szCs w:val="24"/>
          <w:lang w:val="en-US"/>
        </w:rPr>
        <w:t xml:space="preserve"> </w:t>
      </w:r>
      <w:r w:rsidR="0065221C" w:rsidRPr="00AE5AAF">
        <w:rPr>
          <w:rFonts w:ascii="Times New Roman" w:hAnsi="Times New Roman" w:cs="Times New Roman"/>
          <w:sz w:val="24"/>
          <w:szCs w:val="24"/>
          <w:lang w:val="en-US"/>
        </w:rPr>
        <w:t xml:space="preserve">Lactobacillus plantarum MYS6 ameliorates </w:t>
      </w:r>
      <w:proofErr w:type="spellStart"/>
      <w:r w:rsidR="0065221C" w:rsidRPr="00AE5AAF">
        <w:rPr>
          <w:rFonts w:ascii="Times New Roman" w:hAnsi="Times New Roman" w:cs="Times New Roman"/>
          <w:sz w:val="24"/>
          <w:szCs w:val="24"/>
          <w:lang w:val="en-US"/>
        </w:rPr>
        <w:t>fumonisin</w:t>
      </w:r>
      <w:proofErr w:type="spellEnd"/>
      <w:r w:rsidR="0065221C" w:rsidRPr="00AE5AAF">
        <w:rPr>
          <w:rFonts w:ascii="Times New Roman" w:hAnsi="Times New Roman" w:cs="Times New Roman"/>
          <w:sz w:val="24"/>
          <w:szCs w:val="24"/>
          <w:lang w:val="en-US"/>
        </w:rPr>
        <w:t xml:space="preserve"> B1-induced hepatorenal damage in broilers [Electronic resource] // Frontiers in microbiology. 2017. </w:t>
      </w:r>
      <w:r w:rsidR="0065221C" w:rsidRPr="00AE5AAF">
        <w:rPr>
          <w:rFonts w:ascii="Times New Roman" w:hAnsi="Times New Roman" w:cs="Times New Roman"/>
          <w:sz w:val="24"/>
          <w:szCs w:val="24"/>
        </w:rPr>
        <w:t>Т</w:t>
      </w:r>
      <w:r w:rsidR="0065221C" w:rsidRPr="00AE5AAF">
        <w:rPr>
          <w:rFonts w:ascii="Times New Roman" w:hAnsi="Times New Roman" w:cs="Times New Roman"/>
          <w:sz w:val="24"/>
          <w:szCs w:val="24"/>
          <w:lang w:val="en-US"/>
        </w:rPr>
        <w:t xml:space="preserve">. 8. URL: https://www.ncbi.nlm.nih.gov/ </w:t>
      </w:r>
      <w:proofErr w:type="spellStart"/>
      <w:r w:rsidR="0065221C" w:rsidRPr="00AE5AAF">
        <w:rPr>
          <w:rFonts w:ascii="Times New Roman" w:hAnsi="Times New Roman" w:cs="Times New Roman"/>
          <w:sz w:val="24"/>
          <w:szCs w:val="24"/>
          <w:lang w:val="en-US"/>
        </w:rPr>
        <w:t>pmc</w:t>
      </w:r>
      <w:proofErr w:type="spellEnd"/>
      <w:r w:rsidR="0065221C" w:rsidRPr="00AE5AAF">
        <w:rPr>
          <w:rFonts w:ascii="Times New Roman" w:hAnsi="Times New Roman" w:cs="Times New Roman"/>
          <w:sz w:val="24"/>
          <w:szCs w:val="24"/>
          <w:lang w:val="en-US"/>
        </w:rPr>
        <w:t>/articles/ PMC5702784</w:t>
      </w:r>
      <w:r w:rsidR="00DD296C">
        <w:rPr>
          <w:rFonts w:ascii="Times New Roman" w:hAnsi="Times New Roman" w:cs="Times New Roman"/>
          <w:sz w:val="24"/>
          <w:szCs w:val="24"/>
          <w:lang w:val="en-US"/>
        </w:rPr>
        <w:t>.</w:t>
      </w:r>
    </w:p>
    <w:p w14:paraId="0F17BA5C" w14:textId="3584311A" w:rsidR="0065221C" w:rsidRPr="00F04F67" w:rsidRDefault="0065221C" w:rsidP="0004447C">
      <w:pPr>
        <w:tabs>
          <w:tab w:val="left" w:pos="851"/>
        </w:tabs>
        <w:spacing w:after="0" w:line="360" w:lineRule="auto"/>
        <w:ind w:firstLine="709"/>
        <w:contextualSpacing/>
        <w:jc w:val="both"/>
        <w:rPr>
          <w:rFonts w:ascii="Times New Roman" w:hAnsi="Times New Roman" w:cs="Times New Roman"/>
          <w:sz w:val="24"/>
          <w:szCs w:val="24"/>
          <w:lang w:val="en-US"/>
        </w:rPr>
      </w:pPr>
      <w:r w:rsidRPr="0065221C">
        <w:rPr>
          <w:rFonts w:ascii="Times New Roman" w:hAnsi="Times New Roman" w:cs="Times New Roman"/>
          <w:sz w:val="24"/>
          <w:szCs w:val="24"/>
          <w:lang w:val="en-US"/>
        </w:rPr>
        <w:t>53</w:t>
      </w:r>
      <w:r w:rsidR="0004447C" w:rsidRPr="0004447C">
        <w:rPr>
          <w:rFonts w:ascii="Times New Roman" w:hAnsi="Times New Roman" w:cs="Times New Roman"/>
          <w:sz w:val="24"/>
          <w:szCs w:val="24"/>
          <w:lang w:val="en-US"/>
        </w:rPr>
        <w:t>.</w:t>
      </w:r>
      <w:r w:rsidRPr="0065221C">
        <w:rPr>
          <w:rFonts w:ascii="Times New Roman" w:hAnsi="Times New Roman" w:cs="Times New Roman"/>
          <w:sz w:val="24"/>
          <w:szCs w:val="24"/>
          <w:lang w:val="en-US"/>
        </w:rPr>
        <w:t xml:space="preserve"> </w:t>
      </w:r>
      <w:r w:rsidRPr="00AE5AAF">
        <w:rPr>
          <w:rFonts w:ascii="Times New Roman" w:hAnsi="Times New Roman" w:cs="Times New Roman"/>
          <w:sz w:val="24"/>
          <w:szCs w:val="24"/>
          <w:lang w:val="en-US"/>
        </w:rPr>
        <w:t>Probiotic enhanced intestinal immunity in Broilers against subclinical necrotic enteritis [Electronic resource] / Wang H. [</w:t>
      </w:r>
      <w:proofErr w:type="spellStart"/>
      <w:r w:rsidRPr="00AE5AAF">
        <w:rPr>
          <w:rFonts w:ascii="Times New Roman" w:hAnsi="Times New Roman" w:cs="Times New Roman"/>
          <w:sz w:val="24"/>
          <w:szCs w:val="24"/>
          <w:lang w:val="en-US"/>
        </w:rPr>
        <w:t>etc</w:t>
      </w:r>
      <w:proofErr w:type="spellEnd"/>
      <w:r w:rsidRPr="00AE5AAF">
        <w:rPr>
          <w:rFonts w:ascii="Times New Roman" w:hAnsi="Times New Roman" w:cs="Times New Roman"/>
          <w:sz w:val="24"/>
          <w:szCs w:val="24"/>
          <w:lang w:val="en-US"/>
        </w:rPr>
        <w:t xml:space="preserve">] // Frontiers in immunology. 2017. </w:t>
      </w:r>
      <w:r w:rsidRPr="00AE5AAF">
        <w:rPr>
          <w:rFonts w:ascii="Times New Roman" w:hAnsi="Times New Roman" w:cs="Times New Roman"/>
          <w:sz w:val="24"/>
          <w:szCs w:val="24"/>
        </w:rPr>
        <w:t>Т</w:t>
      </w:r>
      <w:r w:rsidRPr="00AE5AAF">
        <w:rPr>
          <w:rFonts w:ascii="Times New Roman" w:hAnsi="Times New Roman" w:cs="Times New Roman"/>
          <w:sz w:val="24"/>
          <w:szCs w:val="24"/>
          <w:lang w:val="en-US"/>
        </w:rPr>
        <w:t xml:space="preserve">. 8. </w:t>
      </w:r>
      <w:r w:rsidR="00C21A75">
        <w:rPr>
          <w:rFonts w:ascii="Times New Roman" w:hAnsi="Times New Roman" w:cs="Times New Roman"/>
          <w:sz w:val="24"/>
          <w:szCs w:val="24"/>
          <w:lang w:val="en-US"/>
        </w:rPr>
        <w:t>p.</w:t>
      </w:r>
      <w:r w:rsidRPr="00AE5AAF">
        <w:rPr>
          <w:rFonts w:ascii="Times New Roman" w:hAnsi="Times New Roman" w:cs="Times New Roman"/>
          <w:sz w:val="24"/>
          <w:szCs w:val="24"/>
          <w:lang w:val="en-US"/>
        </w:rPr>
        <w:t>1592. URL: https://www.frontiersin.org/ articles/ 10.3389/ fimmu.2017.01592/full</w:t>
      </w:r>
      <w:r w:rsidRPr="00F04F67">
        <w:rPr>
          <w:rFonts w:ascii="Times New Roman" w:hAnsi="Times New Roman" w:cs="Times New Roman"/>
          <w:sz w:val="24"/>
          <w:szCs w:val="24"/>
          <w:lang w:val="en-US"/>
        </w:rPr>
        <w:t>.</w:t>
      </w:r>
    </w:p>
    <w:p w14:paraId="14FA4AE1" w14:textId="2B5C8159" w:rsidR="009B1665" w:rsidRDefault="009B1665" w:rsidP="0004447C">
      <w:pPr>
        <w:tabs>
          <w:tab w:val="left" w:pos="851"/>
        </w:tabs>
        <w:spacing w:after="0" w:line="36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54</w:t>
      </w:r>
      <w:r w:rsidR="0004447C">
        <w:rPr>
          <w:rFonts w:ascii="Times New Roman" w:hAnsi="Times New Roman" w:cs="Times New Roman"/>
          <w:sz w:val="24"/>
          <w:szCs w:val="24"/>
        </w:rPr>
        <w:t>.</w:t>
      </w:r>
      <w:r>
        <w:rPr>
          <w:rFonts w:ascii="Times New Roman" w:hAnsi="Times New Roman" w:cs="Times New Roman"/>
          <w:sz w:val="24"/>
          <w:szCs w:val="24"/>
        </w:rPr>
        <w:t xml:space="preserve"> </w:t>
      </w:r>
      <w:r w:rsidRPr="00EB6A2C">
        <w:rPr>
          <w:rFonts w:ascii="Times New Roman" w:hAnsi="Times New Roman" w:cs="Times New Roman"/>
          <w:sz w:val="24"/>
          <w:szCs w:val="24"/>
        </w:rPr>
        <w:t xml:space="preserve">Майканов Б.С., Балджи Ю.А., Кожухова Е.В. </w:t>
      </w:r>
      <w:r w:rsidRPr="00EB6A2C">
        <w:rPr>
          <w:rFonts w:ascii="Times New Roman" w:hAnsi="Times New Roman" w:cs="Times New Roman"/>
          <w:bCs/>
          <w:noProof/>
          <w:sz w:val="24"/>
          <w:szCs w:val="24"/>
        </w:rPr>
        <w:t>Способ определения безопасности мяса контактным биотестированием.</w:t>
      </w:r>
      <w:r w:rsidRPr="00EB6A2C">
        <w:rPr>
          <w:rFonts w:ascii="Times New Roman" w:hAnsi="Times New Roman" w:cs="Times New Roman"/>
          <w:sz w:val="24"/>
          <w:szCs w:val="24"/>
        </w:rPr>
        <w:t xml:space="preserve"> </w:t>
      </w:r>
      <w:r>
        <w:rPr>
          <w:rFonts w:ascii="Times New Roman" w:hAnsi="Times New Roman" w:cs="Times New Roman"/>
          <w:sz w:val="24"/>
          <w:szCs w:val="24"/>
        </w:rPr>
        <w:t>И</w:t>
      </w:r>
      <w:r w:rsidRPr="00EB6A2C">
        <w:rPr>
          <w:rFonts w:ascii="Times New Roman" w:hAnsi="Times New Roman" w:cs="Times New Roman"/>
          <w:sz w:val="24"/>
          <w:szCs w:val="24"/>
        </w:rPr>
        <w:t xml:space="preserve">нновационный патент №27983, по заявке №2013/0587.1, </w:t>
      </w:r>
      <w:proofErr w:type="spellStart"/>
      <w:r w:rsidRPr="00EB6A2C">
        <w:rPr>
          <w:rFonts w:ascii="Times New Roman" w:hAnsi="Times New Roman" w:cs="Times New Roman"/>
          <w:sz w:val="24"/>
          <w:szCs w:val="24"/>
        </w:rPr>
        <w:t>бюлл</w:t>
      </w:r>
      <w:proofErr w:type="spellEnd"/>
      <w:r w:rsidRPr="00EB6A2C">
        <w:rPr>
          <w:rFonts w:ascii="Times New Roman" w:hAnsi="Times New Roman" w:cs="Times New Roman"/>
          <w:sz w:val="24"/>
          <w:szCs w:val="24"/>
        </w:rPr>
        <w:t>. №12 от 25.12.2013.</w:t>
      </w:r>
    </w:p>
    <w:p w14:paraId="37CE4021" w14:textId="17D2AB25" w:rsidR="0065221C" w:rsidRDefault="0065221C" w:rsidP="0004447C">
      <w:pPr>
        <w:tabs>
          <w:tab w:val="left" w:pos="851"/>
        </w:tabs>
        <w:spacing w:after="0" w:line="360" w:lineRule="auto"/>
        <w:ind w:firstLine="709"/>
        <w:contextualSpacing/>
        <w:jc w:val="both"/>
        <w:rPr>
          <w:rFonts w:ascii="Times New Roman" w:eastAsia="Times New Roman" w:hAnsi="Times New Roman" w:cs="Times New Roman"/>
          <w:sz w:val="24"/>
          <w:szCs w:val="24"/>
          <w:lang w:val="en-US" w:eastAsia="ru-RU"/>
        </w:rPr>
      </w:pPr>
      <w:r w:rsidRPr="002C5BD3">
        <w:rPr>
          <w:rStyle w:val="fpage"/>
          <w:rFonts w:ascii="Times New Roman" w:hAnsi="Times New Roman" w:cs="Times New Roman"/>
          <w:sz w:val="24"/>
          <w:szCs w:val="24"/>
        </w:rPr>
        <w:t>5</w:t>
      </w:r>
      <w:r w:rsidR="009B1665" w:rsidRPr="002C5BD3">
        <w:rPr>
          <w:rStyle w:val="fpage"/>
          <w:rFonts w:ascii="Times New Roman" w:hAnsi="Times New Roman" w:cs="Times New Roman"/>
          <w:sz w:val="24"/>
          <w:szCs w:val="24"/>
        </w:rPr>
        <w:t>5</w:t>
      </w:r>
      <w:r w:rsidR="0004447C" w:rsidRPr="002C5BD3">
        <w:rPr>
          <w:rStyle w:val="fpage"/>
          <w:rFonts w:ascii="Times New Roman" w:hAnsi="Times New Roman" w:cs="Times New Roman"/>
          <w:sz w:val="24"/>
          <w:szCs w:val="24"/>
        </w:rPr>
        <w:t>.</w:t>
      </w:r>
      <w:r w:rsidRPr="002C5BD3">
        <w:rPr>
          <w:rStyle w:val="fpage"/>
          <w:rFonts w:ascii="Times New Roman" w:hAnsi="Times New Roman" w:cs="Times New Roman"/>
          <w:sz w:val="24"/>
          <w:szCs w:val="24"/>
        </w:rPr>
        <w:t xml:space="preserve"> </w:t>
      </w:r>
      <w:r w:rsidR="00C65400" w:rsidRPr="004E5E16">
        <w:rPr>
          <w:rFonts w:ascii="Times New Roman" w:eastAsia="Times New Roman" w:hAnsi="Times New Roman" w:cs="Times New Roman"/>
          <w:sz w:val="24"/>
          <w:szCs w:val="24"/>
          <w:lang w:val="en-US" w:eastAsia="ru-RU"/>
        </w:rPr>
        <w:t>Subbiah</w:t>
      </w:r>
      <w:r w:rsidR="001D102D" w:rsidRPr="002C5BD3">
        <w:rPr>
          <w:rFonts w:ascii="Times New Roman" w:eastAsia="Times New Roman" w:hAnsi="Times New Roman" w:cs="Times New Roman"/>
          <w:sz w:val="24"/>
          <w:szCs w:val="24"/>
          <w:lang w:eastAsia="ru-RU"/>
        </w:rPr>
        <w:t xml:space="preserve"> </w:t>
      </w:r>
      <w:r w:rsidR="001D102D" w:rsidRPr="004E5E16">
        <w:rPr>
          <w:rFonts w:ascii="Times New Roman" w:eastAsia="Times New Roman" w:hAnsi="Times New Roman" w:cs="Times New Roman"/>
          <w:sz w:val="24"/>
          <w:szCs w:val="24"/>
          <w:lang w:val="en-US" w:eastAsia="ru-RU"/>
        </w:rPr>
        <w:t>M</w:t>
      </w:r>
      <w:r w:rsidR="001D102D" w:rsidRPr="002C5BD3">
        <w:rPr>
          <w:rFonts w:ascii="Times New Roman" w:eastAsia="Times New Roman" w:hAnsi="Times New Roman" w:cs="Times New Roman"/>
          <w:sz w:val="24"/>
          <w:szCs w:val="24"/>
          <w:lang w:eastAsia="ru-RU"/>
        </w:rPr>
        <w:t>.</w:t>
      </w:r>
      <w:r w:rsidR="00C65400" w:rsidRPr="002C5BD3">
        <w:rPr>
          <w:rFonts w:ascii="Times New Roman" w:eastAsia="Times New Roman" w:hAnsi="Times New Roman" w:cs="Times New Roman"/>
          <w:sz w:val="24"/>
          <w:szCs w:val="24"/>
          <w:lang w:eastAsia="ru-RU"/>
        </w:rPr>
        <w:t xml:space="preserve">, </w:t>
      </w:r>
      <w:r w:rsidR="00C65400" w:rsidRPr="004E5E16">
        <w:rPr>
          <w:rFonts w:ascii="Times New Roman" w:eastAsia="Times New Roman" w:hAnsi="Times New Roman" w:cs="Times New Roman"/>
          <w:sz w:val="24"/>
          <w:szCs w:val="24"/>
          <w:lang w:val="en-US" w:eastAsia="ru-RU"/>
        </w:rPr>
        <w:t>Shannon</w:t>
      </w:r>
      <w:r w:rsidR="00C65400" w:rsidRPr="002C5BD3">
        <w:rPr>
          <w:rFonts w:ascii="Times New Roman" w:eastAsia="Times New Roman" w:hAnsi="Times New Roman" w:cs="Times New Roman"/>
          <w:sz w:val="24"/>
          <w:szCs w:val="24"/>
          <w:lang w:eastAsia="ru-RU"/>
        </w:rPr>
        <w:t xml:space="preserve"> </w:t>
      </w:r>
      <w:r w:rsidR="00C65400" w:rsidRPr="004E5E16">
        <w:rPr>
          <w:rFonts w:ascii="Times New Roman" w:eastAsia="Times New Roman" w:hAnsi="Times New Roman" w:cs="Times New Roman"/>
          <w:sz w:val="24"/>
          <w:szCs w:val="24"/>
          <w:lang w:val="en-US" w:eastAsia="ru-RU"/>
        </w:rPr>
        <w:t>M</w:t>
      </w:r>
      <w:r w:rsidR="00C65400" w:rsidRPr="002C5BD3">
        <w:rPr>
          <w:rFonts w:ascii="Times New Roman" w:eastAsia="Times New Roman" w:hAnsi="Times New Roman" w:cs="Times New Roman"/>
          <w:sz w:val="24"/>
          <w:szCs w:val="24"/>
          <w:lang w:eastAsia="ru-RU"/>
        </w:rPr>
        <w:t xml:space="preserve">. </w:t>
      </w:r>
      <w:r w:rsidR="00C65400" w:rsidRPr="004E5E16">
        <w:rPr>
          <w:rFonts w:ascii="Times New Roman" w:eastAsia="Times New Roman" w:hAnsi="Times New Roman" w:cs="Times New Roman"/>
          <w:sz w:val="24"/>
          <w:szCs w:val="24"/>
          <w:lang w:val="en-US" w:eastAsia="ru-RU"/>
        </w:rPr>
        <w:t>Mitchell</w:t>
      </w:r>
      <w:r w:rsidR="00C65400" w:rsidRPr="002C5BD3">
        <w:rPr>
          <w:rFonts w:ascii="Times New Roman" w:eastAsia="Times New Roman" w:hAnsi="Times New Roman" w:cs="Times New Roman"/>
          <w:sz w:val="24"/>
          <w:szCs w:val="24"/>
          <w:lang w:eastAsia="ru-RU"/>
        </w:rPr>
        <w:t xml:space="preserve">, </w:t>
      </w:r>
      <w:r w:rsidR="00C65400" w:rsidRPr="004E5E16">
        <w:rPr>
          <w:rFonts w:ascii="Times New Roman" w:eastAsia="Times New Roman" w:hAnsi="Times New Roman" w:cs="Times New Roman"/>
          <w:sz w:val="24"/>
          <w:szCs w:val="24"/>
          <w:lang w:val="en-US" w:eastAsia="ru-RU"/>
        </w:rPr>
        <w:t>Douglas</w:t>
      </w:r>
      <w:r w:rsidR="00C65400" w:rsidRPr="002C5BD3">
        <w:rPr>
          <w:rFonts w:ascii="Times New Roman" w:eastAsia="Times New Roman" w:hAnsi="Times New Roman" w:cs="Times New Roman"/>
          <w:sz w:val="24"/>
          <w:szCs w:val="24"/>
          <w:lang w:eastAsia="ru-RU"/>
        </w:rPr>
        <w:t xml:space="preserve"> </w:t>
      </w:r>
      <w:r w:rsidR="00C65400" w:rsidRPr="004E5E16">
        <w:rPr>
          <w:rFonts w:ascii="Times New Roman" w:eastAsia="Times New Roman" w:hAnsi="Times New Roman" w:cs="Times New Roman"/>
          <w:sz w:val="24"/>
          <w:szCs w:val="24"/>
          <w:lang w:val="en-US" w:eastAsia="ru-RU"/>
        </w:rPr>
        <w:t>R</w:t>
      </w:r>
      <w:r w:rsidR="00C65400" w:rsidRPr="002C5BD3">
        <w:rPr>
          <w:rFonts w:ascii="Times New Roman" w:eastAsia="Times New Roman" w:hAnsi="Times New Roman" w:cs="Times New Roman"/>
          <w:sz w:val="24"/>
          <w:szCs w:val="24"/>
          <w:lang w:eastAsia="ru-RU"/>
        </w:rPr>
        <w:t xml:space="preserve">. </w:t>
      </w:r>
      <w:r w:rsidR="00C65400" w:rsidRPr="004E5E16">
        <w:rPr>
          <w:rFonts w:ascii="Times New Roman" w:eastAsia="Times New Roman" w:hAnsi="Times New Roman" w:cs="Times New Roman"/>
          <w:sz w:val="24"/>
          <w:szCs w:val="24"/>
          <w:lang w:val="en-US" w:eastAsia="ru-RU"/>
        </w:rPr>
        <w:t>Call</w:t>
      </w:r>
      <w:r w:rsidR="00C65400" w:rsidRPr="002C5BD3">
        <w:rPr>
          <w:rFonts w:ascii="Times New Roman" w:eastAsia="Times New Roman" w:hAnsi="Times New Roman" w:cs="Times New Roman"/>
          <w:sz w:val="24"/>
          <w:szCs w:val="24"/>
          <w:lang w:eastAsia="ru-RU"/>
        </w:rPr>
        <w:t xml:space="preserve">. </w:t>
      </w:r>
      <w:r w:rsidR="00C65400" w:rsidRPr="004E5E16">
        <w:rPr>
          <w:rFonts w:ascii="Times New Roman" w:eastAsia="Times New Roman" w:hAnsi="Times New Roman" w:cs="Times New Roman"/>
          <w:sz w:val="24"/>
          <w:szCs w:val="24"/>
          <w:lang w:val="en-US" w:eastAsia="ru-RU"/>
        </w:rPr>
        <w:t>Not All Antibiotic Use Practices in Food-Animal Agriculture Afford the Same Risk. Journal</w:t>
      </w:r>
      <w:r w:rsidR="00C65400" w:rsidRPr="00402934">
        <w:rPr>
          <w:rFonts w:ascii="Times New Roman" w:eastAsia="Times New Roman" w:hAnsi="Times New Roman" w:cs="Times New Roman"/>
          <w:sz w:val="24"/>
          <w:szCs w:val="24"/>
          <w:lang w:val="en-US" w:eastAsia="ru-RU"/>
        </w:rPr>
        <w:t xml:space="preserve"> </w:t>
      </w:r>
      <w:r w:rsidR="00C65400" w:rsidRPr="004E5E16">
        <w:rPr>
          <w:rFonts w:ascii="Times New Roman" w:eastAsia="Times New Roman" w:hAnsi="Times New Roman" w:cs="Times New Roman"/>
          <w:sz w:val="24"/>
          <w:szCs w:val="24"/>
          <w:lang w:val="en-US" w:eastAsia="ru-RU"/>
        </w:rPr>
        <w:t>of</w:t>
      </w:r>
      <w:r w:rsidR="00C65400" w:rsidRPr="00402934">
        <w:rPr>
          <w:rFonts w:ascii="Times New Roman" w:eastAsia="Times New Roman" w:hAnsi="Times New Roman" w:cs="Times New Roman"/>
          <w:sz w:val="24"/>
          <w:szCs w:val="24"/>
          <w:lang w:val="en-US" w:eastAsia="ru-RU"/>
        </w:rPr>
        <w:t xml:space="preserve"> </w:t>
      </w:r>
      <w:r w:rsidR="00C65400" w:rsidRPr="004E5E16">
        <w:rPr>
          <w:rFonts w:ascii="Times New Roman" w:eastAsia="Times New Roman" w:hAnsi="Times New Roman" w:cs="Times New Roman"/>
          <w:sz w:val="24"/>
          <w:szCs w:val="24"/>
          <w:lang w:val="en-US" w:eastAsia="ru-RU"/>
        </w:rPr>
        <w:t>Environmental</w:t>
      </w:r>
      <w:r w:rsidR="00C65400" w:rsidRPr="00402934">
        <w:rPr>
          <w:rFonts w:ascii="Times New Roman" w:eastAsia="Times New Roman" w:hAnsi="Times New Roman" w:cs="Times New Roman"/>
          <w:sz w:val="24"/>
          <w:szCs w:val="24"/>
          <w:lang w:val="en-US" w:eastAsia="ru-RU"/>
        </w:rPr>
        <w:t xml:space="preserve"> </w:t>
      </w:r>
      <w:r w:rsidR="00C65400" w:rsidRPr="004E5E16">
        <w:rPr>
          <w:rFonts w:ascii="Times New Roman" w:eastAsia="Times New Roman" w:hAnsi="Times New Roman" w:cs="Times New Roman"/>
          <w:sz w:val="24"/>
          <w:szCs w:val="24"/>
          <w:lang w:val="en-US" w:eastAsia="ru-RU"/>
        </w:rPr>
        <w:t>Quality</w:t>
      </w:r>
      <w:r w:rsidR="00C65400" w:rsidRPr="00402934">
        <w:rPr>
          <w:rFonts w:ascii="Times New Roman" w:eastAsia="Times New Roman" w:hAnsi="Times New Roman" w:cs="Times New Roman"/>
          <w:sz w:val="24"/>
          <w:szCs w:val="24"/>
          <w:lang w:val="en-US" w:eastAsia="ru-RU"/>
        </w:rPr>
        <w:t xml:space="preserve">. </w:t>
      </w:r>
      <w:r w:rsidR="00C65400" w:rsidRPr="004E5E16">
        <w:rPr>
          <w:rFonts w:ascii="Times New Roman" w:eastAsia="Times New Roman" w:hAnsi="Times New Roman" w:cs="Times New Roman"/>
          <w:sz w:val="24"/>
          <w:szCs w:val="24"/>
          <w:lang w:val="en-US" w:eastAsia="ru-RU"/>
        </w:rPr>
        <w:t>Vol</w:t>
      </w:r>
      <w:r w:rsidR="00C65400" w:rsidRPr="00402934">
        <w:rPr>
          <w:rFonts w:ascii="Times New Roman" w:eastAsia="Times New Roman" w:hAnsi="Times New Roman" w:cs="Times New Roman"/>
          <w:sz w:val="24"/>
          <w:szCs w:val="24"/>
          <w:lang w:val="en-US" w:eastAsia="ru-RU"/>
        </w:rPr>
        <w:t xml:space="preserve">. 45 </w:t>
      </w:r>
      <w:r w:rsidR="00C65400" w:rsidRPr="004E5E16">
        <w:rPr>
          <w:rFonts w:ascii="Times New Roman" w:eastAsia="Times New Roman" w:hAnsi="Times New Roman" w:cs="Times New Roman"/>
          <w:sz w:val="24"/>
          <w:szCs w:val="24"/>
          <w:lang w:val="en-US" w:eastAsia="ru-RU"/>
        </w:rPr>
        <w:t>No</w:t>
      </w:r>
      <w:r w:rsidR="00C65400" w:rsidRPr="00402934">
        <w:rPr>
          <w:rFonts w:ascii="Times New Roman" w:eastAsia="Times New Roman" w:hAnsi="Times New Roman" w:cs="Times New Roman"/>
          <w:sz w:val="24"/>
          <w:szCs w:val="24"/>
          <w:lang w:val="en-US" w:eastAsia="ru-RU"/>
        </w:rPr>
        <w:t xml:space="preserve">. 2, </w:t>
      </w:r>
      <w:r w:rsidR="00C65400" w:rsidRPr="004E5E16">
        <w:rPr>
          <w:rFonts w:ascii="Times New Roman" w:eastAsia="Times New Roman" w:hAnsi="Times New Roman" w:cs="Times New Roman"/>
          <w:sz w:val="24"/>
          <w:szCs w:val="24"/>
          <w:lang w:val="en-US" w:eastAsia="ru-RU"/>
        </w:rPr>
        <w:t>p</w:t>
      </w:r>
      <w:r w:rsidR="00C65400" w:rsidRPr="00402934">
        <w:rPr>
          <w:rFonts w:ascii="Times New Roman" w:eastAsia="Times New Roman" w:hAnsi="Times New Roman" w:cs="Times New Roman"/>
          <w:sz w:val="24"/>
          <w:szCs w:val="24"/>
          <w:lang w:val="en-US" w:eastAsia="ru-RU"/>
        </w:rPr>
        <w:t xml:space="preserve">.618-629. </w:t>
      </w:r>
      <w:r w:rsidR="00C65400" w:rsidRPr="004E5E16">
        <w:rPr>
          <w:rFonts w:ascii="Times New Roman" w:eastAsia="Times New Roman" w:hAnsi="Times New Roman" w:cs="Times New Roman"/>
          <w:sz w:val="24"/>
          <w:szCs w:val="24"/>
          <w:lang w:val="en-US" w:eastAsia="ru-RU"/>
        </w:rPr>
        <w:t>January</w:t>
      </w:r>
      <w:r w:rsidR="00C65400" w:rsidRPr="00402934">
        <w:rPr>
          <w:rFonts w:ascii="Times New Roman" w:eastAsia="Times New Roman" w:hAnsi="Times New Roman" w:cs="Times New Roman"/>
          <w:sz w:val="24"/>
          <w:szCs w:val="24"/>
          <w:lang w:val="en-US" w:eastAsia="ru-RU"/>
        </w:rPr>
        <w:t xml:space="preserve"> 4, 2016. </w:t>
      </w:r>
      <w:r w:rsidR="00C65400" w:rsidRPr="004E5E16">
        <w:rPr>
          <w:rFonts w:ascii="Times New Roman" w:eastAsia="Times New Roman" w:hAnsi="Times New Roman" w:cs="Times New Roman"/>
          <w:sz w:val="24"/>
          <w:szCs w:val="24"/>
          <w:lang w:val="en-US" w:eastAsia="ru-RU"/>
        </w:rPr>
        <w:t>doi</w:t>
      </w:r>
      <w:r w:rsidR="00C65400" w:rsidRPr="00402934">
        <w:rPr>
          <w:rFonts w:ascii="Times New Roman" w:eastAsia="Times New Roman" w:hAnsi="Times New Roman" w:cs="Times New Roman"/>
          <w:sz w:val="24"/>
          <w:szCs w:val="24"/>
          <w:lang w:val="en-US" w:eastAsia="ru-RU"/>
        </w:rPr>
        <w:t>:10.2134/</w:t>
      </w:r>
      <w:r w:rsidR="00C65400" w:rsidRPr="004E5E16">
        <w:rPr>
          <w:rFonts w:ascii="Times New Roman" w:eastAsia="Times New Roman" w:hAnsi="Times New Roman" w:cs="Times New Roman"/>
          <w:sz w:val="24"/>
          <w:szCs w:val="24"/>
          <w:lang w:val="en-US" w:eastAsia="ru-RU"/>
        </w:rPr>
        <w:t>jeq</w:t>
      </w:r>
      <w:r w:rsidR="00C65400" w:rsidRPr="00402934">
        <w:rPr>
          <w:rFonts w:ascii="Times New Roman" w:eastAsia="Times New Roman" w:hAnsi="Times New Roman" w:cs="Times New Roman"/>
          <w:sz w:val="24"/>
          <w:szCs w:val="24"/>
          <w:lang w:val="en-US" w:eastAsia="ru-RU"/>
        </w:rPr>
        <w:t>2015.06.0297.</w:t>
      </w:r>
    </w:p>
    <w:p w14:paraId="230D70FC" w14:textId="685F3327" w:rsidR="00C65400" w:rsidRDefault="00C65400" w:rsidP="0004447C">
      <w:pPr>
        <w:tabs>
          <w:tab w:val="left" w:pos="851"/>
        </w:tabs>
        <w:spacing w:after="0" w:line="360" w:lineRule="auto"/>
        <w:ind w:firstLine="709"/>
        <w:contextualSpacing/>
        <w:jc w:val="both"/>
        <w:rPr>
          <w:rFonts w:ascii="Times New Roman" w:eastAsia="Times New Roman" w:hAnsi="Times New Roman" w:cs="Times New Roman"/>
          <w:sz w:val="24"/>
          <w:szCs w:val="24"/>
          <w:lang w:val="en-US" w:eastAsia="ru-RU"/>
        </w:rPr>
      </w:pPr>
      <w:r w:rsidRPr="00C65400">
        <w:rPr>
          <w:rFonts w:ascii="Times New Roman" w:eastAsia="Times New Roman" w:hAnsi="Times New Roman" w:cs="Times New Roman"/>
          <w:sz w:val="24"/>
          <w:szCs w:val="24"/>
          <w:lang w:val="en-US" w:eastAsia="ru-RU"/>
        </w:rPr>
        <w:t>5</w:t>
      </w:r>
      <w:r w:rsidR="009B1665" w:rsidRPr="009B1665">
        <w:rPr>
          <w:rFonts w:ascii="Times New Roman" w:eastAsia="Times New Roman" w:hAnsi="Times New Roman" w:cs="Times New Roman"/>
          <w:sz w:val="24"/>
          <w:szCs w:val="24"/>
          <w:lang w:val="en-US" w:eastAsia="ru-RU"/>
        </w:rPr>
        <w:t>6</w:t>
      </w:r>
      <w:r w:rsidR="0004447C" w:rsidRPr="0004447C">
        <w:rPr>
          <w:rFonts w:ascii="Times New Roman" w:eastAsia="Times New Roman" w:hAnsi="Times New Roman" w:cs="Times New Roman"/>
          <w:sz w:val="24"/>
          <w:szCs w:val="24"/>
          <w:lang w:val="en-US" w:eastAsia="ru-RU"/>
        </w:rPr>
        <w:t>.</w:t>
      </w:r>
      <w:r w:rsidRPr="00C65400">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Omar</w:t>
      </w:r>
      <w:r w:rsidRPr="00C65400">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A</w:t>
      </w:r>
      <w:r w:rsidRPr="00C65400">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Alsager</w:t>
      </w:r>
      <w:r w:rsidRPr="00C65400">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Mohammed</w:t>
      </w:r>
      <w:r w:rsidRPr="00C65400">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N</w:t>
      </w:r>
      <w:r w:rsidRPr="00C65400">
        <w:rPr>
          <w:rFonts w:ascii="Times New Roman" w:eastAsia="Times New Roman" w:hAnsi="Times New Roman" w:cs="Times New Roman"/>
          <w:sz w:val="24"/>
          <w:szCs w:val="24"/>
          <w:lang w:val="en-US" w:eastAsia="ru-RU"/>
        </w:rPr>
        <w:t xml:space="preserve">. </w:t>
      </w:r>
      <w:proofErr w:type="spellStart"/>
      <w:r w:rsidRPr="004E5E16">
        <w:rPr>
          <w:rFonts w:ascii="Times New Roman" w:eastAsia="Times New Roman" w:hAnsi="Times New Roman" w:cs="Times New Roman"/>
          <w:sz w:val="24"/>
          <w:szCs w:val="24"/>
          <w:lang w:val="en-US" w:eastAsia="ru-RU"/>
        </w:rPr>
        <w:t>Alnajrani</w:t>
      </w:r>
      <w:proofErr w:type="spellEnd"/>
      <w:r w:rsidRPr="00C65400">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Othman</w:t>
      </w:r>
      <w:r w:rsidRPr="00C65400">
        <w:rPr>
          <w:rFonts w:ascii="Times New Roman" w:eastAsia="Times New Roman" w:hAnsi="Times New Roman" w:cs="Times New Roman"/>
          <w:sz w:val="24"/>
          <w:szCs w:val="24"/>
          <w:lang w:val="en-US" w:eastAsia="ru-RU"/>
        </w:rPr>
        <w:t xml:space="preserve"> </w:t>
      </w:r>
      <w:proofErr w:type="spellStart"/>
      <w:r w:rsidRPr="004E5E16">
        <w:rPr>
          <w:rFonts w:ascii="Times New Roman" w:eastAsia="Times New Roman" w:hAnsi="Times New Roman" w:cs="Times New Roman"/>
          <w:sz w:val="24"/>
          <w:szCs w:val="24"/>
          <w:lang w:val="en-US" w:eastAsia="ru-RU"/>
        </w:rPr>
        <w:t>Alhazzaa</w:t>
      </w:r>
      <w:proofErr w:type="spellEnd"/>
      <w:r w:rsidRPr="00C65400">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Decomposition of Antibiotics by Gamma Irradiation: Kinetics, Antimicrobial Activity, and Real Application in Food Matrices. Chemical</w:t>
      </w:r>
      <w:r w:rsidRPr="00402934">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Engineering</w:t>
      </w:r>
      <w:r w:rsidRPr="00402934">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Journal</w:t>
      </w:r>
      <w:r w:rsidRPr="00402934">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Available</w:t>
      </w:r>
      <w:r w:rsidRPr="00402934">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online</w:t>
      </w:r>
      <w:r w:rsidRPr="00402934">
        <w:rPr>
          <w:rFonts w:ascii="Times New Roman" w:eastAsia="Times New Roman" w:hAnsi="Times New Roman" w:cs="Times New Roman"/>
          <w:sz w:val="24"/>
          <w:szCs w:val="24"/>
          <w:lang w:val="en-US" w:eastAsia="ru-RU"/>
        </w:rPr>
        <w:t xml:space="preserve"> 12 </w:t>
      </w:r>
      <w:r w:rsidRPr="004E5E16">
        <w:rPr>
          <w:rFonts w:ascii="Times New Roman" w:eastAsia="Times New Roman" w:hAnsi="Times New Roman" w:cs="Times New Roman"/>
          <w:sz w:val="24"/>
          <w:szCs w:val="24"/>
          <w:lang w:val="en-US" w:eastAsia="ru-RU"/>
        </w:rPr>
        <w:t>January</w:t>
      </w:r>
      <w:r w:rsidRPr="00402934">
        <w:rPr>
          <w:rFonts w:ascii="Times New Roman" w:eastAsia="Times New Roman" w:hAnsi="Times New Roman" w:cs="Times New Roman"/>
          <w:sz w:val="24"/>
          <w:szCs w:val="24"/>
          <w:lang w:val="en-US" w:eastAsia="ru-RU"/>
        </w:rPr>
        <w:t xml:space="preserve"> 2018. </w:t>
      </w:r>
      <w:r w:rsidRPr="004E5E16">
        <w:rPr>
          <w:rFonts w:ascii="Times New Roman" w:eastAsia="Times New Roman" w:hAnsi="Times New Roman" w:cs="Times New Roman"/>
          <w:sz w:val="24"/>
          <w:szCs w:val="24"/>
          <w:lang w:val="en-US" w:eastAsia="ru-RU"/>
        </w:rPr>
        <w:t>In</w:t>
      </w:r>
      <w:r w:rsidRPr="00402934">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Press</w:t>
      </w:r>
      <w:r w:rsidRPr="00402934">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Accepted</w:t>
      </w:r>
      <w:r w:rsidRPr="00402934">
        <w:rPr>
          <w:rFonts w:ascii="Times New Roman" w:eastAsia="Times New Roman" w:hAnsi="Times New Roman" w:cs="Times New Roman"/>
          <w:sz w:val="24"/>
          <w:szCs w:val="24"/>
          <w:lang w:val="en-US" w:eastAsia="ru-RU"/>
        </w:rPr>
        <w:t xml:space="preserve"> </w:t>
      </w:r>
      <w:r w:rsidRPr="004E5E16">
        <w:rPr>
          <w:rFonts w:ascii="Times New Roman" w:eastAsia="Times New Roman" w:hAnsi="Times New Roman" w:cs="Times New Roman"/>
          <w:sz w:val="24"/>
          <w:szCs w:val="24"/>
          <w:lang w:val="en-US" w:eastAsia="ru-RU"/>
        </w:rPr>
        <w:t>Manuscript</w:t>
      </w:r>
      <w:r w:rsidRPr="00402934">
        <w:rPr>
          <w:rFonts w:ascii="Times New Roman" w:eastAsia="Times New Roman" w:hAnsi="Times New Roman" w:cs="Times New Roman"/>
          <w:sz w:val="24"/>
          <w:szCs w:val="24"/>
          <w:lang w:val="en-US" w:eastAsia="ru-RU"/>
        </w:rPr>
        <w:t>.</w:t>
      </w:r>
    </w:p>
    <w:p w14:paraId="346B6EE5" w14:textId="273A436D" w:rsidR="00C65400" w:rsidRPr="00F04F67" w:rsidRDefault="00C65400" w:rsidP="0004447C">
      <w:pPr>
        <w:tabs>
          <w:tab w:val="left" w:pos="851"/>
        </w:tabs>
        <w:spacing w:after="0" w:line="360" w:lineRule="auto"/>
        <w:ind w:firstLine="709"/>
        <w:contextualSpacing/>
        <w:jc w:val="both"/>
        <w:rPr>
          <w:rFonts w:ascii="Times New Roman" w:eastAsia="Times New Roman" w:hAnsi="Times New Roman" w:cs="Times New Roman"/>
          <w:bCs/>
          <w:sz w:val="24"/>
          <w:szCs w:val="24"/>
          <w:lang w:val="en-US" w:eastAsia="ru-RU"/>
        </w:rPr>
      </w:pPr>
      <w:r>
        <w:rPr>
          <w:rFonts w:ascii="Times New Roman" w:eastAsia="Times New Roman" w:hAnsi="Times New Roman" w:cs="Times New Roman"/>
          <w:sz w:val="24"/>
          <w:szCs w:val="24"/>
          <w:lang w:eastAsia="ru-RU"/>
        </w:rPr>
        <w:t>5</w:t>
      </w:r>
      <w:r w:rsidR="009B1665">
        <w:rPr>
          <w:rFonts w:ascii="Times New Roman" w:eastAsia="Times New Roman" w:hAnsi="Times New Roman" w:cs="Times New Roman"/>
          <w:sz w:val="24"/>
          <w:szCs w:val="24"/>
          <w:lang w:eastAsia="ru-RU"/>
        </w:rPr>
        <w:t>7</w:t>
      </w:r>
      <w:r w:rsidR="0004447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4E5E16">
        <w:rPr>
          <w:rFonts w:ascii="Times New Roman" w:eastAsia="Times New Roman" w:hAnsi="Times New Roman" w:cs="Times New Roman"/>
          <w:bCs/>
          <w:sz w:val="24"/>
          <w:szCs w:val="24"/>
          <w:lang w:eastAsia="ru-RU"/>
        </w:rPr>
        <w:t>Шевелёва С.А., Бессонов В.В. Вопросы нормирования и контроля антибиотиков в молоке, молочных продуктах и других продуктах животноводства. Молочная</w:t>
      </w:r>
      <w:r w:rsidRPr="00F04F67">
        <w:rPr>
          <w:rFonts w:ascii="Times New Roman" w:eastAsia="Times New Roman" w:hAnsi="Times New Roman" w:cs="Times New Roman"/>
          <w:bCs/>
          <w:sz w:val="24"/>
          <w:szCs w:val="24"/>
          <w:lang w:val="en-US" w:eastAsia="ru-RU"/>
        </w:rPr>
        <w:t xml:space="preserve"> </w:t>
      </w:r>
      <w:r w:rsidRPr="004E5E16">
        <w:rPr>
          <w:rFonts w:ascii="Times New Roman" w:eastAsia="Times New Roman" w:hAnsi="Times New Roman" w:cs="Times New Roman"/>
          <w:bCs/>
          <w:sz w:val="24"/>
          <w:szCs w:val="24"/>
          <w:lang w:eastAsia="ru-RU"/>
        </w:rPr>
        <w:t>промышленность</w:t>
      </w:r>
      <w:r w:rsidRPr="00F04F67">
        <w:rPr>
          <w:rFonts w:ascii="Times New Roman" w:eastAsia="Times New Roman" w:hAnsi="Times New Roman" w:cs="Times New Roman"/>
          <w:bCs/>
          <w:sz w:val="24"/>
          <w:szCs w:val="24"/>
          <w:lang w:val="en-US" w:eastAsia="ru-RU"/>
        </w:rPr>
        <w:t xml:space="preserve">, №5, 2016. </w:t>
      </w:r>
      <w:r w:rsidRPr="004E5E16">
        <w:rPr>
          <w:rFonts w:ascii="Times New Roman" w:eastAsia="Times New Roman" w:hAnsi="Times New Roman" w:cs="Times New Roman"/>
          <w:bCs/>
          <w:sz w:val="24"/>
          <w:szCs w:val="24"/>
          <w:lang w:eastAsia="ru-RU"/>
        </w:rPr>
        <w:t>С</w:t>
      </w:r>
      <w:r w:rsidRPr="00F04F67">
        <w:rPr>
          <w:rFonts w:ascii="Times New Roman" w:eastAsia="Times New Roman" w:hAnsi="Times New Roman" w:cs="Times New Roman"/>
          <w:bCs/>
          <w:sz w:val="24"/>
          <w:szCs w:val="24"/>
          <w:lang w:val="en-US" w:eastAsia="ru-RU"/>
        </w:rPr>
        <w:t>.32-37.</w:t>
      </w:r>
    </w:p>
    <w:p w14:paraId="0F50BD8E" w14:textId="0139616D" w:rsidR="00C65400" w:rsidRDefault="00C65400"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r w:rsidRPr="00C65400">
        <w:rPr>
          <w:rFonts w:ascii="Times New Roman" w:eastAsia="Times New Roman" w:hAnsi="Times New Roman" w:cs="Times New Roman"/>
          <w:bCs/>
          <w:sz w:val="24"/>
          <w:szCs w:val="24"/>
          <w:lang w:val="en-US" w:eastAsia="ru-RU"/>
        </w:rPr>
        <w:lastRenderedPageBreak/>
        <w:t>5</w:t>
      </w:r>
      <w:r w:rsidR="009B1665" w:rsidRPr="00F04F67">
        <w:rPr>
          <w:rFonts w:ascii="Times New Roman" w:eastAsia="Times New Roman" w:hAnsi="Times New Roman" w:cs="Times New Roman"/>
          <w:bCs/>
          <w:sz w:val="24"/>
          <w:szCs w:val="24"/>
          <w:lang w:val="en-US" w:eastAsia="ru-RU"/>
        </w:rPr>
        <w:t>8</w:t>
      </w:r>
      <w:r w:rsidR="0004447C" w:rsidRPr="002C5BD3">
        <w:rPr>
          <w:rFonts w:ascii="Times New Roman" w:eastAsia="Times New Roman" w:hAnsi="Times New Roman" w:cs="Times New Roman"/>
          <w:bCs/>
          <w:sz w:val="24"/>
          <w:szCs w:val="24"/>
          <w:lang w:val="en-US" w:eastAsia="ru-RU"/>
        </w:rPr>
        <w:t>.</w:t>
      </w:r>
      <w:r w:rsidRPr="00C65400">
        <w:rPr>
          <w:rFonts w:ascii="Times New Roman" w:eastAsia="Times New Roman" w:hAnsi="Times New Roman" w:cs="Times New Roman"/>
          <w:bCs/>
          <w:sz w:val="24"/>
          <w:szCs w:val="24"/>
          <w:lang w:val="en-US" w:eastAsia="ru-RU"/>
        </w:rPr>
        <w:t xml:space="preserve"> </w:t>
      </w:r>
      <w:r w:rsidRPr="00C65400">
        <w:rPr>
          <w:rFonts w:ascii="Times New Roman" w:eastAsia="Times New Roman" w:hAnsi="Times New Roman" w:cs="Times New Roman"/>
          <w:sz w:val="24"/>
          <w:szCs w:val="24"/>
          <w:lang w:val="en-US" w:eastAsia="ru-RU"/>
        </w:rPr>
        <w:t>Nachman KE, Smith TJ.</w:t>
      </w:r>
      <w:r w:rsidRPr="00C65400">
        <w:rPr>
          <w:lang w:val="en-US"/>
        </w:rPr>
        <w:t xml:space="preserve"> </w:t>
      </w:r>
      <w:r w:rsidRPr="00C836BC">
        <w:rPr>
          <w:rFonts w:ascii="Times New Roman" w:eastAsia="Times New Roman" w:hAnsi="Times New Roman" w:cs="Times New Roman"/>
          <w:sz w:val="24"/>
          <w:szCs w:val="24"/>
          <w:lang w:val="en-US" w:eastAsia="ru-RU"/>
        </w:rPr>
        <w:t>Hormone Use in Food Animal Production: Assessing Potential Dietary Exposures and Breast Cancer Risk.</w:t>
      </w:r>
      <w:r w:rsidRPr="00C836BC">
        <w:rPr>
          <w:lang w:val="en-US"/>
        </w:rPr>
        <w:t xml:space="preserve"> </w:t>
      </w:r>
      <w:proofErr w:type="spellStart"/>
      <w:r w:rsidRPr="00C836BC">
        <w:rPr>
          <w:rFonts w:ascii="Times New Roman" w:eastAsia="Times New Roman" w:hAnsi="Times New Roman" w:cs="Times New Roman"/>
          <w:sz w:val="24"/>
          <w:szCs w:val="24"/>
          <w:lang w:val="en-US" w:eastAsia="ru-RU"/>
        </w:rPr>
        <w:t>Curr</w:t>
      </w:r>
      <w:proofErr w:type="spellEnd"/>
      <w:r w:rsidRPr="00C836BC">
        <w:rPr>
          <w:rFonts w:ascii="Times New Roman" w:eastAsia="Times New Roman" w:hAnsi="Times New Roman" w:cs="Times New Roman"/>
          <w:sz w:val="24"/>
          <w:szCs w:val="24"/>
          <w:lang w:eastAsia="ru-RU"/>
        </w:rPr>
        <w:t xml:space="preserve"> </w:t>
      </w:r>
      <w:r w:rsidRPr="00C836BC">
        <w:rPr>
          <w:rFonts w:ascii="Times New Roman" w:eastAsia="Times New Roman" w:hAnsi="Times New Roman" w:cs="Times New Roman"/>
          <w:sz w:val="24"/>
          <w:szCs w:val="24"/>
          <w:lang w:val="en-US" w:eastAsia="ru-RU"/>
        </w:rPr>
        <w:t>Environ</w:t>
      </w:r>
      <w:r w:rsidRPr="00C836BC">
        <w:rPr>
          <w:rFonts w:ascii="Times New Roman" w:eastAsia="Times New Roman" w:hAnsi="Times New Roman" w:cs="Times New Roman"/>
          <w:sz w:val="24"/>
          <w:szCs w:val="24"/>
          <w:lang w:eastAsia="ru-RU"/>
        </w:rPr>
        <w:t xml:space="preserve"> </w:t>
      </w:r>
      <w:r w:rsidRPr="00C836BC">
        <w:rPr>
          <w:rFonts w:ascii="Times New Roman" w:eastAsia="Times New Roman" w:hAnsi="Times New Roman" w:cs="Times New Roman"/>
          <w:sz w:val="24"/>
          <w:szCs w:val="24"/>
          <w:lang w:val="en-US" w:eastAsia="ru-RU"/>
        </w:rPr>
        <w:t>Health</w:t>
      </w:r>
      <w:r w:rsidRPr="00C836BC">
        <w:rPr>
          <w:rFonts w:ascii="Times New Roman" w:eastAsia="Times New Roman" w:hAnsi="Times New Roman" w:cs="Times New Roman"/>
          <w:sz w:val="24"/>
          <w:szCs w:val="24"/>
          <w:lang w:eastAsia="ru-RU"/>
        </w:rPr>
        <w:t xml:space="preserve"> </w:t>
      </w:r>
      <w:r w:rsidRPr="00C836BC">
        <w:rPr>
          <w:rFonts w:ascii="Times New Roman" w:eastAsia="Times New Roman" w:hAnsi="Times New Roman" w:cs="Times New Roman"/>
          <w:sz w:val="24"/>
          <w:szCs w:val="24"/>
          <w:lang w:val="en-US" w:eastAsia="ru-RU"/>
        </w:rPr>
        <w:t>Rep</w:t>
      </w:r>
      <w:r w:rsidRPr="00C836BC">
        <w:rPr>
          <w:rFonts w:ascii="Times New Roman" w:eastAsia="Times New Roman" w:hAnsi="Times New Roman" w:cs="Times New Roman"/>
          <w:sz w:val="24"/>
          <w:szCs w:val="24"/>
          <w:lang w:eastAsia="ru-RU"/>
        </w:rPr>
        <w:t xml:space="preserve">. 2015 </w:t>
      </w:r>
      <w:r w:rsidRPr="00C836BC">
        <w:rPr>
          <w:rFonts w:ascii="Times New Roman" w:eastAsia="Times New Roman" w:hAnsi="Times New Roman" w:cs="Times New Roman"/>
          <w:sz w:val="24"/>
          <w:szCs w:val="24"/>
          <w:lang w:val="en-US" w:eastAsia="ru-RU"/>
        </w:rPr>
        <w:t>Mar</w:t>
      </w:r>
      <w:r w:rsidRPr="00C836BC">
        <w:rPr>
          <w:rFonts w:ascii="Times New Roman" w:eastAsia="Times New Roman" w:hAnsi="Times New Roman" w:cs="Times New Roman"/>
          <w:sz w:val="24"/>
          <w:szCs w:val="24"/>
          <w:lang w:eastAsia="ru-RU"/>
        </w:rPr>
        <w:t xml:space="preserve">;2(1):1-14. </w:t>
      </w:r>
      <w:proofErr w:type="spellStart"/>
      <w:r w:rsidRPr="00C836BC">
        <w:rPr>
          <w:rFonts w:ascii="Times New Roman" w:eastAsia="Times New Roman" w:hAnsi="Times New Roman" w:cs="Times New Roman"/>
          <w:sz w:val="24"/>
          <w:szCs w:val="24"/>
          <w:lang w:val="en-US" w:eastAsia="ru-RU"/>
        </w:rPr>
        <w:t>doi</w:t>
      </w:r>
      <w:proofErr w:type="spellEnd"/>
      <w:r w:rsidRPr="00C836BC">
        <w:rPr>
          <w:rFonts w:ascii="Times New Roman" w:eastAsia="Times New Roman" w:hAnsi="Times New Roman" w:cs="Times New Roman"/>
          <w:sz w:val="24"/>
          <w:szCs w:val="24"/>
          <w:lang w:eastAsia="ru-RU"/>
        </w:rPr>
        <w:t>: 10.1007/</w:t>
      </w:r>
      <w:r w:rsidRPr="00C836BC">
        <w:rPr>
          <w:rFonts w:ascii="Times New Roman" w:eastAsia="Times New Roman" w:hAnsi="Times New Roman" w:cs="Times New Roman"/>
          <w:sz w:val="24"/>
          <w:szCs w:val="24"/>
          <w:lang w:val="en-US" w:eastAsia="ru-RU"/>
        </w:rPr>
        <w:t>s</w:t>
      </w:r>
      <w:r w:rsidRPr="00C836BC">
        <w:rPr>
          <w:rFonts w:ascii="Times New Roman" w:eastAsia="Times New Roman" w:hAnsi="Times New Roman" w:cs="Times New Roman"/>
          <w:sz w:val="24"/>
          <w:szCs w:val="24"/>
          <w:lang w:eastAsia="ru-RU"/>
        </w:rPr>
        <w:t>40572-014-0042-8.</w:t>
      </w:r>
    </w:p>
    <w:p w14:paraId="1036321A" w14:textId="72957192" w:rsidR="00C65400" w:rsidRPr="001D102D" w:rsidRDefault="00C65400" w:rsidP="00DD296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r w:rsidR="009B1665">
        <w:rPr>
          <w:rFonts w:ascii="Times New Roman" w:eastAsia="Times New Roman" w:hAnsi="Times New Roman" w:cs="Times New Roman"/>
          <w:sz w:val="24"/>
          <w:szCs w:val="24"/>
          <w:lang w:eastAsia="ru-RU"/>
        </w:rPr>
        <w:t>9</w:t>
      </w:r>
      <w:r w:rsidR="0004447C">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w:t>
      </w:r>
      <w:r w:rsidRPr="00F76276">
        <w:rPr>
          <w:rFonts w:ascii="Times New Roman" w:eastAsia="Times New Roman" w:hAnsi="Times New Roman" w:cs="Times New Roman"/>
          <w:sz w:val="24"/>
          <w:szCs w:val="24"/>
          <w:lang w:eastAsia="ru-RU"/>
        </w:rPr>
        <w:t>Безопасность продуктов питания. Информационный бюллетень №399, ноябрь - 2014. Всемирная организация здравоохранения.</w:t>
      </w:r>
      <w:r>
        <w:rPr>
          <w:rFonts w:ascii="Times New Roman" w:eastAsia="Times New Roman" w:hAnsi="Times New Roman" w:cs="Times New Roman"/>
          <w:sz w:val="24"/>
          <w:szCs w:val="24"/>
          <w:lang w:eastAsia="ru-RU"/>
        </w:rPr>
        <w:t xml:space="preserve"> </w:t>
      </w:r>
      <w:r w:rsidRPr="00DD296C">
        <w:rPr>
          <w:rFonts w:ascii="Times New Roman" w:eastAsia="Times New Roman" w:hAnsi="Times New Roman" w:cs="Times New Roman"/>
          <w:sz w:val="24"/>
          <w:szCs w:val="24"/>
          <w:lang w:eastAsia="ru-RU"/>
        </w:rPr>
        <w:t>www.who.int/mediacentre/factsheets</w:t>
      </w:r>
      <w:r w:rsidR="00DD296C">
        <w:rPr>
          <w:rFonts w:ascii="Times New Roman" w:eastAsia="Times New Roman" w:hAnsi="Times New Roman" w:cs="Times New Roman"/>
          <w:sz w:val="24"/>
          <w:szCs w:val="24"/>
          <w:lang w:eastAsia="ru-RU"/>
        </w:rPr>
        <w:t xml:space="preserve"> </w:t>
      </w:r>
      <w:r w:rsidRPr="00DD296C">
        <w:rPr>
          <w:rFonts w:ascii="Times New Roman" w:eastAsia="Times New Roman" w:hAnsi="Times New Roman" w:cs="Times New Roman"/>
          <w:sz w:val="24"/>
          <w:szCs w:val="24"/>
          <w:lang w:eastAsia="ru-RU"/>
        </w:rPr>
        <w:t>/fs399/</w:t>
      </w:r>
      <w:proofErr w:type="spellStart"/>
      <w:r w:rsidRPr="00DD296C">
        <w:rPr>
          <w:rFonts w:ascii="Times New Roman" w:eastAsia="Times New Roman" w:hAnsi="Times New Roman" w:cs="Times New Roman"/>
          <w:sz w:val="24"/>
          <w:szCs w:val="24"/>
          <w:lang w:eastAsia="ru-RU"/>
        </w:rPr>
        <w:t>ru</w:t>
      </w:r>
      <w:proofErr w:type="spellEnd"/>
      <w:r w:rsidRPr="00DD296C">
        <w:rPr>
          <w:rFonts w:ascii="Times New Roman" w:eastAsia="Times New Roman" w:hAnsi="Times New Roman" w:cs="Times New Roman"/>
          <w:sz w:val="24"/>
          <w:szCs w:val="24"/>
          <w:lang w:eastAsia="ru-RU"/>
        </w:rPr>
        <w:t>/</w:t>
      </w:r>
      <w:r w:rsidR="001D102D" w:rsidRPr="00DD296C">
        <w:rPr>
          <w:rFonts w:ascii="Times New Roman" w:eastAsia="Times New Roman" w:hAnsi="Times New Roman" w:cs="Times New Roman"/>
          <w:sz w:val="24"/>
          <w:szCs w:val="24"/>
          <w:lang w:eastAsia="ru-RU"/>
        </w:rPr>
        <w:t xml:space="preserve"> (дата обращения 2020-</w:t>
      </w:r>
      <w:r w:rsidR="00DD296C" w:rsidRPr="00DD296C">
        <w:rPr>
          <w:rFonts w:ascii="Times New Roman" w:eastAsia="Times New Roman" w:hAnsi="Times New Roman" w:cs="Times New Roman"/>
          <w:sz w:val="24"/>
          <w:szCs w:val="24"/>
          <w:lang w:eastAsia="ru-RU"/>
        </w:rPr>
        <w:t>10-07)</w:t>
      </w:r>
      <w:r w:rsidRPr="00DD296C">
        <w:rPr>
          <w:rFonts w:ascii="Times New Roman" w:eastAsia="Times New Roman" w:hAnsi="Times New Roman" w:cs="Times New Roman"/>
          <w:sz w:val="24"/>
          <w:szCs w:val="24"/>
          <w:lang w:eastAsia="ru-RU"/>
        </w:rPr>
        <w:t>.</w:t>
      </w:r>
    </w:p>
    <w:p w14:paraId="5F439B5A" w14:textId="75EF74D2" w:rsidR="00C65400" w:rsidRDefault="009B1665"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r>
        <w:rPr>
          <w:rStyle w:val="fpage"/>
          <w:rFonts w:ascii="Times New Roman" w:hAnsi="Times New Roman" w:cs="Times New Roman"/>
          <w:sz w:val="24"/>
          <w:szCs w:val="24"/>
        </w:rPr>
        <w:t>60</w:t>
      </w:r>
      <w:r w:rsidR="0004447C">
        <w:rPr>
          <w:rStyle w:val="fpage"/>
          <w:rFonts w:ascii="Times New Roman" w:hAnsi="Times New Roman" w:cs="Times New Roman"/>
          <w:sz w:val="24"/>
          <w:szCs w:val="24"/>
        </w:rPr>
        <w:t>.</w:t>
      </w:r>
      <w:r w:rsidR="00C65400">
        <w:rPr>
          <w:rStyle w:val="fpage"/>
          <w:rFonts w:ascii="Times New Roman" w:hAnsi="Times New Roman" w:cs="Times New Roman"/>
          <w:sz w:val="24"/>
          <w:szCs w:val="24"/>
        </w:rPr>
        <w:t xml:space="preserve"> </w:t>
      </w:r>
      <w:proofErr w:type="spellStart"/>
      <w:r w:rsidR="00C65400" w:rsidRPr="00745C63">
        <w:rPr>
          <w:rFonts w:ascii="Times New Roman" w:eastAsia="Times New Roman" w:hAnsi="Times New Roman" w:cs="Times New Roman"/>
          <w:sz w:val="24"/>
          <w:szCs w:val="24"/>
          <w:lang w:eastAsia="ru-RU"/>
        </w:rPr>
        <w:t>Багно</w:t>
      </w:r>
      <w:proofErr w:type="spellEnd"/>
      <w:r w:rsidR="00C65400" w:rsidRPr="00745C63">
        <w:rPr>
          <w:rFonts w:ascii="Times New Roman" w:eastAsia="Times New Roman" w:hAnsi="Times New Roman" w:cs="Times New Roman"/>
          <w:sz w:val="24"/>
          <w:szCs w:val="24"/>
          <w:lang w:eastAsia="ru-RU"/>
        </w:rPr>
        <w:t xml:space="preserve"> О.А., Прохоров О.Н.</w:t>
      </w:r>
      <w:r w:rsidR="00C65400">
        <w:rPr>
          <w:rFonts w:ascii="Times New Roman" w:eastAsia="Times New Roman" w:hAnsi="Times New Roman" w:cs="Times New Roman"/>
          <w:sz w:val="24"/>
          <w:szCs w:val="24"/>
          <w:lang w:eastAsia="ru-RU"/>
        </w:rPr>
        <w:t>,</w:t>
      </w:r>
      <w:r w:rsidR="00C65400" w:rsidRPr="00745C63">
        <w:rPr>
          <w:rFonts w:ascii="Times New Roman" w:eastAsia="Times New Roman" w:hAnsi="Times New Roman" w:cs="Times New Roman"/>
          <w:sz w:val="24"/>
          <w:szCs w:val="24"/>
          <w:lang w:eastAsia="ru-RU"/>
        </w:rPr>
        <w:t xml:space="preserve"> Шевченко С.А., Шевченко А.И.</w:t>
      </w:r>
      <w:r w:rsidR="00C65400">
        <w:rPr>
          <w:rFonts w:ascii="Times New Roman" w:eastAsia="Times New Roman" w:hAnsi="Times New Roman" w:cs="Times New Roman"/>
          <w:sz w:val="24"/>
          <w:szCs w:val="24"/>
          <w:lang w:eastAsia="ru-RU"/>
        </w:rPr>
        <w:t xml:space="preserve"> </w:t>
      </w:r>
      <w:proofErr w:type="spellStart"/>
      <w:r w:rsidR="00C65400" w:rsidRPr="00745C63">
        <w:rPr>
          <w:rFonts w:ascii="Times New Roman" w:eastAsia="Times New Roman" w:hAnsi="Times New Roman" w:cs="Times New Roman"/>
          <w:sz w:val="24"/>
          <w:szCs w:val="24"/>
          <w:lang w:eastAsia="ru-RU"/>
        </w:rPr>
        <w:t>Дядичкина</w:t>
      </w:r>
      <w:proofErr w:type="spellEnd"/>
      <w:r w:rsidR="00C65400" w:rsidRPr="00745C63">
        <w:rPr>
          <w:rFonts w:ascii="Times New Roman" w:eastAsia="Times New Roman" w:hAnsi="Times New Roman" w:cs="Times New Roman"/>
          <w:sz w:val="24"/>
          <w:szCs w:val="24"/>
          <w:lang w:eastAsia="ru-RU"/>
        </w:rPr>
        <w:t xml:space="preserve"> Т.В. </w:t>
      </w:r>
      <w:proofErr w:type="spellStart"/>
      <w:r w:rsidR="00C65400" w:rsidRPr="00745C63">
        <w:rPr>
          <w:rFonts w:ascii="Times New Roman" w:eastAsia="Times New Roman" w:hAnsi="Times New Roman" w:cs="Times New Roman"/>
          <w:sz w:val="24"/>
          <w:szCs w:val="24"/>
          <w:lang w:eastAsia="ru-RU"/>
        </w:rPr>
        <w:t>Фитобиотики</w:t>
      </w:r>
      <w:proofErr w:type="spellEnd"/>
      <w:r w:rsidR="00C65400" w:rsidRPr="00745C63">
        <w:rPr>
          <w:rFonts w:ascii="Times New Roman" w:eastAsia="Times New Roman" w:hAnsi="Times New Roman" w:cs="Times New Roman"/>
          <w:sz w:val="24"/>
          <w:szCs w:val="24"/>
          <w:lang w:eastAsia="ru-RU"/>
        </w:rPr>
        <w:t xml:space="preserve"> в кормлении сельскохозяйственных</w:t>
      </w:r>
      <w:r w:rsidR="00C65400">
        <w:rPr>
          <w:rFonts w:ascii="Times New Roman" w:eastAsia="Times New Roman" w:hAnsi="Times New Roman" w:cs="Times New Roman"/>
          <w:sz w:val="24"/>
          <w:szCs w:val="24"/>
          <w:lang w:eastAsia="ru-RU"/>
        </w:rPr>
        <w:t xml:space="preserve"> </w:t>
      </w:r>
      <w:r w:rsidR="00C65400" w:rsidRPr="00745C63">
        <w:rPr>
          <w:rFonts w:ascii="Times New Roman" w:eastAsia="Times New Roman" w:hAnsi="Times New Roman" w:cs="Times New Roman"/>
          <w:sz w:val="24"/>
          <w:szCs w:val="24"/>
          <w:lang w:eastAsia="ru-RU"/>
        </w:rPr>
        <w:t>животных</w:t>
      </w:r>
      <w:r w:rsidR="00C65400">
        <w:rPr>
          <w:rFonts w:ascii="Times New Roman" w:eastAsia="Times New Roman" w:hAnsi="Times New Roman" w:cs="Times New Roman"/>
          <w:sz w:val="24"/>
          <w:szCs w:val="24"/>
          <w:lang w:eastAsia="ru-RU"/>
        </w:rPr>
        <w:t xml:space="preserve">. </w:t>
      </w:r>
      <w:r w:rsidR="00C65400" w:rsidRPr="00745C63">
        <w:rPr>
          <w:rFonts w:ascii="Times New Roman" w:eastAsia="Times New Roman" w:hAnsi="Times New Roman" w:cs="Times New Roman"/>
          <w:sz w:val="24"/>
          <w:szCs w:val="24"/>
          <w:lang w:eastAsia="ru-RU"/>
        </w:rPr>
        <w:t xml:space="preserve">Сельскохозяйственная биология, 2018, том 53, </w:t>
      </w:r>
      <w:r w:rsidR="00C65400">
        <w:rPr>
          <w:rFonts w:ascii="Times New Roman" w:eastAsia="Times New Roman" w:hAnsi="Times New Roman" w:cs="Times New Roman"/>
          <w:sz w:val="24"/>
          <w:szCs w:val="24"/>
          <w:lang w:eastAsia="ru-RU"/>
        </w:rPr>
        <w:t>№</w:t>
      </w:r>
      <w:r w:rsidR="00C65400" w:rsidRPr="00745C63">
        <w:rPr>
          <w:rFonts w:ascii="Times New Roman" w:eastAsia="Times New Roman" w:hAnsi="Times New Roman" w:cs="Times New Roman"/>
          <w:sz w:val="24"/>
          <w:szCs w:val="24"/>
          <w:lang w:eastAsia="ru-RU"/>
        </w:rPr>
        <w:t xml:space="preserve">4, </w:t>
      </w:r>
      <w:r w:rsidR="00C21A75">
        <w:rPr>
          <w:rFonts w:ascii="Times New Roman" w:eastAsia="Times New Roman" w:hAnsi="Times New Roman" w:cs="Times New Roman"/>
          <w:sz w:val="24"/>
          <w:szCs w:val="24"/>
          <w:lang w:eastAsia="ru-RU"/>
        </w:rPr>
        <w:t>С</w:t>
      </w:r>
      <w:r w:rsidR="00C65400" w:rsidRPr="00745C63">
        <w:rPr>
          <w:rFonts w:ascii="Times New Roman" w:eastAsia="Times New Roman" w:hAnsi="Times New Roman" w:cs="Times New Roman"/>
          <w:sz w:val="24"/>
          <w:szCs w:val="24"/>
          <w:lang w:eastAsia="ru-RU"/>
        </w:rPr>
        <w:t>.687-697</w:t>
      </w:r>
      <w:r w:rsidR="00C65400">
        <w:rPr>
          <w:rFonts w:ascii="Times New Roman" w:eastAsia="Times New Roman" w:hAnsi="Times New Roman" w:cs="Times New Roman"/>
          <w:sz w:val="24"/>
          <w:szCs w:val="24"/>
          <w:lang w:eastAsia="ru-RU"/>
        </w:rPr>
        <w:t>.</w:t>
      </w:r>
    </w:p>
    <w:p w14:paraId="35D64307" w14:textId="7E61A31E" w:rsidR="00C65400" w:rsidRDefault="00C65400" w:rsidP="0004447C">
      <w:pPr>
        <w:tabs>
          <w:tab w:val="left" w:pos="851"/>
        </w:tabs>
        <w:spacing w:after="0" w:line="360" w:lineRule="auto"/>
        <w:ind w:firstLine="709"/>
        <w:contextualSpacing/>
        <w:jc w:val="both"/>
        <w:rPr>
          <w:rFonts w:ascii="Times New Roman" w:eastAsia="Times New Roman" w:hAnsi="Times New Roman" w:cs="Times New Roman"/>
          <w:sz w:val="24"/>
          <w:szCs w:val="24"/>
          <w:lang w:val="en-US" w:eastAsia="ru-RU"/>
        </w:rPr>
      </w:pPr>
      <w:r w:rsidRPr="00C65400">
        <w:rPr>
          <w:rFonts w:ascii="Times New Roman" w:eastAsia="Times New Roman" w:hAnsi="Times New Roman" w:cs="Times New Roman"/>
          <w:sz w:val="24"/>
          <w:szCs w:val="24"/>
          <w:lang w:eastAsia="ru-RU"/>
        </w:rPr>
        <w:t>6</w:t>
      </w:r>
      <w:r w:rsidR="009B1665">
        <w:rPr>
          <w:rFonts w:ascii="Times New Roman" w:eastAsia="Times New Roman" w:hAnsi="Times New Roman" w:cs="Times New Roman"/>
          <w:sz w:val="24"/>
          <w:szCs w:val="24"/>
          <w:lang w:eastAsia="ru-RU"/>
        </w:rPr>
        <w:t>1</w:t>
      </w:r>
      <w:r w:rsidR="0004447C">
        <w:rPr>
          <w:rFonts w:ascii="Times New Roman" w:eastAsia="Times New Roman" w:hAnsi="Times New Roman" w:cs="Times New Roman"/>
          <w:sz w:val="24"/>
          <w:szCs w:val="24"/>
          <w:lang w:eastAsia="ru-RU"/>
        </w:rPr>
        <w:t>.</w:t>
      </w:r>
      <w:r w:rsidRPr="00C65400">
        <w:rPr>
          <w:rFonts w:ascii="Times New Roman" w:eastAsia="Times New Roman" w:hAnsi="Times New Roman" w:cs="Times New Roman"/>
          <w:sz w:val="24"/>
          <w:szCs w:val="24"/>
          <w:lang w:eastAsia="ru-RU"/>
        </w:rPr>
        <w:t xml:space="preserve"> </w:t>
      </w:r>
      <w:r w:rsidRPr="00745C63">
        <w:rPr>
          <w:rFonts w:ascii="Times New Roman" w:eastAsia="Times New Roman" w:hAnsi="Times New Roman" w:cs="Times New Roman"/>
          <w:sz w:val="24"/>
          <w:szCs w:val="24"/>
          <w:lang w:eastAsia="ru-RU"/>
        </w:rPr>
        <w:t>Казачкова Н.М. Использование природных антибиотиков в рационе сельскохозяйственных животных и птицы. Мат. Межд. науч.-</w:t>
      </w:r>
      <w:proofErr w:type="spellStart"/>
      <w:r w:rsidRPr="00745C63">
        <w:rPr>
          <w:rFonts w:ascii="Times New Roman" w:eastAsia="Times New Roman" w:hAnsi="Times New Roman" w:cs="Times New Roman"/>
          <w:sz w:val="24"/>
          <w:szCs w:val="24"/>
          <w:lang w:eastAsia="ru-RU"/>
        </w:rPr>
        <w:t>практ</w:t>
      </w:r>
      <w:proofErr w:type="spellEnd"/>
      <w:r w:rsidRPr="00745C63">
        <w:rPr>
          <w:rFonts w:ascii="Times New Roman" w:eastAsia="Times New Roman" w:hAnsi="Times New Roman" w:cs="Times New Roman"/>
          <w:sz w:val="24"/>
          <w:szCs w:val="24"/>
          <w:lang w:eastAsia="ru-RU"/>
        </w:rPr>
        <w:t xml:space="preserve">. </w:t>
      </w:r>
      <w:proofErr w:type="spellStart"/>
      <w:r w:rsidRPr="00745C63">
        <w:rPr>
          <w:rFonts w:ascii="Times New Roman" w:eastAsia="Times New Roman" w:hAnsi="Times New Roman" w:cs="Times New Roman"/>
          <w:sz w:val="24"/>
          <w:szCs w:val="24"/>
          <w:lang w:eastAsia="ru-RU"/>
        </w:rPr>
        <w:t>конф</w:t>
      </w:r>
      <w:proofErr w:type="spellEnd"/>
      <w:r w:rsidRPr="00745C63">
        <w:rPr>
          <w:rFonts w:ascii="Times New Roman" w:eastAsia="Times New Roman" w:hAnsi="Times New Roman" w:cs="Times New Roman"/>
          <w:sz w:val="24"/>
          <w:szCs w:val="24"/>
          <w:lang w:eastAsia="ru-RU"/>
        </w:rPr>
        <w:t>. «Инновационные технологии в</w:t>
      </w:r>
      <w:r>
        <w:rPr>
          <w:rFonts w:ascii="Times New Roman" w:eastAsia="Times New Roman" w:hAnsi="Times New Roman" w:cs="Times New Roman"/>
          <w:sz w:val="24"/>
          <w:szCs w:val="24"/>
          <w:lang w:eastAsia="ru-RU"/>
        </w:rPr>
        <w:t xml:space="preserve"> </w:t>
      </w:r>
      <w:r w:rsidRPr="00745C63">
        <w:rPr>
          <w:rFonts w:ascii="Times New Roman" w:eastAsia="Times New Roman" w:hAnsi="Times New Roman" w:cs="Times New Roman"/>
          <w:sz w:val="24"/>
          <w:szCs w:val="24"/>
          <w:lang w:eastAsia="ru-RU"/>
        </w:rPr>
        <w:t>образовании и науке». Чебоксары</w:t>
      </w:r>
      <w:r w:rsidRPr="00402934">
        <w:rPr>
          <w:rFonts w:ascii="Times New Roman" w:eastAsia="Times New Roman" w:hAnsi="Times New Roman" w:cs="Times New Roman"/>
          <w:sz w:val="24"/>
          <w:szCs w:val="24"/>
          <w:lang w:val="en-US" w:eastAsia="ru-RU"/>
        </w:rPr>
        <w:t xml:space="preserve">, 2017: </w:t>
      </w:r>
      <w:r w:rsidR="00C21A75">
        <w:rPr>
          <w:rFonts w:ascii="Times New Roman" w:eastAsia="Times New Roman" w:hAnsi="Times New Roman" w:cs="Times New Roman"/>
          <w:sz w:val="24"/>
          <w:szCs w:val="24"/>
          <w:lang w:eastAsia="ru-RU"/>
        </w:rPr>
        <w:t>С</w:t>
      </w:r>
      <w:r w:rsidR="00C21A75" w:rsidRPr="00AE3C1A">
        <w:rPr>
          <w:rFonts w:ascii="Times New Roman" w:eastAsia="Times New Roman" w:hAnsi="Times New Roman" w:cs="Times New Roman"/>
          <w:sz w:val="24"/>
          <w:szCs w:val="24"/>
          <w:lang w:val="en-US" w:eastAsia="ru-RU"/>
        </w:rPr>
        <w:t>.</w:t>
      </w:r>
      <w:r w:rsidRPr="00402934">
        <w:rPr>
          <w:rFonts w:ascii="Times New Roman" w:eastAsia="Times New Roman" w:hAnsi="Times New Roman" w:cs="Times New Roman"/>
          <w:sz w:val="24"/>
          <w:szCs w:val="24"/>
          <w:lang w:val="en-US" w:eastAsia="ru-RU"/>
        </w:rPr>
        <w:t>14-16.</w:t>
      </w:r>
    </w:p>
    <w:p w14:paraId="05444742" w14:textId="205FBCED" w:rsidR="003161B0" w:rsidRDefault="00C65400"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val="en-US" w:eastAsia="ru-RU"/>
        </w:rPr>
        <w:t>6</w:t>
      </w:r>
      <w:r w:rsidR="009B1665" w:rsidRPr="009B1665">
        <w:rPr>
          <w:rFonts w:ascii="Times New Roman" w:eastAsia="Times New Roman" w:hAnsi="Times New Roman" w:cs="Times New Roman"/>
          <w:sz w:val="24"/>
          <w:szCs w:val="24"/>
          <w:lang w:val="en-US" w:eastAsia="ru-RU"/>
        </w:rPr>
        <w:t>2</w:t>
      </w:r>
      <w:r w:rsidR="0004447C" w:rsidRPr="0004447C">
        <w:rPr>
          <w:rFonts w:ascii="Times New Roman" w:eastAsia="Times New Roman" w:hAnsi="Times New Roman" w:cs="Times New Roman"/>
          <w:sz w:val="24"/>
          <w:szCs w:val="24"/>
          <w:lang w:val="en-US" w:eastAsia="ru-RU"/>
        </w:rPr>
        <w:t>.</w:t>
      </w:r>
      <w:r>
        <w:rPr>
          <w:rFonts w:ascii="Times New Roman" w:eastAsia="Times New Roman" w:hAnsi="Times New Roman" w:cs="Times New Roman"/>
          <w:sz w:val="24"/>
          <w:szCs w:val="24"/>
          <w:lang w:val="en-US" w:eastAsia="ru-RU"/>
        </w:rPr>
        <w:t xml:space="preserve"> </w:t>
      </w:r>
      <w:proofErr w:type="spellStart"/>
      <w:r w:rsidRPr="00745C63">
        <w:rPr>
          <w:rFonts w:ascii="Times New Roman" w:eastAsia="Times New Roman" w:hAnsi="Times New Roman" w:cs="Times New Roman"/>
          <w:sz w:val="24"/>
          <w:szCs w:val="24"/>
          <w:lang w:val="en-US" w:eastAsia="ru-RU"/>
        </w:rPr>
        <w:t>Gheisar</w:t>
      </w:r>
      <w:proofErr w:type="spellEnd"/>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M</w:t>
      </w:r>
      <w:r w:rsidRPr="00C65400">
        <w:rPr>
          <w:rFonts w:ascii="Times New Roman" w:eastAsia="Times New Roman" w:hAnsi="Times New Roman" w:cs="Times New Roman"/>
          <w:sz w:val="24"/>
          <w:szCs w:val="24"/>
          <w:lang w:val="en-US" w:eastAsia="ru-RU"/>
        </w:rPr>
        <w:t>.</w:t>
      </w:r>
      <w:r w:rsidRPr="00745C63">
        <w:rPr>
          <w:rFonts w:ascii="Times New Roman" w:eastAsia="Times New Roman" w:hAnsi="Times New Roman" w:cs="Times New Roman"/>
          <w:sz w:val="24"/>
          <w:szCs w:val="24"/>
          <w:lang w:val="en-US" w:eastAsia="ru-RU"/>
        </w:rPr>
        <w:t>M</w:t>
      </w:r>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Kim</w:t>
      </w:r>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I</w:t>
      </w:r>
      <w:r w:rsidRPr="00C65400">
        <w:rPr>
          <w:rFonts w:ascii="Times New Roman" w:eastAsia="Times New Roman" w:hAnsi="Times New Roman" w:cs="Times New Roman"/>
          <w:sz w:val="24"/>
          <w:szCs w:val="24"/>
          <w:lang w:val="en-US" w:eastAsia="ru-RU"/>
        </w:rPr>
        <w:t>.</w:t>
      </w:r>
      <w:r w:rsidRPr="00745C63">
        <w:rPr>
          <w:rFonts w:ascii="Times New Roman" w:eastAsia="Times New Roman" w:hAnsi="Times New Roman" w:cs="Times New Roman"/>
          <w:sz w:val="24"/>
          <w:szCs w:val="24"/>
          <w:lang w:val="en-US" w:eastAsia="ru-RU"/>
        </w:rPr>
        <w:t>H</w:t>
      </w:r>
      <w:r w:rsidRPr="00C65400">
        <w:rPr>
          <w:rFonts w:ascii="Times New Roman" w:eastAsia="Times New Roman" w:hAnsi="Times New Roman" w:cs="Times New Roman"/>
          <w:sz w:val="24"/>
          <w:szCs w:val="24"/>
          <w:lang w:val="en-US" w:eastAsia="ru-RU"/>
        </w:rPr>
        <w:t xml:space="preserve">. </w:t>
      </w:r>
      <w:proofErr w:type="spellStart"/>
      <w:r w:rsidRPr="00745C63">
        <w:rPr>
          <w:rFonts w:ascii="Times New Roman" w:eastAsia="Times New Roman" w:hAnsi="Times New Roman" w:cs="Times New Roman"/>
          <w:sz w:val="24"/>
          <w:szCs w:val="24"/>
          <w:lang w:val="en-US" w:eastAsia="ru-RU"/>
        </w:rPr>
        <w:t>Phytobiotics</w:t>
      </w:r>
      <w:proofErr w:type="spellEnd"/>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in</w:t>
      </w:r>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poultry</w:t>
      </w:r>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and</w:t>
      </w:r>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swine</w:t>
      </w:r>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nutrition</w:t>
      </w:r>
      <w:r w:rsidRPr="00C65400">
        <w:rPr>
          <w:rFonts w:ascii="Times New Roman" w:eastAsia="Times New Roman" w:hAnsi="Times New Roman" w:cs="Times New Roman"/>
          <w:sz w:val="24"/>
          <w:szCs w:val="24"/>
          <w:lang w:val="en-US" w:eastAsia="ru-RU"/>
        </w:rPr>
        <w:t xml:space="preserve"> – </w:t>
      </w:r>
      <w:r w:rsidRPr="00745C63">
        <w:rPr>
          <w:rFonts w:ascii="Times New Roman" w:eastAsia="Times New Roman" w:hAnsi="Times New Roman" w:cs="Times New Roman"/>
          <w:sz w:val="24"/>
          <w:szCs w:val="24"/>
          <w:lang w:val="en-US" w:eastAsia="ru-RU"/>
        </w:rPr>
        <w:t>a</w:t>
      </w:r>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review</w:t>
      </w:r>
      <w:r w:rsidRPr="00C65400">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Ital</w:t>
      </w:r>
      <w:r w:rsidRPr="00402934">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J</w:t>
      </w:r>
      <w:r w:rsidRPr="00402934">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Anim</w:t>
      </w:r>
      <w:r w:rsidRPr="00402934">
        <w:rPr>
          <w:rFonts w:ascii="Times New Roman" w:eastAsia="Times New Roman" w:hAnsi="Times New Roman" w:cs="Times New Roman"/>
          <w:sz w:val="24"/>
          <w:szCs w:val="24"/>
          <w:lang w:val="en-US" w:eastAsia="ru-RU"/>
        </w:rPr>
        <w:t xml:space="preserve">. </w:t>
      </w:r>
      <w:r w:rsidRPr="00745C63">
        <w:rPr>
          <w:rFonts w:ascii="Times New Roman" w:eastAsia="Times New Roman" w:hAnsi="Times New Roman" w:cs="Times New Roman"/>
          <w:sz w:val="24"/>
          <w:szCs w:val="24"/>
          <w:lang w:val="en-US" w:eastAsia="ru-RU"/>
        </w:rPr>
        <w:t>Sci</w:t>
      </w:r>
      <w:r w:rsidRPr="00402934">
        <w:rPr>
          <w:rFonts w:ascii="Times New Roman" w:eastAsia="Times New Roman" w:hAnsi="Times New Roman" w:cs="Times New Roman"/>
          <w:sz w:val="24"/>
          <w:szCs w:val="24"/>
          <w:lang w:val="en-US" w:eastAsia="ru-RU"/>
        </w:rPr>
        <w:t>., 2018, 17(1): 92-99 (</w:t>
      </w:r>
      <w:proofErr w:type="spellStart"/>
      <w:r w:rsidRPr="00745C63">
        <w:rPr>
          <w:rFonts w:ascii="Times New Roman" w:eastAsia="Times New Roman" w:hAnsi="Times New Roman" w:cs="Times New Roman"/>
          <w:sz w:val="24"/>
          <w:szCs w:val="24"/>
          <w:lang w:val="en-US" w:eastAsia="ru-RU"/>
        </w:rPr>
        <w:t>doi</w:t>
      </w:r>
      <w:proofErr w:type="spellEnd"/>
      <w:r w:rsidRPr="00402934">
        <w:rPr>
          <w:rFonts w:ascii="Times New Roman" w:eastAsia="Times New Roman" w:hAnsi="Times New Roman" w:cs="Times New Roman"/>
          <w:sz w:val="24"/>
          <w:szCs w:val="24"/>
          <w:lang w:val="en-US" w:eastAsia="ru-RU"/>
        </w:rPr>
        <w:t>: 10.1080/1828051</w:t>
      </w:r>
      <w:r w:rsidRPr="00745C63">
        <w:rPr>
          <w:rFonts w:ascii="Times New Roman" w:eastAsia="Times New Roman" w:hAnsi="Times New Roman" w:cs="Times New Roman"/>
          <w:sz w:val="24"/>
          <w:szCs w:val="24"/>
          <w:lang w:val="en-US" w:eastAsia="ru-RU"/>
        </w:rPr>
        <w:t>X</w:t>
      </w:r>
      <w:r w:rsidRPr="00402934">
        <w:rPr>
          <w:rFonts w:ascii="Times New Roman" w:eastAsia="Times New Roman" w:hAnsi="Times New Roman" w:cs="Times New Roman"/>
          <w:sz w:val="24"/>
          <w:szCs w:val="24"/>
          <w:lang w:val="en-US" w:eastAsia="ru-RU"/>
        </w:rPr>
        <w:t xml:space="preserve">.2017.1350120).) </w:t>
      </w:r>
      <w:r w:rsidRPr="00E62134">
        <w:rPr>
          <w:rFonts w:ascii="Times New Roman" w:eastAsia="Times New Roman" w:hAnsi="Times New Roman" w:cs="Times New Roman"/>
          <w:sz w:val="24"/>
          <w:szCs w:val="24"/>
          <w:lang w:val="en-US" w:eastAsia="ru-RU"/>
        </w:rPr>
        <w:t>(</w:t>
      </w:r>
      <w:proofErr w:type="spellStart"/>
      <w:r w:rsidRPr="00E62134">
        <w:rPr>
          <w:rFonts w:ascii="Times New Roman" w:eastAsia="Times New Roman" w:hAnsi="Times New Roman" w:cs="Times New Roman"/>
          <w:sz w:val="24"/>
          <w:szCs w:val="24"/>
          <w:lang w:val="en-US" w:eastAsia="ru-RU"/>
        </w:rPr>
        <w:t>Adaszynska-Skwirzynska</w:t>
      </w:r>
      <w:proofErr w:type="spellEnd"/>
      <w:r w:rsidRPr="00E62134">
        <w:rPr>
          <w:rFonts w:ascii="Times New Roman" w:eastAsia="Times New Roman" w:hAnsi="Times New Roman" w:cs="Times New Roman"/>
          <w:sz w:val="24"/>
          <w:szCs w:val="24"/>
          <w:lang w:val="en-US" w:eastAsia="ru-RU"/>
        </w:rPr>
        <w:t xml:space="preserve"> M., </w:t>
      </w:r>
      <w:proofErr w:type="spellStart"/>
      <w:r w:rsidRPr="00E62134">
        <w:rPr>
          <w:rFonts w:ascii="Times New Roman" w:eastAsia="Times New Roman" w:hAnsi="Times New Roman" w:cs="Times New Roman"/>
          <w:sz w:val="24"/>
          <w:szCs w:val="24"/>
          <w:lang w:val="en-US" w:eastAsia="ru-RU"/>
        </w:rPr>
        <w:t>Szczerbinska</w:t>
      </w:r>
      <w:proofErr w:type="spellEnd"/>
      <w:r w:rsidRPr="00E62134">
        <w:rPr>
          <w:rFonts w:ascii="Times New Roman" w:eastAsia="Times New Roman" w:hAnsi="Times New Roman" w:cs="Times New Roman"/>
          <w:sz w:val="24"/>
          <w:szCs w:val="24"/>
          <w:lang w:val="en-US" w:eastAsia="ru-RU"/>
        </w:rPr>
        <w:t xml:space="preserve"> D. Use of essential oils in broiler chicken production – a review. Ann</w:t>
      </w:r>
      <w:r w:rsidRPr="00E62134">
        <w:rPr>
          <w:rFonts w:ascii="Times New Roman" w:eastAsia="Times New Roman" w:hAnsi="Times New Roman" w:cs="Times New Roman"/>
          <w:sz w:val="24"/>
          <w:szCs w:val="24"/>
          <w:lang w:eastAsia="ru-RU"/>
        </w:rPr>
        <w:t xml:space="preserve">. </w:t>
      </w:r>
      <w:proofErr w:type="spellStart"/>
      <w:r w:rsidRPr="00E62134">
        <w:rPr>
          <w:rFonts w:ascii="Times New Roman" w:eastAsia="Times New Roman" w:hAnsi="Times New Roman" w:cs="Times New Roman"/>
          <w:sz w:val="24"/>
          <w:szCs w:val="24"/>
          <w:lang w:val="en-US" w:eastAsia="ru-RU"/>
        </w:rPr>
        <w:t>Anim</w:t>
      </w:r>
      <w:proofErr w:type="spellEnd"/>
      <w:r w:rsidRPr="00E62134">
        <w:rPr>
          <w:rFonts w:ascii="Times New Roman" w:eastAsia="Times New Roman" w:hAnsi="Times New Roman" w:cs="Times New Roman"/>
          <w:sz w:val="24"/>
          <w:szCs w:val="24"/>
          <w:lang w:eastAsia="ru-RU"/>
        </w:rPr>
        <w:t xml:space="preserve">. </w:t>
      </w:r>
      <w:r w:rsidRPr="00E62134">
        <w:rPr>
          <w:rFonts w:ascii="Times New Roman" w:eastAsia="Times New Roman" w:hAnsi="Times New Roman" w:cs="Times New Roman"/>
          <w:sz w:val="24"/>
          <w:szCs w:val="24"/>
          <w:lang w:val="en-US" w:eastAsia="ru-RU"/>
        </w:rPr>
        <w:t>Sci</w:t>
      </w:r>
      <w:r w:rsidRPr="00E62134">
        <w:rPr>
          <w:rFonts w:ascii="Times New Roman" w:eastAsia="Times New Roman" w:hAnsi="Times New Roman" w:cs="Times New Roman"/>
          <w:sz w:val="24"/>
          <w:szCs w:val="24"/>
          <w:lang w:eastAsia="ru-RU"/>
        </w:rPr>
        <w:t xml:space="preserve">., 2017, 17(2): </w:t>
      </w:r>
      <w:r w:rsidR="00C21A75">
        <w:rPr>
          <w:rFonts w:ascii="Times New Roman" w:eastAsia="Times New Roman" w:hAnsi="Times New Roman" w:cs="Times New Roman"/>
          <w:sz w:val="24"/>
          <w:szCs w:val="24"/>
          <w:lang w:eastAsia="ru-RU"/>
        </w:rPr>
        <w:t xml:space="preserve"> </w:t>
      </w:r>
      <w:r w:rsidR="00C21A75">
        <w:rPr>
          <w:rFonts w:ascii="Times New Roman" w:eastAsia="Times New Roman" w:hAnsi="Times New Roman" w:cs="Times New Roman"/>
          <w:sz w:val="24"/>
          <w:szCs w:val="24"/>
          <w:lang w:val="en-US" w:eastAsia="ru-RU"/>
        </w:rPr>
        <w:t>pp.</w:t>
      </w:r>
      <w:r w:rsidRPr="00E62134">
        <w:rPr>
          <w:rFonts w:ascii="Times New Roman" w:eastAsia="Times New Roman" w:hAnsi="Times New Roman" w:cs="Times New Roman"/>
          <w:sz w:val="24"/>
          <w:szCs w:val="24"/>
          <w:lang w:eastAsia="ru-RU"/>
        </w:rPr>
        <w:t>317-335</w:t>
      </w:r>
      <w:r w:rsidR="00C21A75">
        <w:rPr>
          <w:rFonts w:ascii="Times New Roman" w:eastAsia="Times New Roman" w:hAnsi="Times New Roman" w:cs="Times New Roman"/>
          <w:sz w:val="24"/>
          <w:szCs w:val="24"/>
          <w:lang w:val="en-US" w:eastAsia="ru-RU"/>
        </w:rPr>
        <w:t>.</w:t>
      </w:r>
      <w:r w:rsidRPr="00E62134">
        <w:rPr>
          <w:rFonts w:ascii="Times New Roman" w:eastAsia="Times New Roman" w:hAnsi="Times New Roman" w:cs="Times New Roman"/>
          <w:sz w:val="24"/>
          <w:szCs w:val="24"/>
          <w:lang w:eastAsia="ru-RU"/>
        </w:rPr>
        <w:t xml:space="preserve"> </w:t>
      </w:r>
      <w:proofErr w:type="spellStart"/>
      <w:r w:rsidRPr="00E62134">
        <w:rPr>
          <w:rFonts w:ascii="Times New Roman" w:eastAsia="Times New Roman" w:hAnsi="Times New Roman" w:cs="Times New Roman"/>
          <w:sz w:val="24"/>
          <w:szCs w:val="24"/>
          <w:lang w:val="en-US" w:eastAsia="ru-RU"/>
        </w:rPr>
        <w:t>doi</w:t>
      </w:r>
      <w:proofErr w:type="spellEnd"/>
      <w:r w:rsidRPr="00E62134">
        <w:rPr>
          <w:rFonts w:ascii="Times New Roman" w:eastAsia="Times New Roman" w:hAnsi="Times New Roman" w:cs="Times New Roman"/>
          <w:sz w:val="24"/>
          <w:szCs w:val="24"/>
          <w:lang w:eastAsia="ru-RU"/>
        </w:rPr>
        <w:t>: 10.1515/</w:t>
      </w:r>
      <w:proofErr w:type="spellStart"/>
      <w:r w:rsidRPr="00E62134">
        <w:rPr>
          <w:rFonts w:ascii="Times New Roman" w:eastAsia="Times New Roman" w:hAnsi="Times New Roman" w:cs="Times New Roman"/>
          <w:sz w:val="24"/>
          <w:szCs w:val="24"/>
          <w:lang w:val="en-US" w:eastAsia="ru-RU"/>
        </w:rPr>
        <w:t>aoas</w:t>
      </w:r>
      <w:proofErr w:type="spellEnd"/>
      <w:r w:rsidRPr="00E62134">
        <w:rPr>
          <w:rFonts w:ascii="Times New Roman" w:eastAsia="Times New Roman" w:hAnsi="Times New Roman" w:cs="Times New Roman"/>
          <w:sz w:val="24"/>
          <w:szCs w:val="24"/>
          <w:lang w:eastAsia="ru-RU"/>
        </w:rPr>
        <w:t>-2016-0046.</w:t>
      </w:r>
    </w:p>
    <w:p w14:paraId="13DF8C1E" w14:textId="020F2156"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197E89D4" w14:textId="267A5C97"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3F3EDDC7" w14:textId="69CEFBB9"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449BDFA5" w14:textId="2ADF84F3"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5BFC271B" w14:textId="737525ED"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703CDD3F" w14:textId="6A00A64E"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35F8F83F" w14:textId="2B5850AB"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761B8A68" w14:textId="1999B344"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387EF85E" w14:textId="7A0AFE9E"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12D6F6C0" w14:textId="5BC4E742"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2BE8C211" w14:textId="1B69E004"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47C3CB20" w14:textId="3D546404"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698DBBAD" w14:textId="7D65CDF6"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459B48B5" w14:textId="714128C9"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6BC68979" w14:textId="3A94DADF"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7B9D76D9" w14:textId="62E55ADE"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13DBD031" w14:textId="72CE9D99"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7B80E074" w14:textId="1A2FB54F"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334B5238" w14:textId="6B9E02DC"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09C244E5" w14:textId="77777777" w:rsidR="009331C6" w:rsidRPr="00FE6F89" w:rsidRDefault="009331C6" w:rsidP="009331C6">
      <w:pPr>
        <w:spacing w:after="0" w:line="360" w:lineRule="auto"/>
        <w:ind w:firstLine="709"/>
        <w:jc w:val="center"/>
        <w:rPr>
          <w:rFonts w:ascii="Times New Roman" w:hAnsi="Times New Roman" w:cs="Times New Roman"/>
          <w:b/>
          <w:sz w:val="24"/>
          <w:szCs w:val="28"/>
        </w:rPr>
      </w:pPr>
      <w:r w:rsidRPr="00FE6F89">
        <w:rPr>
          <w:rFonts w:ascii="Times New Roman" w:hAnsi="Times New Roman" w:cs="Times New Roman"/>
          <w:b/>
          <w:sz w:val="24"/>
          <w:szCs w:val="28"/>
        </w:rPr>
        <w:lastRenderedPageBreak/>
        <w:t>ПРИЛОЖЕНИЕ А</w:t>
      </w:r>
    </w:p>
    <w:p w14:paraId="7CD9B212" w14:textId="77777777" w:rsidR="009331C6" w:rsidRPr="00FE6F89" w:rsidRDefault="009331C6" w:rsidP="009331C6">
      <w:pPr>
        <w:spacing w:after="0" w:line="360" w:lineRule="auto"/>
        <w:ind w:firstLine="709"/>
        <w:jc w:val="center"/>
        <w:rPr>
          <w:rFonts w:ascii="Times New Roman" w:hAnsi="Times New Roman" w:cs="Times New Roman"/>
          <w:b/>
          <w:sz w:val="24"/>
          <w:szCs w:val="28"/>
        </w:rPr>
      </w:pPr>
      <w:r w:rsidRPr="00FE6F89">
        <w:rPr>
          <w:rFonts w:ascii="Times New Roman" w:hAnsi="Times New Roman" w:cs="Times New Roman"/>
          <w:b/>
          <w:sz w:val="24"/>
          <w:szCs w:val="28"/>
        </w:rPr>
        <w:t>Календарный план</w:t>
      </w:r>
    </w:p>
    <w:p w14:paraId="4691552C" w14:textId="77777777" w:rsidR="009331C6" w:rsidRDefault="009331C6" w:rsidP="009331C6">
      <w:pPr>
        <w:spacing w:after="0" w:line="360" w:lineRule="auto"/>
        <w:ind w:firstLine="709"/>
        <w:jc w:val="center"/>
        <w:rPr>
          <w:rFonts w:ascii="Times New Roman" w:hAnsi="Times New Roman" w:cs="Times New Roman"/>
          <w:b/>
          <w:sz w:val="28"/>
          <w:szCs w:val="28"/>
        </w:rPr>
      </w:pPr>
    </w:p>
    <w:p w14:paraId="507D63E8" w14:textId="77777777" w:rsidR="009331C6" w:rsidRDefault="009331C6" w:rsidP="009331C6">
      <w:pPr>
        <w:spacing w:after="0" w:line="360" w:lineRule="auto"/>
        <w:ind w:firstLine="709"/>
        <w:jc w:val="center"/>
        <w:rPr>
          <w:rFonts w:ascii="Times New Roman" w:hAnsi="Times New Roman" w:cs="Times New Roman"/>
          <w:b/>
          <w:sz w:val="28"/>
          <w:szCs w:val="28"/>
        </w:rPr>
      </w:pPr>
      <w:r>
        <w:rPr>
          <w:noProof/>
        </w:rPr>
        <w:drawing>
          <wp:inline distT="0" distB="0" distL="0" distR="0" wp14:anchorId="0FF89723" wp14:editId="4ECAC1BA">
            <wp:extent cx="5684520" cy="8113885"/>
            <wp:effectExtent l="0" t="0" r="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89591" cy="8121123"/>
                    </a:xfrm>
                    <a:prstGeom prst="rect">
                      <a:avLst/>
                    </a:prstGeom>
                    <a:noFill/>
                    <a:ln>
                      <a:noFill/>
                    </a:ln>
                  </pic:spPr>
                </pic:pic>
              </a:graphicData>
            </a:graphic>
          </wp:inline>
        </w:drawing>
      </w:r>
    </w:p>
    <w:p w14:paraId="756E9CD6" w14:textId="77777777" w:rsidR="009331C6" w:rsidRDefault="009331C6" w:rsidP="009331C6">
      <w:pPr>
        <w:spacing w:after="0" w:line="360" w:lineRule="auto"/>
        <w:ind w:firstLine="709"/>
        <w:jc w:val="center"/>
        <w:rPr>
          <w:rFonts w:ascii="Times New Roman" w:hAnsi="Times New Roman" w:cs="Times New Roman"/>
          <w:b/>
          <w:sz w:val="28"/>
          <w:szCs w:val="28"/>
        </w:rPr>
      </w:pPr>
      <w:r>
        <w:rPr>
          <w:noProof/>
        </w:rPr>
        <w:lastRenderedPageBreak/>
        <w:drawing>
          <wp:inline distT="0" distB="0" distL="0" distR="0" wp14:anchorId="5376D642" wp14:editId="11068C14">
            <wp:extent cx="5760250" cy="8221980"/>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2053" cy="8224554"/>
                    </a:xfrm>
                    <a:prstGeom prst="rect">
                      <a:avLst/>
                    </a:prstGeom>
                    <a:noFill/>
                    <a:ln>
                      <a:noFill/>
                    </a:ln>
                  </pic:spPr>
                </pic:pic>
              </a:graphicData>
            </a:graphic>
          </wp:inline>
        </w:drawing>
      </w:r>
    </w:p>
    <w:p w14:paraId="2F83AA9D" w14:textId="77777777" w:rsidR="009331C6" w:rsidRDefault="009331C6" w:rsidP="009331C6">
      <w:pPr>
        <w:spacing w:after="0" w:line="360" w:lineRule="auto"/>
        <w:ind w:firstLine="709"/>
        <w:jc w:val="center"/>
        <w:rPr>
          <w:rFonts w:ascii="Times New Roman" w:hAnsi="Times New Roman" w:cs="Times New Roman"/>
          <w:b/>
          <w:sz w:val="28"/>
          <w:szCs w:val="28"/>
        </w:rPr>
      </w:pPr>
    </w:p>
    <w:p w14:paraId="69352006" w14:textId="77777777" w:rsidR="009331C6" w:rsidRDefault="009331C6" w:rsidP="009331C6">
      <w:pPr>
        <w:spacing w:after="0" w:line="360" w:lineRule="auto"/>
        <w:ind w:firstLine="709"/>
        <w:jc w:val="center"/>
        <w:rPr>
          <w:rFonts w:ascii="Times New Roman" w:hAnsi="Times New Roman" w:cs="Times New Roman"/>
          <w:b/>
          <w:sz w:val="28"/>
          <w:szCs w:val="28"/>
        </w:rPr>
      </w:pPr>
    </w:p>
    <w:p w14:paraId="361A81F6" w14:textId="77777777" w:rsidR="009331C6" w:rsidRDefault="009331C6" w:rsidP="009331C6">
      <w:pPr>
        <w:spacing w:after="0" w:line="360" w:lineRule="auto"/>
        <w:ind w:firstLine="709"/>
        <w:jc w:val="center"/>
        <w:rPr>
          <w:rFonts w:ascii="Times New Roman" w:hAnsi="Times New Roman" w:cs="Times New Roman"/>
          <w:b/>
          <w:sz w:val="28"/>
          <w:szCs w:val="28"/>
        </w:rPr>
      </w:pPr>
    </w:p>
    <w:p w14:paraId="31F896E8" w14:textId="77777777" w:rsidR="009331C6" w:rsidRDefault="009331C6" w:rsidP="009331C6">
      <w:pPr>
        <w:spacing w:after="0" w:line="360" w:lineRule="auto"/>
        <w:ind w:firstLine="709"/>
        <w:jc w:val="center"/>
        <w:rPr>
          <w:rFonts w:ascii="Times New Roman" w:hAnsi="Times New Roman" w:cs="Times New Roman"/>
          <w:b/>
          <w:sz w:val="28"/>
          <w:szCs w:val="28"/>
        </w:rPr>
      </w:pPr>
      <w:r>
        <w:rPr>
          <w:noProof/>
        </w:rPr>
        <w:lastRenderedPageBreak/>
        <w:drawing>
          <wp:inline distT="0" distB="0" distL="0" distR="0" wp14:anchorId="43389689" wp14:editId="6CF3D33E">
            <wp:extent cx="5711142" cy="8145780"/>
            <wp:effectExtent l="0" t="0" r="4445" b="76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15398" cy="8151851"/>
                    </a:xfrm>
                    <a:prstGeom prst="rect">
                      <a:avLst/>
                    </a:prstGeom>
                    <a:noFill/>
                    <a:ln>
                      <a:noFill/>
                    </a:ln>
                  </pic:spPr>
                </pic:pic>
              </a:graphicData>
            </a:graphic>
          </wp:inline>
        </w:drawing>
      </w:r>
    </w:p>
    <w:p w14:paraId="28C20246" w14:textId="77777777" w:rsidR="009331C6" w:rsidRDefault="009331C6" w:rsidP="009331C6">
      <w:pPr>
        <w:spacing w:after="0" w:line="360" w:lineRule="auto"/>
        <w:ind w:firstLine="709"/>
        <w:jc w:val="center"/>
        <w:rPr>
          <w:rFonts w:ascii="Times New Roman" w:hAnsi="Times New Roman" w:cs="Times New Roman"/>
          <w:b/>
          <w:sz w:val="28"/>
          <w:szCs w:val="28"/>
        </w:rPr>
      </w:pPr>
    </w:p>
    <w:p w14:paraId="35DDEF8D" w14:textId="77777777" w:rsidR="009331C6" w:rsidRDefault="009331C6" w:rsidP="009331C6">
      <w:pPr>
        <w:spacing w:after="0" w:line="360" w:lineRule="auto"/>
        <w:ind w:firstLine="709"/>
        <w:jc w:val="center"/>
        <w:rPr>
          <w:rFonts w:ascii="Times New Roman" w:hAnsi="Times New Roman" w:cs="Times New Roman"/>
          <w:b/>
          <w:sz w:val="28"/>
          <w:szCs w:val="28"/>
        </w:rPr>
      </w:pPr>
    </w:p>
    <w:p w14:paraId="1E3BCFF0" w14:textId="77777777" w:rsidR="009331C6" w:rsidRDefault="009331C6" w:rsidP="009331C6">
      <w:pPr>
        <w:spacing w:after="0" w:line="360" w:lineRule="auto"/>
        <w:ind w:firstLine="709"/>
        <w:jc w:val="center"/>
        <w:rPr>
          <w:rFonts w:ascii="Times New Roman" w:hAnsi="Times New Roman" w:cs="Times New Roman"/>
          <w:b/>
          <w:sz w:val="28"/>
          <w:szCs w:val="28"/>
        </w:rPr>
      </w:pPr>
    </w:p>
    <w:p w14:paraId="77A4EA40" w14:textId="77777777" w:rsidR="009331C6" w:rsidRPr="008A51D2" w:rsidRDefault="009331C6" w:rsidP="009331C6">
      <w:pPr>
        <w:spacing w:after="0" w:line="360" w:lineRule="auto"/>
        <w:ind w:firstLine="709"/>
        <w:jc w:val="center"/>
        <w:rPr>
          <w:rFonts w:ascii="Times New Roman" w:hAnsi="Times New Roman" w:cs="Times New Roman"/>
          <w:b/>
          <w:sz w:val="28"/>
          <w:szCs w:val="28"/>
        </w:rPr>
      </w:pPr>
      <w:r>
        <w:rPr>
          <w:noProof/>
        </w:rPr>
        <w:lastRenderedPageBreak/>
        <w:drawing>
          <wp:inline distT="0" distB="0" distL="0" distR="0" wp14:anchorId="60FBEAAE" wp14:editId="3B670A79">
            <wp:extent cx="5615940" cy="8002189"/>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8813" cy="8006283"/>
                    </a:xfrm>
                    <a:prstGeom prst="rect">
                      <a:avLst/>
                    </a:prstGeom>
                    <a:noFill/>
                    <a:ln>
                      <a:noFill/>
                    </a:ln>
                  </pic:spPr>
                </pic:pic>
              </a:graphicData>
            </a:graphic>
          </wp:inline>
        </w:drawing>
      </w:r>
    </w:p>
    <w:p w14:paraId="0CBB7EB5" w14:textId="77777777" w:rsidR="009331C6" w:rsidRDefault="009331C6" w:rsidP="009331C6"/>
    <w:p w14:paraId="27E0ADEE" w14:textId="44C3B924"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23A27C3C" w14:textId="2B84E1B0"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23D2F940" w14:textId="6FB0DDB2"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19D871DC" w14:textId="77777777" w:rsidR="00FE6F89" w:rsidRPr="00FE6F89" w:rsidRDefault="004276EF" w:rsidP="004276EF">
      <w:pPr>
        <w:spacing w:after="0" w:line="360" w:lineRule="auto"/>
        <w:ind w:firstLine="709"/>
        <w:jc w:val="center"/>
        <w:rPr>
          <w:rFonts w:ascii="Times New Roman" w:hAnsi="Times New Roman" w:cs="Times New Roman"/>
          <w:b/>
          <w:sz w:val="24"/>
          <w:szCs w:val="28"/>
        </w:rPr>
      </w:pPr>
      <w:r w:rsidRPr="00FE6F89">
        <w:rPr>
          <w:rFonts w:ascii="Times New Roman" w:hAnsi="Times New Roman" w:cs="Times New Roman"/>
          <w:b/>
          <w:sz w:val="24"/>
          <w:szCs w:val="28"/>
        </w:rPr>
        <w:lastRenderedPageBreak/>
        <w:t>ПРИЛОЖЕНИЕ Б</w:t>
      </w:r>
      <w:r w:rsidR="00FE6F89" w:rsidRPr="00FE6F89">
        <w:rPr>
          <w:rFonts w:ascii="Times New Roman" w:hAnsi="Times New Roman" w:cs="Times New Roman"/>
          <w:b/>
          <w:sz w:val="24"/>
          <w:szCs w:val="28"/>
        </w:rPr>
        <w:t xml:space="preserve"> </w:t>
      </w:r>
    </w:p>
    <w:p w14:paraId="2B341B7F" w14:textId="77777777" w:rsidR="00FE6F89" w:rsidRPr="00FE6F89" w:rsidRDefault="004276EF" w:rsidP="004276EF">
      <w:pPr>
        <w:spacing w:after="0" w:line="360" w:lineRule="auto"/>
        <w:ind w:firstLine="709"/>
        <w:jc w:val="center"/>
        <w:rPr>
          <w:rFonts w:ascii="Times New Roman" w:hAnsi="Times New Roman" w:cs="Times New Roman"/>
          <w:b/>
          <w:sz w:val="24"/>
          <w:szCs w:val="28"/>
        </w:rPr>
      </w:pPr>
      <w:r w:rsidRPr="00FE6F89">
        <w:rPr>
          <w:rFonts w:ascii="Times New Roman" w:hAnsi="Times New Roman" w:cs="Times New Roman"/>
          <w:b/>
          <w:sz w:val="24"/>
          <w:szCs w:val="28"/>
        </w:rPr>
        <w:t>Перечень опубликованных трудов</w:t>
      </w:r>
      <w:r w:rsidR="001E64E6" w:rsidRPr="00FE6F89">
        <w:rPr>
          <w:rFonts w:ascii="Times New Roman" w:hAnsi="Times New Roman" w:cs="Times New Roman"/>
          <w:b/>
          <w:sz w:val="24"/>
          <w:szCs w:val="28"/>
        </w:rPr>
        <w:t xml:space="preserve"> и поданных</w:t>
      </w:r>
      <w:r w:rsidR="00FE6F89" w:rsidRPr="00FE6F89">
        <w:rPr>
          <w:rFonts w:ascii="Times New Roman" w:hAnsi="Times New Roman" w:cs="Times New Roman"/>
          <w:b/>
          <w:sz w:val="24"/>
          <w:szCs w:val="28"/>
        </w:rPr>
        <w:t xml:space="preserve"> </w:t>
      </w:r>
      <w:r w:rsidR="001E64E6" w:rsidRPr="00FE6F89">
        <w:rPr>
          <w:rFonts w:ascii="Times New Roman" w:hAnsi="Times New Roman" w:cs="Times New Roman"/>
          <w:b/>
          <w:sz w:val="24"/>
          <w:szCs w:val="28"/>
        </w:rPr>
        <w:t xml:space="preserve">заявок </w:t>
      </w:r>
    </w:p>
    <w:p w14:paraId="56C73A6A" w14:textId="1F94D174" w:rsidR="004276EF" w:rsidRPr="00FE6F89" w:rsidRDefault="001E64E6" w:rsidP="004276EF">
      <w:pPr>
        <w:spacing w:after="0" w:line="360" w:lineRule="auto"/>
        <w:ind w:firstLine="709"/>
        <w:jc w:val="center"/>
        <w:rPr>
          <w:rFonts w:ascii="Times New Roman" w:hAnsi="Times New Roman" w:cs="Times New Roman"/>
          <w:b/>
          <w:sz w:val="24"/>
          <w:szCs w:val="28"/>
        </w:rPr>
      </w:pPr>
      <w:r w:rsidRPr="00FE6F89">
        <w:rPr>
          <w:rFonts w:ascii="Times New Roman" w:hAnsi="Times New Roman" w:cs="Times New Roman"/>
          <w:b/>
          <w:sz w:val="24"/>
          <w:szCs w:val="28"/>
        </w:rPr>
        <w:t>на изобретения</w:t>
      </w:r>
    </w:p>
    <w:p w14:paraId="3418D53E" w14:textId="77777777" w:rsidR="004276EF" w:rsidRPr="00FE6F89" w:rsidRDefault="004276EF" w:rsidP="004276EF">
      <w:pPr>
        <w:spacing w:after="0" w:line="360" w:lineRule="auto"/>
        <w:ind w:firstLine="709"/>
        <w:jc w:val="center"/>
        <w:rPr>
          <w:rFonts w:ascii="Times New Roman" w:hAnsi="Times New Roman" w:cs="Times New Roman"/>
          <w:b/>
          <w:sz w:val="24"/>
          <w:szCs w:val="28"/>
        </w:rPr>
      </w:pPr>
    </w:p>
    <w:p w14:paraId="37B9721B" w14:textId="77777777" w:rsidR="004276EF" w:rsidRPr="00FE6F89" w:rsidRDefault="004276EF" w:rsidP="004276EF">
      <w:pPr>
        <w:spacing w:after="0" w:line="360" w:lineRule="auto"/>
        <w:ind w:firstLine="709"/>
        <w:jc w:val="both"/>
        <w:rPr>
          <w:rFonts w:ascii="Times New Roman" w:hAnsi="Times New Roman" w:cs="Times New Roman"/>
          <w:sz w:val="24"/>
          <w:szCs w:val="28"/>
        </w:rPr>
      </w:pPr>
      <w:r w:rsidRPr="00FE6F89">
        <w:rPr>
          <w:rFonts w:ascii="Times New Roman" w:hAnsi="Times New Roman" w:cs="Times New Roman"/>
          <w:sz w:val="24"/>
          <w:szCs w:val="28"/>
        </w:rPr>
        <w:t>Опубликованы 3 статьи в сборниках международных конференций:</w:t>
      </w:r>
    </w:p>
    <w:p w14:paraId="605B53B1" w14:textId="77777777" w:rsidR="004276EF" w:rsidRPr="00FE6F89" w:rsidRDefault="004276EF" w:rsidP="004276EF">
      <w:pPr>
        <w:spacing w:after="0" w:line="360" w:lineRule="auto"/>
        <w:ind w:firstLine="709"/>
        <w:jc w:val="both"/>
        <w:rPr>
          <w:rFonts w:ascii="Times New Roman" w:hAnsi="Times New Roman" w:cs="Times New Roman"/>
          <w:sz w:val="24"/>
          <w:szCs w:val="28"/>
        </w:rPr>
      </w:pPr>
      <w:r w:rsidRPr="00FE6F89">
        <w:rPr>
          <w:rFonts w:ascii="Times New Roman" w:hAnsi="Times New Roman" w:cs="Times New Roman"/>
          <w:sz w:val="24"/>
          <w:szCs w:val="28"/>
        </w:rPr>
        <w:t xml:space="preserve">1. </w:t>
      </w:r>
      <w:proofErr w:type="spellStart"/>
      <w:r w:rsidRPr="00FE6F89">
        <w:rPr>
          <w:rFonts w:ascii="Times New Roman" w:hAnsi="Times New Roman" w:cs="Times New Roman"/>
          <w:sz w:val="24"/>
          <w:szCs w:val="28"/>
        </w:rPr>
        <w:t>Байгужина</w:t>
      </w:r>
      <w:proofErr w:type="spellEnd"/>
      <w:r w:rsidRPr="00FE6F89">
        <w:rPr>
          <w:rFonts w:ascii="Times New Roman" w:hAnsi="Times New Roman" w:cs="Times New Roman"/>
          <w:sz w:val="24"/>
          <w:szCs w:val="28"/>
        </w:rPr>
        <w:t xml:space="preserve"> Д.Ш., Балджи Ю.А. Влияние кормовых добавок на качество и безопасность молока. Материалы VI </w:t>
      </w:r>
      <w:proofErr w:type="spellStart"/>
      <w:r w:rsidRPr="00FE6F89">
        <w:rPr>
          <w:rFonts w:ascii="Times New Roman" w:hAnsi="Times New Roman" w:cs="Times New Roman"/>
          <w:sz w:val="24"/>
          <w:szCs w:val="28"/>
        </w:rPr>
        <w:t>Междунар</w:t>
      </w:r>
      <w:proofErr w:type="spellEnd"/>
      <w:r w:rsidRPr="00FE6F89">
        <w:rPr>
          <w:rFonts w:ascii="Times New Roman" w:hAnsi="Times New Roman" w:cs="Times New Roman"/>
          <w:sz w:val="24"/>
          <w:szCs w:val="28"/>
        </w:rPr>
        <w:t>. научно-</w:t>
      </w:r>
      <w:proofErr w:type="spellStart"/>
      <w:r w:rsidRPr="00FE6F89">
        <w:rPr>
          <w:rFonts w:ascii="Times New Roman" w:hAnsi="Times New Roman" w:cs="Times New Roman"/>
          <w:sz w:val="24"/>
          <w:szCs w:val="28"/>
        </w:rPr>
        <w:t>практ</w:t>
      </w:r>
      <w:proofErr w:type="spellEnd"/>
      <w:r w:rsidRPr="00FE6F89">
        <w:rPr>
          <w:rFonts w:ascii="Times New Roman" w:hAnsi="Times New Roman" w:cs="Times New Roman"/>
          <w:sz w:val="24"/>
          <w:szCs w:val="28"/>
        </w:rPr>
        <w:t xml:space="preserve">. </w:t>
      </w:r>
      <w:proofErr w:type="spellStart"/>
      <w:r w:rsidRPr="00FE6F89">
        <w:rPr>
          <w:rFonts w:ascii="Times New Roman" w:hAnsi="Times New Roman" w:cs="Times New Roman"/>
          <w:sz w:val="24"/>
          <w:szCs w:val="28"/>
        </w:rPr>
        <w:t>конф</w:t>
      </w:r>
      <w:proofErr w:type="spellEnd"/>
      <w:r w:rsidRPr="00FE6F89">
        <w:rPr>
          <w:rFonts w:ascii="Times New Roman" w:hAnsi="Times New Roman" w:cs="Times New Roman"/>
          <w:sz w:val="24"/>
          <w:szCs w:val="28"/>
        </w:rPr>
        <w:t xml:space="preserve">. «Наука и образование в современном мире: вызовы ХХI века». Секция 5. Сельскохозяйственные науки. </w:t>
      </w:r>
      <w:proofErr w:type="spellStart"/>
      <w:r w:rsidRPr="00FE6F89">
        <w:rPr>
          <w:rFonts w:ascii="Times New Roman" w:hAnsi="Times New Roman" w:cs="Times New Roman"/>
          <w:sz w:val="24"/>
          <w:szCs w:val="28"/>
        </w:rPr>
        <w:t>Нур</w:t>
      </w:r>
      <w:proofErr w:type="spellEnd"/>
      <w:r w:rsidRPr="00FE6F89">
        <w:rPr>
          <w:rFonts w:ascii="Times New Roman" w:hAnsi="Times New Roman" w:cs="Times New Roman"/>
          <w:sz w:val="24"/>
          <w:szCs w:val="28"/>
        </w:rPr>
        <w:t>-Султан. - апрель, 2020. -  С. 17-21. ISBN: 978-601-332-271-1.</w:t>
      </w:r>
    </w:p>
    <w:p w14:paraId="2AA69DFF" w14:textId="77777777" w:rsidR="004276EF" w:rsidRPr="00FE6F89" w:rsidRDefault="004276EF" w:rsidP="004276EF">
      <w:pPr>
        <w:spacing w:after="0" w:line="360" w:lineRule="auto"/>
        <w:ind w:firstLine="709"/>
        <w:jc w:val="both"/>
        <w:rPr>
          <w:rFonts w:ascii="Times New Roman" w:hAnsi="Times New Roman" w:cs="Times New Roman"/>
          <w:sz w:val="24"/>
          <w:szCs w:val="28"/>
        </w:rPr>
      </w:pPr>
      <w:r w:rsidRPr="00FE6F89">
        <w:rPr>
          <w:rFonts w:ascii="Times New Roman" w:hAnsi="Times New Roman" w:cs="Times New Roman"/>
          <w:sz w:val="24"/>
          <w:szCs w:val="28"/>
        </w:rPr>
        <w:t xml:space="preserve">2. </w:t>
      </w:r>
      <w:proofErr w:type="spellStart"/>
      <w:r w:rsidRPr="00FE6F89">
        <w:rPr>
          <w:rFonts w:ascii="Times New Roman" w:hAnsi="Times New Roman" w:cs="Times New Roman"/>
          <w:sz w:val="24"/>
          <w:szCs w:val="28"/>
        </w:rPr>
        <w:t>Сураганова</w:t>
      </w:r>
      <w:proofErr w:type="spellEnd"/>
      <w:r w:rsidRPr="00FE6F89">
        <w:rPr>
          <w:rFonts w:ascii="Times New Roman" w:hAnsi="Times New Roman" w:cs="Times New Roman"/>
          <w:sz w:val="24"/>
          <w:szCs w:val="28"/>
        </w:rPr>
        <w:t xml:space="preserve"> Ф.Е., Исмагулова Г.Т. Перспективы использования ресурсосберегающих кормовых добавок в животноводстве. Мат. </w:t>
      </w:r>
      <w:proofErr w:type="spellStart"/>
      <w:proofErr w:type="gramStart"/>
      <w:r w:rsidRPr="00FE6F89">
        <w:rPr>
          <w:rFonts w:ascii="Times New Roman" w:hAnsi="Times New Roman" w:cs="Times New Roman"/>
          <w:sz w:val="24"/>
          <w:szCs w:val="28"/>
        </w:rPr>
        <w:t>междунар.научно</w:t>
      </w:r>
      <w:proofErr w:type="gramEnd"/>
      <w:r w:rsidRPr="00FE6F89">
        <w:rPr>
          <w:rFonts w:ascii="Times New Roman" w:hAnsi="Times New Roman" w:cs="Times New Roman"/>
          <w:sz w:val="24"/>
          <w:szCs w:val="28"/>
        </w:rPr>
        <w:t>-теорет</w:t>
      </w:r>
      <w:proofErr w:type="spellEnd"/>
      <w:r w:rsidRPr="00FE6F89">
        <w:rPr>
          <w:rFonts w:ascii="Times New Roman" w:hAnsi="Times New Roman" w:cs="Times New Roman"/>
          <w:sz w:val="24"/>
          <w:szCs w:val="28"/>
        </w:rPr>
        <w:t xml:space="preserve">. </w:t>
      </w:r>
      <w:proofErr w:type="spellStart"/>
      <w:r w:rsidRPr="00FE6F89">
        <w:rPr>
          <w:rFonts w:ascii="Times New Roman" w:hAnsi="Times New Roman" w:cs="Times New Roman"/>
          <w:sz w:val="24"/>
          <w:szCs w:val="28"/>
        </w:rPr>
        <w:t>конф</w:t>
      </w:r>
      <w:proofErr w:type="spellEnd"/>
      <w:r w:rsidRPr="00FE6F89">
        <w:rPr>
          <w:rFonts w:ascii="Times New Roman" w:hAnsi="Times New Roman" w:cs="Times New Roman"/>
          <w:sz w:val="24"/>
          <w:szCs w:val="28"/>
        </w:rPr>
        <w:t>.«</w:t>
      </w:r>
      <w:proofErr w:type="spellStart"/>
      <w:r w:rsidRPr="00FE6F89">
        <w:rPr>
          <w:rFonts w:ascii="Times New Roman" w:hAnsi="Times New Roman" w:cs="Times New Roman"/>
          <w:sz w:val="24"/>
          <w:szCs w:val="28"/>
        </w:rPr>
        <w:t>Сейфуллинские</w:t>
      </w:r>
      <w:proofErr w:type="spellEnd"/>
      <w:r w:rsidRPr="00FE6F89">
        <w:rPr>
          <w:rFonts w:ascii="Times New Roman" w:hAnsi="Times New Roman" w:cs="Times New Roman"/>
          <w:sz w:val="24"/>
          <w:szCs w:val="28"/>
        </w:rPr>
        <w:t xml:space="preserve"> чтения – 16: Молодежная наука новой формации – будущее Казахстана». Том – 1. </w:t>
      </w:r>
      <w:proofErr w:type="spellStart"/>
      <w:r w:rsidRPr="00FE6F89">
        <w:rPr>
          <w:rFonts w:ascii="Times New Roman" w:hAnsi="Times New Roman" w:cs="Times New Roman"/>
          <w:sz w:val="24"/>
          <w:szCs w:val="28"/>
        </w:rPr>
        <w:t>Нур</w:t>
      </w:r>
      <w:proofErr w:type="spellEnd"/>
      <w:r w:rsidRPr="00FE6F89">
        <w:rPr>
          <w:rFonts w:ascii="Times New Roman" w:hAnsi="Times New Roman" w:cs="Times New Roman"/>
          <w:sz w:val="24"/>
          <w:szCs w:val="28"/>
        </w:rPr>
        <w:t>-Султан. - апрель, 2020. - С. 277-278. ISBN: 978-601-257-209-4.</w:t>
      </w:r>
    </w:p>
    <w:p w14:paraId="5507FA4E" w14:textId="77777777" w:rsidR="004276EF" w:rsidRPr="00FE6F89" w:rsidRDefault="004276EF" w:rsidP="004276EF">
      <w:pPr>
        <w:spacing w:after="0" w:line="360" w:lineRule="auto"/>
        <w:ind w:firstLine="709"/>
        <w:jc w:val="both"/>
        <w:rPr>
          <w:rFonts w:ascii="Times New Roman" w:hAnsi="Times New Roman" w:cs="Times New Roman"/>
          <w:sz w:val="24"/>
          <w:szCs w:val="28"/>
        </w:rPr>
      </w:pPr>
      <w:r w:rsidRPr="00FE6F89">
        <w:rPr>
          <w:rFonts w:ascii="Times New Roman" w:hAnsi="Times New Roman" w:cs="Times New Roman"/>
          <w:sz w:val="24"/>
          <w:szCs w:val="28"/>
        </w:rPr>
        <w:t xml:space="preserve">3. Балджи Ю.А., </w:t>
      </w:r>
      <w:proofErr w:type="spellStart"/>
      <w:r w:rsidRPr="00FE6F89">
        <w:rPr>
          <w:rFonts w:ascii="Times New Roman" w:hAnsi="Times New Roman" w:cs="Times New Roman"/>
          <w:sz w:val="24"/>
          <w:szCs w:val="28"/>
        </w:rPr>
        <w:t>Шантыз</w:t>
      </w:r>
      <w:proofErr w:type="spellEnd"/>
      <w:r w:rsidRPr="00FE6F89">
        <w:rPr>
          <w:rFonts w:ascii="Times New Roman" w:hAnsi="Times New Roman" w:cs="Times New Roman"/>
          <w:sz w:val="24"/>
          <w:szCs w:val="28"/>
        </w:rPr>
        <w:t xml:space="preserve"> А.Х., </w:t>
      </w:r>
      <w:proofErr w:type="spellStart"/>
      <w:r w:rsidRPr="00FE6F89">
        <w:rPr>
          <w:rFonts w:ascii="Times New Roman" w:hAnsi="Times New Roman" w:cs="Times New Roman"/>
          <w:sz w:val="24"/>
          <w:szCs w:val="28"/>
        </w:rPr>
        <w:t>Исабекова</w:t>
      </w:r>
      <w:proofErr w:type="spellEnd"/>
      <w:r w:rsidRPr="00FE6F89">
        <w:rPr>
          <w:rFonts w:ascii="Times New Roman" w:hAnsi="Times New Roman" w:cs="Times New Roman"/>
          <w:sz w:val="24"/>
          <w:szCs w:val="28"/>
        </w:rPr>
        <w:t xml:space="preserve"> С.А., Мустафина Р.Х., Исмагулова Г.Т., </w:t>
      </w:r>
      <w:proofErr w:type="spellStart"/>
      <w:r w:rsidRPr="00FE6F89">
        <w:rPr>
          <w:rFonts w:ascii="Times New Roman" w:hAnsi="Times New Roman" w:cs="Times New Roman"/>
          <w:sz w:val="24"/>
          <w:szCs w:val="28"/>
        </w:rPr>
        <w:t>Жанабаева</w:t>
      </w:r>
      <w:proofErr w:type="spellEnd"/>
      <w:r w:rsidRPr="00FE6F89">
        <w:rPr>
          <w:rFonts w:ascii="Times New Roman" w:hAnsi="Times New Roman" w:cs="Times New Roman"/>
          <w:sz w:val="24"/>
          <w:szCs w:val="28"/>
        </w:rPr>
        <w:t xml:space="preserve"> Д.К., </w:t>
      </w:r>
      <w:proofErr w:type="spellStart"/>
      <w:r w:rsidRPr="00FE6F89">
        <w:rPr>
          <w:rFonts w:ascii="Times New Roman" w:hAnsi="Times New Roman" w:cs="Times New Roman"/>
          <w:sz w:val="24"/>
          <w:szCs w:val="28"/>
        </w:rPr>
        <w:t>Байгужина</w:t>
      </w:r>
      <w:proofErr w:type="spellEnd"/>
      <w:r w:rsidRPr="00FE6F89">
        <w:rPr>
          <w:rFonts w:ascii="Times New Roman" w:hAnsi="Times New Roman" w:cs="Times New Roman"/>
          <w:sz w:val="24"/>
          <w:szCs w:val="28"/>
        </w:rPr>
        <w:t xml:space="preserve"> Д.Ш. Влияние полифункциональных кормовых добавок на животных и продукты животноводства. Материалы </w:t>
      </w:r>
      <w:proofErr w:type="spellStart"/>
      <w:r w:rsidRPr="00FE6F89">
        <w:rPr>
          <w:rFonts w:ascii="Times New Roman" w:hAnsi="Times New Roman" w:cs="Times New Roman"/>
          <w:sz w:val="24"/>
          <w:szCs w:val="28"/>
        </w:rPr>
        <w:t>междунар</w:t>
      </w:r>
      <w:proofErr w:type="spellEnd"/>
      <w:r w:rsidRPr="00FE6F89">
        <w:rPr>
          <w:rFonts w:ascii="Times New Roman" w:hAnsi="Times New Roman" w:cs="Times New Roman"/>
          <w:sz w:val="24"/>
          <w:szCs w:val="28"/>
        </w:rPr>
        <w:t>. научно-</w:t>
      </w:r>
      <w:proofErr w:type="spellStart"/>
      <w:r w:rsidRPr="00FE6F89">
        <w:rPr>
          <w:rFonts w:ascii="Times New Roman" w:hAnsi="Times New Roman" w:cs="Times New Roman"/>
          <w:sz w:val="24"/>
          <w:szCs w:val="28"/>
        </w:rPr>
        <w:t>практ</w:t>
      </w:r>
      <w:proofErr w:type="spellEnd"/>
      <w:r w:rsidRPr="00FE6F89">
        <w:rPr>
          <w:rFonts w:ascii="Times New Roman" w:hAnsi="Times New Roman" w:cs="Times New Roman"/>
          <w:sz w:val="24"/>
          <w:szCs w:val="28"/>
        </w:rPr>
        <w:t xml:space="preserve">. </w:t>
      </w:r>
      <w:proofErr w:type="spellStart"/>
      <w:r w:rsidRPr="00FE6F89">
        <w:rPr>
          <w:rFonts w:ascii="Times New Roman" w:hAnsi="Times New Roman" w:cs="Times New Roman"/>
          <w:sz w:val="24"/>
          <w:szCs w:val="28"/>
        </w:rPr>
        <w:t>конф</w:t>
      </w:r>
      <w:proofErr w:type="spellEnd"/>
      <w:r w:rsidRPr="00FE6F89">
        <w:rPr>
          <w:rFonts w:ascii="Times New Roman" w:hAnsi="Times New Roman" w:cs="Times New Roman"/>
          <w:sz w:val="24"/>
          <w:szCs w:val="28"/>
        </w:rPr>
        <w:t>. «Современные вызовы для биотехнологии, ветеринарии и медицины», Гвардейский. - май, 2020. - С. 58-64. ISBN: 978-601-332-723-5.</w:t>
      </w:r>
    </w:p>
    <w:p w14:paraId="2E1A64CB" w14:textId="137B7A7A" w:rsidR="004276EF" w:rsidRPr="00FE6F89" w:rsidRDefault="00FE6F89" w:rsidP="004276EF">
      <w:pPr>
        <w:spacing w:after="0" w:line="360" w:lineRule="auto"/>
        <w:ind w:firstLine="709"/>
        <w:jc w:val="both"/>
        <w:rPr>
          <w:rFonts w:ascii="Times New Roman" w:hAnsi="Times New Roman" w:cs="Times New Roman"/>
          <w:sz w:val="24"/>
          <w:szCs w:val="28"/>
        </w:rPr>
      </w:pPr>
      <w:r w:rsidRPr="00FE6F89">
        <w:rPr>
          <w:rFonts w:ascii="Times New Roman" w:hAnsi="Times New Roman" w:cs="Times New Roman"/>
          <w:sz w:val="24"/>
          <w:szCs w:val="28"/>
        </w:rPr>
        <w:t>Поданные заявки на изобретения:</w:t>
      </w:r>
    </w:p>
    <w:p w14:paraId="03164363" w14:textId="520F92CC" w:rsidR="00FE6F89" w:rsidRDefault="00FE6F89" w:rsidP="00412626">
      <w:pPr>
        <w:spacing w:after="0" w:line="360" w:lineRule="auto"/>
        <w:ind w:firstLine="709"/>
        <w:jc w:val="both"/>
        <w:rPr>
          <w:rFonts w:ascii="Times New Roman" w:hAnsi="Times New Roman" w:cs="Times New Roman"/>
          <w:sz w:val="24"/>
          <w:szCs w:val="28"/>
        </w:rPr>
      </w:pPr>
      <w:r w:rsidRPr="00FE6F89">
        <w:rPr>
          <w:rFonts w:ascii="Times New Roman" w:hAnsi="Times New Roman" w:cs="Times New Roman"/>
          <w:sz w:val="24"/>
          <w:szCs w:val="28"/>
        </w:rPr>
        <w:t xml:space="preserve">1. </w:t>
      </w:r>
      <w:r>
        <w:rPr>
          <w:rFonts w:ascii="Times New Roman" w:hAnsi="Times New Roman" w:cs="Times New Roman"/>
          <w:sz w:val="24"/>
          <w:szCs w:val="28"/>
        </w:rPr>
        <w:t>Заявка №2020/0657.1</w:t>
      </w:r>
      <w:r w:rsidR="00412626">
        <w:rPr>
          <w:rFonts w:ascii="Times New Roman" w:hAnsi="Times New Roman" w:cs="Times New Roman"/>
          <w:sz w:val="24"/>
          <w:szCs w:val="28"/>
        </w:rPr>
        <w:t xml:space="preserve"> от 25.09.2020 г.</w:t>
      </w:r>
      <w:r>
        <w:rPr>
          <w:rFonts w:ascii="Times New Roman" w:hAnsi="Times New Roman" w:cs="Times New Roman"/>
          <w:sz w:val="24"/>
          <w:szCs w:val="28"/>
        </w:rPr>
        <w:t xml:space="preserve"> о выдаче патента РК на изобретение. «Способ приготовления полифункциональной кормовой добавки»</w:t>
      </w:r>
      <w:r w:rsidR="00412626">
        <w:rPr>
          <w:rFonts w:ascii="Times New Roman" w:hAnsi="Times New Roman" w:cs="Times New Roman"/>
          <w:sz w:val="24"/>
          <w:szCs w:val="28"/>
        </w:rPr>
        <w:t>.</w:t>
      </w:r>
      <w:r w:rsidR="00412626" w:rsidRPr="00412626">
        <w:t xml:space="preserve"> </w:t>
      </w:r>
      <w:r w:rsidR="00412626" w:rsidRPr="00412626">
        <w:rPr>
          <w:rFonts w:ascii="Times New Roman" w:hAnsi="Times New Roman" w:cs="Times New Roman"/>
          <w:sz w:val="24"/>
          <w:szCs w:val="28"/>
        </w:rPr>
        <w:t xml:space="preserve">Балджи </w:t>
      </w:r>
      <w:r w:rsidR="00412626">
        <w:rPr>
          <w:rFonts w:ascii="Times New Roman" w:hAnsi="Times New Roman" w:cs="Times New Roman"/>
          <w:sz w:val="24"/>
          <w:szCs w:val="28"/>
        </w:rPr>
        <w:t xml:space="preserve">Ю.А., </w:t>
      </w:r>
      <w:r w:rsidR="00412626" w:rsidRPr="00412626">
        <w:rPr>
          <w:rFonts w:ascii="Times New Roman" w:hAnsi="Times New Roman" w:cs="Times New Roman"/>
          <w:sz w:val="24"/>
          <w:szCs w:val="28"/>
        </w:rPr>
        <w:t xml:space="preserve">Мустафина </w:t>
      </w:r>
      <w:r w:rsidR="00412626">
        <w:rPr>
          <w:rFonts w:ascii="Times New Roman" w:hAnsi="Times New Roman" w:cs="Times New Roman"/>
          <w:sz w:val="24"/>
          <w:szCs w:val="28"/>
        </w:rPr>
        <w:t xml:space="preserve">Р.Х., </w:t>
      </w:r>
      <w:proofErr w:type="spellStart"/>
      <w:r w:rsidR="00412626" w:rsidRPr="00412626">
        <w:rPr>
          <w:rFonts w:ascii="Times New Roman" w:hAnsi="Times New Roman" w:cs="Times New Roman"/>
          <w:sz w:val="24"/>
          <w:szCs w:val="28"/>
        </w:rPr>
        <w:t>Исабекова</w:t>
      </w:r>
      <w:proofErr w:type="spellEnd"/>
      <w:r w:rsidR="00412626" w:rsidRPr="00412626">
        <w:rPr>
          <w:rFonts w:ascii="Times New Roman" w:hAnsi="Times New Roman" w:cs="Times New Roman"/>
          <w:sz w:val="24"/>
          <w:szCs w:val="28"/>
        </w:rPr>
        <w:t xml:space="preserve"> </w:t>
      </w:r>
      <w:r w:rsidR="00412626">
        <w:rPr>
          <w:rFonts w:ascii="Times New Roman" w:hAnsi="Times New Roman" w:cs="Times New Roman"/>
          <w:sz w:val="24"/>
          <w:szCs w:val="28"/>
        </w:rPr>
        <w:t xml:space="preserve">С.А., </w:t>
      </w:r>
      <w:r w:rsidR="00412626" w:rsidRPr="00412626">
        <w:rPr>
          <w:rFonts w:ascii="Times New Roman" w:hAnsi="Times New Roman" w:cs="Times New Roman"/>
          <w:sz w:val="24"/>
          <w:szCs w:val="28"/>
        </w:rPr>
        <w:t xml:space="preserve">Исмагулова </w:t>
      </w:r>
      <w:r w:rsidR="00412626">
        <w:rPr>
          <w:rFonts w:ascii="Times New Roman" w:hAnsi="Times New Roman" w:cs="Times New Roman"/>
          <w:sz w:val="24"/>
          <w:szCs w:val="28"/>
        </w:rPr>
        <w:t xml:space="preserve">Г.Т., </w:t>
      </w:r>
      <w:proofErr w:type="spellStart"/>
      <w:r w:rsidR="00412626" w:rsidRPr="00412626">
        <w:rPr>
          <w:rFonts w:ascii="Times New Roman" w:hAnsi="Times New Roman" w:cs="Times New Roman"/>
          <w:sz w:val="24"/>
          <w:szCs w:val="28"/>
        </w:rPr>
        <w:t>Байгужина</w:t>
      </w:r>
      <w:proofErr w:type="spellEnd"/>
      <w:r w:rsidR="00412626" w:rsidRPr="00412626">
        <w:rPr>
          <w:rFonts w:ascii="Times New Roman" w:hAnsi="Times New Roman" w:cs="Times New Roman"/>
          <w:sz w:val="24"/>
          <w:szCs w:val="28"/>
        </w:rPr>
        <w:t xml:space="preserve"> </w:t>
      </w:r>
      <w:r w:rsidR="00412626">
        <w:rPr>
          <w:rFonts w:ascii="Times New Roman" w:hAnsi="Times New Roman" w:cs="Times New Roman"/>
          <w:sz w:val="24"/>
          <w:szCs w:val="28"/>
        </w:rPr>
        <w:t>Д.Ш.</w:t>
      </w:r>
    </w:p>
    <w:p w14:paraId="36085875" w14:textId="0075AB2A" w:rsidR="00412626" w:rsidRDefault="00412626" w:rsidP="00412626">
      <w:pPr>
        <w:spacing w:after="0" w:line="360" w:lineRule="auto"/>
        <w:ind w:firstLine="709"/>
        <w:jc w:val="both"/>
        <w:rPr>
          <w:rFonts w:ascii="Times New Roman" w:hAnsi="Times New Roman" w:cs="Times New Roman"/>
          <w:sz w:val="24"/>
          <w:szCs w:val="28"/>
        </w:rPr>
      </w:pPr>
      <w:r>
        <w:rPr>
          <w:rFonts w:ascii="Times New Roman" w:hAnsi="Times New Roman" w:cs="Times New Roman"/>
          <w:sz w:val="24"/>
          <w:szCs w:val="28"/>
        </w:rPr>
        <w:t>2. Заявка о выдаче Евразийского патента на изобретение. «Способ приготовления полифункциональной кормовой добавки».</w:t>
      </w:r>
      <w:r w:rsidRPr="00412626">
        <w:t xml:space="preserve"> </w:t>
      </w:r>
      <w:r w:rsidRPr="00412626">
        <w:rPr>
          <w:rFonts w:ascii="Times New Roman" w:hAnsi="Times New Roman" w:cs="Times New Roman"/>
          <w:sz w:val="24"/>
          <w:szCs w:val="28"/>
        </w:rPr>
        <w:t xml:space="preserve">Балджи </w:t>
      </w:r>
      <w:r>
        <w:rPr>
          <w:rFonts w:ascii="Times New Roman" w:hAnsi="Times New Roman" w:cs="Times New Roman"/>
          <w:sz w:val="24"/>
          <w:szCs w:val="28"/>
        </w:rPr>
        <w:t xml:space="preserve">Ю.А., </w:t>
      </w:r>
      <w:r w:rsidRPr="00412626">
        <w:rPr>
          <w:rFonts w:ascii="Times New Roman" w:hAnsi="Times New Roman" w:cs="Times New Roman"/>
          <w:sz w:val="24"/>
          <w:szCs w:val="28"/>
        </w:rPr>
        <w:t xml:space="preserve">Мустафина </w:t>
      </w:r>
      <w:r>
        <w:rPr>
          <w:rFonts w:ascii="Times New Roman" w:hAnsi="Times New Roman" w:cs="Times New Roman"/>
          <w:sz w:val="24"/>
          <w:szCs w:val="28"/>
        </w:rPr>
        <w:t xml:space="preserve">Р.Х., </w:t>
      </w:r>
      <w:proofErr w:type="spellStart"/>
      <w:r w:rsidRPr="00412626">
        <w:rPr>
          <w:rFonts w:ascii="Times New Roman" w:hAnsi="Times New Roman" w:cs="Times New Roman"/>
          <w:sz w:val="24"/>
          <w:szCs w:val="28"/>
        </w:rPr>
        <w:t>Исабекова</w:t>
      </w:r>
      <w:proofErr w:type="spellEnd"/>
      <w:r w:rsidRPr="00412626">
        <w:rPr>
          <w:rFonts w:ascii="Times New Roman" w:hAnsi="Times New Roman" w:cs="Times New Roman"/>
          <w:sz w:val="24"/>
          <w:szCs w:val="28"/>
        </w:rPr>
        <w:t xml:space="preserve"> </w:t>
      </w:r>
      <w:r>
        <w:rPr>
          <w:rFonts w:ascii="Times New Roman" w:hAnsi="Times New Roman" w:cs="Times New Roman"/>
          <w:sz w:val="24"/>
          <w:szCs w:val="28"/>
        </w:rPr>
        <w:t xml:space="preserve">С.А., </w:t>
      </w:r>
      <w:r w:rsidRPr="00412626">
        <w:rPr>
          <w:rFonts w:ascii="Times New Roman" w:hAnsi="Times New Roman" w:cs="Times New Roman"/>
          <w:sz w:val="24"/>
          <w:szCs w:val="28"/>
        </w:rPr>
        <w:t xml:space="preserve">Исмагулова </w:t>
      </w:r>
      <w:r>
        <w:rPr>
          <w:rFonts w:ascii="Times New Roman" w:hAnsi="Times New Roman" w:cs="Times New Roman"/>
          <w:sz w:val="24"/>
          <w:szCs w:val="28"/>
        </w:rPr>
        <w:t xml:space="preserve">Г.Т., </w:t>
      </w:r>
      <w:proofErr w:type="spellStart"/>
      <w:r w:rsidRPr="00412626">
        <w:rPr>
          <w:rFonts w:ascii="Times New Roman" w:hAnsi="Times New Roman" w:cs="Times New Roman"/>
          <w:sz w:val="24"/>
          <w:szCs w:val="28"/>
        </w:rPr>
        <w:t>Байгужина</w:t>
      </w:r>
      <w:proofErr w:type="spellEnd"/>
      <w:r w:rsidRPr="00412626">
        <w:rPr>
          <w:rFonts w:ascii="Times New Roman" w:hAnsi="Times New Roman" w:cs="Times New Roman"/>
          <w:sz w:val="24"/>
          <w:szCs w:val="28"/>
        </w:rPr>
        <w:t xml:space="preserve"> </w:t>
      </w:r>
      <w:r>
        <w:rPr>
          <w:rFonts w:ascii="Times New Roman" w:hAnsi="Times New Roman" w:cs="Times New Roman"/>
          <w:sz w:val="24"/>
          <w:szCs w:val="28"/>
        </w:rPr>
        <w:t>Д.Ш. (</w:t>
      </w:r>
      <w:proofErr w:type="spellStart"/>
      <w:r>
        <w:rPr>
          <w:rFonts w:ascii="Times New Roman" w:hAnsi="Times New Roman" w:cs="Times New Roman"/>
          <w:sz w:val="24"/>
          <w:szCs w:val="28"/>
        </w:rPr>
        <w:t>вх</w:t>
      </w:r>
      <w:proofErr w:type="spellEnd"/>
      <w:r>
        <w:rPr>
          <w:rFonts w:ascii="Times New Roman" w:hAnsi="Times New Roman" w:cs="Times New Roman"/>
          <w:sz w:val="24"/>
          <w:szCs w:val="28"/>
        </w:rPr>
        <w:t>. №50255 от 05.10.2020 г.).</w:t>
      </w:r>
    </w:p>
    <w:p w14:paraId="3A7F883B" w14:textId="337C5691" w:rsidR="00412626" w:rsidRPr="00FE6F89" w:rsidRDefault="00412626" w:rsidP="00412626">
      <w:pPr>
        <w:spacing w:after="0" w:line="360" w:lineRule="auto"/>
        <w:ind w:firstLine="709"/>
        <w:jc w:val="both"/>
        <w:rPr>
          <w:rFonts w:ascii="Times New Roman" w:hAnsi="Times New Roman" w:cs="Times New Roman"/>
          <w:sz w:val="24"/>
          <w:szCs w:val="28"/>
        </w:rPr>
      </w:pPr>
    </w:p>
    <w:p w14:paraId="45998D26" w14:textId="77777777" w:rsidR="004276EF" w:rsidRPr="00FE6F89" w:rsidRDefault="004276EF" w:rsidP="004276EF">
      <w:pPr>
        <w:spacing w:after="0" w:line="360" w:lineRule="auto"/>
        <w:ind w:firstLine="709"/>
        <w:jc w:val="both"/>
        <w:rPr>
          <w:rFonts w:ascii="Times New Roman" w:hAnsi="Times New Roman" w:cs="Times New Roman"/>
          <w:sz w:val="24"/>
          <w:szCs w:val="28"/>
        </w:rPr>
      </w:pPr>
    </w:p>
    <w:p w14:paraId="2EC8B6A2" w14:textId="77777777" w:rsidR="004276EF" w:rsidRDefault="004276EF" w:rsidP="004276EF">
      <w:pPr>
        <w:spacing w:after="0" w:line="360" w:lineRule="auto"/>
        <w:ind w:firstLine="709"/>
        <w:jc w:val="both"/>
        <w:rPr>
          <w:rFonts w:ascii="Times New Roman" w:hAnsi="Times New Roman" w:cs="Times New Roman"/>
          <w:sz w:val="28"/>
          <w:szCs w:val="28"/>
        </w:rPr>
      </w:pPr>
    </w:p>
    <w:p w14:paraId="651337CC" w14:textId="77777777" w:rsidR="004276EF" w:rsidRDefault="004276EF" w:rsidP="004276EF">
      <w:pPr>
        <w:spacing w:after="0" w:line="360" w:lineRule="auto"/>
        <w:ind w:firstLine="709"/>
        <w:jc w:val="both"/>
        <w:rPr>
          <w:rFonts w:ascii="Times New Roman" w:hAnsi="Times New Roman" w:cs="Times New Roman"/>
          <w:sz w:val="28"/>
          <w:szCs w:val="28"/>
        </w:rPr>
      </w:pPr>
    </w:p>
    <w:p w14:paraId="2D5069DF" w14:textId="77777777" w:rsidR="004276EF" w:rsidRDefault="004276EF" w:rsidP="004276EF">
      <w:pPr>
        <w:spacing w:after="0" w:line="360" w:lineRule="auto"/>
        <w:ind w:firstLine="709"/>
        <w:jc w:val="both"/>
        <w:rPr>
          <w:rFonts w:ascii="Times New Roman" w:hAnsi="Times New Roman" w:cs="Times New Roman"/>
          <w:sz w:val="28"/>
          <w:szCs w:val="28"/>
        </w:rPr>
      </w:pPr>
    </w:p>
    <w:p w14:paraId="00FA64E9" w14:textId="77777777" w:rsidR="004276EF" w:rsidRDefault="004276EF" w:rsidP="004276EF">
      <w:pPr>
        <w:spacing w:after="0" w:line="360" w:lineRule="auto"/>
        <w:ind w:firstLine="709"/>
        <w:jc w:val="both"/>
        <w:rPr>
          <w:rFonts w:ascii="Times New Roman" w:hAnsi="Times New Roman" w:cs="Times New Roman"/>
          <w:sz w:val="28"/>
          <w:szCs w:val="28"/>
        </w:rPr>
      </w:pPr>
    </w:p>
    <w:p w14:paraId="20FDEA68" w14:textId="77777777" w:rsidR="004276EF" w:rsidRDefault="004276EF" w:rsidP="004276EF">
      <w:pPr>
        <w:spacing w:after="0" w:line="360" w:lineRule="auto"/>
        <w:ind w:firstLine="709"/>
        <w:jc w:val="both"/>
        <w:rPr>
          <w:rFonts w:ascii="Times New Roman" w:hAnsi="Times New Roman" w:cs="Times New Roman"/>
          <w:sz w:val="28"/>
          <w:szCs w:val="28"/>
        </w:rPr>
      </w:pPr>
    </w:p>
    <w:p w14:paraId="48164E41" w14:textId="77777777" w:rsidR="004276EF" w:rsidRDefault="004276EF" w:rsidP="004276EF">
      <w:pPr>
        <w:spacing w:after="0" w:line="360" w:lineRule="auto"/>
        <w:ind w:firstLine="709"/>
        <w:jc w:val="both"/>
        <w:rPr>
          <w:rFonts w:ascii="Times New Roman" w:hAnsi="Times New Roman" w:cs="Times New Roman"/>
          <w:sz w:val="28"/>
          <w:szCs w:val="28"/>
        </w:rPr>
      </w:pPr>
    </w:p>
    <w:p w14:paraId="1AC4FAFB" w14:textId="77777777" w:rsidR="004276EF" w:rsidRDefault="004276EF" w:rsidP="004276EF">
      <w:pPr>
        <w:spacing w:after="0" w:line="360" w:lineRule="auto"/>
        <w:ind w:firstLine="709"/>
        <w:jc w:val="both"/>
        <w:rPr>
          <w:rFonts w:ascii="Times New Roman" w:hAnsi="Times New Roman" w:cs="Times New Roman"/>
          <w:sz w:val="28"/>
          <w:szCs w:val="28"/>
        </w:rPr>
      </w:pPr>
    </w:p>
    <w:p w14:paraId="11DD256F" w14:textId="77777777" w:rsidR="004276EF" w:rsidRDefault="004276EF" w:rsidP="004276EF">
      <w:pPr>
        <w:spacing w:after="0" w:line="360" w:lineRule="auto"/>
        <w:ind w:firstLine="709"/>
        <w:jc w:val="both"/>
        <w:rPr>
          <w:rFonts w:ascii="Times New Roman" w:hAnsi="Times New Roman" w:cs="Times New Roman"/>
          <w:sz w:val="28"/>
          <w:szCs w:val="28"/>
        </w:rPr>
      </w:pPr>
    </w:p>
    <w:p w14:paraId="6BF1DA47"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0DF86F61" wp14:editId="0ED59723">
            <wp:extent cx="5490100" cy="77647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495875" cy="7772947"/>
                    </a:xfrm>
                    <a:prstGeom prst="rect">
                      <a:avLst/>
                    </a:prstGeom>
                    <a:noFill/>
                    <a:ln>
                      <a:noFill/>
                    </a:ln>
                  </pic:spPr>
                </pic:pic>
              </a:graphicData>
            </a:graphic>
          </wp:inline>
        </w:drawing>
      </w:r>
    </w:p>
    <w:p w14:paraId="384FD685" w14:textId="77777777" w:rsidR="004276EF" w:rsidRDefault="004276EF" w:rsidP="004276EF">
      <w:pPr>
        <w:spacing w:after="0" w:line="360" w:lineRule="auto"/>
        <w:ind w:firstLine="709"/>
        <w:jc w:val="both"/>
        <w:rPr>
          <w:rFonts w:ascii="Times New Roman" w:hAnsi="Times New Roman" w:cs="Times New Roman"/>
          <w:sz w:val="28"/>
          <w:szCs w:val="28"/>
        </w:rPr>
      </w:pPr>
    </w:p>
    <w:p w14:paraId="69E5888D" w14:textId="77777777" w:rsidR="004276EF" w:rsidRDefault="004276EF" w:rsidP="004276EF">
      <w:pPr>
        <w:spacing w:after="0" w:line="360" w:lineRule="auto"/>
        <w:ind w:firstLine="709"/>
        <w:jc w:val="both"/>
        <w:rPr>
          <w:rFonts w:ascii="Times New Roman" w:hAnsi="Times New Roman" w:cs="Times New Roman"/>
          <w:sz w:val="28"/>
          <w:szCs w:val="28"/>
        </w:rPr>
      </w:pPr>
    </w:p>
    <w:p w14:paraId="25B47A11" w14:textId="77777777" w:rsidR="004276EF" w:rsidRDefault="004276EF" w:rsidP="004276EF">
      <w:pPr>
        <w:spacing w:after="0" w:line="360" w:lineRule="auto"/>
        <w:ind w:firstLine="709"/>
        <w:jc w:val="both"/>
        <w:rPr>
          <w:rFonts w:ascii="Times New Roman" w:hAnsi="Times New Roman" w:cs="Times New Roman"/>
          <w:sz w:val="28"/>
          <w:szCs w:val="28"/>
        </w:rPr>
      </w:pPr>
    </w:p>
    <w:p w14:paraId="17BBA6C9" w14:textId="77777777" w:rsidR="004276EF" w:rsidRDefault="004276EF" w:rsidP="004276EF">
      <w:pPr>
        <w:spacing w:after="0" w:line="360" w:lineRule="auto"/>
        <w:ind w:firstLine="709"/>
        <w:jc w:val="both"/>
        <w:rPr>
          <w:rFonts w:ascii="Times New Roman" w:hAnsi="Times New Roman" w:cs="Times New Roman"/>
          <w:sz w:val="28"/>
          <w:szCs w:val="28"/>
        </w:rPr>
      </w:pPr>
    </w:p>
    <w:p w14:paraId="14FA20DF"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3313C45A" wp14:editId="186071BC">
            <wp:extent cx="5581692" cy="78943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5585043" cy="7899059"/>
                    </a:xfrm>
                    <a:prstGeom prst="rect">
                      <a:avLst/>
                    </a:prstGeom>
                    <a:noFill/>
                    <a:ln>
                      <a:noFill/>
                    </a:ln>
                  </pic:spPr>
                </pic:pic>
              </a:graphicData>
            </a:graphic>
          </wp:inline>
        </w:drawing>
      </w:r>
    </w:p>
    <w:p w14:paraId="5ACBD929" w14:textId="77777777" w:rsidR="004276EF" w:rsidRDefault="004276EF" w:rsidP="004276EF">
      <w:pPr>
        <w:spacing w:after="0" w:line="360" w:lineRule="auto"/>
        <w:ind w:firstLine="709"/>
        <w:jc w:val="both"/>
        <w:rPr>
          <w:rFonts w:ascii="Times New Roman" w:hAnsi="Times New Roman" w:cs="Times New Roman"/>
          <w:sz w:val="28"/>
          <w:szCs w:val="28"/>
        </w:rPr>
      </w:pPr>
    </w:p>
    <w:p w14:paraId="5956E50A" w14:textId="77777777" w:rsidR="004276EF" w:rsidRDefault="004276EF" w:rsidP="004276EF">
      <w:pPr>
        <w:spacing w:after="0" w:line="360" w:lineRule="auto"/>
        <w:ind w:firstLine="709"/>
        <w:jc w:val="both"/>
        <w:rPr>
          <w:rFonts w:ascii="Times New Roman" w:hAnsi="Times New Roman" w:cs="Times New Roman"/>
          <w:sz w:val="28"/>
          <w:szCs w:val="28"/>
        </w:rPr>
      </w:pPr>
    </w:p>
    <w:p w14:paraId="759DA717" w14:textId="77777777" w:rsidR="004276EF" w:rsidRDefault="004276EF" w:rsidP="004276EF">
      <w:pPr>
        <w:spacing w:after="0" w:line="360" w:lineRule="auto"/>
        <w:ind w:firstLine="709"/>
        <w:jc w:val="both"/>
        <w:rPr>
          <w:rFonts w:ascii="Times New Roman" w:hAnsi="Times New Roman" w:cs="Times New Roman"/>
          <w:sz w:val="28"/>
          <w:szCs w:val="28"/>
        </w:rPr>
      </w:pPr>
    </w:p>
    <w:p w14:paraId="3C20243A" w14:textId="77777777" w:rsidR="004276EF" w:rsidRDefault="004276EF" w:rsidP="004276EF">
      <w:pPr>
        <w:spacing w:after="0" w:line="360" w:lineRule="auto"/>
        <w:ind w:firstLine="709"/>
        <w:jc w:val="both"/>
        <w:rPr>
          <w:rFonts w:ascii="Times New Roman" w:hAnsi="Times New Roman" w:cs="Times New Roman"/>
          <w:sz w:val="28"/>
          <w:szCs w:val="28"/>
        </w:rPr>
      </w:pPr>
    </w:p>
    <w:p w14:paraId="381A9D1D"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46F80640" wp14:editId="34148DA2">
            <wp:extent cx="5463162" cy="7726680"/>
            <wp:effectExtent l="0" t="0" r="4445" b="76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5470197" cy="7736630"/>
                    </a:xfrm>
                    <a:prstGeom prst="rect">
                      <a:avLst/>
                    </a:prstGeom>
                    <a:noFill/>
                    <a:ln>
                      <a:noFill/>
                    </a:ln>
                  </pic:spPr>
                </pic:pic>
              </a:graphicData>
            </a:graphic>
          </wp:inline>
        </w:drawing>
      </w:r>
    </w:p>
    <w:p w14:paraId="700A256B" w14:textId="77777777" w:rsidR="004276EF" w:rsidRDefault="004276EF" w:rsidP="004276EF">
      <w:pPr>
        <w:spacing w:after="0" w:line="360" w:lineRule="auto"/>
        <w:ind w:firstLine="709"/>
        <w:jc w:val="both"/>
        <w:rPr>
          <w:rFonts w:ascii="Times New Roman" w:hAnsi="Times New Roman" w:cs="Times New Roman"/>
          <w:sz w:val="28"/>
          <w:szCs w:val="28"/>
        </w:rPr>
      </w:pPr>
    </w:p>
    <w:p w14:paraId="504A6970" w14:textId="77777777" w:rsidR="004276EF" w:rsidRDefault="004276EF" w:rsidP="004276EF">
      <w:pPr>
        <w:spacing w:after="0" w:line="360" w:lineRule="auto"/>
        <w:ind w:firstLine="709"/>
        <w:jc w:val="both"/>
        <w:rPr>
          <w:rFonts w:ascii="Times New Roman" w:hAnsi="Times New Roman" w:cs="Times New Roman"/>
          <w:sz w:val="28"/>
          <w:szCs w:val="28"/>
        </w:rPr>
      </w:pPr>
    </w:p>
    <w:p w14:paraId="51BBD95C" w14:textId="77777777" w:rsidR="004276EF" w:rsidRDefault="004276EF" w:rsidP="004276EF">
      <w:pPr>
        <w:spacing w:after="0" w:line="360" w:lineRule="auto"/>
        <w:ind w:firstLine="709"/>
        <w:jc w:val="both"/>
        <w:rPr>
          <w:rFonts w:ascii="Times New Roman" w:hAnsi="Times New Roman" w:cs="Times New Roman"/>
          <w:sz w:val="28"/>
          <w:szCs w:val="28"/>
        </w:rPr>
      </w:pPr>
    </w:p>
    <w:p w14:paraId="2E8E78F0" w14:textId="77777777" w:rsidR="004276EF" w:rsidRDefault="004276EF" w:rsidP="004276EF">
      <w:pPr>
        <w:spacing w:after="0" w:line="360" w:lineRule="auto"/>
        <w:ind w:firstLine="709"/>
        <w:jc w:val="both"/>
        <w:rPr>
          <w:rFonts w:ascii="Times New Roman" w:hAnsi="Times New Roman" w:cs="Times New Roman"/>
          <w:sz w:val="28"/>
          <w:szCs w:val="28"/>
        </w:rPr>
      </w:pPr>
    </w:p>
    <w:p w14:paraId="2AC252D9" w14:textId="77777777" w:rsidR="004276EF" w:rsidRDefault="004276EF" w:rsidP="004276EF">
      <w:pPr>
        <w:spacing w:after="0" w:line="360" w:lineRule="auto"/>
        <w:ind w:firstLine="709"/>
        <w:jc w:val="both"/>
        <w:rPr>
          <w:rFonts w:ascii="Times New Roman" w:hAnsi="Times New Roman" w:cs="Times New Roman"/>
          <w:sz w:val="28"/>
          <w:szCs w:val="28"/>
        </w:rPr>
      </w:pPr>
    </w:p>
    <w:p w14:paraId="7BF1297E"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138A452A" wp14:editId="3A8C1069">
            <wp:extent cx="5538590" cy="7833360"/>
            <wp:effectExtent l="0" t="0" r="508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5544619" cy="7841887"/>
                    </a:xfrm>
                    <a:prstGeom prst="rect">
                      <a:avLst/>
                    </a:prstGeom>
                    <a:noFill/>
                    <a:ln>
                      <a:noFill/>
                    </a:ln>
                  </pic:spPr>
                </pic:pic>
              </a:graphicData>
            </a:graphic>
          </wp:inline>
        </w:drawing>
      </w:r>
    </w:p>
    <w:p w14:paraId="6DD1BEBB" w14:textId="77777777" w:rsidR="004276EF" w:rsidRDefault="004276EF" w:rsidP="004276EF">
      <w:pPr>
        <w:spacing w:after="0" w:line="360" w:lineRule="auto"/>
        <w:ind w:firstLine="709"/>
        <w:jc w:val="both"/>
        <w:rPr>
          <w:rFonts w:ascii="Times New Roman" w:hAnsi="Times New Roman" w:cs="Times New Roman"/>
          <w:sz w:val="28"/>
          <w:szCs w:val="28"/>
        </w:rPr>
      </w:pPr>
    </w:p>
    <w:p w14:paraId="228F04CC" w14:textId="77777777" w:rsidR="004276EF" w:rsidRDefault="004276EF" w:rsidP="004276EF">
      <w:pPr>
        <w:spacing w:after="0" w:line="360" w:lineRule="auto"/>
        <w:ind w:firstLine="709"/>
        <w:jc w:val="both"/>
        <w:rPr>
          <w:rFonts w:ascii="Times New Roman" w:hAnsi="Times New Roman" w:cs="Times New Roman"/>
          <w:sz w:val="28"/>
          <w:szCs w:val="28"/>
        </w:rPr>
      </w:pPr>
    </w:p>
    <w:p w14:paraId="63B7B922" w14:textId="77777777" w:rsidR="004276EF" w:rsidRDefault="004276EF" w:rsidP="004276EF">
      <w:pPr>
        <w:spacing w:after="0" w:line="360" w:lineRule="auto"/>
        <w:ind w:firstLine="709"/>
        <w:jc w:val="both"/>
        <w:rPr>
          <w:rFonts w:ascii="Times New Roman" w:hAnsi="Times New Roman" w:cs="Times New Roman"/>
          <w:sz w:val="28"/>
          <w:szCs w:val="28"/>
        </w:rPr>
      </w:pPr>
    </w:p>
    <w:p w14:paraId="1A4641F1" w14:textId="77777777" w:rsidR="004276EF" w:rsidRDefault="004276EF" w:rsidP="004276EF">
      <w:pPr>
        <w:spacing w:after="0" w:line="360" w:lineRule="auto"/>
        <w:ind w:firstLine="709"/>
        <w:jc w:val="both"/>
        <w:rPr>
          <w:rFonts w:ascii="Times New Roman" w:hAnsi="Times New Roman" w:cs="Times New Roman"/>
          <w:sz w:val="28"/>
          <w:szCs w:val="28"/>
        </w:rPr>
      </w:pPr>
    </w:p>
    <w:p w14:paraId="145C864E"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2A5E4FCE" wp14:editId="7F286C7F">
            <wp:extent cx="5560141" cy="7863840"/>
            <wp:effectExtent l="0" t="0" r="254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5562194" cy="7866744"/>
                    </a:xfrm>
                    <a:prstGeom prst="rect">
                      <a:avLst/>
                    </a:prstGeom>
                    <a:noFill/>
                    <a:ln>
                      <a:noFill/>
                    </a:ln>
                  </pic:spPr>
                </pic:pic>
              </a:graphicData>
            </a:graphic>
          </wp:inline>
        </w:drawing>
      </w:r>
    </w:p>
    <w:p w14:paraId="3C992A50" w14:textId="77777777" w:rsidR="004276EF" w:rsidRDefault="004276EF" w:rsidP="004276EF">
      <w:pPr>
        <w:spacing w:after="0" w:line="360" w:lineRule="auto"/>
        <w:ind w:firstLine="709"/>
        <w:jc w:val="both"/>
        <w:rPr>
          <w:rFonts w:ascii="Times New Roman" w:hAnsi="Times New Roman" w:cs="Times New Roman"/>
          <w:sz w:val="28"/>
          <w:szCs w:val="28"/>
        </w:rPr>
      </w:pPr>
    </w:p>
    <w:p w14:paraId="5AF91FF2" w14:textId="77777777" w:rsidR="004276EF" w:rsidRDefault="004276EF" w:rsidP="004276EF">
      <w:pPr>
        <w:spacing w:after="0" w:line="360" w:lineRule="auto"/>
        <w:ind w:firstLine="709"/>
        <w:jc w:val="both"/>
        <w:rPr>
          <w:rFonts w:ascii="Times New Roman" w:hAnsi="Times New Roman" w:cs="Times New Roman"/>
          <w:sz w:val="28"/>
          <w:szCs w:val="28"/>
        </w:rPr>
      </w:pPr>
    </w:p>
    <w:p w14:paraId="224B5B6F" w14:textId="77777777" w:rsidR="004276EF" w:rsidRDefault="004276EF" w:rsidP="004276EF">
      <w:pPr>
        <w:spacing w:after="0" w:line="360" w:lineRule="auto"/>
        <w:ind w:firstLine="709"/>
        <w:jc w:val="both"/>
        <w:rPr>
          <w:rFonts w:ascii="Times New Roman" w:hAnsi="Times New Roman" w:cs="Times New Roman"/>
          <w:sz w:val="28"/>
          <w:szCs w:val="28"/>
        </w:rPr>
      </w:pPr>
    </w:p>
    <w:p w14:paraId="3FFF86F8" w14:textId="77777777" w:rsidR="004276EF" w:rsidRDefault="004276EF" w:rsidP="004276EF">
      <w:pPr>
        <w:spacing w:after="0" w:line="360" w:lineRule="auto"/>
        <w:ind w:firstLine="709"/>
        <w:jc w:val="both"/>
        <w:rPr>
          <w:rFonts w:ascii="Times New Roman" w:hAnsi="Times New Roman" w:cs="Times New Roman"/>
          <w:sz w:val="28"/>
          <w:szCs w:val="28"/>
        </w:rPr>
      </w:pPr>
    </w:p>
    <w:p w14:paraId="48E9A32C"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4CD73C19" wp14:editId="78295D93">
            <wp:extent cx="5511651" cy="779526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5514130" cy="7798766"/>
                    </a:xfrm>
                    <a:prstGeom prst="rect">
                      <a:avLst/>
                    </a:prstGeom>
                    <a:noFill/>
                    <a:ln>
                      <a:noFill/>
                    </a:ln>
                  </pic:spPr>
                </pic:pic>
              </a:graphicData>
            </a:graphic>
          </wp:inline>
        </w:drawing>
      </w:r>
    </w:p>
    <w:p w14:paraId="4625A8F9" w14:textId="77777777" w:rsidR="004276EF" w:rsidRDefault="004276EF" w:rsidP="004276EF">
      <w:pPr>
        <w:spacing w:after="0" w:line="360" w:lineRule="auto"/>
        <w:ind w:firstLine="709"/>
        <w:jc w:val="both"/>
        <w:rPr>
          <w:rFonts w:ascii="Times New Roman" w:hAnsi="Times New Roman" w:cs="Times New Roman"/>
          <w:sz w:val="28"/>
          <w:szCs w:val="28"/>
        </w:rPr>
      </w:pPr>
    </w:p>
    <w:p w14:paraId="2DD03811" w14:textId="77777777" w:rsidR="004276EF" w:rsidRDefault="004276EF" w:rsidP="004276EF">
      <w:pPr>
        <w:spacing w:after="0" w:line="360" w:lineRule="auto"/>
        <w:ind w:firstLine="709"/>
        <w:jc w:val="both"/>
        <w:rPr>
          <w:rFonts w:ascii="Times New Roman" w:hAnsi="Times New Roman" w:cs="Times New Roman"/>
          <w:sz w:val="28"/>
          <w:szCs w:val="28"/>
        </w:rPr>
      </w:pPr>
    </w:p>
    <w:p w14:paraId="2803B553" w14:textId="77777777" w:rsidR="004276EF" w:rsidRDefault="004276EF" w:rsidP="004276EF">
      <w:pPr>
        <w:spacing w:after="0" w:line="360" w:lineRule="auto"/>
        <w:ind w:firstLine="709"/>
        <w:jc w:val="both"/>
        <w:rPr>
          <w:rFonts w:ascii="Times New Roman" w:hAnsi="Times New Roman" w:cs="Times New Roman"/>
          <w:sz w:val="28"/>
          <w:szCs w:val="28"/>
        </w:rPr>
      </w:pPr>
    </w:p>
    <w:p w14:paraId="31500021" w14:textId="77777777" w:rsidR="004276EF" w:rsidRDefault="004276EF" w:rsidP="004276EF">
      <w:pPr>
        <w:spacing w:after="0" w:line="360" w:lineRule="auto"/>
        <w:ind w:firstLine="709"/>
        <w:jc w:val="both"/>
        <w:rPr>
          <w:rFonts w:ascii="Times New Roman" w:hAnsi="Times New Roman" w:cs="Times New Roman"/>
          <w:sz w:val="28"/>
          <w:szCs w:val="28"/>
        </w:rPr>
      </w:pPr>
    </w:p>
    <w:p w14:paraId="6521B6B2"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65F7D014" wp14:editId="6EF67CE2">
            <wp:extent cx="5446998" cy="7703820"/>
            <wp:effectExtent l="0" t="0" r="190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5450742" cy="7709116"/>
                    </a:xfrm>
                    <a:prstGeom prst="rect">
                      <a:avLst/>
                    </a:prstGeom>
                    <a:noFill/>
                    <a:ln>
                      <a:noFill/>
                    </a:ln>
                  </pic:spPr>
                </pic:pic>
              </a:graphicData>
            </a:graphic>
          </wp:inline>
        </w:drawing>
      </w:r>
    </w:p>
    <w:p w14:paraId="596ABA28" w14:textId="77777777" w:rsidR="004276EF" w:rsidRDefault="004276EF" w:rsidP="004276EF">
      <w:pPr>
        <w:spacing w:after="0" w:line="360" w:lineRule="auto"/>
        <w:ind w:firstLine="709"/>
        <w:jc w:val="both"/>
        <w:rPr>
          <w:rFonts w:ascii="Times New Roman" w:hAnsi="Times New Roman" w:cs="Times New Roman"/>
          <w:sz w:val="28"/>
          <w:szCs w:val="28"/>
        </w:rPr>
      </w:pPr>
    </w:p>
    <w:p w14:paraId="6E747528" w14:textId="77777777" w:rsidR="004276EF" w:rsidRDefault="004276EF" w:rsidP="004276EF">
      <w:pPr>
        <w:spacing w:after="0" w:line="360" w:lineRule="auto"/>
        <w:ind w:firstLine="709"/>
        <w:jc w:val="both"/>
        <w:rPr>
          <w:rFonts w:ascii="Times New Roman" w:hAnsi="Times New Roman" w:cs="Times New Roman"/>
          <w:sz w:val="28"/>
          <w:szCs w:val="28"/>
        </w:rPr>
      </w:pPr>
    </w:p>
    <w:p w14:paraId="04BF7D91" w14:textId="77777777" w:rsidR="004276EF" w:rsidRDefault="004276EF" w:rsidP="004276EF">
      <w:pPr>
        <w:spacing w:after="0" w:line="360" w:lineRule="auto"/>
        <w:ind w:firstLine="709"/>
        <w:jc w:val="both"/>
        <w:rPr>
          <w:rFonts w:ascii="Times New Roman" w:hAnsi="Times New Roman" w:cs="Times New Roman"/>
          <w:sz w:val="28"/>
          <w:szCs w:val="28"/>
        </w:rPr>
      </w:pPr>
    </w:p>
    <w:p w14:paraId="4140C4DF" w14:textId="77777777" w:rsidR="004276EF" w:rsidRDefault="004276EF" w:rsidP="004276EF">
      <w:pPr>
        <w:spacing w:after="0" w:line="360" w:lineRule="auto"/>
        <w:ind w:firstLine="709"/>
        <w:jc w:val="both"/>
        <w:rPr>
          <w:rFonts w:ascii="Times New Roman" w:hAnsi="Times New Roman" w:cs="Times New Roman"/>
          <w:sz w:val="28"/>
          <w:szCs w:val="28"/>
        </w:rPr>
      </w:pPr>
    </w:p>
    <w:p w14:paraId="6CCD6465" w14:textId="77777777" w:rsidR="004276EF" w:rsidRDefault="004276EF" w:rsidP="004276EF">
      <w:pPr>
        <w:spacing w:after="0" w:line="360" w:lineRule="auto"/>
        <w:ind w:firstLine="709"/>
        <w:jc w:val="both"/>
        <w:rPr>
          <w:rFonts w:ascii="Times New Roman" w:hAnsi="Times New Roman" w:cs="Times New Roman"/>
          <w:sz w:val="28"/>
          <w:szCs w:val="28"/>
        </w:rPr>
      </w:pPr>
    </w:p>
    <w:p w14:paraId="1E91582D"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0121E058" wp14:editId="0BA8355D">
            <wp:extent cx="5543978" cy="784098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5548067" cy="7846764"/>
                    </a:xfrm>
                    <a:prstGeom prst="rect">
                      <a:avLst/>
                    </a:prstGeom>
                    <a:noFill/>
                    <a:ln>
                      <a:noFill/>
                    </a:ln>
                  </pic:spPr>
                </pic:pic>
              </a:graphicData>
            </a:graphic>
          </wp:inline>
        </w:drawing>
      </w:r>
    </w:p>
    <w:p w14:paraId="48F075F6" w14:textId="77777777" w:rsidR="004276EF" w:rsidRDefault="004276EF" w:rsidP="004276EF">
      <w:pPr>
        <w:spacing w:after="0" w:line="360" w:lineRule="auto"/>
        <w:ind w:firstLine="709"/>
        <w:jc w:val="both"/>
        <w:rPr>
          <w:rFonts w:ascii="Times New Roman" w:hAnsi="Times New Roman" w:cs="Times New Roman"/>
          <w:sz w:val="28"/>
          <w:szCs w:val="28"/>
        </w:rPr>
      </w:pPr>
    </w:p>
    <w:p w14:paraId="4BEA405F" w14:textId="77777777" w:rsidR="004276EF" w:rsidRDefault="004276EF" w:rsidP="004276EF">
      <w:pPr>
        <w:spacing w:after="0" w:line="360" w:lineRule="auto"/>
        <w:ind w:firstLine="709"/>
        <w:jc w:val="both"/>
        <w:rPr>
          <w:rFonts w:ascii="Times New Roman" w:hAnsi="Times New Roman" w:cs="Times New Roman"/>
          <w:sz w:val="28"/>
          <w:szCs w:val="28"/>
        </w:rPr>
      </w:pPr>
    </w:p>
    <w:p w14:paraId="74B46CD4" w14:textId="77777777" w:rsidR="004276EF" w:rsidRDefault="004276EF" w:rsidP="004276EF">
      <w:pPr>
        <w:spacing w:after="0" w:line="360" w:lineRule="auto"/>
        <w:ind w:firstLine="709"/>
        <w:jc w:val="both"/>
        <w:rPr>
          <w:rFonts w:ascii="Times New Roman" w:hAnsi="Times New Roman" w:cs="Times New Roman"/>
          <w:sz w:val="28"/>
          <w:szCs w:val="28"/>
        </w:rPr>
      </w:pPr>
    </w:p>
    <w:p w14:paraId="48BFE592" w14:textId="77777777" w:rsidR="004276EF" w:rsidRDefault="004276EF" w:rsidP="004276EF">
      <w:pPr>
        <w:spacing w:after="0" w:line="360" w:lineRule="auto"/>
        <w:ind w:firstLine="709"/>
        <w:jc w:val="both"/>
        <w:rPr>
          <w:rFonts w:ascii="Times New Roman" w:hAnsi="Times New Roman" w:cs="Times New Roman"/>
          <w:sz w:val="28"/>
          <w:szCs w:val="28"/>
        </w:rPr>
      </w:pPr>
    </w:p>
    <w:p w14:paraId="04D6E2E4"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4F13D666" wp14:editId="4714F370">
            <wp:extent cx="5511651" cy="779526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5518723" cy="7805262"/>
                    </a:xfrm>
                    <a:prstGeom prst="rect">
                      <a:avLst/>
                    </a:prstGeom>
                    <a:noFill/>
                    <a:ln>
                      <a:noFill/>
                    </a:ln>
                  </pic:spPr>
                </pic:pic>
              </a:graphicData>
            </a:graphic>
          </wp:inline>
        </w:drawing>
      </w:r>
    </w:p>
    <w:p w14:paraId="42CAF7EE" w14:textId="77777777" w:rsidR="004276EF" w:rsidRDefault="004276EF" w:rsidP="004276EF">
      <w:pPr>
        <w:spacing w:after="0" w:line="360" w:lineRule="auto"/>
        <w:ind w:firstLine="709"/>
        <w:jc w:val="both"/>
        <w:rPr>
          <w:rFonts w:ascii="Times New Roman" w:hAnsi="Times New Roman" w:cs="Times New Roman"/>
          <w:sz w:val="28"/>
          <w:szCs w:val="28"/>
        </w:rPr>
      </w:pPr>
    </w:p>
    <w:p w14:paraId="7F963AA7" w14:textId="77777777" w:rsidR="004276EF" w:rsidRDefault="004276EF" w:rsidP="004276EF">
      <w:pPr>
        <w:spacing w:after="0" w:line="360" w:lineRule="auto"/>
        <w:ind w:firstLine="709"/>
        <w:jc w:val="both"/>
        <w:rPr>
          <w:rFonts w:ascii="Times New Roman" w:hAnsi="Times New Roman" w:cs="Times New Roman"/>
          <w:sz w:val="28"/>
          <w:szCs w:val="28"/>
        </w:rPr>
      </w:pPr>
    </w:p>
    <w:p w14:paraId="415506AA" w14:textId="77777777" w:rsidR="004276EF" w:rsidRDefault="004276EF" w:rsidP="004276EF">
      <w:pPr>
        <w:spacing w:after="0" w:line="360" w:lineRule="auto"/>
        <w:ind w:firstLine="709"/>
        <w:jc w:val="both"/>
        <w:rPr>
          <w:rFonts w:ascii="Times New Roman" w:hAnsi="Times New Roman" w:cs="Times New Roman"/>
          <w:sz w:val="28"/>
          <w:szCs w:val="28"/>
        </w:rPr>
      </w:pPr>
    </w:p>
    <w:p w14:paraId="75ED741B" w14:textId="77777777" w:rsidR="004276EF" w:rsidRDefault="004276EF" w:rsidP="004276EF">
      <w:pPr>
        <w:spacing w:after="0" w:line="360" w:lineRule="auto"/>
        <w:ind w:firstLine="709"/>
        <w:jc w:val="both"/>
        <w:rPr>
          <w:rFonts w:ascii="Times New Roman" w:hAnsi="Times New Roman" w:cs="Times New Roman"/>
          <w:sz w:val="28"/>
          <w:szCs w:val="28"/>
        </w:rPr>
      </w:pPr>
    </w:p>
    <w:p w14:paraId="318C3389"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09CBF2E5" wp14:editId="7032018C">
            <wp:extent cx="5533202" cy="78257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5537236" cy="7831446"/>
                    </a:xfrm>
                    <a:prstGeom prst="rect">
                      <a:avLst/>
                    </a:prstGeom>
                    <a:noFill/>
                    <a:ln>
                      <a:noFill/>
                    </a:ln>
                  </pic:spPr>
                </pic:pic>
              </a:graphicData>
            </a:graphic>
          </wp:inline>
        </w:drawing>
      </w:r>
    </w:p>
    <w:p w14:paraId="6AA1CED5" w14:textId="77777777" w:rsidR="004276EF" w:rsidRDefault="004276EF" w:rsidP="004276EF">
      <w:pPr>
        <w:spacing w:after="0" w:line="360" w:lineRule="auto"/>
        <w:ind w:firstLine="709"/>
        <w:jc w:val="both"/>
        <w:rPr>
          <w:rFonts w:ascii="Times New Roman" w:hAnsi="Times New Roman" w:cs="Times New Roman"/>
          <w:sz w:val="28"/>
          <w:szCs w:val="28"/>
        </w:rPr>
      </w:pPr>
    </w:p>
    <w:p w14:paraId="5C88A6D5" w14:textId="77777777" w:rsidR="004276EF" w:rsidRDefault="004276EF" w:rsidP="004276EF">
      <w:pPr>
        <w:spacing w:after="0" w:line="360" w:lineRule="auto"/>
        <w:ind w:firstLine="709"/>
        <w:jc w:val="both"/>
        <w:rPr>
          <w:rFonts w:ascii="Times New Roman" w:hAnsi="Times New Roman" w:cs="Times New Roman"/>
          <w:sz w:val="28"/>
          <w:szCs w:val="28"/>
        </w:rPr>
      </w:pPr>
    </w:p>
    <w:p w14:paraId="017510F9" w14:textId="77777777" w:rsidR="004276EF" w:rsidRDefault="004276EF" w:rsidP="004276EF">
      <w:pPr>
        <w:spacing w:after="0" w:line="360" w:lineRule="auto"/>
        <w:ind w:firstLine="709"/>
        <w:jc w:val="both"/>
        <w:rPr>
          <w:rFonts w:ascii="Times New Roman" w:hAnsi="Times New Roman" w:cs="Times New Roman"/>
          <w:sz w:val="28"/>
          <w:szCs w:val="28"/>
        </w:rPr>
      </w:pPr>
    </w:p>
    <w:p w14:paraId="0318E0E6" w14:textId="77777777" w:rsidR="004276EF" w:rsidRDefault="004276EF" w:rsidP="004276EF">
      <w:pPr>
        <w:spacing w:after="0" w:line="360" w:lineRule="auto"/>
        <w:ind w:firstLine="709"/>
        <w:jc w:val="both"/>
        <w:rPr>
          <w:rFonts w:ascii="Times New Roman" w:hAnsi="Times New Roman" w:cs="Times New Roman"/>
          <w:sz w:val="28"/>
          <w:szCs w:val="28"/>
        </w:rPr>
      </w:pPr>
    </w:p>
    <w:p w14:paraId="6C78931F"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49724734" wp14:editId="40226CBC">
            <wp:extent cx="5350019" cy="7566660"/>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5352459" cy="7570111"/>
                    </a:xfrm>
                    <a:prstGeom prst="rect">
                      <a:avLst/>
                    </a:prstGeom>
                    <a:noFill/>
                    <a:ln>
                      <a:noFill/>
                    </a:ln>
                  </pic:spPr>
                </pic:pic>
              </a:graphicData>
            </a:graphic>
          </wp:inline>
        </w:drawing>
      </w:r>
    </w:p>
    <w:p w14:paraId="68B1011C" w14:textId="77777777" w:rsidR="004276EF" w:rsidRDefault="004276EF" w:rsidP="004276EF">
      <w:pPr>
        <w:spacing w:after="0" w:line="360" w:lineRule="auto"/>
        <w:ind w:firstLine="709"/>
        <w:jc w:val="both"/>
        <w:rPr>
          <w:rFonts w:ascii="Times New Roman" w:hAnsi="Times New Roman" w:cs="Times New Roman"/>
          <w:sz w:val="28"/>
          <w:szCs w:val="28"/>
        </w:rPr>
      </w:pPr>
    </w:p>
    <w:p w14:paraId="69846F9A" w14:textId="77777777" w:rsidR="004276EF" w:rsidRDefault="004276EF" w:rsidP="004276EF">
      <w:pPr>
        <w:spacing w:after="0" w:line="360" w:lineRule="auto"/>
        <w:ind w:firstLine="709"/>
        <w:jc w:val="both"/>
        <w:rPr>
          <w:rFonts w:ascii="Times New Roman" w:hAnsi="Times New Roman" w:cs="Times New Roman"/>
          <w:sz w:val="28"/>
          <w:szCs w:val="28"/>
        </w:rPr>
      </w:pPr>
    </w:p>
    <w:p w14:paraId="18BA5E62" w14:textId="77777777" w:rsidR="004276EF" w:rsidRDefault="004276EF" w:rsidP="004276EF">
      <w:pPr>
        <w:spacing w:after="0" w:line="360" w:lineRule="auto"/>
        <w:ind w:firstLine="709"/>
        <w:jc w:val="both"/>
        <w:rPr>
          <w:rFonts w:ascii="Times New Roman" w:hAnsi="Times New Roman" w:cs="Times New Roman"/>
          <w:sz w:val="28"/>
          <w:szCs w:val="28"/>
        </w:rPr>
      </w:pPr>
    </w:p>
    <w:p w14:paraId="40C39D9C" w14:textId="77777777" w:rsidR="004276EF" w:rsidRDefault="004276EF" w:rsidP="004276EF">
      <w:pPr>
        <w:spacing w:after="0" w:line="360" w:lineRule="auto"/>
        <w:ind w:firstLine="709"/>
        <w:jc w:val="both"/>
        <w:rPr>
          <w:rFonts w:ascii="Times New Roman" w:hAnsi="Times New Roman" w:cs="Times New Roman"/>
          <w:sz w:val="28"/>
          <w:szCs w:val="28"/>
        </w:rPr>
      </w:pPr>
    </w:p>
    <w:p w14:paraId="2B823281" w14:textId="77777777" w:rsidR="004276EF" w:rsidRDefault="004276EF" w:rsidP="004276EF">
      <w:pPr>
        <w:spacing w:after="0" w:line="360" w:lineRule="auto"/>
        <w:ind w:firstLine="709"/>
        <w:jc w:val="both"/>
        <w:rPr>
          <w:rFonts w:ascii="Times New Roman" w:hAnsi="Times New Roman" w:cs="Times New Roman"/>
          <w:sz w:val="28"/>
          <w:szCs w:val="28"/>
        </w:rPr>
      </w:pPr>
    </w:p>
    <w:p w14:paraId="3CD8479F"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03B22FC8" wp14:editId="65DFCA12">
            <wp:extent cx="8015826" cy="5668058"/>
            <wp:effectExtent l="0" t="7302"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rot="16200000">
                      <a:off x="0" y="0"/>
                      <a:ext cx="8034553" cy="5681300"/>
                    </a:xfrm>
                    <a:prstGeom prst="rect">
                      <a:avLst/>
                    </a:prstGeom>
                    <a:noFill/>
                    <a:ln>
                      <a:noFill/>
                    </a:ln>
                  </pic:spPr>
                </pic:pic>
              </a:graphicData>
            </a:graphic>
          </wp:inline>
        </w:drawing>
      </w:r>
    </w:p>
    <w:p w14:paraId="5040608C" w14:textId="77777777" w:rsidR="004276EF" w:rsidRDefault="004276EF" w:rsidP="004276EF">
      <w:pPr>
        <w:spacing w:after="0" w:line="360" w:lineRule="auto"/>
        <w:ind w:firstLine="709"/>
        <w:jc w:val="both"/>
        <w:rPr>
          <w:rFonts w:ascii="Times New Roman" w:hAnsi="Times New Roman" w:cs="Times New Roman"/>
          <w:sz w:val="28"/>
          <w:szCs w:val="28"/>
        </w:rPr>
      </w:pPr>
    </w:p>
    <w:p w14:paraId="50C4C721" w14:textId="77777777" w:rsidR="004276EF" w:rsidRDefault="004276EF" w:rsidP="004276EF">
      <w:pPr>
        <w:spacing w:after="0" w:line="360" w:lineRule="auto"/>
        <w:ind w:firstLine="709"/>
        <w:jc w:val="both"/>
        <w:rPr>
          <w:rFonts w:ascii="Times New Roman" w:hAnsi="Times New Roman" w:cs="Times New Roman"/>
          <w:sz w:val="28"/>
          <w:szCs w:val="28"/>
        </w:rPr>
      </w:pPr>
    </w:p>
    <w:p w14:paraId="281828E3" w14:textId="77777777" w:rsidR="004276EF" w:rsidRDefault="004276EF" w:rsidP="004276EF">
      <w:pPr>
        <w:spacing w:after="0" w:line="360" w:lineRule="auto"/>
        <w:ind w:firstLine="709"/>
        <w:jc w:val="both"/>
        <w:rPr>
          <w:rFonts w:ascii="Times New Roman" w:hAnsi="Times New Roman" w:cs="Times New Roman"/>
          <w:sz w:val="28"/>
          <w:szCs w:val="28"/>
        </w:rPr>
      </w:pPr>
    </w:p>
    <w:p w14:paraId="41E55585" w14:textId="77777777" w:rsidR="004276EF" w:rsidRDefault="004276EF" w:rsidP="004276EF">
      <w:pPr>
        <w:spacing w:after="0" w:line="360" w:lineRule="auto"/>
        <w:ind w:firstLine="709"/>
        <w:jc w:val="both"/>
        <w:rPr>
          <w:rFonts w:ascii="Times New Roman" w:hAnsi="Times New Roman" w:cs="Times New Roman"/>
          <w:sz w:val="28"/>
          <w:szCs w:val="28"/>
        </w:rPr>
      </w:pPr>
    </w:p>
    <w:p w14:paraId="160EACFB"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5557FA24" wp14:editId="2B241C9C">
            <wp:extent cx="8221405" cy="5813425"/>
            <wp:effectExtent l="381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rot="16200000">
                      <a:off x="0" y="0"/>
                      <a:ext cx="8229070" cy="5818845"/>
                    </a:xfrm>
                    <a:prstGeom prst="rect">
                      <a:avLst/>
                    </a:prstGeom>
                    <a:noFill/>
                    <a:ln>
                      <a:noFill/>
                    </a:ln>
                  </pic:spPr>
                </pic:pic>
              </a:graphicData>
            </a:graphic>
          </wp:inline>
        </w:drawing>
      </w:r>
    </w:p>
    <w:p w14:paraId="4C0ECE9B" w14:textId="77777777" w:rsidR="004276EF" w:rsidRDefault="004276EF" w:rsidP="004276EF">
      <w:pPr>
        <w:spacing w:after="0" w:line="360" w:lineRule="auto"/>
        <w:ind w:firstLine="709"/>
        <w:jc w:val="both"/>
        <w:rPr>
          <w:rFonts w:ascii="Times New Roman" w:hAnsi="Times New Roman" w:cs="Times New Roman"/>
          <w:sz w:val="28"/>
          <w:szCs w:val="28"/>
        </w:rPr>
      </w:pPr>
    </w:p>
    <w:p w14:paraId="6F18FDB4" w14:textId="77777777" w:rsidR="004276EF" w:rsidRDefault="004276EF" w:rsidP="004276EF">
      <w:pPr>
        <w:spacing w:after="0" w:line="360" w:lineRule="auto"/>
        <w:ind w:firstLine="709"/>
        <w:jc w:val="both"/>
        <w:rPr>
          <w:rFonts w:ascii="Times New Roman" w:hAnsi="Times New Roman" w:cs="Times New Roman"/>
          <w:sz w:val="28"/>
          <w:szCs w:val="28"/>
        </w:rPr>
      </w:pPr>
    </w:p>
    <w:p w14:paraId="2CC9C3B9" w14:textId="77777777" w:rsidR="004276EF" w:rsidRDefault="004276EF" w:rsidP="004276EF">
      <w:pPr>
        <w:spacing w:after="0" w:line="360" w:lineRule="auto"/>
        <w:ind w:firstLine="709"/>
        <w:jc w:val="both"/>
        <w:rPr>
          <w:rFonts w:ascii="Times New Roman" w:hAnsi="Times New Roman" w:cs="Times New Roman"/>
          <w:sz w:val="28"/>
          <w:szCs w:val="28"/>
        </w:rPr>
      </w:pPr>
    </w:p>
    <w:p w14:paraId="5366683F"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236A44DF" wp14:editId="3EE0DB54">
            <wp:extent cx="8048625" cy="5691251"/>
            <wp:effectExtent l="0" t="2222" r="7302" b="7303"/>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rot="16200000">
                      <a:off x="0" y="0"/>
                      <a:ext cx="8065191" cy="5702965"/>
                    </a:xfrm>
                    <a:prstGeom prst="rect">
                      <a:avLst/>
                    </a:prstGeom>
                    <a:noFill/>
                    <a:ln>
                      <a:noFill/>
                    </a:ln>
                  </pic:spPr>
                </pic:pic>
              </a:graphicData>
            </a:graphic>
          </wp:inline>
        </w:drawing>
      </w:r>
    </w:p>
    <w:p w14:paraId="1ABA2323" w14:textId="77777777" w:rsidR="004276EF" w:rsidRDefault="004276EF" w:rsidP="004276EF">
      <w:pPr>
        <w:spacing w:after="0" w:line="360" w:lineRule="auto"/>
        <w:ind w:firstLine="709"/>
        <w:jc w:val="both"/>
        <w:rPr>
          <w:rFonts w:ascii="Times New Roman" w:hAnsi="Times New Roman" w:cs="Times New Roman"/>
          <w:sz w:val="28"/>
          <w:szCs w:val="28"/>
        </w:rPr>
      </w:pPr>
    </w:p>
    <w:p w14:paraId="71E2BEEB" w14:textId="77777777" w:rsidR="004276EF" w:rsidRDefault="004276EF" w:rsidP="004276EF">
      <w:pPr>
        <w:spacing w:after="0" w:line="360" w:lineRule="auto"/>
        <w:ind w:firstLine="709"/>
        <w:jc w:val="both"/>
        <w:rPr>
          <w:rFonts w:ascii="Times New Roman" w:hAnsi="Times New Roman" w:cs="Times New Roman"/>
          <w:sz w:val="28"/>
          <w:szCs w:val="28"/>
        </w:rPr>
      </w:pPr>
    </w:p>
    <w:p w14:paraId="22C328F8" w14:textId="77777777" w:rsidR="004276EF" w:rsidRDefault="004276EF" w:rsidP="004276EF">
      <w:pPr>
        <w:spacing w:after="0" w:line="360" w:lineRule="auto"/>
        <w:ind w:firstLine="709"/>
        <w:jc w:val="both"/>
        <w:rPr>
          <w:rFonts w:ascii="Times New Roman" w:hAnsi="Times New Roman" w:cs="Times New Roman"/>
          <w:sz w:val="28"/>
          <w:szCs w:val="28"/>
        </w:rPr>
      </w:pPr>
    </w:p>
    <w:p w14:paraId="340785A4"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534B07D2" wp14:editId="0077E91F">
            <wp:extent cx="8107795" cy="5733091"/>
            <wp:effectExtent l="63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rot="16200000">
                      <a:off x="0" y="0"/>
                      <a:ext cx="8128500" cy="5747732"/>
                    </a:xfrm>
                    <a:prstGeom prst="rect">
                      <a:avLst/>
                    </a:prstGeom>
                    <a:noFill/>
                    <a:ln>
                      <a:noFill/>
                    </a:ln>
                  </pic:spPr>
                </pic:pic>
              </a:graphicData>
            </a:graphic>
          </wp:inline>
        </w:drawing>
      </w:r>
    </w:p>
    <w:p w14:paraId="1F9EAC5D" w14:textId="77777777" w:rsidR="004276EF" w:rsidRDefault="004276EF" w:rsidP="004276EF">
      <w:pPr>
        <w:spacing w:after="0" w:line="360" w:lineRule="auto"/>
        <w:ind w:firstLine="709"/>
        <w:jc w:val="both"/>
        <w:rPr>
          <w:rFonts w:ascii="Times New Roman" w:hAnsi="Times New Roman" w:cs="Times New Roman"/>
          <w:sz w:val="28"/>
          <w:szCs w:val="28"/>
        </w:rPr>
      </w:pPr>
    </w:p>
    <w:p w14:paraId="25471FB6" w14:textId="77777777" w:rsidR="004276EF" w:rsidRDefault="004276EF" w:rsidP="004276EF">
      <w:pPr>
        <w:spacing w:after="0" w:line="360" w:lineRule="auto"/>
        <w:ind w:firstLine="709"/>
        <w:jc w:val="both"/>
        <w:rPr>
          <w:rFonts w:ascii="Times New Roman" w:hAnsi="Times New Roman" w:cs="Times New Roman"/>
          <w:sz w:val="28"/>
          <w:szCs w:val="28"/>
        </w:rPr>
      </w:pPr>
    </w:p>
    <w:p w14:paraId="34985E3D" w14:textId="77777777" w:rsidR="004276EF" w:rsidRDefault="004276EF" w:rsidP="004276EF">
      <w:pPr>
        <w:spacing w:after="0" w:line="360" w:lineRule="auto"/>
        <w:ind w:firstLine="709"/>
        <w:jc w:val="both"/>
        <w:rPr>
          <w:rFonts w:ascii="Times New Roman" w:hAnsi="Times New Roman" w:cs="Times New Roman"/>
          <w:sz w:val="28"/>
          <w:szCs w:val="28"/>
        </w:rPr>
      </w:pPr>
    </w:p>
    <w:p w14:paraId="54640AD3"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1336F7F9" wp14:editId="3ED3B74B">
            <wp:extent cx="8041005" cy="5685863"/>
            <wp:effectExtent l="0" t="3492"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rot="16200000">
                      <a:off x="0" y="0"/>
                      <a:ext cx="8044116" cy="5688063"/>
                    </a:xfrm>
                    <a:prstGeom prst="rect">
                      <a:avLst/>
                    </a:prstGeom>
                    <a:noFill/>
                    <a:ln>
                      <a:noFill/>
                    </a:ln>
                  </pic:spPr>
                </pic:pic>
              </a:graphicData>
            </a:graphic>
          </wp:inline>
        </w:drawing>
      </w:r>
    </w:p>
    <w:p w14:paraId="1D001121" w14:textId="77777777" w:rsidR="004276EF" w:rsidRDefault="004276EF" w:rsidP="004276EF">
      <w:pPr>
        <w:spacing w:after="0" w:line="360" w:lineRule="auto"/>
        <w:ind w:firstLine="709"/>
        <w:jc w:val="both"/>
        <w:rPr>
          <w:rFonts w:ascii="Times New Roman" w:hAnsi="Times New Roman" w:cs="Times New Roman"/>
          <w:sz w:val="28"/>
          <w:szCs w:val="28"/>
        </w:rPr>
      </w:pPr>
    </w:p>
    <w:p w14:paraId="269DD59D" w14:textId="77777777" w:rsidR="004276EF" w:rsidRDefault="004276EF" w:rsidP="004276EF">
      <w:pPr>
        <w:spacing w:after="0" w:line="360" w:lineRule="auto"/>
        <w:ind w:firstLine="709"/>
        <w:jc w:val="both"/>
        <w:rPr>
          <w:rFonts w:ascii="Times New Roman" w:hAnsi="Times New Roman" w:cs="Times New Roman"/>
          <w:sz w:val="28"/>
          <w:szCs w:val="28"/>
        </w:rPr>
      </w:pPr>
    </w:p>
    <w:p w14:paraId="1018AB79" w14:textId="77777777" w:rsidR="004276EF" w:rsidRDefault="004276EF" w:rsidP="004276EF">
      <w:pPr>
        <w:spacing w:after="0" w:line="360" w:lineRule="auto"/>
        <w:ind w:firstLine="709"/>
        <w:jc w:val="both"/>
        <w:rPr>
          <w:rFonts w:ascii="Times New Roman" w:hAnsi="Times New Roman" w:cs="Times New Roman"/>
          <w:sz w:val="28"/>
          <w:szCs w:val="28"/>
        </w:rPr>
      </w:pPr>
    </w:p>
    <w:p w14:paraId="1D7706B8"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5B2B8130" wp14:editId="2F07F4CA">
            <wp:extent cx="5522427" cy="7810500"/>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5524845" cy="7813920"/>
                    </a:xfrm>
                    <a:prstGeom prst="rect">
                      <a:avLst/>
                    </a:prstGeom>
                    <a:noFill/>
                    <a:ln>
                      <a:noFill/>
                    </a:ln>
                  </pic:spPr>
                </pic:pic>
              </a:graphicData>
            </a:graphic>
          </wp:inline>
        </w:drawing>
      </w:r>
    </w:p>
    <w:p w14:paraId="7A497870" w14:textId="77777777" w:rsidR="004276EF" w:rsidRDefault="004276EF" w:rsidP="004276EF">
      <w:pPr>
        <w:spacing w:after="0" w:line="360" w:lineRule="auto"/>
        <w:ind w:firstLine="709"/>
        <w:jc w:val="both"/>
        <w:rPr>
          <w:rFonts w:ascii="Times New Roman" w:hAnsi="Times New Roman" w:cs="Times New Roman"/>
          <w:sz w:val="28"/>
          <w:szCs w:val="28"/>
        </w:rPr>
      </w:pPr>
    </w:p>
    <w:p w14:paraId="6F9E5858" w14:textId="77777777" w:rsidR="004276EF" w:rsidRDefault="004276EF" w:rsidP="004276EF">
      <w:pPr>
        <w:spacing w:after="0" w:line="360" w:lineRule="auto"/>
        <w:ind w:firstLine="709"/>
        <w:jc w:val="both"/>
        <w:rPr>
          <w:rFonts w:ascii="Times New Roman" w:hAnsi="Times New Roman" w:cs="Times New Roman"/>
          <w:sz w:val="28"/>
          <w:szCs w:val="28"/>
        </w:rPr>
      </w:pPr>
    </w:p>
    <w:p w14:paraId="28B02B52" w14:textId="77777777" w:rsidR="004276EF" w:rsidRDefault="004276EF" w:rsidP="004276EF">
      <w:pPr>
        <w:spacing w:after="0" w:line="360" w:lineRule="auto"/>
        <w:ind w:firstLine="709"/>
        <w:jc w:val="both"/>
        <w:rPr>
          <w:rFonts w:ascii="Times New Roman" w:hAnsi="Times New Roman" w:cs="Times New Roman"/>
          <w:sz w:val="28"/>
          <w:szCs w:val="28"/>
        </w:rPr>
      </w:pPr>
    </w:p>
    <w:p w14:paraId="097AAC4E" w14:textId="77777777" w:rsidR="004276EF" w:rsidRDefault="004276EF" w:rsidP="004276EF">
      <w:pPr>
        <w:spacing w:after="0" w:line="360" w:lineRule="auto"/>
        <w:ind w:firstLine="709"/>
        <w:jc w:val="both"/>
        <w:rPr>
          <w:rFonts w:ascii="Times New Roman" w:hAnsi="Times New Roman" w:cs="Times New Roman"/>
          <w:sz w:val="28"/>
          <w:szCs w:val="28"/>
        </w:rPr>
      </w:pPr>
    </w:p>
    <w:p w14:paraId="4230D2B3"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5F46C7DE" wp14:editId="396E6B5D">
            <wp:extent cx="5554753" cy="7856220"/>
            <wp:effectExtent l="0" t="0" r="825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5557385" cy="7859943"/>
                    </a:xfrm>
                    <a:prstGeom prst="rect">
                      <a:avLst/>
                    </a:prstGeom>
                    <a:noFill/>
                    <a:ln>
                      <a:noFill/>
                    </a:ln>
                  </pic:spPr>
                </pic:pic>
              </a:graphicData>
            </a:graphic>
          </wp:inline>
        </w:drawing>
      </w:r>
    </w:p>
    <w:p w14:paraId="660FF6DD" w14:textId="77777777" w:rsidR="004276EF" w:rsidRDefault="004276EF" w:rsidP="004276EF">
      <w:pPr>
        <w:spacing w:after="0" w:line="360" w:lineRule="auto"/>
        <w:ind w:firstLine="709"/>
        <w:jc w:val="both"/>
        <w:rPr>
          <w:rFonts w:ascii="Times New Roman" w:hAnsi="Times New Roman" w:cs="Times New Roman"/>
          <w:sz w:val="28"/>
          <w:szCs w:val="28"/>
        </w:rPr>
      </w:pPr>
    </w:p>
    <w:p w14:paraId="0D7E7453" w14:textId="77777777" w:rsidR="004276EF" w:rsidRDefault="004276EF" w:rsidP="004276EF">
      <w:pPr>
        <w:spacing w:after="0" w:line="360" w:lineRule="auto"/>
        <w:ind w:firstLine="709"/>
        <w:jc w:val="both"/>
        <w:rPr>
          <w:rFonts w:ascii="Times New Roman" w:hAnsi="Times New Roman" w:cs="Times New Roman"/>
          <w:sz w:val="28"/>
          <w:szCs w:val="28"/>
        </w:rPr>
      </w:pPr>
    </w:p>
    <w:p w14:paraId="4741472E" w14:textId="77777777" w:rsidR="004276EF" w:rsidRDefault="004276EF" w:rsidP="004276EF">
      <w:pPr>
        <w:spacing w:after="0" w:line="360" w:lineRule="auto"/>
        <w:ind w:firstLine="709"/>
        <w:jc w:val="both"/>
        <w:rPr>
          <w:rFonts w:ascii="Times New Roman" w:hAnsi="Times New Roman" w:cs="Times New Roman"/>
          <w:sz w:val="28"/>
          <w:szCs w:val="28"/>
        </w:rPr>
      </w:pPr>
    </w:p>
    <w:p w14:paraId="2E547DF0" w14:textId="77777777" w:rsidR="004276EF" w:rsidRDefault="004276EF" w:rsidP="004276EF">
      <w:pPr>
        <w:spacing w:after="0" w:line="360" w:lineRule="auto"/>
        <w:ind w:firstLine="709"/>
        <w:jc w:val="both"/>
        <w:rPr>
          <w:rFonts w:ascii="Times New Roman" w:hAnsi="Times New Roman" w:cs="Times New Roman"/>
          <w:sz w:val="28"/>
          <w:szCs w:val="28"/>
        </w:rPr>
      </w:pPr>
    </w:p>
    <w:p w14:paraId="7A702BF0"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5C198ED9" wp14:editId="5B8A0049">
            <wp:extent cx="5603243" cy="79248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5606442" cy="7929324"/>
                    </a:xfrm>
                    <a:prstGeom prst="rect">
                      <a:avLst/>
                    </a:prstGeom>
                    <a:noFill/>
                    <a:ln>
                      <a:noFill/>
                    </a:ln>
                  </pic:spPr>
                </pic:pic>
              </a:graphicData>
            </a:graphic>
          </wp:inline>
        </w:drawing>
      </w:r>
    </w:p>
    <w:p w14:paraId="3C528887" w14:textId="77777777" w:rsidR="004276EF" w:rsidRDefault="004276EF" w:rsidP="004276EF">
      <w:pPr>
        <w:spacing w:after="0" w:line="360" w:lineRule="auto"/>
        <w:ind w:firstLine="709"/>
        <w:jc w:val="both"/>
        <w:rPr>
          <w:rFonts w:ascii="Times New Roman" w:hAnsi="Times New Roman" w:cs="Times New Roman"/>
          <w:sz w:val="28"/>
          <w:szCs w:val="28"/>
        </w:rPr>
      </w:pPr>
    </w:p>
    <w:p w14:paraId="454C8413" w14:textId="77777777" w:rsidR="004276EF" w:rsidRDefault="004276EF" w:rsidP="004276EF">
      <w:pPr>
        <w:spacing w:after="0" w:line="360" w:lineRule="auto"/>
        <w:ind w:firstLine="709"/>
        <w:jc w:val="both"/>
        <w:rPr>
          <w:rFonts w:ascii="Times New Roman" w:hAnsi="Times New Roman" w:cs="Times New Roman"/>
          <w:sz w:val="28"/>
          <w:szCs w:val="28"/>
        </w:rPr>
      </w:pPr>
    </w:p>
    <w:p w14:paraId="2373AF5C" w14:textId="77777777" w:rsidR="004276EF" w:rsidRDefault="004276EF" w:rsidP="004276EF">
      <w:pPr>
        <w:spacing w:after="0" w:line="360" w:lineRule="auto"/>
        <w:ind w:firstLine="709"/>
        <w:jc w:val="both"/>
        <w:rPr>
          <w:rFonts w:ascii="Times New Roman" w:hAnsi="Times New Roman" w:cs="Times New Roman"/>
          <w:sz w:val="28"/>
          <w:szCs w:val="28"/>
        </w:rPr>
      </w:pPr>
    </w:p>
    <w:p w14:paraId="281B29D3" w14:textId="77777777" w:rsidR="004276EF" w:rsidRDefault="004276EF" w:rsidP="004276EF">
      <w:pPr>
        <w:spacing w:after="0" w:line="360" w:lineRule="auto"/>
        <w:ind w:firstLine="709"/>
        <w:jc w:val="both"/>
        <w:rPr>
          <w:rFonts w:ascii="Times New Roman" w:hAnsi="Times New Roman" w:cs="Times New Roman"/>
          <w:sz w:val="28"/>
          <w:szCs w:val="28"/>
        </w:rPr>
      </w:pPr>
    </w:p>
    <w:p w14:paraId="35204F7B"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5839C81C" wp14:editId="3BBEC0F9">
            <wp:extent cx="5452386" cy="7711440"/>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5455166" cy="7715372"/>
                    </a:xfrm>
                    <a:prstGeom prst="rect">
                      <a:avLst/>
                    </a:prstGeom>
                    <a:noFill/>
                    <a:ln>
                      <a:noFill/>
                    </a:ln>
                  </pic:spPr>
                </pic:pic>
              </a:graphicData>
            </a:graphic>
          </wp:inline>
        </w:drawing>
      </w:r>
    </w:p>
    <w:p w14:paraId="3395F4A1" w14:textId="77777777" w:rsidR="004276EF" w:rsidRDefault="004276EF" w:rsidP="004276EF">
      <w:pPr>
        <w:spacing w:after="0" w:line="360" w:lineRule="auto"/>
        <w:ind w:firstLine="709"/>
        <w:jc w:val="both"/>
        <w:rPr>
          <w:rFonts w:ascii="Times New Roman" w:hAnsi="Times New Roman" w:cs="Times New Roman"/>
          <w:sz w:val="28"/>
          <w:szCs w:val="28"/>
        </w:rPr>
      </w:pPr>
    </w:p>
    <w:p w14:paraId="1AD6A141" w14:textId="77777777" w:rsidR="004276EF" w:rsidRDefault="004276EF" w:rsidP="004276EF">
      <w:pPr>
        <w:spacing w:after="0" w:line="360" w:lineRule="auto"/>
        <w:ind w:firstLine="709"/>
        <w:jc w:val="both"/>
        <w:rPr>
          <w:rFonts w:ascii="Times New Roman" w:hAnsi="Times New Roman" w:cs="Times New Roman"/>
          <w:sz w:val="28"/>
          <w:szCs w:val="28"/>
        </w:rPr>
      </w:pPr>
    </w:p>
    <w:p w14:paraId="36F4E925" w14:textId="77777777" w:rsidR="004276EF" w:rsidRDefault="004276EF" w:rsidP="004276EF">
      <w:pPr>
        <w:spacing w:after="0" w:line="360" w:lineRule="auto"/>
        <w:ind w:firstLine="709"/>
        <w:jc w:val="both"/>
        <w:rPr>
          <w:rFonts w:ascii="Times New Roman" w:hAnsi="Times New Roman" w:cs="Times New Roman"/>
          <w:sz w:val="28"/>
          <w:szCs w:val="28"/>
        </w:rPr>
      </w:pPr>
    </w:p>
    <w:p w14:paraId="6CA1028F" w14:textId="77777777" w:rsidR="004276EF" w:rsidRDefault="004276EF" w:rsidP="004276EF">
      <w:pPr>
        <w:spacing w:after="0" w:line="360" w:lineRule="auto"/>
        <w:ind w:firstLine="709"/>
        <w:jc w:val="both"/>
        <w:rPr>
          <w:rFonts w:ascii="Times New Roman" w:hAnsi="Times New Roman" w:cs="Times New Roman"/>
          <w:sz w:val="28"/>
          <w:szCs w:val="28"/>
        </w:rPr>
      </w:pPr>
    </w:p>
    <w:p w14:paraId="77EC2B25" w14:textId="77777777" w:rsidR="004276EF" w:rsidRDefault="004276EF" w:rsidP="004276EF">
      <w:pPr>
        <w:spacing w:after="0" w:line="360" w:lineRule="auto"/>
        <w:ind w:firstLine="709"/>
        <w:jc w:val="both"/>
        <w:rPr>
          <w:rFonts w:ascii="Times New Roman" w:hAnsi="Times New Roman" w:cs="Times New Roman"/>
          <w:sz w:val="28"/>
          <w:szCs w:val="28"/>
        </w:rPr>
      </w:pPr>
    </w:p>
    <w:p w14:paraId="3A402CBE"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1FFDF264" wp14:editId="6C48A950">
            <wp:extent cx="5624794" cy="79552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5628411" cy="7960396"/>
                    </a:xfrm>
                    <a:prstGeom prst="rect">
                      <a:avLst/>
                    </a:prstGeom>
                    <a:noFill/>
                    <a:ln>
                      <a:noFill/>
                    </a:ln>
                  </pic:spPr>
                </pic:pic>
              </a:graphicData>
            </a:graphic>
          </wp:inline>
        </w:drawing>
      </w:r>
    </w:p>
    <w:p w14:paraId="4B014A11" w14:textId="77777777" w:rsidR="004276EF" w:rsidRDefault="004276EF" w:rsidP="004276EF">
      <w:pPr>
        <w:spacing w:after="0" w:line="360" w:lineRule="auto"/>
        <w:ind w:firstLine="709"/>
        <w:jc w:val="both"/>
        <w:rPr>
          <w:rFonts w:ascii="Times New Roman" w:hAnsi="Times New Roman" w:cs="Times New Roman"/>
          <w:sz w:val="28"/>
          <w:szCs w:val="28"/>
        </w:rPr>
      </w:pPr>
    </w:p>
    <w:p w14:paraId="0B834E3D" w14:textId="77777777" w:rsidR="004276EF" w:rsidRDefault="004276EF" w:rsidP="004276EF">
      <w:pPr>
        <w:spacing w:after="0" w:line="360" w:lineRule="auto"/>
        <w:ind w:firstLine="709"/>
        <w:jc w:val="both"/>
        <w:rPr>
          <w:rFonts w:ascii="Times New Roman" w:hAnsi="Times New Roman" w:cs="Times New Roman"/>
          <w:sz w:val="28"/>
          <w:szCs w:val="28"/>
        </w:rPr>
      </w:pPr>
    </w:p>
    <w:p w14:paraId="475D2864" w14:textId="77777777" w:rsidR="004276EF" w:rsidRDefault="004276EF" w:rsidP="004276EF">
      <w:pPr>
        <w:spacing w:after="0" w:line="360" w:lineRule="auto"/>
        <w:ind w:firstLine="709"/>
        <w:jc w:val="both"/>
        <w:rPr>
          <w:rFonts w:ascii="Times New Roman" w:hAnsi="Times New Roman" w:cs="Times New Roman"/>
          <w:sz w:val="28"/>
          <w:szCs w:val="28"/>
        </w:rPr>
      </w:pPr>
    </w:p>
    <w:p w14:paraId="5BE360F0" w14:textId="77777777" w:rsidR="004276EF" w:rsidRDefault="004276EF" w:rsidP="004276EF">
      <w:pPr>
        <w:spacing w:after="0" w:line="360" w:lineRule="auto"/>
        <w:ind w:firstLine="709"/>
        <w:jc w:val="both"/>
        <w:rPr>
          <w:rFonts w:ascii="Times New Roman" w:hAnsi="Times New Roman" w:cs="Times New Roman"/>
          <w:sz w:val="28"/>
          <w:szCs w:val="28"/>
        </w:rPr>
      </w:pPr>
    </w:p>
    <w:p w14:paraId="3D0AC482"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3A944ABD" wp14:editId="6604050E">
            <wp:extent cx="5587079" cy="7901940"/>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5590879" cy="7907315"/>
                    </a:xfrm>
                    <a:prstGeom prst="rect">
                      <a:avLst/>
                    </a:prstGeom>
                    <a:noFill/>
                    <a:ln>
                      <a:noFill/>
                    </a:ln>
                  </pic:spPr>
                </pic:pic>
              </a:graphicData>
            </a:graphic>
          </wp:inline>
        </w:drawing>
      </w:r>
    </w:p>
    <w:p w14:paraId="61218997" w14:textId="77777777" w:rsidR="004276EF" w:rsidRDefault="004276EF" w:rsidP="004276EF">
      <w:pPr>
        <w:spacing w:after="0" w:line="360" w:lineRule="auto"/>
        <w:ind w:firstLine="709"/>
        <w:jc w:val="both"/>
        <w:rPr>
          <w:rFonts w:ascii="Times New Roman" w:hAnsi="Times New Roman" w:cs="Times New Roman"/>
          <w:sz w:val="28"/>
          <w:szCs w:val="28"/>
        </w:rPr>
      </w:pPr>
    </w:p>
    <w:p w14:paraId="5EA841F1" w14:textId="77777777" w:rsidR="004276EF" w:rsidRDefault="004276EF" w:rsidP="004276EF">
      <w:pPr>
        <w:spacing w:after="0" w:line="360" w:lineRule="auto"/>
        <w:ind w:firstLine="709"/>
        <w:jc w:val="both"/>
        <w:rPr>
          <w:rFonts w:ascii="Times New Roman" w:hAnsi="Times New Roman" w:cs="Times New Roman"/>
          <w:sz w:val="28"/>
          <w:szCs w:val="28"/>
        </w:rPr>
      </w:pPr>
    </w:p>
    <w:p w14:paraId="77F69D74" w14:textId="77777777" w:rsidR="004276EF" w:rsidRDefault="004276EF" w:rsidP="004276EF">
      <w:pPr>
        <w:spacing w:after="0" w:line="360" w:lineRule="auto"/>
        <w:ind w:firstLine="709"/>
        <w:jc w:val="both"/>
        <w:rPr>
          <w:rFonts w:ascii="Times New Roman" w:hAnsi="Times New Roman" w:cs="Times New Roman"/>
          <w:sz w:val="28"/>
          <w:szCs w:val="28"/>
        </w:rPr>
      </w:pPr>
    </w:p>
    <w:p w14:paraId="4B03625A" w14:textId="77777777" w:rsidR="004276EF" w:rsidRDefault="004276EF" w:rsidP="004276EF">
      <w:pPr>
        <w:spacing w:after="0" w:line="360" w:lineRule="auto"/>
        <w:ind w:firstLine="709"/>
        <w:jc w:val="both"/>
        <w:rPr>
          <w:rFonts w:ascii="Times New Roman" w:hAnsi="Times New Roman" w:cs="Times New Roman"/>
          <w:sz w:val="28"/>
          <w:szCs w:val="28"/>
        </w:rPr>
      </w:pPr>
    </w:p>
    <w:p w14:paraId="5BE0F03C"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4342E678" wp14:editId="78905126">
            <wp:extent cx="5646420" cy="798586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5648019" cy="7988129"/>
                    </a:xfrm>
                    <a:prstGeom prst="rect">
                      <a:avLst/>
                    </a:prstGeom>
                    <a:noFill/>
                    <a:ln>
                      <a:noFill/>
                    </a:ln>
                  </pic:spPr>
                </pic:pic>
              </a:graphicData>
            </a:graphic>
          </wp:inline>
        </w:drawing>
      </w:r>
    </w:p>
    <w:p w14:paraId="5F6D09F5" w14:textId="77777777" w:rsidR="004276EF" w:rsidRDefault="004276EF" w:rsidP="004276EF">
      <w:pPr>
        <w:spacing w:after="0" w:line="360" w:lineRule="auto"/>
        <w:ind w:firstLine="709"/>
        <w:jc w:val="both"/>
        <w:rPr>
          <w:rFonts w:ascii="Times New Roman" w:hAnsi="Times New Roman" w:cs="Times New Roman"/>
          <w:sz w:val="28"/>
          <w:szCs w:val="28"/>
        </w:rPr>
      </w:pPr>
    </w:p>
    <w:p w14:paraId="7523E5E0" w14:textId="77777777" w:rsidR="004276EF" w:rsidRDefault="004276EF" w:rsidP="004276EF">
      <w:pPr>
        <w:spacing w:after="0" w:line="360" w:lineRule="auto"/>
        <w:ind w:firstLine="709"/>
        <w:jc w:val="both"/>
        <w:rPr>
          <w:rFonts w:ascii="Times New Roman" w:hAnsi="Times New Roman" w:cs="Times New Roman"/>
          <w:sz w:val="28"/>
          <w:szCs w:val="28"/>
        </w:rPr>
      </w:pPr>
    </w:p>
    <w:p w14:paraId="7D36B576" w14:textId="77777777" w:rsidR="004276EF" w:rsidRDefault="004276EF" w:rsidP="004276EF">
      <w:pPr>
        <w:spacing w:after="0" w:line="360" w:lineRule="auto"/>
        <w:ind w:firstLine="709"/>
        <w:jc w:val="both"/>
        <w:rPr>
          <w:rFonts w:ascii="Times New Roman" w:hAnsi="Times New Roman" w:cs="Times New Roman"/>
          <w:sz w:val="28"/>
          <w:szCs w:val="28"/>
        </w:rPr>
      </w:pPr>
    </w:p>
    <w:p w14:paraId="36DC7012" w14:textId="77777777" w:rsidR="004276EF" w:rsidRDefault="004276EF" w:rsidP="004276EF">
      <w:pPr>
        <w:spacing w:after="0" w:line="360" w:lineRule="auto"/>
        <w:ind w:firstLine="709"/>
        <w:jc w:val="both"/>
        <w:rPr>
          <w:rFonts w:ascii="Times New Roman" w:hAnsi="Times New Roman" w:cs="Times New Roman"/>
          <w:sz w:val="28"/>
          <w:szCs w:val="28"/>
        </w:rPr>
      </w:pPr>
    </w:p>
    <w:p w14:paraId="41C43449"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53860A8D" wp14:editId="584FA4DA">
            <wp:extent cx="5640957" cy="7978140"/>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5643427" cy="7981634"/>
                    </a:xfrm>
                    <a:prstGeom prst="rect">
                      <a:avLst/>
                    </a:prstGeom>
                    <a:noFill/>
                    <a:ln>
                      <a:noFill/>
                    </a:ln>
                  </pic:spPr>
                </pic:pic>
              </a:graphicData>
            </a:graphic>
          </wp:inline>
        </w:drawing>
      </w:r>
    </w:p>
    <w:p w14:paraId="1F16B4E1" w14:textId="77777777" w:rsidR="004276EF" w:rsidRDefault="004276EF" w:rsidP="004276EF">
      <w:pPr>
        <w:spacing w:after="0" w:line="360" w:lineRule="auto"/>
        <w:ind w:firstLine="709"/>
        <w:jc w:val="both"/>
        <w:rPr>
          <w:rFonts w:ascii="Times New Roman" w:hAnsi="Times New Roman" w:cs="Times New Roman"/>
          <w:sz w:val="28"/>
          <w:szCs w:val="28"/>
        </w:rPr>
      </w:pPr>
    </w:p>
    <w:p w14:paraId="4525E5D8" w14:textId="77777777" w:rsidR="004276EF" w:rsidRDefault="004276EF" w:rsidP="004276EF">
      <w:pPr>
        <w:spacing w:after="0" w:line="360" w:lineRule="auto"/>
        <w:ind w:firstLine="709"/>
        <w:jc w:val="both"/>
        <w:rPr>
          <w:rFonts w:ascii="Times New Roman" w:hAnsi="Times New Roman" w:cs="Times New Roman"/>
          <w:sz w:val="28"/>
          <w:szCs w:val="28"/>
        </w:rPr>
      </w:pPr>
    </w:p>
    <w:p w14:paraId="59EF5B98" w14:textId="77777777" w:rsidR="004276EF" w:rsidRDefault="004276EF" w:rsidP="004276EF">
      <w:pPr>
        <w:spacing w:after="0" w:line="360" w:lineRule="auto"/>
        <w:ind w:firstLine="709"/>
        <w:jc w:val="both"/>
        <w:rPr>
          <w:rFonts w:ascii="Times New Roman" w:hAnsi="Times New Roman" w:cs="Times New Roman"/>
          <w:sz w:val="28"/>
          <w:szCs w:val="28"/>
        </w:rPr>
      </w:pPr>
    </w:p>
    <w:p w14:paraId="4E99C50A" w14:textId="77777777" w:rsidR="004276EF" w:rsidRDefault="004276EF" w:rsidP="004276EF">
      <w:pPr>
        <w:spacing w:after="0" w:line="360" w:lineRule="auto"/>
        <w:ind w:firstLine="709"/>
        <w:jc w:val="both"/>
        <w:rPr>
          <w:rFonts w:ascii="Times New Roman" w:hAnsi="Times New Roman" w:cs="Times New Roman"/>
          <w:sz w:val="28"/>
          <w:szCs w:val="28"/>
        </w:rPr>
      </w:pPr>
    </w:p>
    <w:p w14:paraId="7C28DCE8"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0274330A" wp14:editId="3ED6B311">
            <wp:extent cx="5516880" cy="7802655"/>
            <wp:effectExtent l="0" t="0" r="7620" b="825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5519696" cy="7806637"/>
                    </a:xfrm>
                    <a:prstGeom prst="rect">
                      <a:avLst/>
                    </a:prstGeom>
                    <a:noFill/>
                    <a:ln>
                      <a:noFill/>
                    </a:ln>
                  </pic:spPr>
                </pic:pic>
              </a:graphicData>
            </a:graphic>
          </wp:inline>
        </w:drawing>
      </w:r>
    </w:p>
    <w:p w14:paraId="46AFAD09" w14:textId="77777777" w:rsidR="004276EF" w:rsidRDefault="004276EF" w:rsidP="004276EF">
      <w:pPr>
        <w:spacing w:after="0" w:line="360" w:lineRule="auto"/>
        <w:ind w:firstLine="709"/>
        <w:jc w:val="both"/>
        <w:rPr>
          <w:rFonts w:ascii="Times New Roman" w:hAnsi="Times New Roman" w:cs="Times New Roman"/>
          <w:sz w:val="28"/>
          <w:szCs w:val="28"/>
        </w:rPr>
      </w:pPr>
    </w:p>
    <w:p w14:paraId="5C8E1CBE" w14:textId="77777777" w:rsidR="004276EF" w:rsidRDefault="004276EF" w:rsidP="004276EF">
      <w:pPr>
        <w:spacing w:after="0" w:line="360" w:lineRule="auto"/>
        <w:ind w:firstLine="709"/>
        <w:jc w:val="both"/>
        <w:rPr>
          <w:rFonts w:ascii="Times New Roman" w:hAnsi="Times New Roman" w:cs="Times New Roman"/>
          <w:sz w:val="28"/>
          <w:szCs w:val="28"/>
        </w:rPr>
      </w:pPr>
    </w:p>
    <w:p w14:paraId="52F18322" w14:textId="77777777" w:rsidR="004276EF" w:rsidRDefault="004276EF" w:rsidP="004276EF">
      <w:pPr>
        <w:spacing w:after="0" w:line="360" w:lineRule="auto"/>
        <w:ind w:firstLine="709"/>
        <w:jc w:val="both"/>
        <w:rPr>
          <w:rFonts w:ascii="Times New Roman" w:hAnsi="Times New Roman" w:cs="Times New Roman"/>
          <w:sz w:val="28"/>
          <w:szCs w:val="28"/>
        </w:rPr>
      </w:pPr>
    </w:p>
    <w:p w14:paraId="16408E97" w14:textId="77777777" w:rsidR="004276EF" w:rsidRDefault="004276EF" w:rsidP="004276EF">
      <w:pPr>
        <w:spacing w:after="0" w:line="360" w:lineRule="auto"/>
        <w:ind w:firstLine="709"/>
        <w:jc w:val="both"/>
        <w:rPr>
          <w:rFonts w:ascii="Times New Roman" w:hAnsi="Times New Roman" w:cs="Times New Roman"/>
          <w:sz w:val="28"/>
          <w:szCs w:val="28"/>
        </w:rPr>
      </w:pPr>
    </w:p>
    <w:p w14:paraId="45AAE529"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4DA06201" wp14:editId="1CDC8E24">
            <wp:extent cx="5581692" cy="78943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5583516" cy="7896900"/>
                    </a:xfrm>
                    <a:prstGeom prst="rect">
                      <a:avLst/>
                    </a:prstGeom>
                    <a:noFill/>
                    <a:ln>
                      <a:noFill/>
                    </a:ln>
                  </pic:spPr>
                </pic:pic>
              </a:graphicData>
            </a:graphic>
          </wp:inline>
        </w:drawing>
      </w:r>
    </w:p>
    <w:p w14:paraId="48263979" w14:textId="77777777" w:rsidR="004276EF" w:rsidRDefault="004276EF" w:rsidP="004276EF">
      <w:pPr>
        <w:spacing w:after="0" w:line="360" w:lineRule="auto"/>
        <w:ind w:firstLine="709"/>
        <w:jc w:val="both"/>
        <w:rPr>
          <w:rFonts w:ascii="Times New Roman" w:hAnsi="Times New Roman" w:cs="Times New Roman"/>
          <w:sz w:val="28"/>
          <w:szCs w:val="28"/>
        </w:rPr>
      </w:pPr>
    </w:p>
    <w:p w14:paraId="7D77C027" w14:textId="77777777" w:rsidR="004276EF" w:rsidRDefault="004276EF" w:rsidP="004276EF">
      <w:pPr>
        <w:spacing w:after="0" w:line="360" w:lineRule="auto"/>
        <w:ind w:firstLine="709"/>
        <w:jc w:val="both"/>
        <w:rPr>
          <w:rFonts w:ascii="Times New Roman" w:hAnsi="Times New Roman" w:cs="Times New Roman"/>
          <w:sz w:val="28"/>
          <w:szCs w:val="28"/>
        </w:rPr>
      </w:pPr>
    </w:p>
    <w:p w14:paraId="76139944" w14:textId="77777777" w:rsidR="004276EF" w:rsidRDefault="004276EF" w:rsidP="004276EF">
      <w:pPr>
        <w:spacing w:after="0" w:line="360" w:lineRule="auto"/>
        <w:ind w:firstLine="709"/>
        <w:jc w:val="both"/>
        <w:rPr>
          <w:rFonts w:ascii="Times New Roman" w:hAnsi="Times New Roman" w:cs="Times New Roman"/>
          <w:sz w:val="28"/>
          <w:szCs w:val="28"/>
        </w:rPr>
      </w:pPr>
    </w:p>
    <w:p w14:paraId="68EBC4B4" w14:textId="77777777" w:rsidR="004276EF" w:rsidRDefault="004276EF" w:rsidP="004276EF">
      <w:pPr>
        <w:spacing w:after="0" w:line="360" w:lineRule="auto"/>
        <w:ind w:firstLine="709"/>
        <w:jc w:val="both"/>
        <w:rPr>
          <w:rFonts w:ascii="Times New Roman" w:hAnsi="Times New Roman" w:cs="Times New Roman"/>
          <w:sz w:val="28"/>
          <w:szCs w:val="28"/>
        </w:rPr>
      </w:pPr>
    </w:p>
    <w:p w14:paraId="37E62919"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5445C362" wp14:editId="13656B4F">
            <wp:extent cx="5457774" cy="77190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5460550" cy="7722987"/>
                    </a:xfrm>
                    <a:prstGeom prst="rect">
                      <a:avLst/>
                    </a:prstGeom>
                    <a:noFill/>
                    <a:ln>
                      <a:noFill/>
                    </a:ln>
                  </pic:spPr>
                </pic:pic>
              </a:graphicData>
            </a:graphic>
          </wp:inline>
        </w:drawing>
      </w:r>
    </w:p>
    <w:p w14:paraId="13C379A7" w14:textId="77777777" w:rsidR="004276EF" w:rsidRDefault="004276EF" w:rsidP="004276EF">
      <w:pPr>
        <w:spacing w:after="0" w:line="360" w:lineRule="auto"/>
        <w:ind w:firstLine="709"/>
        <w:jc w:val="both"/>
        <w:rPr>
          <w:rFonts w:ascii="Times New Roman" w:hAnsi="Times New Roman" w:cs="Times New Roman"/>
          <w:sz w:val="28"/>
          <w:szCs w:val="28"/>
        </w:rPr>
      </w:pPr>
    </w:p>
    <w:p w14:paraId="4D1EBFC7" w14:textId="77777777" w:rsidR="004276EF" w:rsidRDefault="004276EF" w:rsidP="004276EF">
      <w:pPr>
        <w:spacing w:after="0" w:line="360" w:lineRule="auto"/>
        <w:ind w:firstLine="709"/>
        <w:jc w:val="both"/>
        <w:rPr>
          <w:rFonts w:ascii="Times New Roman" w:hAnsi="Times New Roman" w:cs="Times New Roman"/>
          <w:sz w:val="28"/>
          <w:szCs w:val="28"/>
        </w:rPr>
      </w:pPr>
    </w:p>
    <w:p w14:paraId="2FB01367" w14:textId="77777777" w:rsidR="004276EF" w:rsidRDefault="004276EF" w:rsidP="004276EF">
      <w:pPr>
        <w:spacing w:after="0" w:line="360" w:lineRule="auto"/>
        <w:ind w:firstLine="709"/>
        <w:jc w:val="both"/>
        <w:rPr>
          <w:rFonts w:ascii="Times New Roman" w:hAnsi="Times New Roman" w:cs="Times New Roman"/>
          <w:sz w:val="28"/>
          <w:szCs w:val="28"/>
        </w:rPr>
      </w:pPr>
    </w:p>
    <w:p w14:paraId="10E535A8" w14:textId="77777777" w:rsidR="004276EF" w:rsidRDefault="004276EF" w:rsidP="004276EF">
      <w:pPr>
        <w:spacing w:after="0" w:line="360" w:lineRule="auto"/>
        <w:ind w:firstLine="709"/>
        <w:jc w:val="both"/>
        <w:rPr>
          <w:rFonts w:ascii="Times New Roman" w:hAnsi="Times New Roman" w:cs="Times New Roman"/>
          <w:sz w:val="28"/>
          <w:szCs w:val="28"/>
        </w:rPr>
      </w:pPr>
    </w:p>
    <w:p w14:paraId="44481C56" w14:textId="77777777" w:rsidR="004276EF" w:rsidRDefault="004276EF" w:rsidP="004276EF">
      <w:pPr>
        <w:spacing w:after="0" w:line="360" w:lineRule="auto"/>
        <w:ind w:firstLine="709"/>
        <w:jc w:val="both"/>
        <w:rPr>
          <w:rFonts w:ascii="Times New Roman" w:hAnsi="Times New Roman" w:cs="Times New Roman"/>
          <w:sz w:val="28"/>
          <w:szCs w:val="28"/>
        </w:rPr>
      </w:pPr>
    </w:p>
    <w:p w14:paraId="1D73F2D3" w14:textId="77777777"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34D26DF9" wp14:editId="07D1ACBF">
            <wp:extent cx="5576304" cy="7886700"/>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5579572" cy="7891322"/>
                    </a:xfrm>
                    <a:prstGeom prst="rect">
                      <a:avLst/>
                    </a:prstGeom>
                    <a:noFill/>
                    <a:ln>
                      <a:noFill/>
                    </a:ln>
                  </pic:spPr>
                </pic:pic>
              </a:graphicData>
            </a:graphic>
          </wp:inline>
        </w:drawing>
      </w:r>
    </w:p>
    <w:p w14:paraId="04374B7E" w14:textId="77777777" w:rsidR="004276EF" w:rsidRDefault="004276EF" w:rsidP="004276EF">
      <w:pPr>
        <w:spacing w:after="0" w:line="360" w:lineRule="auto"/>
        <w:ind w:firstLine="709"/>
        <w:jc w:val="both"/>
        <w:rPr>
          <w:rFonts w:ascii="Times New Roman" w:hAnsi="Times New Roman" w:cs="Times New Roman"/>
          <w:sz w:val="28"/>
          <w:szCs w:val="28"/>
        </w:rPr>
      </w:pPr>
    </w:p>
    <w:p w14:paraId="5857D526" w14:textId="77777777" w:rsidR="004276EF" w:rsidRDefault="004276EF" w:rsidP="004276EF">
      <w:pPr>
        <w:spacing w:after="0" w:line="360" w:lineRule="auto"/>
        <w:ind w:firstLine="709"/>
        <w:jc w:val="both"/>
        <w:rPr>
          <w:rFonts w:ascii="Times New Roman" w:hAnsi="Times New Roman" w:cs="Times New Roman"/>
          <w:sz w:val="28"/>
          <w:szCs w:val="28"/>
        </w:rPr>
      </w:pPr>
    </w:p>
    <w:p w14:paraId="3C98EB5F" w14:textId="77777777" w:rsidR="004276EF" w:rsidRDefault="004276EF" w:rsidP="004276EF">
      <w:pPr>
        <w:spacing w:after="0" w:line="360" w:lineRule="auto"/>
        <w:ind w:firstLine="709"/>
        <w:jc w:val="both"/>
        <w:rPr>
          <w:rFonts w:ascii="Times New Roman" w:hAnsi="Times New Roman" w:cs="Times New Roman"/>
          <w:sz w:val="28"/>
          <w:szCs w:val="28"/>
        </w:rPr>
      </w:pPr>
    </w:p>
    <w:p w14:paraId="518A69D0" w14:textId="77777777" w:rsidR="004276EF" w:rsidRDefault="004276EF" w:rsidP="004276EF">
      <w:pPr>
        <w:spacing w:after="0" w:line="360" w:lineRule="auto"/>
        <w:ind w:firstLine="709"/>
        <w:jc w:val="both"/>
        <w:rPr>
          <w:rFonts w:ascii="Times New Roman" w:hAnsi="Times New Roman" w:cs="Times New Roman"/>
          <w:sz w:val="28"/>
          <w:szCs w:val="28"/>
        </w:rPr>
      </w:pPr>
    </w:p>
    <w:p w14:paraId="460A2349" w14:textId="3D340D8D" w:rsidR="004276EF" w:rsidRDefault="004276EF" w:rsidP="004276EF">
      <w:pPr>
        <w:spacing w:after="0" w:line="360" w:lineRule="auto"/>
        <w:ind w:firstLine="709"/>
        <w:jc w:val="both"/>
        <w:rPr>
          <w:rFonts w:ascii="Times New Roman" w:hAnsi="Times New Roman" w:cs="Times New Roman"/>
          <w:sz w:val="28"/>
          <w:szCs w:val="28"/>
        </w:rPr>
      </w:pPr>
      <w:r>
        <w:rPr>
          <w:noProof/>
        </w:rPr>
        <w:drawing>
          <wp:inline distT="0" distB="0" distL="0" distR="0" wp14:anchorId="11DCD336" wp14:editId="5F9F7E74">
            <wp:extent cx="7973146" cy="5648959"/>
            <wp:effectExtent l="317"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rot="16200000">
                      <a:off x="0" y="0"/>
                      <a:ext cx="8002483" cy="5669744"/>
                    </a:xfrm>
                    <a:prstGeom prst="rect">
                      <a:avLst/>
                    </a:prstGeom>
                    <a:noFill/>
                    <a:ln>
                      <a:noFill/>
                    </a:ln>
                  </pic:spPr>
                </pic:pic>
              </a:graphicData>
            </a:graphic>
          </wp:inline>
        </w:drawing>
      </w:r>
    </w:p>
    <w:p w14:paraId="10F8A2E8" w14:textId="2D8E6491" w:rsidR="00412626" w:rsidRDefault="00412626" w:rsidP="004276EF">
      <w:pPr>
        <w:spacing w:after="0" w:line="360" w:lineRule="auto"/>
        <w:ind w:firstLine="709"/>
        <w:jc w:val="both"/>
        <w:rPr>
          <w:rFonts w:ascii="Times New Roman" w:hAnsi="Times New Roman" w:cs="Times New Roman"/>
          <w:sz w:val="28"/>
          <w:szCs w:val="28"/>
        </w:rPr>
      </w:pPr>
    </w:p>
    <w:p w14:paraId="4AB4D0B0" w14:textId="5E9D9585" w:rsidR="00412626" w:rsidRDefault="00412626" w:rsidP="004276EF">
      <w:pPr>
        <w:spacing w:after="0" w:line="360" w:lineRule="auto"/>
        <w:ind w:firstLine="709"/>
        <w:jc w:val="both"/>
        <w:rPr>
          <w:rFonts w:ascii="Times New Roman" w:hAnsi="Times New Roman" w:cs="Times New Roman"/>
          <w:sz w:val="28"/>
          <w:szCs w:val="28"/>
        </w:rPr>
      </w:pPr>
    </w:p>
    <w:p w14:paraId="5E7E0986" w14:textId="6ED2D1BF" w:rsidR="00412626" w:rsidRDefault="00412626" w:rsidP="004276EF">
      <w:pPr>
        <w:spacing w:after="0" w:line="360" w:lineRule="auto"/>
        <w:ind w:firstLine="709"/>
        <w:jc w:val="both"/>
        <w:rPr>
          <w:rFonts w:ascii="Times New Roman" w:hAnsi="Times New Roman" w:cs="Times New Roman"/>
          <w:sz w:val="28"/>
          <w:szCs w:val="28"/>
        </w:rPr>
      </w:pPr>
      <w:r>
        <w:rPr>
          <w:noProof/>
        </w:rPr>
        <w:lastRenderedPageBreak/>
        <w:drawing>
          <wp:inline distT="0" distB="0" distL="0" distR="0" wp14:anchorId="165A2FC3" wp14:editId="0C4C868F">
            <wp:extent cx="5706295" cy="7063740"/>
            <wp:effectExtent l="0" t="0" r="8890" b="381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5603" t="9529" r="3535" b="10940"/>
                    <a:stretch/>
                  </pic:blipFill>
                  <pic:spPr bwMode="auto">
                    <a:xfrm>
                      <a:off x="0" y="0"/>
                      <a:ext cx="5708365" cy="7066303"/>
                    </a:xfrm>
                    <a:prstGeom prst="rect">
                      <a:avLst/>
                    </a:prstGeom>
                    <a:noFill/>
                    <a:ln>
                      <a:noFill/>
                    </a:ln>
                    <a:extLst>
                      <a:ext uri="{53640926-AAD7-44D8-BBD7-CCE9431645EC}">
                        <a14:shadowObscured xmlns:a14="http://schemas.microsoft.com/office/drawing/2010/main"/>
                      </a:ext>
                    </a:extLst>
                  </pic:spPr>
                </pic:pic>
              </a:graphicData>
            </a:graphic>
          </wp:inline>
        </w:drawing>
      </w:r>
    </w:p>
    <w:p w14:paraId="28C57643" w14:textId="379E7338" w:rsidR="00412626" w:rsidRDefault="00412626" w:rsidP="004276EF">
      <w:pPr>
        <w:spacing w:after="0" w:line="360" w:lineRule="auto"/>
        <w:ind w:firstLine="709"/>
        <w:jc w:val="both"/>
        <w:rPr>
          <w:rFonts w:ascii="Times New Roman" w:hAnsi="Times New Roman" w:cs="Times New Roman"/>
          <w:sz w:val="28"/>
          <w:szCs w:val="28"/>
        </w:rPr>
      </w:pPr>
    </w:p>
    <w:p w14:paraId="54B6F60C" w14:textId="0A0A07E0" w:rsidR="00412626" w:rsidRDefault="00412626" w:rsidP="004276EF">
      <w:pPr>
        <w:spacing w:after="0" w:line="360" w:lineRule="auto"/>
        <w:ind w:firstLine="709"/>
        <w:jc w:val="both"/>
        <w:rPr>
          <w:rFonts w:ascii="Times New Roman" w:hAnsi="Times New Roman" w:cs="Times New Roman"/>
          <w:sz w:val="28"/>
          <w:szCs w:val="28"/>
        </w:rPr>
      </w:pPr>
    </w:p>
    <w:p w14:paraId="3DDCC3DD" w14:textId="5952C48F" w:rsidR="00412626" w:rsidRDefault="00412626" w:rsidP="004276EF">
      <w:pPr>
        <w:spacing w:after="0" w:line="360" w:lineRule="auto"/>
        <w:ind w:firstLine="709"/>
        <w:jc w:val="both"/>
        <w:rPr>
          <w:rFonts w:ascii="Times New Roman" w:hAnsi="Times New Roman" w:cs="Times New Roman"/>
          <w:sz w:val="28"/>
          <w:szCs w:val="28"/>
        </w:rPr>
      </w:pPr>
    </w:p>
    <w:p w14:paraId="574B8288" w14:textId="06DB7A6B" w:rsidR="00412626" w:rsidRDefault="00412626" w:rsidP="004276EF">
      <w:pPr>
        <w:spacing w:after="0" w:line="360" w:lineRule="auto"/>
        <w:ind w:firstLine="709"/>
        <w:jc w:val="both"/>
        <w:rPr>
          <w:rFonts w:ascii="Times New Roman" w:hAnsi="Times New Roman" w:cs="Times New Roman"/>
          <w:sz w:val="28"/>
          <w:szCs w:val="28"/>
        </w:rPr>
      </w:pPr>
    </w:p>
    <w:p w14:paraId="2CF41AA3" w14:textId="2BAEA8CC" w:rsidR="00412626" w:rsidRDefault="00412626" w:rsidP="004276EF">
      <w:pPr>
        <w:spacing w:after="0" w:line="360" w:lineRule="auto"/>
        <w:ind w:firstLine="709"/>
        <w:jc w:val="both"/>
        <w:rPr>
          <w:rFonts w:ascii="Times New Roman" w:hAnsi="Times New Roman" w:cs="Times New Roman"/>
          <w:sz w:val="28"/>
          <w:szCs w:val="28"/>
        </w:rPr>
      </w:pPr>
    </w:p>
    <w:p w14:paraId="668E5BD2" w14:textId="7E656C97" w:rsidR="00412626" w:rsidRDefault="00412626" w:rsidP="004276EF">
      <w:pPr>
        <w:spacing w:after="0" w:line="360" w:lineRule="auto"/>
        <w:ind w:firstLine="709"/>
        <w:jc w:val="both"/>
        <w:rPr>
          <w:rFonts w:ascii="Times New Roman" w:hAnsi="Times New Roman" w:cs="Times New Roman"/>
          <w:sz w:val="28"/>
          <w:szCs w:val="28"/>
        </w:rPr>
      </w:pPr>
    </w:p>
    <w:p w14:paraId="1403CCE0" w14:textId="70D77621" w:rsidR="00412626" w:rsidRDefault="00412626" w:rsidP="004276EF">
      <w:pPr>
        <w:spacing w:after="0" w:line="360" w:lineRule="auto"/>
        <w:ind w:firstLine="709"/>
        <w:jc w:val="both"/>
        <w:rPr>
          <w:rFonts w:ascii="Times New Roman" w:hAnsi="Times New Roman" w:cs="Times New Roman"/>
          <w:sz w:val="28"/>
          <w:szCs w:val="28"/>
        </w:rPr>
      </w:pPr>
    </w:p>
    <w:p w14:paraId="14DBB824" w14:textId="7347B826" w:rsidR="00412626" w:rsidRDefault="00412626" w:rsidP="004276EF">
      <w:pPr>
        <w:spacing w:after="0" w:line="360" w:lineRule="auto"/>
        <w:ind w:firstLine="709"/>
        <w:jc w:val="both"/>
        <w:rPr>
          <w:rFonts w:ascii="Times New Roman" w:hAnsi="Times New Roman" w:cs="Times New Roman"/>
          <w:sz w:val="28"/>
          <w:szCs w:val="28"/>
        </w:rPr>
      </w:pPr>
      <w:r>
        <w:rPr>
          <w:noProof/>
        </w:rPr>
        <w:lastRenderedPageBreak/>
        <w:drawing>
          <wp:inline distT="0" distB="0" distL="0" distR="0" wp14:anchorId="061790AA" wp14:editId="5D58285B">
            <wp:extent cx="5615940" cy="8163377"/>
            <wp:effectExtent l="0" t="0" r="381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0390" t="4626" r="2513" b="5858"/>
                    <a:stretch/>
                  </pic:blipFill>
                  <pic:spPr bwMode="auto">
                    <a:xfrm>
                      <a:off x="0" y="0"/>
                      <a:ext cx="5616942" cy="8164833"/>
                    </a:xfrm>
                    <a:prstGeom prst="rect">
                      <a:avLst/>
                    </a:prstGeom>
                    <a:noFill/>
                    <a:ln>
                      <a:noFill/>
                    </a:ln>
                    <a:extLst>
                      <a:ext uri="{53640926-AAD7-44D8-BBD7-CCE9431645EC}">
                        <a14:shadowObscured xmlns:a14="http://schemas.microsoft.com/office/drawing/2010/main"/>
                      </a:ext>
                    </a:extLst>
                  </pic:spPr>
                </pic:pic>
              </a:graphicData>
            </a:graphic>
          </wp:inline>
        </w:drawing>
      </w:r>
    </w:p>
    <w:p w14:paraId="208D0749" w14:textId="4899D599" w:rsidR="00412626" w:rsidRDefault="00412626" w:rsidP="0008557E">
      <w:pPr>
        <w:spacing w:after="0" w:line="360" w:lineRule="auto"/>
        <w:jc w:val="both"/>
        <w:rPr>
          <w:rFonts w:ascii="Times New Roman" w:hAnsi="Times New Roman" w:cs="Times New Roman"/>
          <w:sz w:val="28"/>
          <w:szCs w:val="28"/>
        </w:rPr>
      </w:pPr>
      <w:r>
        <w:rPr>
          <w:noProof/>
        </w:rPr>
        <w:lastRenderedPageBreak/>
        <w:drawing>
          <wp:inline distT="0" distB="0" distL="0" distR="0" wp14:anchorId="00490AF7" wp14:editId="532EC7D8">
            <wp:extent cx="3918577" cy="5895975"/>
            <wp:effectExtent l="1587" t="0" r="7938" b="7937"/>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6001"/>
                    <a:stretch/>
                  </pic:blipFill>
                  <pic:spPr bwMode="auto">
                    <a:xfrm rot="16200000">
                      <a:off x="0" y="0"/>
                      <a:ext cx="3947429" cy="5939386"/>
                    </a:xfrm>
                    <a:prstGeom prst="rect">
                      <a:avLst/>
                    </a:prstGeom>
                    <a:noFill/>
                    <a:ln>
                      <a:noFill/>
                    </a:ln>
                    <a:extLst>
                      <a:ext uri="{53640926-AAD7-44D8-BBD7-CCE9431645EC}">
                        <a14:shadowObscured xmlns:a14="http://schemas.microsoft.com/office/drawing/2010/main"/>
                      </a:ext>
                    </a:extLst>
                  </pic:spPr>
                </pic:pic>
              </a:graphicData>
            </a:graphic>
          </wp:inline>
        </w:drawing>
      </w:r>
    </w:p>
    <w:p w14:paraId="7ED8343E" w14:textId="61F0A5AF" w:rsidR="00412626" w:rsidRDefault="00412626" w:rsidP="00C644A1">
      <w:pPr>
        <w:spacing w:after="0" w:line="360" w:lineRule="auto"/>
        <w:jc w:val="both"/>
        <w:rPr>
          <w:rFonts w:ascii="Times New Roman" w:hAnsi="Times New Roman" w:cs="Times New Roman"/>
          <w:sz w:val="28"/>
          <w:szCs w:val="28"/>
        </w:rPr>
      </w:pPr>
      <w:r>
        <w:rPr>
          <w:noProof/>
        </w:rPr>
        <w:drawing>
          <wp:inline distT="0" distB="0" distL="0" distR="0" wp14:anchorId="7914E384" wp14:editId="483AC362">
            <wp:extent cx="4264083" cy="5911569"/>
            <wp:effectExtent l="0" t="4445"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1977"/>
                    <a:stretch/>
                  </pic:blipFill>
                  <pic:spPr bwMode="auto">
                    <a:xfrm rot="16200000">
                      <a:off x="0" y="0"/>
                      <a:ext cx="4281872" cy="5936231"/>
                    </a:xfrm>
                    <a:prstGeom prst="rect">
                      <a:avLst/>
                    </a:prstGeom>
                    <a:noFill/>
                    <a:ln>
                      <a:noFill/>
                    </a:ln>
                    <a:extLst>
                      <a:ext uri="{53640926-AAD7-44D8-BBD7-CCE9431645EC}">
                        <a14:shadowObscured xmlns:a14="http://schemas.microsoft.com/office/drawing/2010/main"/>
                      </a:ext>
                    </a:extLst>
                  </pic:spPr>
                </pic:pic>
              </a:graphicData>
            </a:graphic>
          </wp:inline>
        </w:drawing>
      </w:r>
    </w:p>
    <w:p w14:paraId="43BE632E" w14:textId="77777777" w:rsidR="00412626" w:rsidRPr="006D3CC5" w:rsidRDefault="00412626" w:rsidP="004276EF">
      <w:pPr>
        <w:spacing w:after="0" w:line="360" w:lineRule="auto"/>
        <w:ind w:firstLine="709"/>
        <w:jc w:val="both"/>
        <w:rPr>
          <w:rFonts w:ascii="Times New Roman" w:hAnsi="Times New Roman" w:cs="Times New Roman"/>
          <w:sz w:val="28"/>
          <w:szCs w:val="28"/>
        </w:rPr>
      </w:pPr>
    </w:p>
    <w:p w14:paraId="6F35E082" w14:textId="4FF65F69" w:rsidR="009331C6" w:rsidRDefault="009331C6"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39B71B88" w14:textId="40A808D2" w:rsidR="004276EF" w:rsidRDefault="004276EF"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09674705" w14:textId="2240F19C" w:rsidR="004276EF" w:rsidRDefault="00C644A1"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r>
        <w:rPr>
          <w:noProof/>
        </w:rPr>
        <w:lastRenderedPageBreak/>
        <w:drawing>
          <wp:inline distT="0" distB="0" distL="0" distR="0" wp14:anchorId="7609ED29" wp14:editId="65304A1D">
            <wp:extent cx="5835647" cy="813816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5">
                      <a:extLst>
                        <a:ext uri="{28A0092B-C50C-407E-A947-70E740481C1C}">
                          <a14:useLocalDpi xmlns:a14="http://schemas.microsoft.com/office/drawing/2010/main" val="0"/>
                        </a:ext>
                      </a:extLst>
                    </a:blip>
                    <a:srcRect r="4699" b="3515"/>
                    <a:stretch/>
                  </pic:blipFill>
                  <pic:spPr bwMode="auto">
                    <a:xfrm>
                      <a:off x="0" y="0"/>
                      <a:ext cx="5842933" cy="8148320"/>
                    </a:xfrm>
                    <a:prstGeom prst="rect">
                      <a:avLst/>
                    </a:prstGeom>
                    <a:noFill/>
                    <a:ln>
                      <a:noFill/>
                    </a:ln>
                    <a:extLst>
                      <a:ext uri="{53640926-AAD7-44D8-BBD7-CCE9431645EC}">
                        <a14:shadowObscured xmlns:a14="http://schemas.microsoft.com/office/drawing/2010/main"/>
                      </a:ext>
                    </a:extLst>
                  </pic:spPr>
                </pic:pic>
              </a:graphicData>
            </a:graphic>
          </wp:inline>
        </w:drawing>
      </w:r>
    </w:p>
    <w:p w14:paraId="6133841B" w14:textId="77777777" w:rsidR="00C644A1" w:rsidRDefault="00C644A1" w:rsidP="00412B74">
      <w:pPr>
        <w:spacing w:after="0" w:line="240" w:lineRule="auto"/>
        <w:jc w:val="center"/>
        <w:rPr>
          <w:rFonts w:ascii="Times New Roman" w:eastAsia="Times New Roman" w:hAnsi="Times New Roman" w:cs="Times New Roman"/>
          <w:b/>
          <w:bCs/>
          <w:color w:val="000000"/>
          <w:sz w:val="24"/>
          <w:szCs w:val="24"/>
          <w:lang w:eastAsia="ru-RU"/>
        </w:rPr>
      </w:pPr>
    </w:p>
    <w:p w14:paraId="4C6C1617" w14:textId="77777777" w:rsidR="00C644A1" w:rsidRDefault="00C644A1" w:rsidP="00412B74">
      <w:pPr>
        <w:spacing w:after="0" w:line="240" w:lineRule="auto"/>
        <w:jc w:val="center"/>
        <w:rPr>
          <w:rFonts w:ascii="Times New Roman" w:eastAsia="Times New Roman" w:hAnsi="Times New Roman" w:cs="Times New Roman"/>
          <w:b/>
          <w:bCs/>
          <w:color w:val="000000"/>
          <w:sz w:val="24"/>
          <w:szCs w:val="24"/>
          <w:lang w:eastAsia="ru-RU"/>
        </w:rPr>
      </w:pPr>
    </w:p>
    <w:p w14:paraId="1496987E" w14:textId="77777777" w:rsidR="00C644A1" w:rsidRDefault="00C644A1" w:rsidP="00412B74">
      <w:pPr>
        <w:spacing w:after="0" w:line="240" w:lineRule="auto"/>
        <w:jc w:val="center"/>
        <w:rPr>
          <w:rFonts w:ascii="Times New Roman" w:eastAsia="Times New Roman" w:hAnsi="Times New Roman" w:cs="Times New Roman"/>
          <w:b/>
          <w:bCs/>
          <w:color w:val="000000"/>
          <w:sz w:val="24"/>
          <w:szCs w:val="24"/>
          <w:lang w:eastAsia="ru-RU"/>
        </w:rPr>
      </w:pPr>
    </w:p>
    <w:p w14:paraId="65C12651" w14:textId="77777777" w:rsidR="00C644A1" w:rsidRDefault="00C644A1" w:rsidP="00412B74">
      <w:pPr>
        <w:spacing w:after="0" w:line="240" w:lineRule="auto"/>
        <w:jc w:val="center"/>
        <w:rPr>
          <w:rFonts w:ascii="Times New Roman" w:eastAsia="Times New Roman" w:hAnsi="Times New Roman" w:cs="Times New Roman"/>
          <w:b/>
          <w:bCs/>
          <w:color w:val="000000"/>
          <w:sz w:val="24"/>
          <w:szCs w:val="24"/>
          <w:lang w:eastAsia="ru-RU"/>
        </w:rPr>
      </w:pPr>
    </w:p>
    <w:p w14:paraId="041C96F6" w14:textId="77777777" w:rsidR="00C644A1" w:rsidRDefault="00C644A1" w:rsidP="00412B74">
      <w:pPr>
        <w:spacing w:after="0" w:line="240" w:lineRule="auto"/>
        <w:jc w:val="center"/>
        <w:rPr>
          <w:rFonts w:ascii="Times New Roman" w:eastAsia="Times New Roman" w:hAnsi="Times New Roman" w:cs="Times New Roman"/>
          <w:b/>
          <w:bCs/>
          <w:color w:val="000000"/>
          <w:sz w:val="24"/>
          <w:szCs w:val="24"/>
          <w:lang w:eastAsia="ru-RU"/>
        </w:rPr>
      </w:pPr>
    </w:p>
    <w:p w14:paraId="1B31654E" w14:textId="57D80567" w:rsidR="00412B74" w:rsidRPr="00412B74" w:rsidRDefault="00412B74" w:rsidP="00412B74">
      <w:pPr>
        <w:spacing w:after="0" w:line="240" w:lineRule="auto"/>
        <w:jc w:val="center"/>
        <w:rPr>
          <w:rFonts w:ascii="Times New Roman" w:eastAsia="Times New Roman" w:hAnsi="Times New Roman" w:cs="Times New Roman"/>
          <w:b/>
          <w:bCs/>
          <w:color w:val="000000"/>
          <w:sz w:val="24"/>
          <w:szCs w:val="24"/>
          <w:lang w:eastAsia="ru-RU"/>
        </w:rPr>
      </w:pPr>
      <w:r w:rsidRPr="00412B74">
        <w:rPr>
          <w:rFonts w:ascii="Times New Roman" w:eastAsia="Times New Roman" w:hAnsi="Times New Roman" w:cs="Times New Roman"/>
          <w:b/>
          <w:bCs/>
          <w:color w:val="000000"/>
          <w:sz w:val="24"/>
          <w:szCs w:val="24"/>
          <w:lang w:eastAsia="ru-RU"/>
        </w:rPr>
        <w:lastRenderedPageBreak/>
        <w:t>ПРИЛОЖЕНИЕ В</w:t>
      </w:r>
    </w:p>
    <w:p w14:paraId="51082512" w14:textId="77777777" w:rsidR="00412B74" w:rsidRPr="00412B74" w:rsidRDefault="00412B74" w:rsidP="00412B74">
      <w:pPr>
        <w:spacing w:after="0" w:line="360" w:lineRule="auto"/>
        <w:jc w:val="center"/>
        <w:rPr>
          <w:rFonts w:ascii="Times New Roman" w:eastAsia="Calibri" w:hAnsi="Times New Roman" w:cs="Times New Roman"/>
          <w:b/>
          <w:bCs/>
          <w:color w:val="000000"/>
          <w:sz w:val="24"/>
          <w:szCs w:val="24"/>
        </w:rPr>
      </w:pPr>
      <w:r w:rsidRPr="00412B74">
        <w:rPr>
          <w:rFonts w:ascii="Times New Roman" w:eastAsia="Calibri" w:hAnsi="Times New Roman" w:cs="Times New Roman"/>
          <w:b/>
          <w:color w:val="000000"/>
          <w:sz w:val="24"/>
          <w:szCs w:val="24"/>
        </w:rPr>
        <w:t xml:space="preserve">Отчёт </w:t>
      </w:r>
      <w:r w:rsidRPr="00412B74">
        <w:rPr>
          <w:rFonts w:ascii="Times New Roman" w:eastAsia="Calibri" w:hAnsi="Times New Roman" w:cs="Times New Roman"/>
          <w:b/>
          <w:bCs/>
          <w:color w:val="000000"/>
          <w:sz w:val="24"/>
          <w:szCs w:val="24"/>
        </w:rPr>
        <w:t xml:space="preserve">о патентно-информационных исследованиях </w:t>
      </w:r>
    </w:p>
    <w:p w14:paraId="4083052C" w14:textId="6A9E921F" w:rsidR="00412B74" w:rsidRDefault="00412B74" w:rsidP="00412B74">
      <w:pPr>
        <w:spacing w:after="0" w:line="36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по ГОСТ 15.011-2005 за 2020 год по проекту: </w:t>
      </w:r>
      <w:r w:rsidRPr="00412B74">
        <w:rPr>
          <w:rFonts w:ascii="Times New Roman" w:eastAsia="Calibri" w:hAnsi="Times New Roman" w:cs="Times New Roman"/>
          <w:color w:val="000000"/>
          <w:sz w:val="24"/>
          <w:szCs w:val="24"/>
          <w:lang w:val="kk-KZ"/>
        </w:rPr>
        <w:t>AP0805</w:t>
      </w:r>
      <w:r w:rsidRPr="00412B74">
        <w:rPr>
          <w:rFonts w:ascii="Times New Roman" w:eastAsia="Calibri" w:hAnsi="Times New Roman" w:cs="Times New Roman"/>
          <w:color w:val="000000"/>
          <w:sz w:val="24"/>
          <w:szCs w:val="24"/>
        </w:rPr>
        <w:t>1983 «Разработка и внедрение в производство полифункциональных кормовых добавок для повышения продуктивности животных с оценкой качества и безопасности продуктов животноводства»</w:t>
      </w:r>
    </w:p>
    <w:p w14:paraId="3A4AD9F2"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eastAsia="x-none"/>
        </w:rPr>
      </w:pPr>
    </w:p>
    <w:p w14:paraId="6497E590" w14:textId="77777777" w:rsidR="00412B74" w:rsidRPr="00412B74" w:rsidRDefault="00412B74" w:rsidP="000939A6">
      <w:pPr>
        <w:spacing w:after="0" w:line="240" w:lineRule="auto"/>
        <w:jc w:val="center"/>
        <w:rPr>
          <w:rFonts w:ascii="Times New Roman" w:eastAsia="Times New Roman" w:hAnsi="Times New Roman" w:cs="Times New Roman"/>
          <w:color w:val="000000"/>
          <w:sz w:val="24"/>
          <w:szCs w:val="24"/>
          <w:lang w:eastAsia="x-none"/>
        </w:rPr>
      </w:pPr>
      <w:r w:rsidRPr="00412B74">
        <w:rPr>
          <w:rFonts w:ascii="Times New Roman" w:eastAsia="Times New Roman" w:hAnsi="Times New Roman" w:cs="Times New Roman"/>
          <w:noProof/>
          <w:sz w:val="28"/>
          <w:szCs w:val="24"/>
          <w:lang w:val="x-none" w:eastAsia="x-none"/>
        </w:rPr>
        <w:drawing>
          <wp:inline distT="0" distB="0" distL="0" distR="0" wp14:anchorId="12309EC9" wp14:editId="54D23AC4">
            <wp:extent cx="5573685" cy="7566660"/>
            <wp:effectExtent l="0" t="0" r="825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8768" t="6103" r="3139" b="9339"/>
                    <a:stretch/>
                  </pic:blipFill>
                  <pic:spPr bwMode="auto">
                    <a:xfrm>
                      <a:off x="0" y="0"/>
                      <a:ext cx="5610626" cy="7616810"/>
                    </a:xfrm>
                    <a:prstGeom prst="rect">
                      <a:avLst/>
                    </a:prstGeom>
                    <a:noFill/>
                    <a:ln>
                      <a:noFill/>
                    </a:ln>
                    <a:extLst>
                      <a:ext uri="{53640926-AAD7-44D8-BBD7-CCE9431645EC}">
                        <a14:shadowObscured xmlns:a14="http://schemas.microsoft.com/office/drawing/2010/main"/>
                      </a:ext>
                    </a:extLst>
                  </pic:spPr>
                </pic:pic>
              </a:graphicData>
            </a:graphic>
          </wp:inline>
        </w:drawing>
      </w:r>
    </w:p>
    <w:p w14:paraId="324EBE8C"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eastAsia="x-none"/>
        </w:rPr>
      </w:pPr>
    </w:p>
    <w:p w14:paraId="11F0D6A8" w14:textId="77777777" w:rsidR="00412B74" w:rsidRPr="00412B74" w:rsidRDefault="00412B74" w:rsidP="00412B74">
      <w:pPr>
        <w:spacing w:after="0" w:line="240" w:lineRule="auto"/>
        <w:rPr>
          <w:rFonts w:ascii="Times New Roman" w:eastAsia="Calibri" w:hAnsi="Times New Roman" w:cs="Times New Roman"/>
          <w:color w:val="000000"/>
          <w:sz w:val="24"/>
          <w:szCs w:val="24"/>
        </w:rPr>
        <w:sectPr w:rsidR="00412B74" w:rsidRPr="00412B74" w:rsidSect="00D75239">
          <w:footerReference w:type="even" r:id="rId57"/>
          <w:footerReference w:type="default" r:id="rId58"/>
          <w:footerReference w:type="first" r:id="rId59"/>
          <w:type w:val="continuous"/>
          <w:pgSz w:w="11907" w:h="16840" w:code="9"/>
          <w:pgMar w:top="1134" w:right="851" w:bottom="1134" w:left="1701" w:header="720" w:footer="454" w:gutter="0"/>
          <w:pgNumType w:start="1"/>
          <w:cols w:space="720"/>
          <w:titlePg/>
          <w:docGrid w:linePitch="381"/>
        </w:sectPr>
      </w:pPr>
    </w:p>
    <w:p w14:paraId="5F679DAE" w14:textId="77777777" w:rsidR="00412B74" w:rsidRPr="00412B74" w:rsidRDefault="00412B74" w:rsidP="00412B74">
      <w:pPr>
        <w:spacing w:after="0" w:line="240" w:lineRule="auto"/>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b/>
          <w:bCs/>
          <w:color w:val="000000"/>
          <w:sz w:val="24"/>
          <w:szCs w:val="24"/>
          <w:lang w:eastAsia="ru-RU"/>
        </w:rPr>
        <w:lastRenderedPageBreak/>
        <w:t>Регламент поиска</w:t>
      </w:r>
    </w:p>
    <w:p w14:paraId="25191453" w14:textId="3055FF88" w:rsidR="00412B74" w:rsidRPr="00412B74" w:rsidRDefault="00412B74" w:rsidP="00412B74">
      <w:pPr>
        <w:spacing w:after="0" w:line="240" w:lineRule="auto"/>
        <w:ind w:left="720"/>
        <w:rPr>
          <w:rFonts w:ascii="Times New Roman" w:eastAsia="Times New Roman" w:hAnsi="Times New Roman" w:cs="Times New Roman"/>
          <w:color w:val="000000"/>
          <w:sz w:val="24"/>
          <w:szCs w:val="24"/>
          <w:lang w:eastAsia="ru-RU"/>
        </w:rPr>
      </w:pPr>
    </w:p>
    <w:p w14:paraId="4E2D6E2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i/>
          <w:color w:val="000000"/>
          <w:sz w:val="24"/>
          <w:szCs w:val="24"/>
        </w:rPr>
        <w:t>Наименование работы (темы проекта):</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kk-KZ"/>
        </w:rPr>
        <w:t>AP0805</w:t>
      </w:r>
      <w:r w:rsidRPr="00412B74">
        <w:rPr>
          <w:rFonts w:ascii="Times New Roman" w:eastAsia="Calibri" w:hAnsi="Times New Roman" w:cs="Times New Roman"/>
          <w:color w:val="000000"/>
          <w:sz w:val="24"/>
          <w:szCs w:val="24"/>
        </w:rPr>
        <w:t>1983 «Разработка и внедрение в производство полифункциональных кормовых добавок для повышения продуктивности животных с оценкой качества и безопасности продуктов животноводства».</w:t>
      </w:r>
    </w:p>
    <w:p w14:paraId="3FE771E9"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i/>
          <w:color w:val="000000"/>
          <w:sz w:val="24"/>
          <w:szCs w:val="24"/>
          <w:lang w:eastAsia="ru-RU"/>
        </w:rPr>
        <w:t>Номер и дата утверждения задания:</w:t>
      </w:r>
      <w:r w:rsidRPr="00412B74">
        <w:rPr>
          <w:rFonts w:ascii="Times New Roman" w:eastAsia="Times New Roman" w:hAnsi="Times New Roman" w:cs="Times New Roman"/>
          <w:color w:val="000000"/>
          <w:sz w:val="24"/>
          <w:szCs w:val="24"/>
          <w:lang w:eastAsia="ru-RU"/>
        </w:rPr>
        <w:t xml:space="preserve"> Задание №1 от 01.04.2020 г.</w:t>
      </w:r>
    </w:p>
    <w:p w14:paraId="2D09C3C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i/>
          <w:color w:val="000000"/>
          <w:sz w:val="24"/>
        </w:rPr>
        <w:t>Этап работы:</w:t>
      </w:r>
      <w:r w:rsidRPr="00412B74">
        <w:rPr>
          <w:rFonts w:ascii="Times New Roman" w:eastAsia="Calibri" w:hAnsi="Times New Roman" w:cs="Times New Roman"/>
          <w:color w:val="000000"/>
          <w:sz w:val="24"/>
        </w:rPr>
        <w:t xml:space="preserve"> </w:t>
      </w:r>
      <w:r w:rsidRPr="00412B74">
        <w:rPr>
          <w:rFonts w:ascii="Times New Roman" w:eastAsia="Calibri" w:hAnsi="Times New Roman" w:cs="Times New Roman"/>
          <w:color w:val="000000"/>
          <w:sz w:val="24"/>
          <w:szCs w:val="24"/>
        </w:rPr>
        <w:t>Поиск научной литературы и патентной документации по кормовым добавкам и способам повышения продуктивности животных.</w:t>
      </w:r>
    </w:p>
    <w:p w14:paraId="6AA84B62" w14:textId="77777777" w:rsidR="00412B74" w:rsidRPr="00412B74" w:rsidRDefault="00412B74" w:rsidP="00412B74">
      <w:pPr>
        <w:spacing w:after="0" w:line="240" w:lineRule="auto"/>
        <w:rPr>
          <w:rFonts w:ascii="Times New Roman" w:eastAsia="Times New Roman" w:hAnsi="Times New Roman" w:cs="Arial"/>
          <w:color w:val="000000"/>
          <w:sz w:val="24"/>
          <w:szCs w:val="24"/>
          <w:lang w:eastAsia="ru-RU"/>
        </w:rPr>
      </w:pPr>
      <w:r w:rsidRPr="00412B74">
        <w:rPr>
          <w:rFonts w:ascii="Times New Roman" w:eastAsia="Times New Roman" w:hAnsi="Times New Roman" w:cs="Arial"/>
          <w:i/>
          <w:color w:val="000000"/>
          <w:sz w:val="24"/>
          <w:szCs w:val="24"/>
          <w:lang w:eastAsia="ru-RU"/>
        </w:rPr>
        <w:t>Цель поиска информации:</w:t>
      </w:r>
      <w:r w:rsidRPr="00412B74">
        <w:rPr>
          <w:rFonts w:ascii="Times New Roman" w:eastAsia="Times New Roman" w:hAnsi="Times New Roman" w:cs="Arial"/>
          <w:color w:val="000000"/>
          <w:sz w:val="24"/>
          <w:szCs w:val="24"/>
          <w:lang w:eastAsia="ru-RU"/>
        </w:rPr>
        <w:t xml:space="preserve"> Поиск кормовых добавок и способов повышения продуктивности животных.</w:t>
      </w:r>
    </w:p>
    <w:p w14:paraId="5560E13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i/>
          <w:color w:val="000000"/>
          <w:sz w:val="24"/>
          <w:szCs w:val="24"/>
        </w:rPr>
        <w:t>Начало поиска:</w:t>
      </w:r>
      <w:r w:rsidRPr="00412B74">
        <w:rPr>
          <w:rFonts w:ascii="Times New Roman" w:eastAsia="Calibri" w:hAnsi="Times New Roman" w:cs="Times New Roman"/>
          <w:color w:val="000000"/>
          <w:sz w:val="24"/>
          <w:szCs w:val="24"/>
        </w:rPr>
        <w:t xml:space="preserve"> 01.04.2020 г. </w:t>
      </w:r>
    </w:p>
    <w:p w14:paraId="00ADDDE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i/>
          <w:color w:val="000000"/>
          <w:sz w:val="24"/>
          <w:szCs w:val="24"/>
        </w:rPr>
        <w:t>Окончание поиска:</w:t>
      </w:r>
      <w:r w:rsidRPr="00412B74">
        <w:rPr>
          <w:rFonts w:ascii="Times New Roman" w:eastAsia="Calibri" w:hAnsi="Times New Roman" w:cs="Times New Roman"/>
          <w:color w:val="000000"/>
          <w:sz w:val="24"/>
          <w:szCs w:val="24"/>
        </w:rPr>
        <w:t xml:space="preserve"> 31.05.2020 г.</w:t>
      </w:r>
    </w:p>
    <w:p w14:paraId="2927446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bl>
      <w:tblPr>
        <w:tblW w:w="152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822"/>
        <w:gridCol w:w="1799"/>
        <w:gridCol w:w="1210"/>
        <w:gridCol w:w="1320"/>
        <w:gridCol w:w="1320"/>
        <w:gridCol w:w="990"/>
        <w:gridCol w:w="1186"/>
        <w:gridCol w:w="963"/>
        <w:gridCol w:w="567"/>
        <w:gridCol w:w="992"/>
        <w:gridCol w:w="1560"/>
      </w:tblGrid>
      <w:tr w:rsidR="00412B74" w:rsidRPr="00412B74" w14:paraId="5F39459C" w14:textId="77777777" w:rsidTr="00412B74">
        <w:trPr>
          <w:cantSplit/>
        </w:trPr>
        <w:tc>
          <w:tcPr>
            <w:tcW w:w="2547" w:type="dxa"/>
            <w:vMerge w:val="restart"/>
          </w:tcPr>
          <w:p w14:paraId="627820E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Предмет поиска</w:t>
            </w:r>
          </w:p>
        </w:tc>
        <w:tc>
          <w:tcPr>
            <w:tcW w:w="822" w:type="dxa"/>
            <w:vMerge w:val="restart"/>
            <w:vAlign w:val="center"/>
          </w:tcPr>
          <w:p w14:paraId="3593EC97" w14:textId="77777777" w:rsidR="00412B74" w:rsidRPr="00412B74" w:rsidRDefault="00412B74" w:rsidP="00412B74">
            <w:pPr>
              <w:spacing w:after="0" w:line="240" w:lineRule="auto"/>
              <w:ind w:left="-134" w:right="-105"/>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Страна поиска</w:t>
            </w:r>
          </w:p>
        </w:tc>
        <w:tc>
          <w:tcPr>
            <w:tcW w:w="9355" w:type="dxa"/>
            <w:gridSpan w:val="8"/>
            <w:vAlign w:val="center"/>
          </w:tcPr>
          <w:p w14:paraId="06E83FC4" w14:textId="77777777" w:rsidR="00412B74" w:rsidRPr="00412B74" w:rsidRDefault="00412B74" w:rsidP="00412B74">
            <w:pPr>
              <w:keepNext/>
              <w:spacing w:after="0" w:line="240" w:lineRule="auto"/>
              <w:jc w:val="center"/>
              <w:outlineLvl w:val="0"/>
              <w:rPr>
                <w:rFonts w:ascii="Times New Roman" w:eastAsia="Times New Roman" w:hAnsi="Times New Roman" w:cs="Times New Roman"/>
                <w:b/>
                <w:bCs/>
                <w:color w:val="000000"/>
                <w:kern w:val="32"/>
                <w:sz w:val="24"/>
                <w:szCs w:val="24"/>
              </w:rPr>
            </w:pPr>
            <w:r w:rsidRPr="00412B74">
              <w:rPr>
                <w:rFonts w:ascii="Times New Roman" w:eastAsia="Times New Roman" w:hAnsi="Times New Roman" w:cs="Times New Roman"/>
                <w:b/>
                <w:bCs/>
                <w:color w:val="000000"/>
                <w:kern w:val="32"/>
                <w:sz w:val="24"/>
                <w:szCs w:val="24"/>
              </w:rPr>
              <w:t>Источники информации, по которым проведен поиск</w:t>
            </w:r>
          </w:p>
        </w:tc>
        <w:tc>
          <w:tcPr>
            <w:tcW w:w="992" w:type="dxa"/>
            <w:vMerge w:val="restart"/>
            <w:vAlign w:val="center"/>
          </w:tcPr>
          <w:p w14:paraId="16E2ECB1" w14:textId="77777777" w:rsidR="00412B74" w:rsidRPr="00412B74" w:rsidRDefault="00412B74" w:rsidP="00412B74">
            <w:pPr>
              <w:spacing w:after="0" w:line="240" w:lineRule="auto"/>
              <w:ind w:left="-104" w:right="-108"/>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Ретро-</w:t>
            </w:r>
            <w:proofErr w:type="spellStart"/>
            <w:r w:rsidRPr="00412B74">
              <w:rPr>
                <w:rFonts w:ascii="Times New Roman" w:eastAsia="Calibri" w:hAnsi="Times New Roman" w:cs="Times New Roman"/>
                <w:color w:val="000000"/>
                <w:sz w:val="24"/>
                <w:szCs w:val="24"/>
              </w:rPr>
              <w:t>спектив</w:t>
            </w:r>
            <w:proofErr w:type="spellEnd"/>
            <w:r w:rsidRPr="00412B74">
              <w:rPr>
                <w:rFonts w:ascii="Times New Roman" w:eastAsia="Calibri" w:hAnsi="Times New Roman" w:cs="Times New Roman"/>
                <w:color w:val="000000"/>
                <w:sz w:val="24"/>
                <w:szCs w:val="24"/>
              </w:rPr>
              <w:t>-</w:t>
            </w:r>
            <w:proofErr w:type="spellStart"/>
            <w:r w:rsidRPr="00412B74">
              <w:rPr>
                <w:rFonts w:ascii="Times New Roman" w:eastAsia="Calibri" w:hAnsi="Times New Roman" w:cs="Times New Roman"/>
                <w:color w:val="000000"/>
                <w:sz w:val="24"/>
                <w:szCs w:val="24"/>
              </w:rPr>
              <w:t>ность</w:t>
            </w:r>
            <w:proofErr w:type="spellEnd"/>
          </w:p>
        </w:tc>
        <w:tc>
          <w:tcPr>
            <w:tcW w:w="1560" w:type="dxa"/>
            <w:vMerge w:val="restart"/>
            <w:vAlign w:val="center"/>
          </w:tcPr>
          <w:p w14:paraId="1A9EF568" w14:textId="77777777" w:rsidR="00412B74" w:rsidRPr="00412B74" w:rsidRDefault="00412B74" w:rsidP="00412B74">
            <w:pPr>
              <w:spacing w:after="0" w:line="240" w:lineRule="auto"/>
              <w:ind w:left="-124" w:right="-88"/>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Наим-е </w:t>
            </w:r>
            <w:proofErr w:type="spellStart"/>
            <w:r w:rsidRPr="00412B74">
              <w:rPr>
                <w:rFonts w:ascii="Times New Roman" w:eastAsia="Calibri" w:hAnsi="Times New Roman" w:cs="Times New Roman"/>
                <w:color w:val="000000"/>
                <w:sz w:val="24"/>
                <w:szCs w:val="24"/>
              </w:rPr>
              <w:t>информ</w:t>
            </w:r>
            <w:proofErr w:type="spellEnd"/>
            <w:r w:rsidRPr="00412B74">
              <w:rPr>
                <w:rFonts w:ascii="Times New Roman" w:eastAsia="Calibri" w:hAnsi="Times New Roman" w:cs="Times New Roman"/>
                <w:color w:val="000000"/>
                <w:sz w:val="24"/>
                <w:szCs w:val="24"/>
              </w:rPr>
              <w:t>. базы</w:t>
            </w:r>
          </w:p>
        </w:tc>
      </w:tr>
      <w:tr w:rsidR="00412B74" w:rsidRPr="00412B74" w14:paraId="1CEA18CC" w14:textId="77777777" w:rsidTr="00412B74">
        <w:trPr>
          <w:cantSplit/>
        </w:trPr>
        <w:tc>
          <w:tcPr>
            <w:tcW w:w="2547" w:type="dxa"/>
            <w:vMerge/>
          </w:tcPr>
          <w:p w14:paraId="33305FA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822" w:type="dxa"/>
            <w:vMerge/>
          </w:tcPr>
          <w:p w14:paraId="61D2EF7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3009" w:type="dxa"/>
            <w:gridSpan w:val="2"/>
            <w:vAlign w:val="center"/>
          </w:tcPr>
          <w:p w14:paraId="7439D25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патентные</w:t>
            </w:r>
          </w:p>
        </w:tc>
        <w:tc>
          <w:tcPr>
            <w:tcW w:w="2640" w:type="dxa"/>
            <w:gridSpan w:val="2"/>
            <w:vAlign w:val="center"/>
          </w:tcPr>
          <w:p w14:paraId="694653B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Научно-технические</w:t>
            </w:r>
          </w:p>
        </w:tc>
        <w:tc>
          <w:tcPr>
            <w:tcW w:w="2176" w:type="dxa"/>
            <w:gridSpan w:val="2"/>
            <w:vAlign w:val="center"/>
          </w:tcPr>
          <w:p w14:paraId="4A05F7F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конъюнктурные</w:t>
            </w:r>
          </w:p>
        </w:tc>
        <w:tc>
          <w:tcPr>
            <w:tcW w:w="1530" w:type="dxa"/>
            <w:gridSpan w:val="2"/>
            <w:vAlign w:val="center"/>
          </w:tcPr>
          <w:p w14:paraId="62073EF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другие</w:t>
            </w:r>
          </w:p>
        </w:tc>
        <w:tc>
          <w:tcPr>
            <w:tcW w:w="992" w:type="dxa"/>
            <w:vMerge/>
            <w:vAlign w:val="center"/>
          </w:tcPr>
          <w:p w14:paraId="4B082B7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p>
        </w:tc>
        <w:tc>
          <w:tcPr>
            <w:tcW w:w="1560" w:type="dxa"/>
            <w:vMerge/>
            <w:vAlign w:val="center"/>
          </w:tcPr>
          <w:p w14:paraId="1378D0A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p>
        </w:tc>
      </w:tr>
      <w:tr w:rsidR="00412B74" w:rsidRPr="00412B74" w14:paraId="6AAFBF79" w14:textId="77777777" w:rsidTr="00412B74">
        <w:trPr>
          <w:cantSplit/>
        </w:trPr>
        <w:tc>
          <w:tcPr>
            <w:tcW w:w="2547" w:type="dxa"/>
            <w:vMerge/>
          </w:tcPr>
          <w:p w14:paraId="5BC61A6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822" w:type="dxa"/>
            <w:vMerge/>
          </w:tcPr>
          <w:p w14:paraId="59F0E35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799" w:type="dxa"/>
            <w:vAlign w:val="center"/>
          </w:tcPr>
          <w:p w14:paraId="094FA58E" w14:textId="77777777" w:rsidR="00412B74" w:rsidRPr="00412B74" w:rsidRDefault="00412B74" w:rsidP="00412B74">
            <w:pPr>
              <w:spacing w:after="0" w:line="240" w:lineRule="auto"/>
              <w:ind w:left="-102" w:right="-147"/>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наименование</w:t>
            </w:r>
          </w:p>
        </w:tc>
        <w:tc>
          <w:tcPr>
            <w:tcW w:w="1210" w:type="dxa"/>
            <w:vAlign w:val="center"/>
          </w:tcPr>
          <w:p w14:paraId="4F8EFD98" w14:textId="77777777" w:rsidR="00412B74" w:rsidRPr="00412B74" w:rsidRDefault="00412B74" w:rsidP="00412B74">
            <w:pPr>
              <w:spacing w:after="0" w:line="240" w:lineRule="auto"/>
              <w:ind w:left="-102" w:right="-38"/>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МПК</w:t>
            </w:r>
          </w:p>
        </w:tc>
        <w:tc>
          <w:tcPr>
            <w:tcW w:w="1320" w:type="dxa"/>
            <w:vAlign w:val="center"/>
          </w:tcPr>
          <w:p w14:paraId="3BA39539" w14:textId="77777777" w:rsidR="00412B74" w:rsidRPr="00412B74" w:rsidRDefault="00412B74" w:rsidP="00412B74">
            <w:pPr>
              <w:spacing w:after="0" w:line="240" w:lineRule="auto"/>
              <w:ind w:left="-102" w:right="-38"/>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наименование</w:t>
            </w:r>
          </w:p>
        </w:tc>
        <w:tc>
          <w:tcPr>
            <w:tcW w:w="1320" w:type="dxa"/>
            <w:vAlign w:val="center"/>
          </w:tcPr>
          <w:p w14:paraId="0DA07FDB" w14:textId="77777777" w:rsidR="00412B74" w:rsidRPr="00412B74" w:rsidRDefault="00412B74" w:rsidP="00412B74">
            <w:pPr>
              <w:spacing w:after="0" w:line="240" w:lineRule="auto"/>
              <w:ind w:left="-102" w:right="-38"/>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Рубрики УДК</w:t>
            </w:r>
          </w:p>
        </w:tc>
        <w:tc>
          <w:tcPr>
            <w:tcW w:w="990" w:type="dxa"/>
            <w:vAlign w:val="center"/>
          </w:tcPr>
          <w:p w14:paraId="6155A75C" w14:textId="77777777" w:rsidR="00412B74" w:rsidRPr="00412B74" w:rsidRDefault="00412B74" w:rsidP="00412B74">
            <w:pPr>
              <w:spacing w:after="0" w:line="240" w:lineRule="auto"/>
              <w:ind w:left="-102" w:right="-160"/>
              <w:jc w:val="center"/>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Наимен</w:t>
            </w:r>
            <w:proofErr w:type="spellEnd"/>
            <w:r w:rsidRPr="00412B74">
              <w:rPr>
                <w:rFonts w:ascii="Times New Roman" w:eastAsia="Calibri" w:hAnsi="Times New Roman" w:cs="Times New Roman"/>
                <w:color w:val="000000"/>
                <w:sz w:val="24"/>
                <w:szCs w:val="24"/>
              </w:rPr>
              <w:t>.</w:t>
            </w:r>
          </w:p>
        </w:tc>
        <w:tc>
          <w:tcPr>
            <w:tcW w:w="1186" w:type="dxa"/>
            <w:vAlign w:val="center"/>
          </w:tcPr>
          <w:p w14:paraId="2E02541B" w14:textId="77777777" w:rsidR="00412B74" w:rsidRPr="00412B74" w:rsidRDefault="00412B74" w:rsidP="00412B74">
            <w:pPr>
              <w:spacing w:after="0" w:line="240" w:lineRule="auto"/>
              <w:ind w:left="-102" w:right="-38"/>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Код товара ГС, СМТК</w:t>
            </w:r>
          </w:p>
        </w:tc>
        <w:tc>
          <w:tcPr>
            <w:tcW w:w="963" w:type="dxa"/>
            <w:vAlign w:val="center"/>
          </w:tcPr>
          <w:p w14:paraId="2A6167ED" w14:textId="77777777" w:rsidR="00412B74" w:rsidRPr="00412B74" w:rsidRDefault="00412B74" w:rsidP="00412B74">
            <w:pPr>
              <w:spacing w:after="0" w:line="240" w:lineRule="auto"/>
              <w:ind w:left="-102" w:right="-38"/>
              <w:jc w:val="center"/>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Наимен</w:t>
            </w:r>
            <w:proofErr w:type="spellEnd"/>
            <w:r w:rsidRPr="00412B74">
              <w:rPr>
                <w:rFonts w:ascii="Times New Roman" w:eastAsia="Calibri" w:hAnsi="Times New Roman" w:cs="Times New Roman"/>
                <w:color w:val="000000"/>
                <w:sz w:val="24"/>
                <w:szCs w:val="24"/>
              </w:rPr>
              <w:t>.</w:t>
            </w:r>
          </w:p>
        </w:tc>
        <w:tc>
          <w:tcPr>
            <w:tcW w:w="567" w:type="dxa"/>
            <w:vAlign w:val="center"/>
          </w:tcPr>
          <w:p w14:paraId="75DCB9F3" w14:textId="77777777" w:rsidR="00412B74" w:rsidRPr="00412B74" w:rsidRDefault="00412B74" w:rsidP="00412B74">
            <w:pPr>
              <w:spacing w:after="0" w:line="240" w:lineRule="auto"/>
              <w:ind w:left="-102" w:right="-38"/>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Кл. инд.</w:t>
            </w:r>
          </w:p>
        </w:tc>
        <w:tc>
          <w:tcPr>
            <w:tcW w:w="992" w:type="dxa"/>
            <w:vMerge/>
            <w:vAlign w:val="center"/>
          </w:tcPr>
          <w:p w14:paraId="2FD68AB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p>
        </w:tc>
        <w:tc>
          <w:tcPr>
            <w:tcW w:w="1560" w:type="dxa"/>
            <w:vMerge/>
            <w:vAlign w:val="center"/>
          </w:tcPr>
          <w:p w14:paraId="5494C75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p>
        </w:tc>
      </w:tr>
      <w:tr w:rsidR="00412B74" w:rsidRPr="00412B74" w14:paraId="56112849" w14:textId="77777777" w:rsidTr="00412B74">
        <w:trPr>
          <w:cantSplit/>
        </w:trPr>
        <w:tc>
          <w:tcPr>
            <w:tcW w:w="2547" w:type="dxa"/>
          </w:tcPr>
          <w:p w14:paraId="73517C9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Поиск кормовых добавок и способов повышения продуктивности животных</w:t>
            </w:r>
          </w:p>
        </w:tc>
        <w:tc>
          <w:tcPr>
            <w:tcW w:w="822" w:type="dxa"/>
          </w:tcPr>
          <w:p w14:paraId="1826965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(KZ),</w:t>
            </w:r>
          </w:p>
          <w:p w14:paraId="1B61378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(RU),</w:t>
            </w:r>
          </w:p>
          <w:p w14:paraId="7B9C264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(SU),</w:t>
            </w:r>
          </w:p>
          <w:p w14:paraId="30759C1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(JP), </w:t>
            </w:r>
          </w:p>
          <w:p w14:paraId="2AF28CB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(US),</w:t>
            </w:r>
          </w:p>
          <w:p w14:paraId="360CA78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p w14:paraId="1E83296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1799" w:type="dxa"/>
          </w:tcPr>
          <w:p w14:paraId="28D91676" w14:textId="77777777" w:rsidR="00412B74" w:rsidRPr="00412B74" w:rsidRDefault="00412B74" w:rsidP="00412B74">
            <w:pPr>
              <w:spacing w:after="0" w:line="240" w:lineRule="auto"/>
              <w:ind w:right="-147"/>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Патенты, инновационные патенты, </w:t>
            </w:r>
            <w:proofErr w:type="spellStart"/>
            <w:proofErr w:type="gramStart"/>
            <w:r w:rsidRPr="00412B74">
              <w:rPr>
                <w:rFonts w:ascii="Times New Roman" w:eastAsia="Calibri" w:hAnsi="Times New Roman" w:cs="Times New Roman"/>
                <w:color w:val="000000"/>
                <w:sz w:val="24"/>
                <w:szCs w:val="24"/>
              </w:rPr>
              <w:t>предв.патенты</w:t>
            </w:r>
            <w:proofErr w:type="spellEnd"/>
            <w:proofErr w:type="gramEnd"/>
            <w:r w:rsidRPr="00412B74">
              <w:rPr>
                <w:rFonts w:ascii="Times New Roman" w:eastAsia="Calibri" w:hAnsi="Times New Roman" w:cs="Times New Roman"/>
                <w:color w:val="000000"/>
                <w:sz w:val="24"/>
                <w:szCs w:val="24"/>
              </w:rPr>
              <w:t>, Евразийские патенты.</w:t>
            </w:r>
          </w:p>
        </w:tc>
        <w:tc>
          <w:tcPr>
            <w:tcW w:w="1210" w:type="dxa"/>
          </w:tcPr>
          <w:p w14:paraId="2B3F7ADE" w14:textId="77777777" w:rsidR="00412B74" w:rsidRPr="00412B74" w:rsidRDefault="00412B74" w:rsidP="00412B74">
            <w:pPr>
              <w:spacing w:after="0" w:line="240" w:lineRule="auto"/>
              <w:ind w:left="-69" w:right="-211"/>
              <w:jc w:val="both"/>
              <w:rPr>
                <w:rFonts w:ascii="Times New Roman" w:eastAsia="Calibri" w:hAnsi="Times New Roman" w:cs="Times New Roman"/>
                <w:color w:val="000000"/>
                <w:szCs w:val="24"/>
                <w:lang w:val="en-US"/>
              </w:rPr>
            </w:pPr>
            <w:r w:rsidRPr="00412B74">
              <w:rPr>
                <w:rFonts w:ascii="Times New Roman" w:eastAsia="Calibri" w:hAnsi="Times New Roman" w:cs="Times New Roman"/>
                <w:color w:val="000000"/>
                <w:szCs w:val="24"/>
                <w:lang w:val="en-US"/>
              </w:rPr>
              <w:t>A23K1/16</w:t>
            </w:r>
          </w:p>
          <w:p w14:paraId="3D5973DC" w14:textId="77777777" w:rsidR="00412B74" w:rsidRPr="00412B74" w:rsidRDefault="00412B74" w:rsidP="00412B74">
            <w:pPr>
              <w:spacing w:after="0" w:line="240" w:lineRule="auto"/>
              <w:ind w:left="-69" w:right="-211"/>
              <w:jc w:val="both"/>
              <w:rPr>
                <w:rFonts w:ascii="Times New Roman" w:eastAsia="Calibri" w:hAnsi="Times New Roman" w:cs="Times New Roman"/>
                <w:color w:val="000000"/>
                <w:szCs w:val="24"/>
                <w:lang w:val="en-US"/>
              </w:rPr>
            </w:pPr>
            <w:r w:rsidRPr="00412B74">
              <w:rPr>
                <w:rFonts w:ascii="Times New Roman" w:eastAsia="Calibri" w:hAnsi="Times New Roman" w:cs="Times New Roman"/>
                <w:color w:val="000000"/>
                <w:szCs w:val="24"/>
                <w:lang w:val="en-US"/>
              </w:rPr>
              <w:t>A23K1/00</w:t>
            </w:r>
          </w:p>
          <w:p w14:paraId="2BBE9744" w14:textId="77777777" w:rsidR="00412B74" w:rsidRPr="00412B74" w:rsidRDefault="00412B74" w:rsidP="00412B74">
            <w:pPr>
              <w:spacing w:after="0" w:line="240" w:lineRule="auto"/>
              <w:ind w:left="-69" w:right="-211"/>
              <w:jc w:val="both"/>
              <w:rPr>
                <w:rFonts w:ascii="Times New Roman" w:eastAsia="Calibri" w:hAnsi="Times New Roman" w:cs="Times New Roman"/>
                <w:color w:val="000000"/>
                <w:szCs w:val="24"/>
                <w:lang w:val="en-US"/>
              </w:rPr>
            </w:pPr>
            <w:r w:rsidRPr="00412B74">
              <w:rPr>
                <w:rFonts w:ascii="Times New Roman" w:eastAsia="Calibri" w:hAnsi="Times New Roman" w:cs="Times New Roman"/>
                <w:color w:val="000000"/>
                <w:szCs w:val="24"/>
                <w:lang w:val="en-US"/>
              </w:rPr>
              <w:t>A23K 50/10</w:t>
            </w:r>
          </w:p>
          <w:p w14:paraId="49BDC519" w14:textId="77777777" w:rsidR="00412B74" w:rsidRPr="00412B74" w:rsidRDefault="00412B74" w:rsidP="00412B74">
            <w:pPr>
              <w:spacing w:after="0" w:line="240" w:lineRule="auto"/>
              <w:ind w:left="-69" w:right="-211"/>
              <w:jc w:val="both"/>
              <w:rPr>
                <w:rFonts w:ascii="Times New Roman" w:eastAsia="Calibri" w:hAnsi="Times New Roman" w:cs="Times New Roman"/>
                <w:color w:val="000000"/>
                <w:szCs w:val="24"/>
                <w:lang w:val="en-US"/>
              </w:rPr>
            </w:pPr>
            <w:r w:rsidRPr="00412B74">
              <w:rPr>
                <w:rFonts w:ascii="Times New Roman" w:eastAsia="Calibri" w:hAnsi="Times New Roman" w:cs="Times New Roman"/>
                <w:color w:val="000000"/>
                <w:szCs w:val="24"/>
                <w:lang w:val="en-US"/>
              </w:rPr>
              <w:t>A23L35/00</w:t>
            </w:r>
          </w:p>
          <w:p w14:paraId="103F2F2B" w14:textId="77777777" w:rsidR="00412B74" w:rsidRPr="00412B74" w:rsidRDefault="00412B74" w:rsidP="00412B74">
            <w:pPr>
              <w:spacing w:after="0" w:line="240" w:lineRule="auto"/>
              <w:ind w:left="-69" w:right="-211"/>
              <w:jc w:val="both"/>
              <w:rPr>
                <w:rFonts w:ascii="Times New Roman" w:eastAsia="Calibri" w:hAnsi="Times New Roman" w:cs="Times New Roman"/>
                <w:color w:val="000000"/>
                <w:szCs w:val="24"/>
                <w:lang w:val="en-US"/>
              </w:rPr>
            </w:pPr>
            <w:r w:rsidRPr="00412B74">
              <w:rPr>
                <w:rFonts w:ascii="Times New Roman" w:eastAsia="Calibri" w:hAnsi="Times New Roman" w:cs="Times New Roman"/>
                <w:color w:val="000000"/>
                <w:szCs w:val="24"/>
                <w:lang w:val="en-US"/>
              </w:rPr>
              <w:t>A61K33/00</w:t>
            </w:r>
          </w:p>
          <w:p w14:paraId="63014B5A" w14:textId="77777777" w:rsidR="00412B74" w:rsidRPr="00412B74" w:rsidRDefault="00412B74" w:rsidP="00412B74">
            <w:pPr>
              <w:spacing w:after="0" w:line="240" w:lineRule="auto"/>
              <w:ind w:left="-69" w:right="-211"/>
              <w:jc w:val="both"/>
              <w:rPr>
                <w:rFonts w:ascii="Times New Roman" w:eastAsia="Calibri" w:hAnsi="Times New Roman" w:cs="Times New Roman"/>
                <w:color w:val="000000"/>
                <w:szCs w:val="24"/>
                <w:lang w:val="en-US"/>
              </w:rPr>
            </w:pPr>
            <w:r w:rsidRPr="00412B74">
              <w:rPr>
                <w:rFonts w:ascii="Times New Roman" w:eastAsia="Calibri" w:hAnsi="Times New Roman" w:cs="Times New Roman"/>
                <w:color w:val="000000"/>
                <w:szCs w:val="24"/>
                <w:lang w:val="en-US"/>
              </w:rPr>
              <w:t>A61K 35/74</w:t>
            </w:r>
          </w:p>
          <w:p w14:paraId="43B4A784" w14:textId="77777777" w:rsidR="00412B74" w:rsidRPr="00412B74" w:rsidRDefault="00412B74" w:rsidP="00412B74">
            <w:pPr>
              <w:spacing w:after="0" w:line="240" w:lineRule="auto"/>
              <w:ind w:left="-69" w:right="-211"/>
              <w:jc w:val="both"/>
              <w:rPr>
                <w:rFonts w:ascii="Times New Roman" w:eastAsia="Calibri" w:hAnsi="Times New Roman" w:cs="Times New Roman"/>
                <w:color w:val="000000"/>
                <w:szCs w:val="24"/>
                <w:lang w:val="en-US"/>
              </w:rPr>
            </w:pPr>
            <w:r w:rsidRPr="00412B74">
              <w:rPr>
                <w:rFonts w:ascii="Times New Roman" w:eastAsia="Calibri" w:hAnsi="Times New Roman" w:cs="Times New Roman"/>
                <w:color w:val="000000"/>
                <w:szCs w:val="24"/>
                <w:lang w:val="en-US"/>
              </w:rPr>
              <w:t>A61K9/00</w:t>
            </w:r>
          </w:p>
          <w:p w14:paraId="048B5B68" w14:textId="77777777" w:rsidR="00412B74" w:rsidRPr="00412B74" w:rsidRDefault="00412B74" w:rsidP="00412B74">
            <w:pPr>
              <w:spacing w:after="0" w:line="240" w:lineRule="auto"/>
              <w:ind w:left="-69" w:right="-69"/>
              <w:jc w:val="both"/>
              <w:rPr>
                <w:rFonts w:ascii="Times New Roman" w:eastAsia="Calibri" w:hAnsi="Times New Roman" w:cs="Times New Roman"/>
                <w:color w:val="000000"/>
                <w:szCs w:val="24"/>
                <w:lang w:val="en-US"/>
              </w:rPr>
            </w:pPr>
            <w:r w:rsidRPr="00412B74">
              <w:rPr>
                <w:rFonts w:ascii="Times New Roman" w:eastAsia="Calibri" w:hAnsi="Times New Roman" w:cs="Times New Roman"/>
                <w:color w:val="000000"/>
                <w:szCs w:val="24"/>
                <w:lang w:val="en-US"/>
              </w:rPr>
              <w:t>Y02P60/877</w:t>
            </w:r>
          </w:p>
        </w:tc>
        <w:tc>
          <w:tcPr>
            <w:tcW w:w="1320" w:type="dxa"/>
          </w:tcPr>
          <w:p w14:paraId="713E603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учебники, монографии, рекомендации</w:t>
            </w:r>
          </w:p>
        </w:tc>
        <w:tc>
          <w:tcPr>
            <w:tcW w:w="1320" w:type="dxa"/>
          </w:tcPr>
          <w:p w14:paraId="00FD5FF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619:543.068.8:543</w:t>
            </w:r>
          </w:p>
          <w:p w14:paraId="13566B1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636.084.42</w:t>
            </w:r>
          </w:p>
          <w:p w14:paraId="7557BA6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636.085.8</w:t>
            </w:r>
          </w:p>
        </w:tc>
        <w:tc>
          <w:tcPr>
            <w:tcW w:w="990" w:type="dxa"/>
          </w:tcPr>
          <w:p w14:paraId="41962332" w14:textId="77777777" w:rsidR="00412B74" w:rsidRPr="00412B74" w:rsidRDefault="00412B74" w:rsidP="00412B74">
            <w:pPr>
              <w:spacing w:after="0" w:line="240" w:lineRule="auto"/>
              <w:ind w:right="-108"/>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1186" w:type="dxa"/>
          </w:tcPr>
          <w:p w14:paraId="37D1127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963" w:type="dxa"/>
          </w:tcPr>
          <w:p w14:paraId="6ABDA51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Pr>
          <w:p w14:paraId="087318A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992" w:type="dxa"/>
          </w:tcPr>
          <w:p w14:paraId="4284B7F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 лет</w:t>
            </w:r>
          </w:p>
        </w:tc>
        <w:tc>
          <w:tcPr>
            <w:tcW w:w="1560" w:type="dxa"/>
          </w:tcPr>
          <w:p w14:paraId="7891A87C"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Kazpatent</w:t>
            </w:r>
            <w:proofErr w:type="spellEnd"/>
            <w:r w:rsidRPr="00412B74">
              <w:rPr>
                <w:rFonts w:ascii="Times New Roman" w:eastAsia="Calibri" w:hAnsi="Times New Roman" w:cs="Times New Roman"/>
                <w:color w:val="000000"/>
                <w:sz w:val="24"/>
                <w:szCs w:val="24"/>
                <w:lang w:val="en-US"/>
              </w:rPr>
              <w:t>.</w:t>
            </w:r>
          </w:p>
          <w:p w14:paraId="06F99AA1"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Wipo</w:t>
            </w:r>
            <w:proofErr w:type="spellEnd"/>
            <w:r w:rsidRPr="00412B74">
              <w:rPr>
                <w:rFonts w:ascii="Times New Roman" w:eastAsia="Calibri" w:hAnsi="Times New Roman" w:cs="Times New Roman"/>
                <w:color w:val="000000"/>
                <w:sz w:val="24"/>
                <w:szCs w:val="24"/>
                <w:lang w:val="en-US"/>
              </w:rPr>
              <w:t>.</w:t>
            </w:r>
          </w:p>
          <w:p w14:paraId="30ADD673"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Epo</w:t>
            </w:r>
            <w:proofErr w:type="spellEnd"/>
            <w:r w:rsidRPr="00412B74">
              <w:rPr>
                <w:rFonts w:ascii="Times New Roman" w:eastAsia="Calibri" w:hAnsi="Times New Roman" w:cs="Times New Roman"/>
                <w:color w:val="000000"/>
                <w:sz w:val="24"/>
                <w:szCs w:val="24"/>
                <w:lang w:val="en-US"/>
              </w:rPr>
              <w:t>.</w:t>
            </w:r>
          </w:p>
          <w:p w14:paraId="1808C9F4"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Eapatis</w:t>
            </w:r>
            <w:proofErr w:type="spellEnd"/>
            <w:r w:rsidRPr="00412B74">
              <w:rPr>
                <w:rFonts w:ascii="Times New Roman" w:eastAsia="Calibri" w:hAnsi="Times New Roman" w:cs="Times New Roman"/>
                <w:color w:val="000000"/>
                <w:sz w:val="24"/>
                <w:szCs w:val="24"/>
                <w:lang w:val="en-US"/>
              </w:rPr>
              <w:t>.</w:t>
            </w:r>
          </w:p>
          <w:p w14:paraId="243856C1"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Fips</w:t>
            </w:r>
            <w:proofErr w:type="spellEnd"/>
            <w:r w:rsidRPr="00412B74">
              <w:rPr>
                <w:rFonts w:ascii="Times New Roman" w:eastAsia="Calibri" w:hAnsi="Times New Roman" w:cs="Times New Roman"/>
                <w:color w:val="000000"/>
                <w:sz w:val="24"/>
                <w:szCs w:val="24"/>
                <w:lang w:val="en-US"/>
              </w:rPr>
              <w:t>.</w:t>
            </w:r>
          </w:p>
          <w:p w14:paraId="2064FE09"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Ukrpatent</w:t>
            </w:r>
            <w:proofErr w:type="spellEnd"/>
            <w:r w:rsidRPr="00412B74">
              <w:rPr>
                <w:rFonts w:ascii="Times New Roman" w:eastAsia="Calibri" w:hAnsi="Times New Roman" w:cs="Times New Roman"/>
                <w:color w:val="000000"/>
                <w:sz w:val="24"/>
                <w:szCs w:val="24"/>
                <w:lang w:val="en-US"/>
              </w:rPr>
              <w:t>.</w:t>
            </w:r>
          </w:p>
          <w:p w14:paraId="5D726387"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Dpma</w:t>
            </w:r>
            <w:proofErr w:type="spellEnd"/>
            <w:r w:rsidRPr="00412B74">
              <w:rPr>
                <w:rFonts w:ascii="Times New Roman" w:eastAsia="Calibri" w:hAnsi="Times New Roman" w:cs="Times New Roman"/>
                <w:color w:val="000000"/>
                <w:sz w:val="24"/>
                <w:szCs w:val="24"/>
                <w:lang w:val="en-US"/>
              </w:rPr>
              <w:t>.</w:t>
            </w:r>
          </w:p>
          <w:p w14:paraId="08611E18"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Uspto</w:t>
            </w:r>
            <w:proofErr w:type="spellEnd"/>
            <w:r w:rsidRPr="00412B74">
              <w:rPr>
                <w:rFonts w:ascii="Times New Roman" w:eastAsia="Calibri" w:hAnsi="Times New Roman" w:cs="Times New Roman"/>
                <w:color w:val="000000"/>
                <w:sz w:val="24"/>
                <w:szCs w:val="24"/>
                <w:lang w:val="en-US"/>
              </w:rPr>
              <w:t>.</w:t>
            </w:r>
          </w:p>
          <w:p w14:paraId="10CC2F5A"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Patent.gov.uk.</w:t>
            </w:r>
          </w:p>
          <w:p w14:paraId="04413EC1" w14:textId="77777777" w:rsidR="00412B74" w:rsidRPr="00412B74" w:rsidRDefault="00412B74" w:rsidP="00412B74">
            <w:pPr>
              <w:spacing w:after="0" w:line="240" w:lineRule="auto"/>
              <w:ind w:right="-88"/>
              <w:jc w:val="both"/>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Cipo.gc.ca.</w:t>
            </w:r>
          </w:p>
        </w:tc>
      </w:tr>
    </w:tbl>
    <w:p w14:paraId="6B435ED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p w14:paraId="129B6F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en-US"/>
        </w:rPr>
      </w:pPr>
    </w:p>
    <w:p w14:paraId="701136E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en-US"/>
        </w:rPr>
      </w:pPr>
    </w:p>
    <w:p w14:paraId="5F74E92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p w14:paraId="2320785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p w14:paraId="2FB4B9C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p w14:paraId="4347046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p w14:paraId="16806405" w14:textId="77777777" w:rsidR="00412B74" w:rsidRPr="00412B74" w:rsidRDefault="00412B74" w:rsidP="00412B74">
      <w:pPr>
        <w:spacing w:after="0" w:line="240" w:lineRule="auto"/>
        <w:jc w:val="center"/>
        <w:rPr>
          <w:rFonts w:ascii="Times New Roman" w:eastAsia="Calibri" w:hAnsi="Times New Roman" w:cs="Times New Roman"/>
          <w:b/>
          <w:color w:val="000000"/>
          <w:sz w:val="24"/>
          <w:szCs w:val="24"/>
        </w:rPr>
      </w:pPr>
      <w:r w:rsidRPr="00412B74">
        <w:rPr>
          <w:rFonts w:ascii="Times New Roman" w:eastAsia="Calibri" w:hAnsi="Times New Roman" w:cs="Times New Roman"/>
          <w:b/>
          <w:color w:val="000000"/>
          <w:sz w:val="24"/>
          <w:szCs w:val="24"/>
        </w:rPr>
        <w:lastRenderedPageBreak/>
        <w:t>Отчет поиска</w:t>
      </w:r>
    </w:p>
    <w:p w14:paraId="5689D8AD" w14:textId="77777777" w:rsidR="00412B74" w:rsidRPr="00412B74" w:rsidRDefault="00412B74" w:rsidP="00412B74">
      <w:pPr>
        <w:spacing w:after="0" w:line="240" w:lineRule="auto"/>
        <w:jc w:val="center"/>
        <w:rPr>
          <w:rFonts w:ascii="Times New Roman" w:eastAsia="Calibri" w:hAnsi="Times New Roman" w:cs="Times New Roman"/>
          <w:b/>
          <w:color w:val="000000"/>
          <w:sz w:val="24"/>
          <w:szCs w:val="24"/>
        </w:rPr>
      </w:pPr>
    </w:p>
    <w:p w14:paraId="014A3BEB" w14:textId="77777777" w:rsidR="00412B74" w:rsidRPr="00412B74" w:rsidRDefault="00412B74" w:rsidP="00412B74">
      <w:pPr>
        <w:spacing w:after="0" w:line="240" w:lineRule="auto"/>
        <w:ind w:firstLine="540"/>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В.1 Поиск проведен в соответствии с Заданием №1 от 01.04.2020 г.</w:t>
      </w:r>
    </w:p>
    <w:p w14:paraId="17E95C66" w14:textId="77777777" w:rsidR="00412B74" w:rsidRPr="00412B74" w:rsidRDefault="00412B74" w:rsidP="00412B74">
      <w:pPr>
        <w:spacing w:after="0" w:line="240" w:lineRule="auto"/>
        <w:ind w:firstLine="567"/>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В.2 </w:t>
      </w:r>
      <w:r w:rsidRPr="00412B74">
        <w:rPr>
          <w:rFonts w:ascii="Times New Roman" w:eastAsia="Calibri" w:hAnsi="Times New Roman" w:cs="Times New Roman"/>
          <w:i/>
          <w:color w:val="000000"/>
          <w:sz w:val="24"/>
          <w:szCs w:val="24"/>
        </w:rPr>
        <w:t>Этап работы:</w:t>
      </w:r>
      <w:r w:rsidRPr="00412B74">
        <w:rPr>
          <w:rFonts w:ascii="Times New Roman" w:eastAsia="Calibri" w:hAnsi="Times New Roman" w:cs="Times New Roman"/>
          <w:color w:val="000000"/>
          <w:sz w:val="24"/>
          <w:szCs w:val="24"/>
        </w:rPr>
        <w:t xml:space="preserve"> Поиск научной литературы и патентной документации по кормовым добавкам и способам повышения продуктивности животных.</w:t>
      </w:r>
    </w:p>
    <w:p w14:paraId="6E8A671B" w14:textId="77777777" w:rsidR="00412B74" w:rsidRPr="00412B74" w:rsidRDefault="00412B74" w:rsidP="00412B74">
      <w:pPr>
        <w:spacing w:after="0" w:line="240" w:lineRule="auto"/>
        <w:ind w:firstLine="567"/>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В.3 </w:t>
      </w:r>
      <w:r w:rsidRPr="00412B74">
        <w:rPr>
          <w:rFonts w:ascii="Times New Roman" w:eastAsia="Calibri" w:hAnsi="Times New Roman" w:cs="Times New Roman"/>
          <w:i/>
          <w:color w:val="000000"/>
          <w:sz w:val="24"/>
          <w:szCs w:val="24"/>
        </w:rPr>
        <w:t>Начало поиска</w:t>
      </w:r>
      <w:r w:rsidRPr="00412B74">
        <w:rPr>
          <w:rFonts w:ascii="Times New Roman" w:eastAsia="Calibri" w:hAnsi="Times New Roman" w:cs="Times New Roman"/>
          <w:color w:val="000000"/>
          <w:sz w:val="24"/>
          <w:szCs w:val="24"/>
        </w:rPr>
        <w:t xml:space="preserve"> 01.04.2020 г. </w:t>
      </w:r>
      <w:r w:rsidRPr="00412B74">
        <w:rPr>
          <w:rFonts w:ascii="Times New Roman" w:eastAsia="Calibri" w:hAnsi="Times New Roman" w:cs="Times New Roman"/>
          <w:i/>
          <w:color w:val="000000"/>
          <w:sz w:val="24"/>
          <w:szCs w:val="24"/>
        </w:rPr>
        <w:t>Окончание поиска</w:t>
      </w:r>
      <w:r w:rsidRPr="00412B74">
        <w:rPr>
          <w:rFonts w:ascii="Times New Roman" w:eastAsia="Calibri" w:hAnsi="Times New Roman" w:cs="Times New Roman"/>
          <w:color w:val="000000"/>
          <w:sz w:val="24"/>
          <w:szCs w:val="24"/>
        </w:rPr>
        <w:t xml:space="preserve"> 31.05.2020 г.</w:t>
      </w:r>
    </w:p>
    <w:p w14:paraId="4EA26909" w14:textId="77777777" w:rsidR="00412B74" w:rsidRPr="00412B74" w:rsidRDefault="00412B74" w:rsidP="00412B74">
      <w:pPr>
        <w:spacing w:after="0" w:line="240" w:lineRule="auto"/>
        <w:ind w:firstLine="567"/>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В.4 Сведения о выполнении регламента: поиск проведен по источникам баз данных РГП «НИИС», Всемирной организации интеллектуальной собственности, Евразийской патентной организации, Европейской патентной организации, Роспатента, США, Германии, Великобритании, Канады, Украины, НТБ </w:t>
      </w:r>
      <w:proofErr w:type="spellStart"/>
      <w:r w:rsidRPr="00412B74">
        <w:rPr>
          <w:rFonts w:ascii="Times New Roman" w:eastAsia="Calibri" w:hAnsi="Times New Roman" w:cs="Times New Roman"/>
          <w:color w:val="000000"/>
          <w:sz w:val="24"/>
          <w:szCs w:val="24"/>
        </w:rPr>
        <w:t>КазАТУ</w:t>
      </w:r>
      <w:proofErr w:type="spellEnd"/>
      <w:r w:rsidRPr="00412B74">
        <w:rPr>
          <w:rFonts w:ascii="Times New Roman" w:eastAsia="Calibri" w:hAnsi="Times New Roman" w:cs="Times New Roman"/>
          <w:color w:val="000000"/>
          <w:sz w:val="24"/>
          <w:szCs w:val="24"/>
        </w:rPr>
        <w:t xml:space="preserve"> и др. в полном объеме, в установленные сроки.</w:t>
      </w:r>
    </w:p>
    <w:p w14:paraId="47A467FE" w14:textId="77777777" w:rsidR="00412B74" w:rsidRPr="00412B74" w:rsidRDefault="00412B74" w:rsidP="00412B74">
      <w:pPr>
        <w:spacing w:after="0" w:line="240" w:lineRule="auto"/>
        <w:ind w:firstLine="550"/>
        <w:jc w:val="both"/>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В.5 Предложения по дальнейшему проведению поиска и патентных исследований: поиск информации должен вестись постоянно.</w:t>
      </w:r>
    </w:p>
    <w:p w14:paraId="0936606E" w14:textId="77777777" w:rsidR="00412B74" w:rsidRPr="00412B74" w:rsidRDefault="00412B74" w:rsidP="00412B74">
      <w:pPr>
        <w:spacing w:after="0" w:line="240" w:lineRule="auto"/>
        <w:ind w:firstLine="540"/>
        <w:jc w:val="both"/>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В.6 Материалы, отобранные для последующего анализа: патенты на изобретения, научные отчеты, статьи журналов.</w:t>
      </w:r>
    </w:p>
    <w:p w14:paraId="061E17AF" w14:textId="77777777" w:rsidR="00412B74" w:rsidRPr="00412B74" w:rsidRDefault="00412B74" w:rsidP="00412B74">
      <w:pPr>
        <w:spacing w:after="0" w:line="240" w:lineRule="auto"/>
        <w:ind w:firstLine="540"/>
        <w:jc w:val="both"/>
        <w:rPr>
          <w:rFonts w:ascii="Times New Roman" w:eastAsia="Calibri" w:hAnsi="Times New Roman" w:cs="Times New Roman"/>
          <w:color w:val="000000"/>
          <w:sz w:val="24"/>
          <w:szCs w:val="24"/>
        </w:rPr>
      </w:pPr>
    </w:p>
    <w:p w14:paraId="4B7F3F22" w14:textId="77777777" w:rsidR="00412B74" w:rsidRPr="00412B74" w:rsidRDefault="00412B74" w:rsidP="00412B74">
      <w:pPr>
        <w:spacing w:after="0" w:line="240" w:lineRule="auto"/>
        <w:ind w:firstLine="567"/>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Таблица В.6.1 – Патентная документация</w:t>
      </w:r>
    </w:p>
    <w:p w14:paraId="6BA5DBC8" w14:textId="77777777" w:rsidR="00412B74" w:rsidRPr="00412B74" w:rsidRDefault="00412B74" w:rsidP="00412B74">
      <w:pPr>
        <w:spacing w:after="0" w:line="240" w:lineRule="auto"/>
        <w:ind w:firstLine="567"/>
        <w:jc w:val="both"/>
        <w:rPr>
          <w:rFonts w:ascii="Times New Roman" w:eastAsia="Calibri" w:hAnsi="Times New Roman" w:cs="Times New Roman"/>
          <w:color w:val="000000"/>
          <w:sz w:val="24"/>
          <w:szCs w:val="24"/>
        </w:rPr>
      </w:pPr>
    </w:p>
    <w:tbl>
      <w:tblPr>
        <w:tblW w:w="148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5"/>
        <w:gridCol w:w="2673"/>
        <w:gridCol w:w="5714"/>
        <w:gridCol w:w="4524"/>
      </w:tblGrid>
      <w:tr w:rsidR="00412B74" w:rsidRPr="00412B74" w14:paraId="1715665D" w14:textId="77777777" w:rsidTr="00412B74">
        <w:trPr>
          <w:trHeight w:val="528"/>
        </w:trPr>
        <w:tc>
          <w:tcPr>
            <w:tcW w:w="1955" w:type="dxa"/>
            <w:vAlign w:val="center"/>
          </w:tcPr>
          <w:p w14:paraId="54ED7F1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Предмет </w:t>
            </w:r>
          </w:p>
          <w:p w14:paraId="363183E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поиска</w:t>
            </w:r>
          </w:p>
        </w:tc>
        <w:tc>
          <w:tcPr>
            <w:tcW w:w="2673" w:type="dxa"/>
            <w:vAlign w:val="center"/>
          </w:tcPr>
          <w:p w14:paraId="249CFF2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Страна выдачи, вид и номер охранного документа. Классификационный индекс</w:t>
            </w:r>
          </w:p>
        </w:tc>
        <w:tc>
          <w:tcPr>
            <w:tcW w:w="5714" w:type="dxa"/>
            <w:vAlign w:val="center"/>
          </w:tcPr>
          <w:p w14:paraId="35F4EE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Заявитель (патентообладатель), страна. Номер заявки, дата приоритета</w:t>
            </w:r>
          </w:p>
        </w:tc>
        <w:tc>
          <w:tcPr>
            <w:tcW w:w="4524" w:type="dxa"/>
            <w:vAlign w:val="center"/>
          </w:tcPr>
          <w:p w14:paraId="107FEF8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Название изобретения</w:t>
            </w:r>
          </w:p>
        </w:tc>
      </w:tr>
      <w:tr w:rsidR="00412B74" w:rsidRPr="00412B74" w14:paraId="44922738" w14:textId="77777777" w:rsidTr="00412B74">
        <w:trPr>
          <w:trHeight w:val="552"/>
        </w:trPr>
        <w:tc>
          <w:tcPr>
            <w:tcW w:w="1955" w:type="dxa"/>
            <w:vMerge w:val="restart"/>
          </w:tcPr>
          <w:p w14:paraId="2B04C07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Поиск кормовых добавок и способов повышения продуктивности животных.</w:t>
            </w:r>
          </w:p>
        </w:tc>
        <w:tc>
          <w:tcPr>
            <w:tcW w:w="2673" w:type="dxa"/>
          </w:tcPr>
          <w:p w14:paraId="7058AEC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25386</w:t>
            </w:r>
          </w:p>
          <w:p w14:paraId="1535294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w:t>
            </w:r>
          </w:p>
        </w:tc>
        <w:tc>
          <w:tcPr>
            <w:tcW w:w="5714" w:type="dxa"/>
          </w:tcPr>
          <w:p w14:paraId="337DA31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ТОО "</w:t>
            </w:r>
            <w:proofErr w:type="spellStart"/>
            <w:r w:rsidRPr="00412B74">
              <w:rPr>
                <w:rFonts w:ascii="Times New Roman" w:eastAsia="Calibri" w:hAnsi="Times New Roman" w:cs="Times New Roman"/>
                <w:color w:val="000000"/>
                <w:sz w:val="24"/>
                <w:szCs w:val="24"/>
              </w:rPr>
              <w:t>КазНИВИ</w:t>
            </w:r>
            <w:proofErr w:type="spellEnd"/>
            <w:r w:rsidRPr="00412B74">
              <w:rPr>
                <w:rFonts w:ascii="Times New Roman" w:eastAsia="Calibri" w:hAnsi="Times New Roman" w:cs="Times New Roman"/>
                <w:color w:val="000000"/>
                <w:sz w:val="24"/>
                <w:szCs w:val="24"/>
              </w:rPr>
              <w:t xml:space="preserve">" </w:t>
            </w:r>
          </w:p>
          <w:p w14:paraId="75E5C34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2011/0641.1 10.06.2011</w:t>
            </w:r>
          </w:p>
        </w:tc>
        <w:tc>
          <w:tcPr>
            <w:tcW w:w="4524" w:type="dxa"/>
          </w:tcPr>
          <w:p w14:paraId="0A82520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молочных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2758BC27" w14:textId="77777777" w:rsidTr="00412B74">
        <w:trPr>
          <w:trHeight w:val="551"/>
        </w:trPr>
        <w:tc>
          <w:tcPr>
            <w:tcW w:w="1955" w:type="dxa"/>
            <w:vMerge/>
          </w:tcPr>
          <w:p w14:paraId="35F7642A"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6ECA6A6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25844</w:t>
            </w:r>
          </w:p>
          <w:p w14:paraId="66611F1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1/00 </w:t>
            </w:r>
          </w:p>
        </w:tc>
        <w:tc>
          <w:tcPr>
            <w:tcW w:w="5714" w:type="dxa"/>
          </w:tcPr>
          <w:p w14:paraId="36F3041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p>
          <w:p w14:paraId="23F0791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(KZ) 2011/0710.1 23.06.2011</w:t>
            </w:r>
          </w:p>
          <w:p w14:paraId="5B622A9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524" w:type="dxa"/>
          </w:tcPr>
          <w:p w14:paraId="6007D3E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на основе побочных продуктов переработки ячменя для сельскохозяйственных животных</w:t>
            </w:r>
          </w:p>
        </w:tc>
      </w:tr>
      <w:tr w:rsidR="00412B74" w:rsidRPr="00412B74" w14:paraId="2B2E6242" w14:textId="77777777" w:rsidTr="00412B74">
        <w:trPr>
          <w:trHeight w:val="551"/>
        </w:trPr>
        <w:tc>
          <w:tcPr>
            <w:tcW w:w="1955" w:type="dxa"/>
            <w:vMerge/>
          </w:tcPr>
          <w:p w14:paraId="1236F458"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6148951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3047</w:t>
            </w:r>
          </w:p>
          <w:p w14:paraId="388C1A8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A61K 33/00</w:t>
            </w:r>
          </w:p>
        </w:tc>
        <w:tc>
          <w:tcPr>
            <w:tcW w:w="5714" w:type="dxa"/>
          </w:tcPr>
          <w:p w14:paraId="71E3577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rPr>
              <w:t xml:space="preserve"> Сейфуллина" </w:t>
            </w:r>
          </w:p>
          <w:p w14:paraId="399FF5BB" w14:textId="217C399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2017/0790.2 20.11.2017</w:t>
            </w:r>
          </w:p>
        </w:tc>
        <w:tc>
          <w:tcPr>
            <w:tcW w:w="4524" w:type="dxa"/>
          </w:tcPr>
          <w:p w14:paraId="48A2DE1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Комбинированная кормовая добавка и способ ее применения</w:t>
            </w:r>
          </w:p>
        </w:tc>
      </w:tr>
      <w:tr w:rsidR="00412B74" w:rsidRPr="00412B74" w14:paraId="3BE6E03A" w14:textId="77777777" w:rsidTr="00412B74">
        <w:trPr>
          <w:trHeight w:val="1124"/>
        </w:trPr>
        <w:tc>
          <w:tcPr>
            <w:tcW w:w="1955" w:type="dxa"/>
            <w:vMerge/>
          </w:tcPr>
          <w:p w14:paraId="2D7C5246"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156D082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2546</w:t>
            </w:r>
          </w:p>
          <w:p w14:paraId="12DF311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A23L 35/00</w:t>
            </w:r>
          </w:p>
        </w:tc>
        <w:tc>
          <w:tcPr>
            <w:tcW w:w="5714" w:type="dxa"/>
          </w:tcPr>
          <w:p w14:paraId="176A0BA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Республиканское государственное предприятие на праве хозяйственного ведения "Восточно-Казахстанский государственный технический университет имени Д. </w:t>
            </w:r>
            <w:proofErr w:type="spellStart"/>
            <w:r w:rsidRPr="00412B74">
              <w:rPr>
                <w:rFonts w:ascii="Times New Roman" w:eastAsia="Calibri" w:hAnsi="Times New Roman" w:cs="Times New Roman"/>
                <w:color w:val="000000"/>
                <w:sz w:val="24"/>
                <w:szCs w:val="24"/>
              </w:rPr>
              <w:t>Серикбаева</w:t>
            </w:r>
            <w:proofErr w:type="spellEnd"/>
            <w:r w:rsidRPr="00412B74">
              <w:rPr>
                <w:rFonts w:ascii="Times New Roman" w:eastAsia="Calibri" w:hAnsi="Times New Roman" w:cs="Times New Roman"/>
                <w:color w:val="000000"/>
                <w:sz w:val="24"/>
                <w:szCs w:val="24"/>
              </w:rPr>
              <w:t xml:space="preserve">" Министерства образования и науки Республики Казахстан </w:t>
            </w:r>
          </w:p>
          <w:p w14:paraId="5A4ED605" w14:textId="35BA28F4"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2016/0704.2 28.12.2016</w:t>
            </w:r>
          </w:p>
        </w:tc>
        <w:tc>
          <w:tcPr>
            <w:tcW w:w="4524" w:type="dxa"/>
          </w:tcPr>
          <w:p w14:paraId="1D75666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Хвойно-минеральная кормовая добавка</w:t>
            </w:r>
          </w:p>
        </w:tc>
      </w:tr>
      <w:tr w:rsidR="00412B74" w:rsidRPr="00412B74" w14:paraId="07B17B42" w14:textId="77777777" w:rsidTr="00412B74">
        <w:trPr>
          <w:trHeight w:val="551"/>
        </w:trPr>
        <w:tc>
          <w:tcPr>
            <w:tcW w:w="1955" w:type="dxa"/>
            <w:vMerge/>
          </w:tcPr>
          <w:p w14:paraId="2334E43E"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3F24E9D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2513</w:t>
            </w:r>
          </w:p>
          <w:p w14:paraId="062B328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10/00</w:t>
            </w:r>
          </w:p>
        </w:tc>
        <w:tc>
          <w:tcPr>
            <w:tcW w:w="5714" w:type="dxa"/>
          </w:tcPr>
          <w:p w14:paraId="423EF81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РГП на ПХВ "Восточно-Казахстанский государственный технический университет имени Д. </w:t>
            </w:r>
            <w:proofErr w:type="spellStart"/>
            <w:r w:rsidRPr="00412B74">
              <w:rPr>
                <w:rFonts w:ascii="Times New Roman" w:eastAsia="Calibri" w:hAnsi="Times New Roman" w:cs="Times New Roman"/>
                <w:color w:val="000000"/>
                <w:sz w:val="24"/>
                <w:szCs w:val="24"/>
              </w:rPr>
              <w:t>Серикбаева</w:t>
            </w:r>
            <w:proofErr w:type="spellEnd"/>
            <w:r w:rsidRPr="00412B74">
              <w:rPr>
                <w:rFonts w:ascii="Times New Roman" w:eastAsia="Calibri" w:hAnsi="Times New Roman" w:cs="Times New Roman"/>
                <w:color w:val="000000"/>
                <w:sz w:val="24"/>
                <w:szCs w:val="24"/>
              </w:rPr>
              <w:t xml:space="preserve">" Министерства образования и науки Республики Казахстан </w:t>
            </w:r>
          </w:p>
          <w:p w14:paraId="04C0F615" w14:textId="41C1DCFA"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2016/0660.2 08.12.2016</w:t>
            </w:r>
          </w:p>
        </w:tc>
        <w:tc>
          <w:tcPr>
            <w:tcW w:w="4524" w:type="dxa"/>
          </w:tcPr>
          <w:p w14:paraId="79AD480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Фито-минеральная кормовая добавка для крупного рогатого скота</w:t>
            </w:r>
          </w:p>
        </w:tc>
      </w:tr>
      <w:tr w:rsidR="00412B74" w:rsidRPr="00412B74" w14:paraId="09E1F297" w14:textId="77777777" w:rsidTr="00412B74">
        <w:trPr>
          <w:trHeight w:val="1192"/>
        </w:trPr>
        <w:tc>
          <w:tcPr>
            <w:tcW w:w="1955" w:type="dxa"/>
            <w:vMerge/>
          </w:tcPr>
          <w:p w14:paraId="3ED23B5D"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223C34F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(KZ)</w:t>
            </w:r>
            <w:r w:rsidRPr="00412B74">
              <w:rPr>
                <w:rFonts w:ascii="Times New Roman" w:eastAsia="Calibri" w:hAnsi="Times New Roman" w:cs="Times New Roman"/>
                <w:color w:val="000000"/>
                <w:sz w:val="24"/>
                <w:szCs w:val="24"/>
                <w:lang w:val="kk-KZ"/>
              </w:rPr>
              <w:t xml:space="preserve"> 5284</w:t>
            </w:r>
          </w:p>
          <w:p w14:paraId="7AC84A2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A23K 1/00; A23K 1/16; A23K 1/175</w:t>
            </w:r>
          </w:p>
        </w:tc>
        <w:tc>
          <w:tcPr>
            <w:tcW w:w="5714" w:type="dxa"/>
          </w:tcPr>
          <w:p w14:paraId="70D0DDD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Шайкамал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Гулшат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Иманжанкызы</w:t>
            </w:r>
            <w:proofErr w:type="spellEnd"/>
            <w:r w:rsidRPr="00412B74">
              <w:rPr>
                <w:rFonts w:ascii="Times New Roman" w:eastAsia="Calibri" w:hAnsi="Times New Roman" w:cs="Times New Roman"/>
                <w:color w:val="000000"/>
                <w:sz w:val="24"/>
                <w:szCs w:val="24"/>
              </w:rPr>
              <w:t xml:space="preserve">; Папуша Наталья Владимировна; Мусаева Гульжан </w:t>
            </w:r>
            <w:proofErr w:type="spellStart"/>
            <w:r w:rsidRPr="00412B74">
              <w:rPr>
                <w:rFonts w:ascii="Times New Roman" w:eastAsia="Calibri" w:hAnsi="Times New Roman" w:cs="Times New Roman"/>
                <w:color w:val="000000"/>
                <w:sz w:val="24"/>
                <w:szCs w:val="24"/>
              </w:rPr>
              <w:t>Каленовна</w:t>
            </w:r>
            <w:proofErr w:type="spellEnd"/>
            <w:r w:rsidRPr="00412B74">
              <w:rPr>
                <w:rFonts w:ascii="Times New Roman" w:eastAsia="Calibri" w:hAnsi="Times New Roman" w:cs="Times New Roman"/>
                <w:color w:val="000000"/>
                <w:sz w:val="24"/>
                <w:szCs w:val="24"/>
              </w:rPr>
              <w:t xml:space="preserve">; Хусаинов Дамир </w:t>
            </w:r>
            <w:proofErr w:type="spellStart"/>
            <w:r w:rsidRPr="00412B74">
              <w:rPr>
                <w:rFonts w:ascii="Times New Roman" w:eastAsia="Calibri" w:hAnsi="Times New Roman" w:cs="Times New Roman"/>
                <w:color w:val="000000"/>
                <w:sz w:val="24"/>
                <w:szCs w:val="24"/>
              </w:rPr>
              <w:t>Микдатович</w:t>
            </w:r>
            <w:proofErr w:type="spellEnd"/>
            <w:r w:rsidRPr="00412B74">
              <w:rPr>
                <w:rFonts w:ascii="Times New Roman" w:eastAsia="Calibri" w:hAnsi="Times New Roman" w:cs="Times New Roman"/>
                <w:color w:val="000000"/>
                <w:sz w:val="24"/>
                <w:szCs w:val="24"/>
              </w:rPr>
              <w:t xml:space="preserve"> </w:t>
            </w:r>
          </w:p>
          <w:p w14:paraId="17DBFCCB" w14:textId="45472F79"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2019/0980.2</w:t>
            </w:r>
            <w:r w:rsidRPr="00412B74">
              <w:rPr>
                <w:rFonts w:ascii="Times New Roman" w:eastAsia="Calibri" w:hAnsi="Times New Roman" w:cs="Times New Roman"/>
                <w:color w:val="000000"/>
                <w:sz w:val="24"/>
                <w:szCs w:val="24"/>
                <w:lang w:val="kk-KZ"/>
              </w:rPr>
              <w:t xml:space="preserve"> 08.11.2019</w:t>
            </w:r>
          </w:p>
        </w:tc>
        <w:tc>
          <w:tcPr>
            <w:tcW w:w="4524" w:type="dxa"/>
          </w:tcPr>
          <w:p w14:paraId="6D7DB05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увеличения продуктивного долголетия молочного стада крупного рогатого скота</w:t>
            </w:r>
          </w:p>
        </w:tc>
      </w:tr>
      <w:tr w:rsidR="00412B74" w:rsidRPr="00412B74" w14:paraId="55D971AE" w14:textId="77777777" w:rsidTr="00412B74">
        <w:trPr>
          <w:trHeight w:val="551"/>
        </w:trPr>
        <w:tc>
          <w:tcPr>
            <w:tcW w:w="1955" w:type="dxa"/>
            <w:vMerge/>
          </w:tcPr>
          <w:p w14:paraId="3C243258"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53AC293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(KZ)</w:t>
            </w:r>
            <w:r w:rsidRPr="00412B74">
              <w:rPr>
                <w:rFonts w:ascii="Times New Roman" w:eastAsia="Calibri" w:hAnsi="Times New Roman" w:cs="Times New Roman"/>
                <w:color w:val="000000"/>
                <w:sz w:val="24"/>
                <w:szCs w:val="24"/>
                <w:lang w:val="kk-KZ"/>
              </w:rPr>
              <w:t xml:space="preserve"> 3937</w:t>
            </w:r>
          </w:p>
          <w:p w14:paraId="0EB7101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A23K 10/30 (2016.01) A23K 10/20 (2016.01) A23K 20/20 (2016.01)</w:t>
            </w:r>
          </w:p>
        </w:tc>
        <w:tc>
          <w:tcPr>
            <w:tcW w:w="5714" w:type="dxa"/>
          </w:tcPr>
          <w:p w14:paraId="1FF1BA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Серикова Айнур </w:t>
            </w:r>
            <w:proofErr w:type="spellStart"/>
            <w:r w:rsidRPr="00412B74">
              <w:rPr>
                <w:rFonts w:ascii="Times New Roman" w:eastAsia="Calibri" w:hAnsi="Times New Roman" w:cs="Times New Roman"/>
                <w:color w:val="000000"/>
                <w:sz w:val="24"/>
                <w:szCs w:val="24"/>
              </w:rPr>
              <w:t>Темешовна</w:t>
            </w:r>
            <w:proofErr w:type="spellEnd"/>
            <w:r w:rsidRPr="00412B74">
              <w:rPr>
                <w:rFonts w:ascii="Times New Roman" w:eastAsia="Calibri" w:hAnsi="Times New Roman" w:cs="Times New Roman"/>
                <w:color w:val="000000"/>
                <w:sz w:val="24"/>
                <w:szCs w:val="24"/>
              </w:rPr>
              <w:t xml:space="preserve"> </w:t>
            </w:r>
          </w:p>
          <w:p w14:paraId="1798CA0E" w14:textId="56F507D4" w:rsidR="00412B74" w:rsidRPr="00412B74" w:rsidRDefault="00412B74" w:rsidP="00412B74">
            <w:pPr>
              <w:spacing w:after="0" w:line="240" w:lineRule="auto"/>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(KZ)</w:t>
            </w:r>
            <w:r w:rsidRPr="00412B74">
              <w:rPr>
                <w:rFonts w:ascii="Times New Roman" w:eastAsia="Calibri" w:hAnsi="Times New Roman" w:cs="Times New Roman"/>
                <w:color w:val="000000"/>
                <w:sz w:val="24"/>
                <w:szCs w:val="24"/>
                <w:lang w:val="kk-KZ"/>
              </w:rPr>
              <w:t xml:space="preserve"> 2019/0029.2 15.01.2019</w:t>
            </w:r>
          </w:p>
        </w:tc>
        <w:tc>
          <w:tcPr>
            <w:tcW w:w="4524" w:type="dxa"/>
          </w:tcPr>
          <w:p w14:paraId="5B8C44A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p w14:paraId="2F3315D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r>
      <w:tr w:rsidR="00412B74" w:rsidRPr="00412B74" w14:paraId="2A202DBF" w14:textId="77777777" w:rsidTr="00412B74">
        <w:trPr>
          <w:trHeight w:val="551"/>
        </w:trPr>
        <w:tc>
          <w:tcPr>
            <w:tcW w:w="1955" w:type="dxa"/>
            <w:vMerge/>
          </w:tcPr>
          <w:p w14:paraId="11EB103B"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01DA701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4681</w:t>
            </w:r>
          </w:p>
          <w:p w14:paraId="340BE9B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1/175 (2006.01)</w:t>
            </w:r>
          </w:p>
        </w:tc>
        <w:tc>
          <w:tcPr>
            <w:tcW w:w="5714" w:type="dxa"/>
          </w:tcPr>
          <w:p w14:paraId="481201E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Насыров Данияр </w:t>
            </w:r>
            <w:proofErr w:type="spellStart"/>
            <w:r w:rsidRPr="00412B74">
              <w:rPr>
                <w:rFonts w:ascii="Times New Roman" w:eastAsia="Calibri" w:hAnsi="Times New Roman" w:cs="Times New Roman"/>
                <w:color w:val="000000"/>
                <w:sz w:val="24"/>
                <w:szCs w:val="24"/>
              </w:rPr>
              <w:t>Женысович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Мамиев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Ертс</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Болатович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Байдалиев</w:t>
            </w:r>
            <w:proofErr w:type="spellEnd"/>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 xml:space="preserve">Малик </w:t>
            </w:r>
            <w:proofErr w:type="spellStart"/>
            <w:r w:rsidRPr="00412B74">
              <w:rPr>
                <w:rFonts w:ascii="Times New Roman" w:eastAsia="Calibri" w:hAnsi="Times New Roman" w:cs="Times New Roman"/>
                <w:color w:val="000000"/>
                <w:sz w:val="24"/>
                <w:szCs w:val="24"/>
              </w:rPr>
              <w:t>Абсаттарович</w:t>
            </w:r>
            <w:proofErr w:type="spellEnd"/>
            <w:r w:rsidRPr="00412B74">
              <w:rPr>
                <w:rFonts w:ascii="Times New Roman" w:eastAsia="Calibri" w:hAnsi="Times New Roman" w:cs="Times New Roman"/>
                <w:color w:val="000000"/>
                <w:sz w:val="24"/>
                <w:szCs w:val="24"/>
              </w:rPr>
              <w:t xml:space="preserve"> </w:t>
            </w:r>
          </w:p>
          <w:p w14:paraId="75DECA89" w14:textId="113A25D0" w:rsidR="00412B74" w:rsidRPr="00412B74" w:rsidRDefault="00412B74" w:rsidP="00412B74">
            <w:pPr>
              <w:spacing w:after="0" w:line="240" w:lineRule="auto"/>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(KZ)</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2019/0430.2</w:t>
            </w:r>
            <w:r w:rsidRPr="00412B74">
              <w:rPr>
                <w:rFonts w:ascii="Times New Roman" w:eastAsia="Calibri" w:hAnsi="Times New Roman" w:cs="Times New Roman"/>
                <w:color w:val="000000"/>
                <w:sz w:val="24"/>
                <w:szCs w:val="24"/>
                <w:lang w:val="kk-KZ"/>
              </w:rPr>
              <w:t xml:space="preserve"> 06.05.2019</w:t>
            </w:r>
          </w:p>
        </w:tc>
        <w:tc>
          <w:tcPr>
            <w:tcW w:w="4524" w:type="dxa"/>
          </w:tcPr>
          <w:p w14:paraId="7F0CD3A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r>
      <w:tr w:rsidR="00412B74" w:rsidRPr="00412B74" w14:paraId="2328CF38" w14:textId="77777777" w:rsidTr="00412B74">
        <w:trPr>
          <w:trHeight w:val="551"/>
        </w:trPr>
        <w:tc>
          <w:tcPr>
            <w:tcW w:w="1955" w:type="dxa"/>
            <w:vMerge/>
          </w:tcPr>
          <w:p w14:paraId="2F87B2E8"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03E742C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3936</w:t>
            </w:r>
          </w:p>
          <w:p w14:paraId="59FA881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10/30 (2016.01) </w:t>
            </w:r>
          </w:p>
        </w:tc>
        <w:tc>
          <w:tcPr>
            <w:tcW w:w="5714" w:type="dxa"/>
          </w:tcPr>
          <w:p w14:paraId="7B44B1F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Серикова Айнур </w:t>
            </w:r>
            <w:proofErr w:type="spellStart"/>
            <w:r w:rsidRPr="00412B74">
              <w:rPr>
                <w:rFonts w:ascii="Times New Roman" w:eastAsia="Calibri" w:hAnsi="Times New Roman" w:cs="Times New Roman"/>
                <w:color w:val="000000"/>
                <w:sz w:val="24"/>
                <w:szCs w:val="24"/>
              </w:rPr>
              <w:t>Темешовна</w:t>
            </w:r>
            <w:proofErr w:type="spellEnd"/>
            <w:r w:rsidRPr="00412B74">
              <w:rPr>
                <w:rFonts w:ascii="Times New Roman" w:eastAsia="Calibri" w:hAnsi="Times New Roman" w:cs="Times New Roman"/>
                <w:color w:val="000000"/>
                <w:sz w:val="24"/>
                <w:szCs w:val="24"/>
              </w:rPr>
              <w:t xml:space="preserve"> </w:t>
            </w:r>
          </w:p>
          <w:p w14:paraId="156C9DD0" w14:textId="7EC94F36" w:rsidR="00412B74" w:rsidRPr="00412B74" w:rsidRDefault="00412B74" w:rsidP="00412B74">
            <w:pPr>
              <w:spacing w:after="0" w:line="240" w:lineRule="auto"/>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(KZ)</w:t>
            </w:r>
            <w:r w:rsidRPr="00412B74">
              <w:rPr>
                <w:rFonts w:ascii="Times New Roman" w:eastAsia="Calibri" w:hAnsi="Times New Roman" w:cs="Times New Roman"/>
                <w:color w:val="000000"/>
                <w:sz w:val="24"/>
                <w:szCs w:val="24"/>
                <w:lang w:val="kk-KZ"/>
              </w:rPr>
              <w:t xml:space="preserve"> 2019/0028.2 15.01.2019</w:t>
            </w:r>
          </w:p>
        </w:tc>
        <w:tc>
          <w:tcPr>
            <w:tcW w:w="4524" w:type="dxa"/>
          </w:tcPr>
          <w:p w14:paraId="02EEEDE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r>
      <w:tr w:rsidR="00412B74" w:rsidRPr="00412B74" w14:paraId="011E3ABF" w14:textId="77777777" w:rsidTr="00412B74">
        <w:trPr>
          <w:trHeight w:val="551"/>
        </w:trPr>
        <w:tc>
          <w:tcPr>
            <w:tcW w:w="1955" w:type="dxa"/>
            <w:vMerge/>
          </w:tcPr>
          <w:p w14:paraId="6FA26232"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439E1A9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4169</w:t>
            </w:r>
          </w:p>
          <w:p w14:paraId="236FDC0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10/20 (2016.01)</w:t>
            </w:r>
          </w:p>
        </w:tc>
        <w:tc>
          <w:tcPr>
            <w:tcW w:w="5714" w:type="dxa"/>
          </w:tcPr>
          <w:p w14:paraId="15585D4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Ахметжанова </w:t>
            </w:r>
            <w:proofErr w:type="spellStart"/>
            <w:r w:rsidRPr="00412B74">
              <w:rPr>
                <w:rFonts w:ascii="Times New Roman" w:eastAsia="Calibri" w:hAnsi="Times New Roman" w:cs="Times New Roman"/>
                <w:color w:val="000000"/>
                <w:sz w:val="24"/>
                <w:szCs w:val="24"/>
              </w:rPr>
              <w:t>Айжан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Еркингазыевна</w:t>
            </w:r>
            <w:proofErr w:type="spellEnd"/>
            <w:r w:rsidRPr="00412B74">
              <w:rPr>
                <w:rFonts w:ascii="Times New Roman" w:eastAsia="Calibri" w:hAnsi="Times New Roman" w:cs="Times New Roman"/>
                <w:color w:val="000000"/>
                <w:sz w:val="24"/>
                <w:szCs w:val="24"/>
              </w:rPr>
              <w:t xml:space="preserve"> </w:t>
            </w:r>
          </w:p>
          <w:p w14:paraId="79FEF568" w14:textId="0BF0C2BB" w:rsidR="00412B74" w:rsidRPr="00412B74" w:rsidRDefault="00412B74" w:rsidP="00412B74">
            <w:pPr>
              <w:spacing w:after="0" w:line="240" w:lineRule="auto"/>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(KZ)</w:t>
            </w:r>
            <w:r w:rsidRPr="00412B74">
              <w:rPr>
                <w:rFonts w:ascii="Times New Roman" w:eastAsia="Calibri" w:hAnsi="Times New Roman" w:cs="Times New Roman"/>
                <w:color w:val="000000"/>
                <w:sz w:val="24"/>
                <w:szCs w:val="24"/>
                <w:lang w:val="kk-KZ"/>
              </w:rPr>
              <w:t xml:space="preserve"> 2018/0825.2 19.11.2018</w:t>
            </w:r>
          </w:p>
        </w:tc>
        <w:tc>
          <w:tcPr>
            <w:tcW w:w="4524" w:type="dxa"/>
          </w:tcPr>
          <w:p w14:paraId="451992B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r>
      <w:tr w:rsidR="00412B74" w:rsidRPr="00412B74" w14:paraId="28F5EE7A" w14:textId="77777777" w:rsidTr="00412B74">
        <w:trPr>
          <w:trHeight w:val="551"/>
        </w:trPr>
        <w:tc>
          <w:tcPr>
            <w:tcW w:w="1955" w:type="dxa"/>
            <w:vMerge/>
          </w:tcPr>
          <w:p w14:paraId="7FC050B4"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0FE506C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(KZ)</w:t>
            </w:r>
            <w:r w:rsidRPr="00412B74">
              <w:rPr>
                <w:rFonts w:ascii="Times New Roman" w:eastAsia="Calibri" w:hAnsi="Times New Roman" w:cs="Times New Roman"/>
                <w:color w:val="000000"/>
                <w:sz w:val="24"/>
                <w:szCs w:val="24"/>
                <w:lang w:val="kk-KZ"/>
              </w:rPr>
              <w:t xml:space="preserve"> 2655</w:t>
            </w:r>
          </w:p>
          <w:p w14:paraId="6040AE6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A23K 1/00 (2006.01)</w:t>
            </w:r>
          </w:p>
        </w:tc>
        <w:tc>
          <w:tcPr>
            <w:tcW w:w="5714" w:type="dxa"/>
          </w:tcPr>
          <w:p w14:paraId="2C70215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РГП на ПХВ "</w:t>
            </w:r>
            <w:proofErr w:type="spellStart"/>
            <w:r w:rsidRPr="00412B74">
              <w:rPr>
                <w:rFonts w:ascii="Times New Roman" w:eastAsia="Calibri" w:hAnsi="Times New Roman" w:cs="Times New Roman"/>
                <w:color w:val="000000"/>
                <w:sz w:val="24"/>
                <w:szCs w:val="24"/>
              </w:rPr>
              <w:t>Восточно­Казахстанский</w:t>
            </w:r>
            <w:proofErr w:type="spellEnd"/>
            <w:r w:rsidRPr="00412B74">
              <w:rPr>
                <w:rFonts w:ascii="Times New Roman" w:eastAsia="Calibri" w:hAnsi="Times New Roman" w:cs="Times New Roman"/>
                <w:color w:val="000000"/>
                <w:sz w:val="24"/>
                <w:szCs w:val="24"/>
              </w:rPr>
              <w:t xml:space="preserve"> государственный технический университет имени Д.</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Серикбаева</w:t>
            </w:r>
            <w:proofErr w:type="spellEnd"/>
            <w:r w:rsidRPr="00412B74">
              <w:rPr>
                <w:rFonts w:ascii="Times New Roman" w:eastAsia="Calibri" w:hAnsi="Times New Roman" w:cs="Times New Roman"/>
                <w:color w:val="000000"/>
                <w:sz w:val="24"/>
                <w:szCs w:val="24"/>
              </w:rPr>
              <w:t xml:space="preserve">" Министерства образования и науки Республики Казахстан </w:t>
            </w:r>
          </w:p>
          <w:p w14:paraId="64BB60EA" w14:textId="2E6B3A01" w:rsidR="00412B74" w:rsidRPr="00412B74" w:rsidRDefault="00412B74" w:rsidP="00412B74">
            <w:pPr>
              <w:spacing w:after="0" w:line="240" w:lineRule="auto"/>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(KZ)</w:t>
            </w:r>
            <w:r w:rsidRPr="00412B74">
              <w:rPr>
                <w:rFonts w:ascii="Times New Roman" w:eastAsia="Calibri" w:hAnsi="Times New Roman" w:cs="Times New Roman"/>
                <w:color w:val="000000"/>
                <w:sz w:val="24"/>
                <w:szCs w:val="24"/>
                <w:lang w:val="kk-KZ"/>
              </w:rPr>
              <w:t xml:space="preserve"> 2017/0280.2 27.04.2017</w:t>
            </w:r>
          </w:p>
        </w:tc>
        <w:tc>
          <w:tcPr>
            <w:tcW w:w="4524" w:type="dxa"/>
          </w:tcPr>
          <w:p w14:paraId="0381E33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для молодняка крупного рогатого скота на</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откорме</w:t>
            </w:r>
          </w:p>
        </w:tc>
      </w:tr>
      <w:tr w:rsidR="00412B74" w:rsidRPr="00412B74" w14:paraId="6E78D1C9" w14:textId="77777777" w:rsidTr="00412B74">
        <w:trPr>
          <w:trHeight w:val="551"/>
        </w:trPr>
        <w:tc>
          <w:tcPr>
            <w:tcW w:w="1955" w:type="dxa"/>
            <w:vMerge/>
          </w:tcPr>
          <w:p w14:paraId="7DCA74B7"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5AEC8BB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3047</w:t>
            </w:r>
          </w:p>
          <w:p w14:paraId="3FB9A3D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A61K 33/00 (2006.01)</w:t>
            </w:r>
          </w:p>
        </w:tc>
        <w:tc>
          <w:tcPr>
            <w:tcW w:w="5714" w:type="dxa"/>
          </w:tcPr>
          <w:p w14:paraId="4FCFEC5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 xml:space="preserve">Сейфуллина" </w:t>
            </w:r>
          </w:p>
          <w:p w14:paraId="76AB8386" w14:textId="629D096F" w:rsidR="00412B74" w:rsidRPr="00412B74" w:rsidRDefault="00412B74" w:rsidP="00412B74">
            <w:pPr>
              <w:spacing w:after="0" w:line="240" w:lineRule="auto"/>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(KZ)</w:t>
            </w:r>
            <w:r w:rsidRPr="00412B74">
              <w:rPr>
                <w:rFonts w:ascii="Times New Roman" w:eastAsia="Calibri" w:hAnsi="Times New Roman" w:cs="Times New Roman"/>
                <w:color w:val="000000"/>
                <w:sz w:val="24"/>
                <w:szCs w:val="24"/>
                <w:lang w:val="kk-KZ"/>
              </w:rPr>
              <w:t xml:space="preserve"> 2017/0790.2 20.11.2017</w:t>
            </w:r>
          </w:p>
        </w:tc>
        <w:tc>
          <w:tcPr>
            <w:tcW w:w="4524" w:type="dxa"/>
          </w:tcPr>
          <w:p w14:paraId="2CE1A06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Комбинированная кормовая добавка и способ ее применения</w:t>
            </w:r>
          </w:p>
          <w:p w14:paraId="66D402B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r>
      <w:tr w:rsidR="00412B74" w:rsidRPr="00412B74" w14:paraId="6CA95791" w14:textId="77777777" w:rsidTr="00412B74">
        <w:trPr>
          <w:trHeight w:val="551"/>
        </w:trPr>
        <w:tc>
          <w:tcPr>
            <w:tcW w:w="1955" w:type="dxa"/>
            <w:vMerge/>
          </w:tcPr>
          <w:p w14:paraId="2C150BC6"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3E71793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10494</w:t>
            </w:r>
          </w:p>
          <w:p w14:paraId="22449F2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1/14, A61K 35/78</w:t>
            </w:r>
          </w:p>
        </w:tc>
        <w:tc>
          <w:tcPr>
            <w:tcW w:w="5714" w:type="dxa"/>
          </w:tcPr>
          <w:p w14:paraId="3D9A896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Республиканское государственное казенное</w:t>
            </w:r>
          </w:p>
          <w:p w14:paraId="6C957C3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предприятие "Северо-Казахстанский университет"</w:t>
            </w:r>
          </w:p>
          <w:p w14:paraId="3DCB67B4" w14:textId="3D7FD5B2"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2000/0148.1</w:t>
            </w:r>
            <w:r w:rsidRPr="00412B74">
              <w:rPr>
                <w:rFonts w:ascii="Times New Roman" w:eastAsia="Calibri" w:hAnsi="Times New Roman" w:cs="Times New Roman"/>
                <w:color w:val="000000"/>
                <w:sz w:val="24"/>
                <w:szCs w:val="24"/>
                <w:lang w:val="kk-KZ"/>
              </w:rPr>
              <w:t xml:space="preserve"> 10.02.2000</w:t>
            </w:r>
          </w:p>
        </w:tc>
        <w:tc>
          <w:tcPr>
            <w:tcW w:w="4524" w:type="dxa"/>
          </w:tcPr>
          <w:p w14:paraId="3F564BD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r>
      <w:tr w:rsidR="00412B74" w:rsidRPr="00412B74" w14:paraId="4A82F852" w14:textId="77777777" w:rsidTr="00412B74">
        <w:trPr>
          <w:trHeight w:val="138"/>
        </w:trPr>
        <w:tc>
          <w:tcPr>
            <w:tcW w:w="1955" w:type="dxa"/>
            <w:vMerge/>
          </w:tcPr>
          <w:p w14:paraId="3791404D"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5A5C8FBB" w14:textId="77777777" w:rsidR="00412B74" w:rsidRPr="00412B74" w:rsidRDefault="00412B74" w:rsidP="00412B74">
            <w:pPr>
              <w:spacing w:after="0" w:line="240" w:lineRule="auto"/>
              <w:outlineLvl w:val="0"/>
              <w:rPr>
                <w:rFonts w:ascii="Times New Roman" w:eastAsia="Calibri" w:hAnsi="Times New Roman" w:cs="Times New Roman"/>
                <w:sz w:val="24"/>
                <w:szCs w:val="24"/>
              </w:rPr>
            </w:pPr>
            <w:r w:rsidRPr="00412B74">
              <w:rPr>
                <w:rFonts w:ascii="Times New Roman" w:eastAsia="Calibri" w:hAnsi="Times New Roman" w:cs="Times New Roman"/>
                <w:sz w:val="24"/>
                <w:szCs w:val="24"/>
              </w:rPr>
              <w:t>(</w:t>
            </w:r>
            <w:r w:rsidRPr="00412B74">
              <w:rPr>
                <w:rFonts w:ascii="Times New Roman" w:eastAsia="Calibri" w:hAnsi="Times New Roman" w:cs="Times New Roman"/>
                <w:sz w:val="24"/>
                <w:szCs w:val="24"/>
                <w:lang w:val="en-US"/>
              </w:rPr>
              <w:t>KZ</w:t>
            </w:r>
            <w:r w:rsidRPr="00412B74">
              <w:rPr>
                <w:rFonts w:ascii="Times New Roman" w:eastAsia="Calibri" w:hAnsi="Times New Roman" w:cs="Times New Roman"/>
                <w:sz w:val="24"/>
                <w:szCs w:val="24"/>
              </w:rPr>
              <w:t>) 5018</w:t>
            </w:r>
          </w:p>
        </w:tc>
        <w:tc>
          <w:tcPr>
            <w:tcW w:w="5714" w:type="dxa"/>
          </w:tcPr>
          <w:p w14:paraId="2C02D6E5"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Товарищество с ограниченной ответственностью «</w:t>
            </w:r>
            <w:r w:rsidRPr="00412B74">
              <w:rPr>
                <w:rFonts w:ascii="Times New Roman" w:eastAsia="Calibri" w:hAnsi="Times New Roman" w:cs="Times New Roman"/>
                <w:sz w:val="24"/>
                <w:szCs w:val="24"/>
                <w:lang w:val="en-US"/>
              </w:rPr>
              <w:t>NFT</w:t>
            </w:r>
            <w:r w:rsidRPr="00412B74">
              <w:rPr>
                <w:rFonts w:ascii="Times New Roman" w:eastAsia="Calibri" w:hAnsi="Times New Roman" w:cs="Times New Roman"/>
                <w:sz w:val="24"/>
                <w:szCs w:val="24"/>
              </w:rPr>
              <w:t>-</w:t>
            </w:r>
            <w:r w:rsidRPr="00412B74">
              <w:rPr>
                <w:rFonts w:ascii="Times New Roman" w:eastAsia="Calibri" w:hAnsi="Times New Roman" w:cs="Times New Roman"/>
                <w:sz w:val="24"/>
                <w:szCs w:val="24"/>
                <w:lang w:val="en-US"/>
              </w:rPr>
              <w:t>KATU</w:t>
            </w:r>
            <w:r w:rsidRPr="00412B74">
              <w:rPr>
                <w:rFonts w:ascii="Times New Roman" w:eastAsia="Calibri" w:hAnsi="Times New Roman" w:cs="Times New Roman"/>
                <w:sz w:val="24"/>
                <w:szCs w:val="24"/>
              </w:rPr>
              <w:t>» (KZ) 2019/1113.2 19.12.2019</w:t>
            </w:r>
          </w:p>
        </w:tc>
        <w:tc>
          <w:tcPr>
            <w:tcW w:w="4524" w:type="dxa"/>
          </w:tcPr>
          <w:p w14:paraId="03FAE07E" w14:textId="77777777" w:rsidR="00412B74" w:rsidRPr="00412B74" w:rsidRDefault="00412B74" w:rsidP="00412B74">
            <w:pPr>
              <w:spacing w:after="0" w:line="240" w:lineRule="auto"/>
              <w:jc w:val="both"/>
              <w:rPr>
                <w:rFonts w:ascii="Times New Roman" w:eastAsia="Calibri" w:hAnsi="Times New Roman" w:cs="Times New Roman"/>
                <w:sz w:val="24"/>
                <w:szCs w:val="24"/>
              </w:rPr>
            </w:pPr>
            <w:r w:rsidRPr="00412B74">
              <w:rPr>
                <w:rFonts w:ascii="Times New Roman" w:eastAsia="Calibri" w:hAnsi="Times New Roman" w:cs="Times New Roman"/>
                <w:sz w:val="24"/>
                <w:szCs w:val="24"/>
              </w:rPr>
              <w:t>Способ повышения продуктивности жвачных животных</w:t>
            </w:r>
          </w:p>
        </w:tc>
      </w:tr>
      <w:tr w:rsidR="00412B74" w:rsidRPr="00412B74" w14:paraId="45E29D60" w14:textId="77777777" w:rsidTr="00412B74">
        <w:trPr>
          <w:trHeight w:val="551"/>
        </w:trPr>
        <w:tc>
          <w:tcPr>
            <w:tcW w:w="1955" w:type="dxa"/>
            <w:vMerge/>
          </w:tcPr>
          <w:p w14:paraId="1D7D449F"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69BE51A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 xml:space="preserve">(KZ) 32768 </w:t>
            </w:r>
            <w:r w:rsidRPr="00412B74">
              <w:rPr>
                <w:rFonts w:ascii="Times New Roman" w:eastAsia="Calibri" w:hAnsi="Times New Roman" w:cs="Times New Roman"/>
                <w:color w:val="000000"/>
                <w:sz w:val="24"/>
                <w:szCs w:val="24"/>
                <w:lang w:val="en-US"/>
              </w:rPr>
              <w:t>B</w:t>
            </w:r>
            <w:r w:rsidRPr="00412B74">
              <w:rPr>
                <w:rFonts w:ascii="Times New Roman" w:eastAsia="Calibri" w:hAnsi="Times New Roman" w:cs="Times New Roman"/>
                <w:color w:val="000000"/>
                <w:sz w:val="24"/>
                <w:szCs w:val="24"/>
                <w:lang w:val="kk-KZ"/>
              </w:rPr>
              <w:t xml:space="preserve"> </w:t>
            </w:r>
          </w:p>
          <w:p w14:paraId="454EDE2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en-US"/>
              </w:rPr>
              <w:t>A61K 1</w:t>
            </w:r>
            <w:r w:rsidRPr="00412B74">
              <w:rPr>
                <w:rFonts w:ascii="Times New Roman" w:eastAsia="Calibri" w:hAnsi="Times New Roman" w:cs="Times New Roman"/>
                <w:color w:val="000000"/>
                <w:sz w:val="24"/>
                <w:szCs w:val="24"/>
              </w:rPr>
              <w:t>/00</w:t>
            </w:r>
          </w:p>
        </w:tc>
        <w:tc>
          <w:tcPr>
            <w:tcW w:w="5714" w:type="dxa"/>
          </w:tcPr>
          <w:p w14:paraId="7DADC61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rPr>
              <w:t xml:space="preserve"> Сейфуллина"</w:t>
            </w:r>
          </w:p>
          <w:p w14:paraId="0E94B8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2016/0878.1 06.10.2016</w:t>
            </w:r>
          </w:p>
        </w:tc>
        <w:tc>
          <w:tcPr>
            <w:tcW w:w="4524" w:type="dxa"/>
          </w:tcPr>
          <w:p w14:paraId="7A73C1E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крупного рогатого скота</w:t>
            </w:r>
          </w:p>
        </w:tc>
      </w:tr>
      <w:tr w:rsidR="00412B74" w:rsidRPr="00412B74" w14:paraId="22A284CA" w14:textId="77777777" w:rsidTr="00412B74">
        <w:trPr>
          <w:trHeight w:val="551"/>
        </w:trPr>
        <w:tc>
          <w:tcPr>
            <w:tcW w:w="1955" w:type="dxa"/>
            <w:vMerge/>
          </w:tcPr>
          <w:p w14:paraId="21BC396E"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4CF3E45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 xml:space="preserve">(KZ) 029159 </w:t>
            </w:r>
            <w:r w:rsidRPr="00412B74">
              <w:rPr>
                <w:rFonts w:ascii="Times New Roman" w:eastAsia="Calibri" w:hAnsi="Times New Roman" w:cs="Times New Roman"/>
                <w:color w:val="000000"/>
                <w:sz w:val="24"/>
                <w:szCs w:val="24"/>
                <w:lang w:val="en-US"/>
              </w:rPr>
              <w:t>B1</w:t>
            </w:r>
          </w:p>
          <w:p w14:paraId="438C8E7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en-US"/>
              </w:rPr>
              <w:t xml:space="preserve">A23K </w:t>
            </w:r>
            <w:r w:rsidRPr="00412B74">
              <w:rPr>
                <w:rFonts w:ascii="Times New Roman" w:eastAsia="Calibri" w:hAnsi="Times New Roman" w:cs="Times New Roman"/>
                <w:color w:val="000000"/>
                <w:sz w:val="24"/>
                <w:szCs w:val="24"/>
              </w:rPr>
              <w:t>1/00</w:t>
            </w:r>
          </w:p>
        </w:tc>
        <w:tc>
          <w:tcPr>
            <w:tcW w:w="5714" w:type="dxa"/>
          </w:tcPr>
          <w:p w14:paraId="02432EE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rPr>
              <w:t xml:space="preserve"> Сейфуллина"</w:t>
            </w:r>
          </w:p>
          <w:p w14:paraId="666BE19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201500870 20.04.2015</w:t>
            </w:r>
          </w:p>
        </w:tc>
        <w:tc>
          <w:tcPr>
            <w:tcW w:w="4524" w:type="dxa"/>
          </w:tcPr>
          <w:p w14:paraId="53BA06C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продуктивности сельскохозяйственных животных и </w:t>
            </w:r>
            <w:proofErr w:type="spellStart"/>
            <w:r w:rsidRPr="00412B74">
              <w:rPr>
                <w:rFonts w:ascii="Times New Roman" w:eastAsia="Calibri" w:hAnsi="Times New Roman" w:cs="Times New Roman"/>
                <w:color w:val="000000"/>
                <w:sz w:val="24"/>
                <w:szCs w:val="24"/>
              </w:rPr>
              <w:t>кормосмесь</w:t>
            </w:r>
            <w:proofErr w:type="spellEnd"/>
            <w:r w:rsidRPr="00412B74">
              <w:rPr>
                <w:rFonts w:ascii="Times New Roman" w:eastAsia="Calibri" w:hAnsi="Times New Roman" w:cs="Times New Roman"/>
                <w:color w:val="000000"/>
                <w:sz w:val="24"/>
                <w:szCs w:val="24"/>
              </w:rPr>
              <w:t xml:space="preserve"> для его осуществления</w:t>
            </w:r>
          </w:p>
        </w:tc>
      </w:tr>
      <w:tr w:rsidR="00412B74" w:rsidRPr="00412B74" w14:paraId="7EE110A6" w14:textId="77777777" w:rsidTr="00412B74">
        <w:trPr>
          <w:trHeight w:val="551"/>
        </w:trPr>
        <w:tc>
          <w:tcPr>
            <w:tcW w:w="1955" w:type="dxa"/>
            <w:vMerge/>
          </w:tcPr>
          <w:p w14:paraId="4FCD0F53"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08D1CA1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(KZ)30515 А4</w:t>
            </w:r>
          </w:p>
          <w:p w14:paraId="7343374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w:t>
            </w:r>
          </w:p>
        </w:tc>
        <w:tc>
          <w:tcPr>
            <w:tcW w:w="5714" w:type="dxa"/>
          </w:tcPr>
          <w:p w14:paraId="74ADD92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rPr>
              <w:t xml:space="preserve"> Сейфуллина"</w:t>
            </w:r>
          </w:p>
          <w:p w14:paraId="4C71300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2014/0572.1 24.04.2014</w:t>
            </w:r>
          </w:p>
        </w:tc>
        <w:tc>
          <w:tcPr>
            <w:tcW w:w="4524" w:type="dxa"/>
          </w:tcPr>
          <w:p w14:paraId="2D4D05B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сельскохозяйственных животных</w:t>
            </w:r>
          </w:p>
        </w:tc>
      </w:tr>
      <w:tr w:rsidR="00412B74" w:rsidRPr="00412B74" w14:paraId="24C4F8E1" w14:textId="77777777" w:rsidTr="00412B74">
        <w:trPr>
          <w:trHeight w:val="551"/>
        </w:trPr>
        <w:tc>
          <w:tcPr>
            <w:tcW w:w="1955" w:type="dxa"/>
            <w:vMerge/>
          </w:tcPr>
          <w:p w14:paraId="1B48A1F9"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4C7A961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2789</w:t>
            </w:r>
          </w:p>
          <w:p w14:paraId="15DBBE0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10/00</w:t>
            </w:r>
          </w:p>
        </w:tc>
        <w:tc>
          <w:tcPr>
            <w:tcW w:w="5714" w:type="dxa"/>
          </w:tcPr>
          <w:p w14:paraId="2A15E0B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 xml:space="preserve">РГП на ПХВ «Южно-Казахстанский государственный университет имени </w:t>
            </w:r>
            <w:proofErr w:type="spellStart"/>
            <w:r w:rsidRPr="00412B74">
              <w:rPr>
                <w:rFonts w:ascii="Times New Roman" w:eastAsia="Calibri" w:hAnsi="Times New Roman" w:cs="Times New Roman"/>
                <w:color w:val="000000"/>
                <w:sz w:val="24"/>
                <w:szCs w:val="24"/>
              </w:rPr>
              <w:t>М.Ауэзова</w:t>
            </w:r>
            <w:proofErr w:type="spellEnd"/>
            <w:r w:rsidRPr="00412B74">
              <w:rPr>
                <w:rFonts w:ascii="Times New Roman" w:eastAsia="Calibri" w:hAnsi="Times New Roman" w:cs="Times New Roman"/>
                <w:color w:val="000000"/>
                <w:sz w:val="24"/>
                <w:szCs w:val="24"/>
              </w:rPr>
              <w:t>» Министерства образования и науки Республики Казахстан (KZ) 2017/0203.2 04.04.2017</w:t>
            </w:r>
          </w:p>
        </w:tc>
        <w:tc>
          <w:tcPr>
            <w:tcW w:w="4524" w:type="dxa"/>
          </w:tcPr>
          <w:p w14:paraId="2459D17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Экструзионная белково-минеральная добавка из отходов животного и растительного происхождения</w:t>
            </w:r>
          </w:p>
        </w:tc>
      </w:tr>
      <w:tr w:rsidR="00412B74" w:rsidRPr="00412B74" w14:paraId="28F2565D" w14:textId="77777777" w:rsidTr="00412B74">
        <w:trPr>
          <w:trHeight w:val="551"/>
        </w:trPr>
        <w:tc>
          <w:tcPr>
            <w:tcW w:w="1955" w:type="dxa"/>
            <w:vMerge/>
          </w:tcPr>
          <w:p w14:paraId="338C89E2"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31927B25"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 xml:space="preserve">4139 </w:t>
            </w:r>
          </w:p>
          <w:p w14:paraId="5B8AFE5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10/00</w:t>
            </w:r>
          </w:p>
        </w:tc>
        <w:tc>
          <w:tcPr>
            <w:tcW w:w="5714" w:type="dxa"/>
          </w:tcPr>
          <w:p w14:paraId="7E4BA5B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Некоммерческое акционерное общество «Казахский национальный аграрный университет» (KZ) </w:t>
            </w:r>
          </w:p>
          <w:p w14:paraId="37216F7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2018/0663.2 13.09.2018</w:t>
            </w:r>
          </w:p>
        </w:tc>
        <w:tc>
          <w:tcPr>
            <w:tcW w:w="4524" w:type="dxa"/>
          </w:tcPr>
          <w:p w14:paraId="18BD159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поросят</w:t>
            </w:r>
          </w:p>
        </w:tc>
      </w:tr>
      <w:tr w:rsidR="00412B74" w:rsidRPr="00412B74" w14:paraId="5C4A47CC" w14:textId="77777777" w:rsidTr="00412B74">
        <w:trPr>
          <w:trHeight w:val="551"/>
        </w:trPr>
        <w:tc>
          <w:tcPr>
            <w:tcW w:w="1955" w:type="dxa"/>
            <w:vMerge/>
          </w:tcPr>
          <w:p w14:paraId="73E80812"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278A960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17149</w:t>
            </w:r>
          </w:p>
          <w:p w14:paraId="0AAA24D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1/175</w:t>
            </w:r>
          </w:p>
        </w:tc>
        <w:tc>
          <w:tcPr>
            <w:tcW w:w="5714" w:type="dxa"/>
          </w:tcPr>
          <w:p w14:paraId="3C5442F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Улкаева</w:t>
            </w:r>
            <w:proofErr w:type="spellEnd"/>
            <w:r w:rsidRPr="00412B74">
              <w:rPr>
                <w:rFonts w:ascii="Times New Roman" w:eastAsia="Calibri" w:hAnsi="Times New Roman" w:cs="Times New Roman"/>
                <w:color w:val="000000"/>
                <w:sz w:val="24"/>
                <w:szCs w:val="24"/>
              </w:rPr>
              <w:t xml:space="preserve"> Назира </w:t>
            </w:r>
            <w:proofErr w:type="spellStart"/>
            <w:r w:rsidRPr="00412B74">
              <w:rPr>
                <w:rFonts w:ascii="Times New Roman" w:eastAsia="Calibri" w:hAnsi="Times New Roman" w:cs="Times New Roman"/>
                <w:color w:val="000000"/>
                <w:sz w:val="24"/>
                <w:szCs w:val="24"/>
              </w:rPr>
              <w:t>Абсаламовна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Омаркожаулы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Нурберген</w:t>
            </w:r>
            <w:proofErr w:type="spellEnd"/>
            <w:r w:rsidRPr="00412B74">
              <w:rPr>
                <w:rFonts w:ascii="Times New Roman" w:eastAsia="Calibri" w:hAnsi="Times New Roman" w:cs="Times New Roman"/>
                <w:color w:val="000000"/>
                <w:sz w:val="24"/>
                <w:szCs w:val="24"/>
              </w:rPr>
              <w:t xml:space="preserve">, Сабитов Талгат </w:t>
            </w:r>
            <w:proofErr w:type="spellStart"/>
            <w:r w:rsidRPr="00412B74">
              <w:rPr>
                <w:rFonts w:ascii="Times New Roman" w:eastAsia="Calibri" w:hAnsi="Times New Roman" w:cs="Times New Roman"/>
                <w:color w:val="000000"/>
                <w:sz w:val="24"/>
                <w:szCs w:val="24"/>
              </w:rPr>
              <w:t>Сабитович</w:t>
            </w:r>
            <w:proofErr w:type="spellEnd"/>
            <w:r w:rsidRPr="00412B74">
              <w:rPr>
                <w:rFonts w:ascii="Times New Roman" w:eastAsia="Calibri" w:hAnsi="Times New Roman" w:cs="Times New Roman"/>
                <w:color w:val="000000"/>
                <w:sz w:val="24"/>
                <w:szCs w:val="24"/>
              </w:rPr>
              <w:t xml:space="preserve"> (KZ)</w:t>
            </w:r>
          </w:p>
          <w:p w14:paraId="0798F48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2004/1387.1 30.09.2004</w:t>
            </w:r>
          </w:p>
        </w:tc>
        <w:tc>
          <w:tcPr>
            <w:tcW w:w="4524" w:type="dxa"/>
          </w:tcPr>
          <w:p w14:paraId="11EA159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профилактики анемии и повышения продуктивности овцематок</w:t>
            </w:r>
          </w:p>
        </w:tc>
      </w:tr>
      <w:tr w:rsidR="00412B74" w:rsidRPr="00412B74" w14:paraId="4380DE36" w14:textId="77777777" w:rsidTr="00412B74">
        <w:trPr>
          <w:trHeight w:val="1434"/>
        </w:trPr>
        <w:tc>
          <w:tcPr>
            <w:tcW w:w="1955" w:type="dxa"/>
            <w:vMerge/>
          </w:tcPr>
          <w:p w14:paraId="28B13B12"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3233F2D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19026</w:t>
            </w:r>
          </w:p>
          <w:p w14:paraId="0DF7D8A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w:t>
            </w:r>
          </w:p>
        </w:tc>
        <w:tc>
          <w:tcPr>
            <w:tcW w:w="5714" w:type="dxa"/>
          </w:tcPr>
          <w:p w14:paraId="783F617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Савченко Анатолий Петрович (RU); Ефремова Светлана Владимировна (KZ); Бунчук Лара Владимировна (KZ); </w:t>
            </w:r>
            <w:proofErr w:type="spellStart"/>
            <w:r w:rsidRPr="00412B74">
              <w:rPr>
                <w:rFonts w:ascii="Times New Roman" w:eastAsia="Calibri" w:hAnsi="Times New Roman" w:cs="Times New Roman"/>
                <w:color w:val="000000"/>
                <w:sz w:val="24"/>
                <w:szCs w:val="24"/>
              </w:rPr>
              <w:t>Жарменов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Абдырасул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Алдашевич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Сарсембаева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Бильтебаевна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Корби</w:t>
            </w:r>
            <w:proofErr w:type="spellEnd"/>
            <w:r w:rsidRPr="00412B74">
              <w:rPr>
                <w:rFonts w:ascii="Times New Roman" w:eastAsia="Calibri" w:hAnsi="Times New Roman" w:cs="Times New Roman"/>
                <w:color w:val="000000"/>
                <w:sz w:val="24"/>
                <w:szCs w:val="24"/>
              </w:rPr>
              <w:t xml:space="preserve"> Дж. Андерсон (US)</w:t>
            </w:r>
          </w:p>
          <w:p w14:paraId="328C356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2006/0625.1 30.05.2006</w:t>
            </w:r>
          </w:p>
        </w:tc>
        <w:tc>
          <w:tcPr>
            <w:tcW w:w="4524" w:type="dxa"/>
          </w:tcPr>
          <w:p w14:paraId="47E8A7F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w:t>
            </w:r>
            <w:proofErr w:type="spellStart"/>
            <w:r w:rsidRPr="00412B74">
              <w:rPr>
                <w:rFonts w:ascii="Times New Roman" w:eastAsia="Calibri" w:hAnsi="Times New Roman" w:cs="Times New Roman"/>
                <w:color w:val="000000"/>
                <w:sz w:val="24"/>
                <w:szCs w:val="24"/>
              </w:rPr>
              <w:t>рисостим</w:t>
            </w:r>
            <w:proofErr w:type="spellEnd"/>
            <w:r w:rsidRPr="00412B74">
              <w:rPr>
                <w:rFonts w:ascii="Times New Roman" w:eastAsia="Calibri" w:hAnsi="Times New Roman" w:cs="Times New Roman"/>
                <w:color w:val="000000"/>
                <w:sz w:val="24"/>
                <w:szCs w:val="24"/>
              </w:rPr>
              <w:t>"</w:t>
            </w:r>
          </w:p>
        </w:tc>
      </w:tr>
      <w:tr w:rsidR="00412B74" w:rsidRPr="00412B74" w14:paraId="5B9D827D" w14:textId="77777777" w:rsidTr="00412B74">
        <w:trPr>
          <w:trHeight w:val="551"/>
        </w:trPr>
        <w:tc>
          <w:tcPr>
            <w:tcW w:w="1955" w:type="dxa"/>
            <w:vMerge/>
          </w:tcPr>
          <w:p w14:paraId="41D9A6E4"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55E45A8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23666</w:t>
            </w:r>
          </w:p>
          <w:p w14:paraId="34720E3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 A23K 1/16</w:t>
            </w:r>
          </w:p>
        </w:tc>
        <w:tc>
          <w:tcPr>
            <w:tcW w:w="5714" w:type="dxa"/>
          </w:tcPr>
          <w:p w14:paraId="169822A8"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Ким Василий Анатольевич (KZ)</w:t>
            </w:r>
          </w:p>
          <w:p w14:paraId="6576563A"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2009/1243.1 19.10.2009</w:t>
            </w:r>
          </w:p>
        </w:tc>
        <w:tc>
          <w:tcPr>
            <w:tcW w:w="4524" w:type="dxa"/>
          </w:tcPr>
          <w:p w14:paraId="07D6EF0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w:t>
            </w:r>
            <w:proofErr w:type="spellStart"/>
            <w:r w:rsidRPr="00412B74">
              <w:rPr>
                <w:rFonts w:ascii="Times New Roman" w:eastAsia="Calibri" w:hAnsi="Times New Roman" w:cs="Times New Roman"/>
                <w:color w:val="000000"/>
                <w:sz w:val="24"/>
                <w:szCs w:val="24"/>
              </w:rPr>
              <w:t>Ипсил</w:t>
            </w:r>
            <w:proofErr w:type="spellEnd"/>
          </w:p>
        </w:tc>
      </w:tr>
      <w:tr w:rsidR="00412B74" w:rsidRPr="00412B74" w14:paraId="16599E0F" w14:textId="77777777" w:rsidTr="00412B74">
        <w:trPr>
          <w:trHeight w:val="551"/>
        </w:trPr>
        <w:tc>
          <w:tcPr>
            <w:tcW w:w="1955" w:type="dxa"/>
            <w:vMerge/>
          </w:tcPr>
          <w:p w14:paraId="44A3DB2A"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5D1BA75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27584</w:t>
            </w:r>
          </w:p>
          <w:p w14:paraId="08F04AB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1/06</w:t>
            </w:r>
          </w:p>
        </w:tc>
        <w:tc>
          <w:tcPr>
            <w:tcW w:w="5714" w:type="dxa"/>
          </w:tcPr>
          <w:p w14:paraId="05701818" w14:textId="77777777" w:rsidR="00412B74" w:rsidRPr="00412B74" w:rsidRDefault="00412B74" w:rsidP="00412B74">
            <w:pPr>
              <w:spacing w:after="0" w:line="240" w:lineRule="auto"/>
              <w:rPr>
                <w:rFonts w:ascii="Times New Roman" w:eastAsia="Calibri" w:hAnsi="Times New Roman" w:cs="Times New Roman"/>
                <w:sz w:val="24"/>
                <w:szCs w:val="24"/>
              </w:rPr>
            </w:pPr>
            <w:proofErr w:type="spellStart"/>
            <w:r w:rsidRPr="00412B74">
              <w:rPr>
                <w:rFonts w:ascii="Times New Roman" w:eastAsia="Calibri" w:hAnsi="Times New Roman" w:cs="Times New Roman"/>
                <w:sz w:val="24"/>
                <w:szCs w:val="24"/>
              </w:rPr>
              <w:t>Алимкулов</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Жексенкул</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Сарманкулович</w:t>
            </w:r>
            <w:proofErr w:type="spellEnd"/>
            <w:r w:rsidRPr="00412B74">
              <w:rPr>
                <w:rFonts w:ascii="Times New Roman" w:eastAsia="Calibri" w:hAnsi="Times New Roman" w:cs="Times New Roman"/>
                <w:sz w:val="24"/>
                <w:szCs w:val="24"/>
              </w:rPr>
              <w:t xml:space="preserve"> (KZ); </w:t>
            </w:r>
            <w:proofErr w:type="spellStart"/>
            <w:r w:rsidRPr="00412B74">
              <w:rPr>
                <w:rFonts w:ascii="Times New Roman" w:eastAsia="Calibri" w:hAnsi="Times New Roman" w:cs="Times New Roman"/>
                <w:sz w:val="24"/>
                <w:szCs w:val="24"/>
              </w:rPr>
              <w:t>Жиенбаева</w:t>
            </w:r>
            <w:proofErr w:type="spellEnd"/>
            <w:r w:rsidRPr="00412B74">
              <w:rPr>
                <w:rFonts w:ascii="Times New Roman" w:eastAsia="Calibri" w:hAnsi="Times New Roman" w:cs="Times New Roman"/>
                <w:sz w:val="24"/>
                <w:szCs w:val="24"/>
              </w:rPr>
              <w:t xml:space="preserve"> Сауле </w:t>
            </w:r>
            <w:proofErr w:type="spellStart"/>
            <w:r w:rsidRPr="00412B74">
              <w:rPr>
                <w:rFonts w:ascii="Times New Roman" w:eastAsia="Calibri" w:hAnsi="Times New Roman" w:cs="Times New Roman"/>
                <w:sz w:val="24"/>
                <w:szCs w:val="24"/>
              </w:rPr>
              <w:t>Тургановна</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Батырбаева</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Нургуль</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Базиловна</w:t>
            </w:r>
            <w:proofErr w:type="spellEnd"/>
            <w:r w:rsidRPr="00412B74">
              <w:rPr>
                <w:rFonts w:ascii="Times New Roman" w:eastAsia="Calibri" w:hAnsi="Times New Roman" w:cs="Times New Roman"/>
                <w:sz w:val="24"/>
                <w:szCs w:val="24"/>
              </w:rPr>
              <w:t xml:space="preserve"> (KZ); </w:t>
            </w:r>
            <w:proofErr w:type="spellStart"/>
            <w:r w:rsidRPr="00412B74">
              <w:rPr>
                <w:rFonts w:ascii="Times New Roman" w:eastAsia="Calibri" w:hAnsi="Times New Roman" w:cs="Times New Roman"/>
                <w:sz w:val="24"/>
                <w:szCs w:val="24"/>
              </w:rPr>
              <w:t>Жиенбаев</w:t>
            </w:r>
            <w:proofErr w:type="spellEnd"/>
            <w:r w:rsidRPr="00412B74">
              <w:rPr>
                <w:rFonts w:ascii="Times New Roman" w:eastAsia="Calibri" w:hAnsi="Times New Roman" w:cs="Times New Roman"/>
                <w:sz w:val="24"/>
                <w:szCs w:val="24"/>
              </w:rPr>
              <w:t xml:space="preserve"> Мейрам </w:t>
            </w:r>
            <w:proofErr w:type="spellStart"/>
            <w:r w:rsidRPr="00412B74">
              <w:rPr>
                <w:rFonts w:ascii="Times New Roman" w:eastAsia="Calibri" w:hAnsi="Times New Roman" w:cs="Times New Roman"/>
                <w:sz w:val="24"/>
                <w:szCs w:val="24"/>
              </w:rPr>
              <w:t>Муратулы</w:t>
            </w:r>
            <w:proofErr w:type="spellEnd"/>
          </w:p>
          <w:p w14:paraId="3859059E"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2013/0426.1 05.04.2013</w:t>
            </w:r>
          </w:p>
        </w:tc>
        <w:tc>
          <w:tcPr>
            <w:tcW w:w="4524" w:type="dxa"/>
          </w:tcPr>
          <w:p w14:paraId="4A39616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Гранулированная кормовая добавка из вторичных продуктов виноделия для сельскохозяйственных животных</w:t>
            </w:r>
          </w:p>
        </w:tc>
      </w:tr>
      <w:tr w:rsidR="00412B74" w:rsidRPr="00412B74" w14:paraId="4BD7A607" w14:textId="77777777" w:rsidTr="00412B74">
        <w:trPr>
          <w:trHeight w:val="551"/>
        </w:trPr>
        <w:tc>
          <w:tcPr>
            <w:tcW w:w="1955" w:type="dxa"/>
            <w:vMerge/>
          </w:tcPr>
          <w:p w14:paraId="0711546F"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3EE0D58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28658</w:t>
            </w:r>
          </w:p>
          <w:p w14:paraId="526C868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w:t>
            </w:r>
          </w:p>
        </w:tc>
        <w:tc>
          <w:tcPr>
            <w:tcW w:w="5714" w:type="dxa"/>
          </w:tcPr>
          <w:p w14:paraId="28715411" w14:textId="77777777" w:rsidR="00412B74" w:rsidRPr="00412B74" w:rsidRDefault="00412B74" w:rsidP="00412B74">
            <w:pPr>
              <w:spacing w:after="0" w:line="240" w:lineRule="auto"/>
              <w:rPr>
                <w:rFonts w:ascii="Times New Roman" w:eastAsia="Calibri" w:hAnsi="Times New Roman" w:cs="Times New Roman"/>
                <w:sz w:val="24"/>
                <w:szCs w:val="24"/>
              </w:rPr>
            </w:pPr>
            <w:proofErr w:type="spellStart"/>
            <w:r w:rsidRPr="00412B74">
              <w:rPr>
                <w:rFonts w:ascii="Times New Roman" w:eastAsia="Calibri" w:hAnsi="Times New Roman" w:cs="Times New Roman"/>
                <w:sz w:val="24"/>
                <w:szCs w:val="24"/>
              </w:rPr>
              <w:t>Сагындыков</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Утемурат</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Зулхарнаевич</w:t>
            </w:r>
            <w:proofErr w:type="spellEnd"/>
            <w:r w:rsidRPr="00412B74">
              <w:rPr>
                <w:rFonts w:ascii="Times New Roman" w:eastAsia="Calibri" w:hAnsi="Times New Roman" w:cs="Times New Roman"/>
                <w:sz w:val="24"/>
                <w:szCs w:val="24"/>
              </w:rPr>
              <w:t xml:space="preserve"> (KZ); Султанова Мадина </w:t>
            </w:r>
            <w:proofErr w:type="spellStart"/>
            <w:r w:rsidRPr="00412B74">
              <w:rPr>
                <w:rFonts w:ascii="Times New Roman" w:eastAsia="Calibri" w:hAnsi="Times New Roman" w:cs="Times New Roman"/>
                <w:sz w:val="24"/>
                <w:szCs w:val="24"/>
              </w:rPr>
              <w:t>Жумахановна</w:t>
            </w:r>
            <w:proofErr w:type="spellEnd"/>
            <w:r w:rsidRPr="00412B74">
              <w:rPr>
                <w:rFonts w:ascii="Times New Roman" w:eastAsia="Calibri" w:hAnsi="Times New Roman" w:cs="Times New Roman"/>
                <w:sz w:val="24"/>
                <w:szCs w:val="24"/>
              </w:rPr>
              <w:t xml:space="preserve"> (KZ); </w:t>
            </w:r>
            <w:proofErr w:type="spellStart"/>
            <w:r w:rsidRPr="00412B74">
              <w:rPr>
                <w:rFonts w:ascii="Times New Roman" w:eastAsia="Calibri" w:hAnsi="Times New Roman" w:cs="Times New Roman"/>
                <w:sz w:val="24"/>
                <w:szCs w:val="24"/>
              </w:rPr>
              <w:t>Алимкулов</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lastRenderedPageBreak/>
              <w:t>Жексенкул</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Сарманкулович</w:t>
            </w:r>
            <w:proofErr w:type="spellEnd"/>
            <w:r w:rsidRPr="00412B74">
              <w:rPr>
                <w:rFonts w:ascii="Times New Roman" w:eastAsia="Calibri" w:hAnsi="Times New Roman" w:cs="Times New Roman"/>
                <w:sz w:val="24"/>
                <w:szCs w:val="24"/>
              </w:rPr>
              <w:t xml:space="preserve"> (KZ); </w:t>
            </w:r>
            <w:proofErr w:type="spellStart"/>
            <w:r w:rsidRPr="00412B74">
              <w:rPr>
                <w:rFonts w:ascii="Times New Roman" w:eastAsia="Calibri" w:hAnsi="Times New Roman" w:cs="Times New Roman"/>
                <w:sz w:val="24"/>
                <w:szCs w:val="24"/>
              </w:rPr>
              <w:t>Январева</w:t>
            </w:r>
            <w:proofErr w:type="spellEnd"/>
            <w:r w:rsidRPr="00412B74">
              <w:rPr>
                <w:rFonts w:ascii="Times New Roman" w:eastAsia="Calibri" w:hAnsi="Times New Roman" w:cs="Times New Roman"/>
                <w:sz w:val="24"/>
                <w:szCs w:val="24"/>
              </w:rPr>
              <w:t xml:space="preserve"> Надежда Ивановна (KZ); Усманов </w:t>
            </w:r>
            <w:proofErr w:type="spellStart"/>
            <w:r w:rsidRPr="00412B74">
              <w:rPr>
                <w:rFonts w:ascii="Times New Roman" w:eastAsia="Calibri" w:hAnsi="Times New Roman" w:cs="Times New Roman"/>
                <w:sz w:val="24"/>
                <w:szCs w:val="24"/>
              </w:rPr>
              <w:t>Абильжан</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Абдыкаримович</w:t>
            </w:r>
            <w:proofErr w:type="spellEnd"/>
            <w:r w:rsidRPr="00412B74">
              <w:rPr>
                <w:rFonts w:ascii="Times New Roman" w:eastAsia="Calibri" w:hAnsi="Times New Roman" w:cs="Times New Roman"/>
                <w:sz w:val="24"/>
                <w:szCs w:val="24"/>
              </w:rPr>
              <w:t xml:space="preserve"> (KZ); </w:t>
            </w:r>
            <w:proofErr w:type="spellStart"/>
            <w:r w:rsidRPr="00412B74">
              <w:rPr>
                <w:rFonts w:ascii="Times New Roman" w:eastAsia="Calibri" w:hAnsi="Times New Roman" w:cs="Times New Roman"/>
                <w:sz w:val="24"/>
                <w:szCs w:val="24"/>
              </w:rPr>
              <w:t>Сарманкулов</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Торехан</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Мукажанович</w:t>
            </w:r>
            <w:proofErr w:type="spellEnd"/>
            <w:r w:rsidRPr="00412B74">
              <w:rPr>
                <w:rFonts w:ascii="Times New Roman" w:eastAsia="Calibri" w:hAnsi="Times New Roman" w:cs="Times New Roman"/>
                <w:sz w:val="24"/>
                <w:szCs w:val="24"/>
              </w:rPr>
              <w:t xml:space="preserve"> (KZ); Ким Алик Моисеевич (KZ) 2013/1196.1 12.09.2013</w:t>
            </w:r>
          </w:p>
        </w:tc>
        <w:tc>
          <w:tcPr>
            <w:tcW w:w="4524" w:type="dxa"/>
          </w:tcPr>
          <w:p w14:paraId="1EB2C90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Кормовая добавка для ягнят</w:t>
            </w:r>
          </w:p>
        </w:tc>
      </w:tr>
      <w:tr w:rsidR="00412B74" w:rsidRPr="00412B74" w14:paraId="37E36592" w14:textId="77777777" w:rsidTr="00412B74">
        <w:trPr>
          <w:trHeight w:val="551"/>
        </w:trPr>
        <w:tc>
          <w:tcPr>
            <w:tcW w:w="1955" w:type="dxa"/>
            <w:vMerge/>
          </w:tcPr>
          <w:p w14:paraId="2B093E20"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1CA1147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(KZ)</w:t>
            </w:r>
            <w:r w:rsidRPr="00412B74">
              <w:rPr>
                <w:rFonts w:ascii="Calibri" w:eastAsia="Calibri" w:hAnsi="Calibri" w:cs="Times New Roman"/>
                <w:lang w:val="en-US"/>
              </w:rPr>
              <w:t xml:space="preserve"> </w:t>
            </w:r>
            <w:r w:rsidRPr="00412B74">
              <w:rPr>
                <w:rFonts w:ascii="Times New Roman" w:eastAsia="Calibri" w:hAnsi="Times New Roman" w:cs="Times New Roman"/>
                <w:color w:val="000000"/>
                <w:sz w:val="24"/>
                <w:szCs w:val="24"/>
                <w:lang w:val="en-US"/>
              </w:rPr>
              <w:t>32036</w:t>
            </w:r>
          </w:p>
          <w:p w14:paraId="6A9ACD9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A23K 1/00, A23K 1/06, A23K 1/14, A23K 1/16, A23K 1/175 </w:t>
            </w:r>
          </w:p>
        </w:tc>
        <w:tc>
          <w:tcPr>
            <w:tcW w:w="5714" w:type="dxa"/>
          </w:tcPr>
          <w:p w14:paraId="4FCE8BE0"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Товарищество с ограниченной ответственностью "Казахский научно-исследовательский институт перерабатывающей и пищевой промышленности" (KZ) 2015/1203.1 19.10.2015</w:t>
            </w:r>
          </w:p>
        </w:tc>
        <w:tc>
          <w:tcPr>
            <w:tcW w:w="4524" w:type="dxa"/>
          </w:tcPr>
          <w:p w14:paraId="41D8DEA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с использованием отходов и побочных продуктов пивоваренного и крахмалопаточного производства</w:t>
            </w:r>
          </w:p>
        </w:tc>
      </w:tr>
      <w:tr w:rsidR="00412B74" w:rsidRPr="00412B74" w14:paraId="741456C2" w14:textId="77777777" w:rsidTr="00412B74">
        <w:trPr>
          <w:trHeight w:val="551"/>
        </w:trPr>
        <w:tc>
          <w:tcPr>
            <w:tcW w:w="1955" w:type="dxa"/>
            <w:vMerge/>
          </w:tcPr>
          <w:p w14:paraId="29BC59E6"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39D1877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(KZ) 32517</w:t>
            </w:r>
          </w:p>
          <w:p w14:paraId="364617C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 10/00, A23K 40/20, A23K 50/10, A23K 50/45</w:t>
            </w:r>
          </w:p>
        </w:tc>
        <w:tc>
          <w:tcPr>
            <w:tcW w:w="5714" w:type="dxa"/>
          </w:tcPr>
          <w:p w14:paraId="3A0AEE55"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Товарищество с ограниченной ответственностью «Казахский научно-исследовательский институт перерабатывающей и пищевой промышленности» (KZ) 2016/0483.1 03.06.2016</w:t>
            </w:r>
          </w:p>
        </w:tc>
        <w:tc>
          <w:tcPr>
            <w:tcW w:w="4524" w:type="dxa"/>
          </w:tcPr>
          <w:p w14:paraId="5065FFD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Высокоэнергетическая белково-жировая кормовая добавка для сельскохозяйственных животных, птиц и рыб с </w:t>
            </w:r>
            <w:proofErr w:type="spellStart"/>
            <w:r w:rsidRPr="00412B74">
              <w:rPr>
                <w:rFonts w:ascii="Times New Roman" w:eastAsia="Calibri" w:hAnsi="Times New Roman" w:cs="Times New Roman"/>
                <w:color w:val="000000"/>
                <w:sz w:val="24"/>
                <w:szCs w:val="24"/>
              </w:rPr>
              <w:t>пробиотическим</w:t>
            </w:r>
            <w:proofErr w:type="spellEnd"/>
            <w:r w:rsidRPr="00412B74">
              <w:rPr>
                <w:rFonts w:ascii="Times New Roman" w:eastAsia="Calibri" w:hAnsi="Times New Roman" w:cs="Times New Roman"/>
                <w:color w:val="000000"/>
                <w:sz w:val="24"/>
                <w:szCs w:val="24"/>
              </w:rPr>
              <w:t xml:space="preserve"> препаратом</w:t>
            </w:r>
          </w:p>
        </w:tc>
      </w:tr>
      <w:tr w:rsidR="00412B74" w:rsidRPr="00412B74" w14:paraId="36E7E1E6" w14:textId="77777777" w:rsidTr="00412B74">
        <w:trPr>
          <w:trHeight w:val="551"/>
        </w:trPr>
        <w:tc>
          <w:tcPr>
            <w:tcW w:w="1955" w:type="dxa"/>
            <w:vMerge/>
          </w:tcPr>
          <w:p w14:paraId="4B513C26"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067D586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(KZ)</w:t>
            </w:r>
            <w:r w:rsidRPr="00412B74">
              <w:rPr>
                <w:rFonts w:ascii="Calibri" w:eastAsia="Calibri" w:hAnsi="Calibri" w:cs="Times New Roman"/>
                <w:lang w:val="en-US"/>
              </w:rPr>
              <w:t xml:space="preserve"> </w:t>
            </w:r>
            <w:r w:rsidRPr="00412B74">
              <w:rPr>
                <w:rFonts w:ascii="Times New Roman" w:eastAsia="Calibri" w:hAnsi="Times New Roman" w:cs="Times New Roman"/>
                <w:color w:val="000000"/>
                <w:sz w:val="24"/>
                <w:szCs w:val="24"/>
                <w:lang w:val="en-US"/>
              </w:rPr>
              <w:t>33259</w:t>
            </w:r>
          </w:p>
          <w:p w14:paraId="11B4E55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 20/105, A23K 20/158, A23K 20/22</w:t>
            </w:r>
          </w:p>
        </w:tc>
        <w:tc>
          <w:tcPr>
            <w:tcW w:w="5714" w:type="dxa"/>
          </w:tcPr>
          <w:p w14:paraId="63CE5154" w14:textId="77777777" w:rsidR="00412B74" w:rsidRPr="00412B74" w:rsidRDefault="00412B74" w:rsidP="00412B74">
            <w:pPr>
              <w:spacing w:after="0" w:line="240" w:lineRule="auto"/>
              <w:rPr>
                <w:rFonts w:ascii="Times New Roman" w:eastAsia="Calibri" w:hAnsi="Times New Roman" w:cs="Times New Roman"/>
                <w:sz w:val="24"/>
                <w:szCs w:val="24"/>
                <w:lang w:val="en-US"/>
              </w:rPr>
            </w:pPr>
            <w:r w:rsidRPr="00412B74">
              <w:rPr>
                <w:rFonts w:ascii="Times New Roman" w:eastAsia="Calibri" w:hAnsi="Times New Roman" w:cs="Times New Roman"/>
                <w:sz w:val="24"/>
                <w:szCs w:val="24"/>
                <w:lang w:val="en-US"/>
              </w:rPr>
              <w:t>YUN, Kwan-</w:t>
            </w:r>
            <w:proofErr w:type="spellStart"/>
            <w:r w:rsidRPr="00412B74">
              <w:rPr>
                <w:rFonts w:ascii="Times New Roman" w:eastAsia="Calibri" w:hAnsi="Times New Roman" w:cs="Times New Roman"/>
                <w:sz w:val="24"/>
                <w:szCs w:val="24"/>
                <w:lang w:val="en-US"/>
              </w:rPr>
              <w:t>Sik</w:t>
            </w:r>
            <w:proofErr w:type="spellEnd"/>
            <w:r w:rsidRPr="00412B74">
              <w:rPr>
                <w:rFonts w:ascii="Times New Roman" w:eastAsia="Calibri" w:hAnsi="Times New Roman" w:cs="Times New Roman"/>
                <w:sz w:val="24"/>
                <w:szCs w:val="24"/>
                <w:lang w:val="en-US"/>
              </w:rPr>
              <w:t xml:space="preserve"> </w:t>
            </w:r>
            <w:r w:rsidRPr="00412B74">
              <w:rPr>
                <w:rFonts w:ascii="Times New Roman" w:eastAsia="Calibri" w:hAnsi="Times New Roman" w:cs="Times New Roman"/>
                <w:sz w:val="24"/>
                <w:szCs w:val="24"/>
              </w:rPr>
              <w:t>ЮН</w:t>
            </w:r>
            <w:r w:rsidRPr="00412B74">
              <w:rPr>
                <w:rFonts w:ascii="Times New Roman" w:eastAsia="Calibri" w:hAnsi="Times New Roman" w:cs="Times New Roman"/>
                <w:sz w:val="24"/>
                <w:szCs w:val="24"/>
                <w:lang w:val="en-US"/>
              </w:rPr>
              <w:t xml:space="preserve">, </w:t>
            </w:r>
            <w:proofErr w:type="spellStart"/>
            <w:r w:rsidRPr="00412B74">
              <w:rPr>
                <w:rFonts w:ascii="Times New Roman" w:eastAsia="Calibri" w:hAnsi="Times New Roman" w:cs="Times New Roman"/>
                <w:sz w:val="24"/>
                <w:szCs w:val="24"/>
              </w:rPr>
              <w:t>Кхван</w:t>
            </w:r>
            <w:proofErr w:type="spellEnd"/>
            <w:r w:rsidRPr="00412B74">
              <w:rPr>
                <w:rFonts w:ascii="Times New Roman" w:eastAsia="Calibri" w:hAnsi="Times New Roman" w:cs="Times New Roman"/>
                <w:sz w:val="24"/>
                <w:szCs w:val="24"/>
                <w:lang w:val="en-US"/>
              </w:rPr>
              <w:t>-</w:t>
            </w:r>
            <w:proofErr w:type="spellStart"/>
            <w:r w:rsidRPr="00412B74">
              <w:rPr>
                <w:rFonts w:ascii="Times New Roman" w:eastAsia="Calibri" w:hAnsi="Times New Roman" w:cs="Times New Roman"/>
                <w:sz w:val="24"/>
                <w:szCs w:val="24"/>
              </w:rPr>
              <w:t>Сик</w:t>
            </w:r>
            <w:proofErr w:type="spellEnd"/>
            <w:r w:rsidRPr="00412B74">
              <w:rPr>
                <w:rFonts w:ascii="Times New Roman" w:eastAsia="Calibri" w:hAnsi="Times New Roman" w:cs="Times New Roman"/>
                <w:sz w:val="24"/>
                <w:szCs w:val="24"/>
                <w:lang w:val="en-US"/>
              </w:rPr>
              <w:t xml:space="preserve"> (KR); KIMIN INC </w:t>
            </w:r>
            <w:r w:rsidRPr="00412B74">
              <w:rPr>
                <w:rFonts w:ascii="Times New Roman" w:eastAsia="Calibri" w:hAnsi="Times New Roman" w:cs="Times New Roman"/>
                <w:sz w:val="24"/>
                <w:szCs w:val="24"/>
              </w:rPr>
              <w:t>КХИМИН</w:t>
            </w:r>
            <w:r w:rsidRPr="00412B74">
              <w:rPr>
                <w:rFonts w:ascii="Times New Roman" w:eastAsia="Calibri" w:hAnsi="Times New Roman" w:cs="Times New Roman"/>
                <w:sz w:val="24"/>
                <w:szCs w:val="24"/>
                <w:lang w:val="en-US"/>
              </w:rPr>
              <w:t xml:space="preserve"> </w:t>
            </w:r>
            <w:r w:rsidRPr="00412B74">
              <w:rPr>
                <w:rFonts w:ascii="Times New Roman" w:eastAsia="Calibri" w:hAnsi="Times New Roman" w:cs="Times New Roman"/>
                <w:sz w:val="24"/>
                <w:szCs w:val="24"/>
              </w:rPr>
              <w:t>ИНК</w:t>
            </w:r>
            <w:r w:rsidRPr="00412B74">
              <w:rPr>
                <w:rFonts w:ascii="Times New Roman" w:eastAsia="Calibri" w:hAnsi="Times New Roman" w:cs="Times New Roman"/>
                <w:sz w:val="24"/>
                <w:szCs w:val="24"/>
                <w:lang w:val="en-US"/>
              </w:rPr>
              <w:t>. (KR)</w:t>
            </w:r>
          </w:p>
          <w:p w14:paraId="7D12FBD9" w14:textId="77777777" w:rsidR="00412B74" w:rsidRPr="00412B74" w:rsidRDefault="00412B74" w:rsidP="00412B74">
            <w:pPr>
              <w:spacing w:after="0" w:line="240" w:lineRule="auto"/>
              <w:rPr>
                <w:rFonts w:ascii="Times New Roman" w:eastAsia="Calibri" w:hAnsi="Times New Roman" w:cs="Times New Roman"/>
                <w:sz w:val="24"/>
                <w:szCs w:val="24"/>
                <w:lang w:val="en-US"/>
              </w:rPr>
            </w:pPr>
            <w:r w:rsidRPr="00412B74">
              <w:rPr>
                <w:rFonts w:ascii="Times New Roman" w:eastAsia="Calibri" w:hAnsi="Times New Roman" w:cs="Times New Roman"/>
                <w:sz w:val="24"/>
                <w:szCs w:val="24"/>
                <w:lang w:val="en-US"/>
              </w:rPr>
              <w:t>(KZ) 2017/0415.1 16.05.2017</w:t>
            </w:r>
          </w:p>
        </w:tc>
        <w:tc>
          <w:tcPr>
            <w:tcW w:w="4524" w:type="dxa"/>
          </w:tcPr>
          <w:p w14:paraId="5C54A91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w:t>
            </w:r>
            <w:proofErr w:type="gramStart"/>
            <w:r w:rsidRPr="00412B74">
              <w:rPr>
                <w:rFonts w:ascii="Times New Roman" w:eastAsia="Calibri" w:hAnsi="Times New Roman" w:cs="Times New Roman"/>
                <w:color w:val="000000"/>
                <w:sz w:val="24"/>
                <w:szCs w:val="24"/>
              </w:rPr>
              <w:t>для животных</w:t>
            </w:r>
            <w:proofErr w:type="gramEnd"/>
            <w:r w:rsidRPr="00412B74">
              <w:rPr>
                <w:rFonts w:ascii="Times New Roman" w:eastAsia="Calibri" w:hAnsi="Times New Roman" w:cs="Times New Roman"/>
                <w:color w:val="000000"/>
                <w:sz w:val="24"/>
                <w:szCs w:val="24"/>
              </w:rPr>
              <w:t xml:space="preserve"> и способ ее применения</w:t>
            </w:r>
          </w:p>
        </w:tc>
      </w:tr>
      <w:tr w:rsidR="00412B74" w:rsidRPr="00412B74" w14:paraId="1210EBC4" w14:textId="77777777" w:rsidTr="00412B74">
        <w:trPr>
          <w:trHeight w:val="551"/>
        </w:trPr>
        <w:tc>
          <w:tcPr>
            <w:tcW w:w="1955" w:type="dxa"/>
            <w:vMerge/>
          </w:tcPr>
          <w:p w14:paraId="78D208C5"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2CA7741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34283</w:t>
            </w:r>
          </w:p>
          <w:p w14:paraId="2F1C657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10/00</w:t>
            </w:r>
          </w:p>
        </w:tc>
        <w:tc>
          <w:tcPr>
            <w:tcW w:w="5714" w:type="dxa"/>
          </w:tcPr>
          <w:p w14:paraId="6F6CCC3C" w14:textId="77777777" w:rsidR="00412B74" w:rsidRPr="00412B74" w:rsidRDefault="00412B74" w:rsidP="00412B74">
            <w:pPr>
              <w:spacing w:after="0" w:line="240" w:lineRule="auto"/>
              <w:rPr>
                <w:rFonts w:ascii="Times New Roman" w:eastAsia="Calibri" w:hAnsi="Times New Roman" w:cs="Times New Roman"/>
                <w:sz w:val="24"/>
                <w:szCs w:val="24"/>
              </w:rPr>
            </w:pPr>
            <w:proofErr w:type="spellStart"/>
            <w:r w:rsidRPr="00412B74">
              <w:rPr>
                <w:rFonts w:ascii="Times New Roman" w:eastAsia="Calibri" w:hAnsi="Times New Roman" w:cs="Times New Roman"/>
                <w:sz w:val="24"/>
                <w:szCs w:val="24"/>
              </w:rPr>
              <w:t>Сарсембаева</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Нуржан</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Билтебаевна</w:t>
            </w:r>
            <w:proofErr w:type="spellEnd"/>
            <w:r w:rsidRPr="00412B74">
              <w:rPr>
                <w:rFonts w:ascii="Times New Roman" w:eastAsia="Calibri" w:hAnsi="Times New Roman" w:cs="Times New Roman"/>
                <w:sz w:val="24"/>
                <w:szCs w:val="24"/>
              </w:rPr>
              <w:t xml:space="preserve"> (KZ)</w:t>
            </w:r>
          </w:p>
          <w:p w14:paraId="3BE4035F"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2019/0024.1 15.01.2019</w:t>
            </w:r>
          </w:p>
        </w:tc>
        <w:tc>
          <w:tcPr>
            <w:tcW w:w="4524" w:type="dxa"/>
          </w:tcPr>
          <w:p w14:paraId="35622AC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животных</w:t>
            </w:r>
          </w:p>
        </w:tc>
      </w:tr>
      <w:tr w:rsidR="00412B74" w:rsidRPr="00412B74" w14:paraId="450394C5" w14:textId="77777777" w:rsidTr="00412B74">
        <w:trPr>
          <w:trHeight w:val="551"/>
        </w:trPr>
        <w:tc>
          <w:tcPr>
            <w:tcW w:w="1955" w:type="dxa"/>
            <w:vMerge/>
          </w:tcPr>
          <w:p w14:paraId="2E318A42"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3D91C77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17031</w:t>
            </w:r>
          </w:p>
          <w:p w14:paraId="1C9DF0A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1/14</w:t>
            </w:r>
          </w:p>
        </w:tc>
        <w:tc>
          <w:tcPr>
            <w:tcW w:w="5714" w:type="dxa"/>
          </w:tcPr>
          <w:p w14:paraId="72252681" w14:textId="77777777" w:rsidR="00412B74" w:rsidRPr="00412B74" w:rsidRDefault="00412B74" w:rsidP="00412B74">
            <w:pPr>
              <w:spacing w:after="0" w:line="240" w:lineRule="auto"/>
              <w:rPr>
                <w:rFonts w:ascii="Times New Roman" w:eastAsia="Calibri" w:hAnsi="Times New Roman" w:cs="Times New Roman"/>
                <w:sz w:val="24"/>
                <w:szCs w:val="24"/>
              </w:rPr>
            </w:pPr>
            <w:proofErr w:type="spellStart"/>
            <w:r w:rsidRPr="00412B74">
              <w:rPr>
                <w:rFonts w:ascii="Times New Roman" w:eastAsia="Calibri" w:hAnsi="Times New Roman" w:cs="Times New Roman"/>
                <w:sz w:val="24"/>
                <w:szCs w:val="24"/>
              </w:rPr>
              <w:t>Макашев</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Ербулат</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Капанович</w:t>
            </w:r>
            <w:proofErr w:type="spellEnd"/>
            <w:r w:rsidRPr="00412B74">
              <w:rPr>
                <w:rFonts w:ascii="Times New Roman" w:eastAsia="Calibri" w:hAnsi="Times New Roman" w:cs="Times New Roman"/>
                <w:sz w:val="24"/>
                <w:szCs w:val="24"/>
              </w:rPr>
              <w:t xml:space="preserve">, Нам Леонтий Сергеевич, Карынбаев Рустэм </w:t>
            </w:r>
            <w:proofErr w:type="spellStart"/>
            <w:r w:rsidRPr="00412B74">
              <w:rPr>
                <w:rFonts w:ascii="Times New Roman" w:eastAsia="Calibri" w:hAnsi="Times New Roman" w:cs="Times New Roman"/>
                <w:sz w:val="24"/>
                <w:szCs w:val="24"/>
              </w:rPr>
              <w:t>Сибугатуллаевич</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Нигай</w:t>
            </w:r>
            <w:proofErr w:type="spellEnd"/>
            <w:r w:rsidRPr="00412B74">
              <w:rPr>
                <w:rFonts w:ascii="Times New Roman" w:eastAsia="Calibri" w:hAnsi="Times New Roman" w:cs="Times New Roman"/>
                <w:sz w:val="24"/>
                <w:szCs w:val="24"/>
              </w:rPr>
              <w:t xml:space="preserve"> Валерий Григорьевич (KZ)</w:t>
            </w:r>
          </w:p>
          <w:p w14:paraId="164310C9"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 xml:space="preserve">2004/1123.1 </w:t>
            </w:r>
            <w:r w:rsidRPr="00412B74">
              <w:rPr>
                <w:rFonts w:ascii="Times New Roman" w:eastAsia="Calibri" w:hAnsi="Times New Roman" w:cs="Times New Roman"/>
                <w:sz w:val="24"/>
                <w:szCs w:val="24"/>
              </w:rPr>
              <w:tab/>
              <w:t>04.08.2004</w:t>
            </w:r>
          </w:p>
        </w:tc>
        <w:tc>
          <w:tcPr>
            <w:tcW w:w="4524" w:type="dxa"/>
          </w:tcPr>
          <w:p w14:paraId="25E7B47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овец</w:t>
            </w:r>
          </w:p>
        </w:tc>
      </w:tr>
      <w:tr w:rsidR="00412B74" w:rsidRPr="00412B74" w14:paraId="489E618E" w14:textId="77777777" w:rsidTr="00412B74">
        <w:trPr>
          <w:trHeight w:val="551"/>
        </w:trPr>
        <w:tc>
          <w:tcPr>
            <w:tcW w:w="1955" w:type="dxa"/>
            <w:vMerge/>
          </w:tcPr>
          <w:p w14:paraId="356F2B59"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04DED0C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23306</w:t>
            </w:r>
          </w:p>
          <w:p w14:paraId="72FAF9F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w:t>
            </w:r>
          </w:p>
        </w:tc>
        <w:tc>
          <w:tcPr>
            <w:tcW w:w="5714" w:type="dxa"/>
          </w:tcPr>
          <w:p w14:paraId="21536220" w14:textId="77777777" w:rsidR="00412B74" w:rsidRPr="00412B74" w:rsidRDefault="00412B74" w:rsidP="00412B74">
            <w:pPr>
              <w:spacing w:after="0" w:line="240" w:lineRule="auto"/>
              <w:rPr>
                <w:rFonts w:ascii="Times New Roman" w:eastAsia="Calibri" w:hAnsi="Times New Roman" w:cs="Times New Roman"/>
                <w:sz w:val="24"/>
                <w:szCs w:val="24"/>
              </w:rPr>
            </w:pPr>
            <w:proofErr w:type="spellStart"/>
            <w:r w:rsidRPr="00412B74">
              <w:rPr>
                <w:rFonts w:ascii="Times New Roman" w:eastAsia="Calibri" w:hAnsi="Times New Roman" w:cs="Times New Roman"/>
                <w:sz w:val="24"/>
                <w:szCs w:val="24"/>
              </w:rPr>
              <w:t>Алимкулов</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Жексенкул</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Сарманкулович</w:t>
            </w:r>
            <w:proofErr w:type="spellEnd"/>
            <w:r w:rsidRPr="00412B74">
              <w:rPr>
                <w:rFonts w:ascii="Times New Roman" w:eastAsia="Calibri" w:hAnsi="Times New Roman" w:cs="Times New Roman"/>
                <w:sz w:val="24"/>
                <w:szCs w:val="24"/>
              </w:rPr>
              <w:t xml:space="preserve"> (KZ); </w:t>
            </w:r>
            <w:proofErr w:type="spellStart"/>
            <w:r w:rsidRPr="00412B74">
              <w:rPr>
                <w:rFonts w:ascii="Times New Roman" w:eastAsia="Calibri" w:hAnsi="Times New Roman" w:cs="Times New Roman"/>
                <w:sz w:val="24"/>
                <w:szCs w:val="24"/>
              </w:rPr>
              <w:t>Кулажанов</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Куралбек</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Садибаевич</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Жиенбаева</w:t>
            </w:r>
            <w:proofErr w:type="spellEnd"/>
            <w:r w:rsidRPr="00412B74">
              <w:rPr>
                <w:rFonts w:ascii="Times New Roman" w:eastAsia="Calibri" w:hAnsi="Times New Roman" w:cs="Times New Roman"/>
                <w:sz w:val="24"/>
                <w:szCs w:val="24"/>
              </w:rPr>
              <w:t xml:space="preserve"> Сауле </w:t>
            </w:r>
            <w:proofErr w:type="spellStart"/>
            <w:r w:rsidRPr="00412B74">
              <w:rPr>
                <w:rFonts w:ascii="Times New Roman" w:eastAsia="Calibri" w:hAnsi="Times New Roman" w:cs="Times New Roman"/>
                <w:sz w:val="24"/>
                <w:szCs w:val="24"/>
              </w:rPr>
              <w:t>Тургановна</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Изтаев</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Ауелбек</w:t>
            </w:r>
            <w:proofErr w:type="spellEnd"/>
          </w:p>
          <w:p w14:paraId="16E83BDF"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2010/0067.1 18.01.2010</w:t>
            </w:r>
          </w:p>
        </w:tc>
        <w:tc>
          <w:tcPr>
            <w:tcW w:w="4524" w:type="dxa"/>
          </w:tcPr>
          <w:p w14:paraId="664D901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кормовой добавки для сельскохозяйственных животных</w:t>
            </w:r>
          </w:p>
        </w:tc>
      </w:tr>
      <w:tr w:rsidR="00412B74" w:rsidRPr="00412B74" w14:paraId="62FB7A54" w14:textId="77777777" w:rsidTr="00412B74">
        <w:trPr>
          <w:trHeight w:val="551"/>
        </w:trPr>
        <w:tc>
          <w:tcPr>
            <w:tcW w:w="1955" w:type="dxa"/>
            <w:vMerge/>
          </w:tcPr>
          <w:p w14:paraId="7F116730"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59B09E2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33086</w:t>
            </w:r>
          </w:p>
          <w:p w14:paraId="67AF8EB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10/00</w:t>
            </w:r>
          </w:p>
        </w:tc>
        <w:tc>
          <w:tcPr>
            <w:tcW w:w="5714" w:type="dxa"/>
          </w:tcPr>
          <w:p w14:paraId="5503C353" w14:textId="77777777" w:rsidR="00412B74" w:rsidRPr="00412B74" w:rsidRDefault="00412B74" w:rsidP="00412B74">
            <w:pPr>
              <w:spacing w:after="0" w:line="240" w:lineRule="auto"/>
              <w:rPr>
                <w:rFonts w:ascii="Times New Roman" w:eastAsia="Calibri" w:hAnsi="Times New Roman" w:cs="Times New Roman"/>
                <w:sz w:val="24"/>
                <w:szCs w:val="24"/>
              </w:rPr>
            </w:pPr>
            <w:proofErr w:type="spellStart"/>
            <w:r w:rsidRPr="00412B74">
              <w:rPr>
                <w:rFonts w:ascii="Times New Roman" w:eastAsia="Calibri" w:hAnsi="Times New Roman" w:cs="Times New Roman"/>
                <w:sz w:val="24"/>
                <w:szCs w:val="24"/>
              </w:rPr>
              <w:t>Тастамбек</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Қуаныш</w:t>
            </w:r>
            <w:proofErr w:type="spellEnd"/>
            <w:r w:rsidRPr="00412B74">
              <w:rPr>
                <w:rFonts w:ascii="Times New Roman" w:eastAsia="Calibri" w:hAnsi="Times New Roman" w:cs="Times New Roman"/>
                <w:sz w:val="24"/>
                <w:szCs w:val="24"/>
              </w:rPr>
              <w:t xml:space="preserve"> </w:t>
            </w:r>
            <w:proofErr w:type="spellStart"/>
            <w:r w:rsidRPr="00412B74">
              <w:rPr>
                <w:rFonts w:ascii="Times New Roman" w:eastAsia="Calibri" w:hAnsi="Times New Roman" w:cs="Times New Roman"/>
                <w:sz w:val="24"/>
                <w:szCs w:val="24"/>
              </w:rPr>
              <w:t>Талғатұлы</w:t>
            </w:r>
            <w:proofErr w:type="spellEnd"/>
            <w:r w:rsidRPr="00412B74">
              <w:rPr>
                <w:rFonts w:ascii="Times New Roman" w:eastAsia="Calibri" w:hAnsi="Times New Roman" w:cs="Times New Roman"/>
                <w:sz w:val="24"/>
                <w:szCs w:val="24"/>
              </w:rPr>
              <w:t xml:space="preserve"> (KZ)</w:t>
            </w:r>
          </w:p>
          <w:p w14:paraId="0C6918C1"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2017/0389.1 10.05.2017</w:t>
            </w:r>
          </w:p>
        </w:tc>
        <w:tc>
          <w:tcPr>
            <w:tcW w:w="4524" w:type="dxa"/>
          </w:tcPr>
          <w:p w14:paraId="36E7502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кормовой добавки для сельскохозяйственных животных</w:t>
            </w:r>
          </w:p>
        </w:tc>
      </w:tr>
      <w:tr w:rsidR="00412B74" w:rsidRPr="00412B74" w14:paraId="78082424" w14:textId="77777777" w:rsidTr="00412B74">
        <w:trPr>
          <w:trHeight w:val="551"/>
        </w:trPr>
        <w:tc>
          <w:tcPr>
            <w:tcW w:w="1955" w:type="dxa"/>
            <w:vMerge/>
          </w:tcPr>
          <w:p w14:paraId="6490DA41"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2411E57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4518</w:t>
            </w:r>
          </w:p>
          <w:p w14:paraId="5D9D487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20/28</w:t>
            </w:r>
          </w:p>
        </w:tc>
        <w:tc>
          <w:tcPr>
            <w:tcW w:w="5714" w:type="dxa"/>
          </w:tcPr>
          <w:p w14:paraId="75F1100F"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Некоммерческое акционерное общество «Казахский национальный аграрный университет» (KZ)</w:t>
            </w:r>
          </w:p>
          <w:p w14:paraId="3C01F6B3"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2019/0372.2 23.04.2019</w:t>
            </w:r>
          </w:p>
        </w:tc>
        <w:tc>
          <w:tcPr>
            <w:tcW w:w="4524" w:type="dxa"/>
          </w:tcPr>
          <w:p w14:paraId="3262168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молодняка сельскохозяйственных животных и птиц</w:t>
            </w:r>
          </w:p>
        </w:tc>
      </w:tr>
      <w:tr w:rsidR="00412B74" w:rsidRPr="00412B74" w14:paraId="27B00CC8" w14:textId="77777777" w:rsidTr="00412B74">
        <w:trPr>
          <w:trHeight w:val="551"/>
        </w:trPr>
        <w:tc>
          <w:tcPr>
            <w:tcW w:w="1955" w:type="dxa"/>
            <w:vMerge/>
          </w:tcPr>
          <w:p w14:paraId="6B5F821F"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4A0FC1A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4519</w:t>
            </w:r>
          </w:p>
          <w:p w14:paraId="59849D7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20/00</w:t>
            </w:r>
          </w:p>
        </w:tc>
        <w:tc>
          <w:tcPr>
            <w:tcW w:w="5714" w:type="dxa"/>
          </w:tcPr>
          <w:p w14:paraId="4F991BB2"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Некоммерческое акционерное общество «Казахский национальный аграрный университет» (KZ)</w:t>
            </w:r>
          </w:p>
          <w:p w14:paraId="3FC84A1D"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2019/0373.2 23.04.2019</w:t>
            </w:r>
          </w:p>
        </w:tc>
        <w:tc>
          <w:tcPr>
            <w:tcW w:w="4524" w:type="dxa"/>
          </w:tcPr>
          <w:p w14:paraId="01D01B3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сельскохозяйственных животных и птиц для повышения продуктивности и сохранности</w:t>
            </w:r>
          </w:p>
        </w:tc>
      </w:tr>
      <w:tr w:rsidR="00412B74" w:rsidRPr="00412B74" w14:paraId="57B5211B" w14:textId="77777777" w:rsidTr="00412B74">
        <w:trPr>
          <w:trHeight w:val="551"/>
        </w:trPr>
        <w:tc>
          <w:tcPr>
            <w:tcW w:w="1955" w:type="dxa"/>
            <w:vMerge/>
          </w:tcPr>
          <w:p w14:paraId="27E7104E"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66693AE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(KZ)</w:t>
            </w:r>
            <w:r w:rsidRPr="00412B74">
              <w:rPr>
                <w:rFonts w:ascii="Calibri" w:eastAsia="Calibri" w:hAnsi="Calibri" w:cs="Times New Roman"/>
                <w:lang w:val="en-US"/>
              </w:rPr>
              <w:t xml:space="preserve"> </w:t>
            </w:r>
            <w:r w:rsidRPr="00412B74">
              <w:rPr>
                <w:rFonts w:ascii="Times New Roman" w:eastAsia="Calibri" w:hAnsi="Times New Roman" w:cs="Times New Roman"/>
                <w:color w:val="000000"/>
                <w:sz w:val="24"/>
                <w:szCs w:val="24"/>
                <w:lang w:val="en-US"/>
              </w:rPr>
              <w:t>4849</w:t>
            </w:r>
          </w:p>
          <w:p w14:paraId="6E0697F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 10/10,</w:t>
            </w:r>
          </w:p>
          <w:p w14:paraId="0E0016C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 50/10,</w:t>
            </w:r>
          </w:p>
          <w:p w14:paraId="347781E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 50/30,</w:t>
            </w:r>
          </w:p>
          <w:p w14:paraId="67C0379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 50/75</w:t>
            </w:r>
          </w:p>
        </w:tc>
        <w:tc>
          <w:tcPr>
            <w:tcW w:w="5714" w:type="dxa"/>
          </w:tcPr>
          <w:p w14:paraId="542080AE"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Товарищество с ограниченной ответственностью "Научно-технологический центр воды" (KZ)</w:t>
            </w:r>
          </w:p>
          <w:p w14:paraId="7DF5663A"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 xml:space="preserve">2019/1156.2 </w:t>
            </w:r>
            <w:r w:rsidRPr="00412B74">
              <w:rPr>
                <w:rFonts w:ascii="Times New Roman" w:eastAsia="Calibri" w:hAnsi="Times New Roman" w:cs="Times New Roman"/>
                <w:sz w:val="24"/>
                <w:szCs w:val="24"/>
              </w:rPr>
              <w:tab/>
              <w:t>30.12.2019</w:t>
            </w:r>
          </w:p>
        </w:tc>
        <w:tc>
          <w:tcPr>
            <w:tcW w:w="4524" w:type="dxa"/>
          </w:tcPr>
          <w:p w14:paraId="4A5FC92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использования концентрированной суспензии хлореллы в качестве кормовой добавки при выращивании и откорме сельскохозяйственных животных</w:t>
            </w:r>
          </w:p>
        </w:tc>
      </w:tr>
      <w:tr w:rsidR="00412B74" w:rsidRPr="00412B74" w14:paraId="51F149AF" w14:textId="77777777" w:rsidTr="00412B74">
        <w:trPr>
          <w:trHeight w:val="551"/>
        </w:trPr>
        <w:tc>
          <w:tcPr>
            <w:tcW w:w="1955" w:type="dxa"/>
            <w:vMerge/>
          </w:tcPr>
          <w:p w14:paraId="5AC3E246"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27CC6CA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5262</w:t>
            </w:r>
          </w:p>
          <w:p w14:paraId="686FFDC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w:t>
            </w:r>
          </w:p>
        </w:tc>
        <w:tc>
          <w:tcPr>
            <w:tcW w:w="5714" w:type="dxa"/>
          </w:tcPr>
          <w:p w14:paraId="2B66C7D4"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 xml:space="preserve">Некоммерческое акционерное общество «Западно-Казахстанский аграрно-технический университет имени </w:t>
            </w:r>
            <w:proofErr w:type="spellStart"/>
            <w:r w:rsidRPr="00412B74">
              <w:rPr>
                <w:rFonts w:ascii="Times New Roman" w:eastAsia="Calibri" w:hAnsi="Times New Roman" w:cs="Times New Roman"/>
                <w:sz w:val="24"/>
                <w:szCs w:val="24"/>
              </w:rPr>
              <w:t>Жангир</w:t>
            </w:r>
            <w:proofErr w:type="spellEnd"/>
            <w:r w:rsidRPr="00412B74">
              <w:rPr>
                <w:rFonts w:ascii="Times New Roman" w:eastAsia="Calibri" w:hAnsi="Times New Roman" w:cs="Times New Roman"/>
                <w:sz w:val="24"/>
                <w:szCs w:val="24"/>
              </w:rPr>
              <w:t xml:space="preserve"> хана» (KZ)</w:t>
            </w:r>
          </w:p>
          <w:p w14:paraId="210CED61"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 xml:space="preserve">2020/0171.2 </w:t>
            </w:r>
            <w:r w:rsidRPr="00412B74">
              <w:rPr>
                <w:rFonts w:ascii="Times New Roman" w:eastAsia="Calibri" w:hAnsi="Times New Roman" w:cs="Times New Roman"/>
                <w:sz w:val="24"/>
                <w:szCs w:val="24"/>
              </w:rPr>
              <w:tab/>
              <w:t>17.02.2020</w:t>
            </w:r>
          </w:p>
        </w:tc>
        <w:tc>
          <w:tcPr>
            <w:tcW w:w="4524" w:type="dxa"/>
          </w:tcPr>
          <w:p w14:paraId="07FB622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комбинированной минеральной кормовой добавки лечебно-профилактического действия для сельскохозяйственных животных</w:t>
            </w:r>
          </w:p>
        </w:tc>
      </w:tr>
      <w:tr w:rsidR="00412B74" w:rsidRPr="00412B74" w14:paraId="454CF6D3" w14:textId="77777777" w:rsidTr="00412B74">
        <w:trPr>
          <w:trHeight w:val="551"/>
        </w:trPr>
        <w:tc>
          <w:tcPr>
            <w:tcW w:w="1955" w:type="dxa"/>
            <w:vMerge/>
          </w:tcPr>
          <w:p w14:paraId="30A49E69"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365DE1D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 33451</w:t>
            </w:r>
          </w:p>
          <w:p w14:paraId="4AAD915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10/00</w:t>
            </w:r>
          </w:p>
        </w:tc>
        <w:tc>
          <w:tcPr>
            <w:tcW w:w="5714" w:type="dxa"/>
          </w:tcPr>
          <w:p w14:paraId="7FAE15E3" w14:textId="77777777" w:rsidR="00412B74" w:rsidRPr="00412B74" w:rsidRDefault="00412B74" w:rsidP="00412B74">
            <w:pPr>
              <w:spacing w:after="0" w:line="240" w:lineRule="auto"/>
              <w:rPr>
                <w:rFonts w:ascii="Times New Roman" w:eastAsia="Calibri" w:hAnsi="Times New Roman" w:cs="Times New Roman"/>
                <w:sz w:val="24"/>
                <w:szCs w:val="24"/>
              </w:rPr>
            </w:pPr>
            <w:proofErr w:type="spellStart"/>
            <w:r w:rsidRPr="00412B74">
              <w:rPr>
                <w:rFonts w:ascii="Times New Roman" w:eastAsia="Calibri" w:hAnsi="Times New Roman" w:cs="Times New Roman"/>
                <w:sz w:val="24"/>
                <w:szCs w:val="24"/>
              </w:rPr>
              <w:t>Даулетжанова</w:t>
            </w:r>
            <w:proofErr w:type="spellEnd"/>
            <w:r w:rsidRPr="00412B74">
              <w:rPr>
                <w:rFonts w:ascii="Times New Roman" w:eastAsia="Calibri" w:hAnsi="Times New Roman" w:cs="Times New Roman"/>
                <w:sz w:val="24"/>
                <w:szCs w:val="24"/>
              </w:rPr>
              <w:t xml:space="preserve"> Жанна </w:t>
            </w:r>
            <w:proofErr w:type="spellStart"/>
            <w:r w:rsidRPr="00412B74">
              <w:rPr>
                <w:rFonts w:ascii="Times New Roman" w:eastAsia="Calibri" w:hAnsi="Times New Roman" w:cs="Times New Roman"/>
                <w:sz w:val="24"/>
                <w:szCs w:val="24"/>
              </w:rPr>
              <w:t>Таумуратовна</w:t>
            </w:r>
            <w:proofErr w:type="spellEnd"/>
            <w:r w:rsidRPr="00412B74">
              <w:rPr>
                <w:rFonts w:ascii="Times New Roman" w:eastAsia="Calibri" w:hAnsi="Times New Roman" w:cs="Times New Roman"/>
                <w:sz w:val="24"/>
                <w:szCs w:val="24"/>
              </w:rPr>
              <w:t xml:space="preserve"> (KZ); Ибраев Марат </w:t>
            </w:r>
            <w:proofErr w:type="spellStart"/>
            <w:r w:rsidRPr="00412B74">
              <w:rPr>
                <w:rFonts w:ascii="Times New Roman" w:eastAsia="Calibri" w:hAnsi="Times New Roman" w:cs="Times New Roman"/>
                <w:sz w:val="24"/>
                <w:szCs w:val="24"/>
              </w:rPr>
              <w:t>Киримбаевич</w:t>
            </w:r>
            <w:proofErr w:type="spellEnd"/>
            <w:r w:rsidRPr="00412B74">
              <w:rPr>
                <w:rFonts w:ascii="Times New Roman" w:eastAsia="Calibri" w:hAnsi="Times New Roman" w:cs="Times New Roman"/>
                <w:sz w:val="24"/>
                <w:szCs w:val="24"/>
              </w:rPr>
              <w:t xml:space="preserve"> (KZ)</w:t>
            </w:r>
          </w:p>
          <w:p w14:paraId="548AB0C1" w14:textId="77777777" w:rsidR="00412B74" w:rsidRPr="00412B74" w:rsidRDefault="00412B74" w:rsidP="00412B74">
            <w:pPr>
              <w:spacing w:after="0" w:line="240" w:lineRule="auto"/>
              <w:rPr>
                <w:rFonts w:ascii="Times New Roman" w:eastAsia="Calibri" w:hAnsi="Times New Roman" w:cs="Times New Roman"/>
                <w:sz w:val="24"/>
                <w:szCs w:val="24"/>
              </w:rPr>
            </w:pPr>
            <w:r w:rsidRPr="00412B74">
              <w:rPr>
                <w:rFonts w:ascii="Times New Roman" w:eastAsia="Calibri" w:hAnsi="Times New Roman" w:cs="Times New Roman"/>
                <w:sz w:val="24"/>
                <w:szCs w:val="24"/>
              </w:rPr>
              <w:t>2017/0885.1 11.10.2017</w:t>
            </w:r>
          </w:p>
        </w:tc>
        <w:tc>
          <w:tcPr>
            <w:tcW w:w="4524" w:type="dxa"/>
          </w:tcPr>
          <w:p w14:paraId="67ABCFB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Биостимулятор роста молодняка крупного рогатого скота</w:t>
            </w:r>
          </w:p>
        </w:tc>
      </w:tr>
      <w:tr w:rsidR="00412B74" w:rsidRPr="00412B74" w14:paraId="0D36DD55" w14:textId="77777777" w:rsidTr="00412B74">
        <w:trPr>
          <w:trHeight w:val="551"/>
        </w:trPr>
        <w:tc>
          <w:tcPr>
            <w:tcW w:w="1955" w:type="dxa"/>
            <w:vMerge/>
          </w:tcPr>
          <w:p w14:paraId="34A5D7D7" w14:textId="77777777" w:rsidR="00412B74" w:rsidRPr="00412B74" w:rsidRDefault="00412B74" w:rsidP="00412B74">
            <w:pPr>
              <w:spacing w:after="0" w:line="240" w:lineRule="auto"/>
              <w:ind w:firstLine="176"/>
              <w:jc w:val="both"/>
              <w:rPr>
                <w:rFonts w:ascii="Times New Roman" w:eastAsia="Calibri" w:hAnsi="Times New Roman" w:cs="Times New Roman"/>
                <w:color w:val="000000"/>
                <w:sz w:val="24"/>
                <w:szCs w:val="24"/>
              </w:rPr>
            </w:pPr>
          </w:p>
        </w:tc>
        <w:tc>
          <w:tcPr>
            <w:tcW w:w="2673" w:type="dxa"/>
          </w:tcPr>
          <w:p w14:paraId="59562F1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2 655 849</w:t>
            </w:r>
          </w:p>
          <w:p w14:paraId="5A5A6DD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10/30</w:t>
            </w:r>
          </w:p>
        </w:tc>
        <w:tc>
          <w:tcPr>
            <w:tcW w:w="5714" w:type="dxa"/>
          </w:tcPr>
          <w:p w14:paraId="5A347FB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Федеральное государственное бюджетное научное учреждение высшего образования "Уральский государственный аграрный университет" (RU),</w:t>
            </w:r>
          </w:p>
          <w:p w14:paraId="2B144235" w14:textId="77777777" w:rsidR="00412B74" w:rsidRPr="00412B74" w:rsidRDefault="00412B74" w:rsidP="00412B74">
            <w:pPr>
              <w:spacing w:after="0" w:line="240" w:lineRule="auto"/>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Общество с ограниченной ответственностью "</w:t>
            </w:r>
            <w:proofErr w:type="spellStart"/>
            <w:r w:rsidRPr="00412B74">
              <w:rPr>
                <w:rFonts w:ascii="Times New Roman" w:eastAsia="Calibri" w:hAnsi="Times New Roman" w:cs="Times New Roman"/>
                <w:color w:val="000000"/>
                <w:sz w:val="24"/>
                <w:szCs w:val="24"/>
              </w:rPr>
              <w:t>ВитаМикс</w:t>
            </w:r>
            <w:proofErr w:type="spellEnd"/>
            <w:r w:rsidRPr="00412B74">
              <w:rPr>
                <w:rFonts w:ascii="Times New Roman" w:eastAsia="Calibri" w:hAnsi="Times New Roman" w:cs="Times New Roman"/>
                <w:color w:val="000000"/>
                <w:sz w:val="24"/>
                <w:szCs w:val="24"/>
              </w:rPr>
              <w:t>" (</w:t>
            </w:r>
            <w:proofErr w:type="gramStart"/>
            <w:r w:rsidRPr="00412B74">
              <w:rPr>
                <w:rFonts w:ascii="Times New Roman" w:eastAsia="Calibri" w:hAnsi="Times New Roman" w:cs="Times New Roman"/>
                <w:color w:val="000000"/>
                <w:sz w:val="24"/>
                <w:szCs w:val="24"/>
              </w:rPr>
              <w:t>RU)  2016119285</w:t>
            </w:r>
            <w:proofErr w:type="gramEnd"/>
            <w:r w:rsidRPr="00412B74">
              <w:rPr>
                <w:rFonts w:ascii="Times New Roman" w:eastAsia="Calibri" w:hAnsi="Times New Roman" w:cs="Times New Roman"/>
                <w:color w:val="000000"/>
                <w:sz w:val="24"/>
                <w:szCs w:val="24"/>
              </w:rPr>
              <w:t xml:space="preserve">  18.05.2016</w:t>
            </w:r>
          </w:p>
        </w:tc>
        <w:tc>
          <w:tcPr>
            <w:tcW w:w="4524" w:type="dxa"/>
          </w:tcPr>
          <w:p w14:paraId="433CC3F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Кормовая добавка для сельскохозяйственных животных и способ ее применения</w:t>
            </w:r>
          </w:p>
        </w:tc>
      </w:tr>
      <w:tr w:rsidR="00412B74" w:rsidRPr="00412B74" w14:paraId="15C9C72A" w14:textId="77777777" w:rsidTr="00412B74">
        <w:trPr>
          <w:trHeight w:val="551"/>
        </w:trPr>
        <w:tc>
          <w:tcPr>
            <w:tcW w:w="1955" w:type="dxa"/>
            <w:vMerge/>
          </w:tcPr>
          <w:p w14:paraId="0CD5D05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01A7220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2 514 413</w:t>
            </w:r>
          </w:p>
          <w:p w14:paraId="03D140C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1/18</w:t>
            </w:r>
          </w:p>
        </w:tc>
        <w:tc>
          <w:tcPr>
            <w:tcW w:w="5714" w:type="dxa"/>
          </w:tcPr>
          <w:p w14:paraId="0DAE20A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Федеральное государственное бюджетное образовательное учреждение высшего профессионального образования "Волгоградский государственный аграрный университет" (ФГБОУ ВПО "Волгоградский ГАУ")</w:t>
            </w:r>
          </w:p>
          <w:p w14:paraId="6C2690C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roofErr w:type="gramStart"/>
            <w:r w:rsidRPr="00412B74">
              <w:rPr>
                <w:rFonts w:ascii="Times New Roman" w:eastAsia="Calibri" w:hAnsi="Times New Roman" w:cs="Times New Roman"/>
                <w:color w:val="000000"/>
                <w:sz w:val="24"/>
                <w:szCs w:val="24"/>
              </w:rPr>
              <w:t>RU)  2012141457</w:t>
            </w:r>
            <w:proofErr w:type="gramEnd"/>
            <w:r w:rsidRPr="00412B74">
              <w:rPr>
                <w:rFonts w:ascii="Times New Roman" w:eastAsia="Calibri" w:hAnsi="Times New Roman" w:cs="Times New Roman"/>
                <w:color w:val="000000"/>
                <w:sz w:val="24"/>
                <w:szCs w:val="24"/>
              </w:rPr>
              <w:t>/13  27.09.2012</w:t>
            </w:r>
          </w:p>
        </w:tc>
        <w:tc>
          <w:tcPr>
            <w:tcW w:w="4524" w:type="dxa"/>
          </w:tcPr>
          <w:p w14:paraId="1E8CACB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Комбинированная кормовая добавка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7B0B8293" w14:textId="77777777" w:rsidTr="00412B74">
        <w:trPr>
          <w:trHeight w:val="551"/>
        </w:trPr>
        <w:tc>
          <w:tcPr>
            <w:tcW w:w="1955" w:type="dxa"/>
          </w:tcPr>
          <w:p w14:paraId="78EA46F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EB127C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2 496 327</w:t>
            </w:r>
          </w:p>
          <w:p w14:paraId="7D4EEF9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1/00 </w:t>
            </w:r>
          </w:p>
          <w:p w14:paraId="584AD4A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1/18 </w:t>
            </w:r>
          </w:p>
        </w:tc>
        <w:tc>
          <w:tcPr>
            <w:tcW w:w="5714" w:type="dxa"/>
          </w:tcPr>
          <w:p w14:paraId="49CC6E6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Открытое акционерное общество "Ленинградский комбинат хлебопродуктов им. </w:t>
            </w:r>
            <w:proofErr w:type="spellStart"/>
            <w:r w:rsidRPr="00412B74">
              <w:rPr>
                <w:rFonts w:ascii="Times New Roman" w:eastAsia="Calibri" w:hAnsi="Times New Roman" w:cs="Times New Roman"/>
                <w:color w:val="000000"/>
                <w:sz w:val="24"/>
                <w:szCs w:val="24"/>
              </w:rPr>
              <w:t>С.М.Кирова</w:t>
            </w:r>
            <w:proofErr w:type="spellEnd"/>
            <w:r w:rsidRPr="00412B74">
              <w:rPr>
                <w:rFonts w:ascii="Times New Roman" w:eastAsia="Calibri" w:hAnsi="Times New Roman" w:cs="Times New Roman"/>
                <w:color w:val="000000"/>
                <w:sz w:val="24"/>
                <w:szCs w:val="24"/>
              </w:rPr>
              <w:t xml:space="preserve">" </w:t>
            </w:r>
          </w:p>
          <w:p w14:paraId="42B4ECB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2011151514/</w:t>
            </w:r>
            <w:proofErr w:type="gramStart"/>
            <w:r w:rsidRPr="00412B74">
              <w:rPr>
                <w:rFonts w:ascii="Times New Roman" w:eastAsia="Calibri" w:hAnsi="Times New Roman" w:cs="Times New Roman"/>
                <w:color w:val="000000"/>
                <w:sz w:val="24"/>
                <w:szCs w:val="24"/>
              </w:rPr>
              <w:t>13  07</w:t>
            </w:r>
            <w:proofErr w:type="gramEnd"/>
            <w:r w:rsidRPr="00412B74">
              <w:rPr>
                <w:rFonts w:ascii="Times New Roman" w:eastAsia="Calibri" w:hAnsi="Times New Roman" w:cs="Times New Roman"/>
                <w:color w:val="000000"/>
                <w:sz w:val="24"/>
                <w:szCs w:val="24"/>
              </w:rPr>
              <w:t>.12.2011</w:t>
            </w:r>
          </w:p>
        </w:tc>
        <w:tc>
          <w:tcPr>
            <w:tcW w:w="4524" w:type="dxa"/>
          </w:tcPr>
          <w:p w14:paraId="31EA0D4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высокоудойных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на раздое</w:t>
            </w:r>
          </w:p>
        </w:tc>
      </w:tr>
      <w:tr w:rsidR="00412B74" w:rsidRPr="00412B74" w14:paraId="0983D47C" w14:textId="77777777" w:rsidTr="00412B74">
        <w:trPr>
          <w:trHeight w:val="551"/>
        </w:trPr>
        <w:tc>
          <w:tcPr>
            <w:tcW w:w="1955" w:type="dxa"/>
          </w:tcPr>
          <w:p w14:paraId="039D4D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4AB14E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2 570 722</w:t>
            </w:r>
          </w:p>
          <w:p w14:paraId="724CE56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1/16 </w:t>
            </w:r>
          </w:p>
          <w:p w14:paraId="0B08E52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1/14 </w:t>
            </w:r>
          </w:p>
        </w:tc>
        <w:tc>
          <w:tcPr>
            <w:tcW w:w="5714" w:type="dxa"/>
          </w:tcPr>
          <w:p w14:paraId="6F4BC91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Общество с ограниченной ответственностью "Научно-производственное объединение "</w:t>
            </w:r>
            <w:proofErr w:type="spellStart"/>
            <w:r w:rsidRPr="00412B74">
              <w:rPr>
                <w:rFonts w:ascii="Times New Roman" w:eastAsia="Calibri" w:hAnsi="Times New Roman" w:cs="Times New Roman"/>
                <w:color w:val="000000"/>
                <w:sz w:val="24"/>
                <w:szCs w:val="24"/>
              </w:rPr>
              <w:t>Сибирьбиокорм</w:t>
            </w:r>
            <w:proofErr w:type="spellEnd"/>
            <w:r w:rsidRPr="00412B74">
              <w:rPr>
                <w:rFonts w:ascii="Times New Roman" w:eastAsia="Calibri" w:hAnsi="Times New Roman" w:cs="Times New Roman"/>
                <w:color w:val="000000"/>
                <w:sz w:val="24"/>
                <w:szCs w:val="24"/>
              </w:rPr>
              <w:t>" (ООО "НПО "</w:t>
            </w:r>
            <w:proofErr w:type="spellStart"/>
            <w:r w:rsidRPr="00412B74">
              <w:rPr>
                <w:rFonts w:ascii="Times New Roman" w:eastAsia="Calibri" w:hAnsi="Times New Roman" w:cs="Times New Roman"/>
                <w:color w:val="000000"/>
                <w:sz w:val="24"/>
                <w:szCs w:val="24"/>
              </w:rPr>
              <w:t>Сибирьбиокорм</w:t>
            </w:r>
            <w:proofErr w:type="spellEnd"/>
            <w:r w:rsidRPr="00412B74">
              <w:rPr>
                <w:rFonts w:ascii="Times New Roman" w:eastAsia="Calibri" w:hAnsi="Times New Roman" w:cs="Times New Roman"/>
                <w:color w:val="000000"/>
                <w:sz w:val="24"/>
                <w:szCs w:val="24"/>
              </w:rPr>
              <w:t xml:space="preserve">") </w:t>
            </w:r>
          </w:p>
          <w:p w14:paraId="496E022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2013135513/</w:t>
            </w:r>
            <w:proofErr w:type="gramStart"/>
            <w:r w:rsidRPr="00412B74">
              <w:rPr>
                <w:rFonts w:ascii="Times New Roman" w:eastAsia="Calibri" w:hAnsi="Times New Roman" w:cs="Times New Roman"/>
                <w:color w:val="000000"/>
                <w:sz w:val="24"/>
                <w:szCs w:val="24"/>
              </w:rPr>
              <w:t>13  29</w:t>
            </w:r>
            <w:proofErr w:type="gramEnd"/>
            <w:r w:rsidRPr="00412B74">
              <w:rPr>
                <w:rFonts w:ascii="Times New Roman" w:eastAsia="Calibri" w:hAnsi="Times New Roman" w:cs="Times New Roman"/>
                <w:color w:val="000000"/>
                <w:sz w:val="24"/>
                <w:szCs w:val="24"/>
              </w:rPr>
              <w:t>.07.2013</w:t>
            </w:r>
          </w:p>
        </w:tc>
        <w:tc>
          <w:tcPr>
            <w:tcW w:w="4524" w:type="dxa"/>
          </w:tcPr>
          <w:p w14:paraId="1C55254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190940DE" w14:textId="77777777" w:rsidTr="00412B74">
        <w:trPr>
          <w:trHeight w:val="551"/>
        </w:trPr>
        <w:tc>
          <w:tcPr>
            <w:tcW w:w="1955" w:type="dxa"/>
          </w:tcPr>
          <w:p w14:paraId="217B5BA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478283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2 530 504</w:t>
            </w:r>
          </w:p>
          <w:p w14:paraId="60AC1DF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1/16 </w:t>
            </w:r>
          </w:p>
          <w:p w14:paraId="4607B32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1/00 </w:t>
            </w:r>
          </w:p>
        </w:tc>
        <w:tc>
          <w:tcPr>
            <w:tcW w:w="5714" w:type="dxa"/>
          </w:tcPr>
          <w:p w14:paraId="3071A2A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Государственное научное учреждение Татарский научно-исследовательский институт сельского хозяйства Российской академии </w:t>
            </w:r>
            <w:r w:rsidRPr="00412B74">
              <w:rPr>
                <w:rFonts w:ascii="Times New Roman" w:eastAsia="Calibri" w:hAnsi="Times New Roman" w:cs="Times New Roman"/>
                <w:color w:val="000000"/>
                <w:sz w:val="24"/>
                <w:szCs w:val="24"/>
              </w:rPr>
              <w:lastRenderedPageBreak/>
              <w:t xml:space="preserve">сельскохозяйственных наук </w:t>
            </w:r>
          </w:p>
          <w:p w14:paraId="1279002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2011149506/</w:t>
            </w:r>
            <w:proofErr w:type="gramStart"/>
            <w:r w:rsidRPr="00412B74">
              <w:rPr>
                <w:rFonts w:ascii="Times New Roman" w:eastAsia="Calibri" w:hAnsi="Times New Roman" w:cs="Times New Roman"/>
                <w:color w:val="000000"/>
                <w:sz w:val="24"/>
                <w:szCs w:val="24"/>
              </w:rPr>
              <w:t>13  05</w:t>
            </w:r>
            <w:proofErr w:type="gramEnd"/>
            <w:r w:rsidRPr="00412B74">
              <w:rPr>
                <w:rFonts w:ascii="Times New Roman" w:eastAsia="Calibri" w:hAnsi="Times New Roman" w:cs="Times New Roman"/>
                <w:color w:val="000000"/>
                <w:sz w:val="24"/>
                <w:szCs w:val="24"/>
              </w:rPr>
              <w:t>.12.2011</w:t>
            </w:r>
          </w:p>
        </w:tc>
        <w:tc>
          <w:tcPr>
            <w:tcW w:w="4524" w:type="dxa"/>
          </w:tcPr>
          <w:p w14:paraId="4708008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lastRenderedPageBreak/>
              <w:t>Энергопротеиновая</w:t>
            </w:r>
            <w:proofErr w:type="spellEnd"/>
            <w:r w:rsidRPr="00412B74">
              <w:rPr>
                <w:rFonts w:ascii="Times New Roman" w:eastAsia="Calibri" w:hAnsi="Times New Roman" w:cs="Times New Roman"/>
                <w:color w:val="000000"/>
                <w:sz w:val="24"/>
                <w:szCs w:val="24"/>
              </w:rPr>
              <w:t xml:space="preserve"> кормовая добавка для высокопродуктивных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53F481E2" w14:textId="77777777" w:rsidTr="00412B74">
        <w:trPr>
          <w:trHeight w:val="551"/>
        </w:trPr>
        <w:tc>
          <w:tcPr>
            <w:tcW w:w="1955" w:type="dxa"/>
          </w:tcPr>
          <w:p w14:paraId="130A47D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0C739A2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2 254 773</w:t>
            </w:r>
          </w:p>
          <w:p w14:paraId="49ED1B0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1/16 </w:t>
            </w:r>
          </w:p>
          <w:p w14:paraId="28331EC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1/175 </w:t>
            </w:r>
          </w:p>
        </w:tc>
        <w:tc>
          <w:tcPr>
            <w:tcW w:w="5714" w:type="dxa"/>
          </w:tcPr>
          <w:p w14:paraId="4C31AC5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Открытое акционерное общество "Комбинат "Магнезит" (RU) 2003125969/</w:t>
            </w:r>
            <w:proofErr w:type="gramStart"/>
            <w:r w:rsidRPr="00412B74">
              <w:rPr>
                <w:rFonts w:ascii="Times New Roman" w:eastAsia="Calibri" w:hAnsi="Times New Roman" w:cs="Times New Roman"/>
                <w:color w:val="000000"/>
                <w:sz w:val="24"/>
                <w:szCs w:val="24"/>
              </w:rPr>
              <w:t>13  25.08.2003</w:t>
            </w:r>
            <w:proofErr w:type="gramEnd"/>
          </w:p>
          <w:p w14:paraId="28AC4CF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524" w:type="dxa"/>
          </w:tcPr>
          <w:p w14:paraId="751223C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и способ скармливания ее сельскохозяйственным животным</w:t>
            </w:r>
          </w:p>
        </w:tc>
      </w:tr>
      <w:tr w:rsidR="00412B74" w:rsidRPr="00412B74" w14:paraId="757172F1" w14:textId="77777777" w:rsidTr="00412B74">
        <w:trPr>
          <w:trHeight w:val="551"/>
        </w:trPr>
        <w:tc>
          <w:tcPr>
            <w:tcW w:w="1955" w:type="dxa"/>
          </w:tcPr>
          <w:p w14:paraId="6627923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72237E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2 650 405</w:t>
            </w:r>
          </w:p>
          <w:p w14:paraId="16C6870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50/10 </w:t>
            </w:r>
          </w:p>
          <w:p w14:paraId="5937250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A61K 35/66 </w:t>
            </w:r>
          </w:p>
        </w:tc>
        <w:tc>
          <w:tcPr>
            <w:tcW w:w="5714" w:type="dxa"/>
          </w:tcPr>
          <w:p w14:paraId="3393952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Федеральное государственное бюджетное научное учреждение "Курский научно-исследовательский институт агропромышленного производства" </w:t>
            </w:r>
          </w:p>
          <w:p w14:paraId="3FCE6B7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(RU) </w:t>
            </w:r>
            <w:proofErr w:type="gramStart"/>
            <w:r w:rsidRPr="00412B74">
              <w:rPr>
                <w:rFonts w:ascii="Times New Roman" w:eastAsia="Calibri" w:hAnsi="Times New Roman" w:cs="Times New Roman"/>
                <w:color w:val="000000"/>
                <w:sz w:val="24"/>
                <w:szCs w:val="24"/>
              </w:rPr>
              <w:t>2017117977  23</w:t>
            </w:r>
            <w:proofErr w:type="gramEnd"/>
            <w:r w:rsidRPr="00412B74">
              <w:rPr>
                <w:rFonts w:ascii="Times New Roman" w:eastAsia="Calibri" w:hAnsi="Times New Roman" w:cs="Times New Roman"/>
                <w:color w:val="000000"/>
                <w:sz w:val="24"/>
                <w:szCs w:val="24"/>
              </w:rPr>
              <w:t>.05.2017</w:t>
            </w:r>
          </w:p>
        </w:tc>
        <w:tc>
          <w:tcPr>
            <w:tcW w:w="4524" w:type="dxa"/>
          </w:tcPr>
          <w:p w14:paraId="6CFE5E3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Энергометаболическая</w:t>
            </w:r>
            <w:proofErr w:type="spellEnd"/>
            <w:r w:rsidRPr="00412B74">
              <w:rPr>
                <w:rFonts w:ascii="Times New Roman" w:eastAsia="Calibri" w:hAnsi="Times New Roman" w:cs="Times New Roman"/>
                <w:color w:val="000000"/>
                <w:sz w:val="24"/>
                <w:szCs w:val="24"/>
              </w:rPr>
              <w:t xml:space="preserve"> кормовая добавка для стимуляции </w:t>
            </w:r>
            <w:proofErr w:type="spellStart"/>
            <w:r w:rsidRPr="00412B74">
              <w:rPr>
                <w:rFonts w:ascii="Times New Roman" w:eastAsia="Calibri" w:hAnsi="Times New Roman" w:cs="Times New Roman"/>
                <w:color w:val="000000"/>
                <w:sz w:val="24"/>
                <w:szCs w:val="24"/>
              </w:rPr>
              <w:t>иммунометаболических</w:t>
            </w:r>
            <w:proofErr w:type="spellEnd"/>
            <w:r w:rsidRPr="00412B74">
              <w:rPr>
                <w:rFonts w:ascii="Times New Roman" w:eastAsia="Calibri" w:hAnsi="Times New Roman" w:cs="Times New Roman"/>
                <w:color w:val="000000"/>
                <w:sz w:val="24"/>
                <w:szCs w:val="24"/>
              </w:rPr>
              <w:t xml:space="preserve"> процессов у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в предродовой и послеродовой периоды</w:t>
            </w:r>
          </w:p>
        </w:tc>
      </w:tr>
      <w:tr w:rsidR="00412B74" w:rsidRPr="00412B74" w14:paraId="36CB0450" w14:textId="77777777" w:rsidTr="00412B74">
        <w:trPr>
          <w:trHeight w:val="551"/>
        </w:trPr>
        <w:tc>
          <w:tcPr>
            <w:tcW w:w="1955" w:type="dxa"/>
          </w:tcPr>
          <w:p w14:paraId="1C53774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913655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2 354 134</w:t>
            </w:r>
          </w:p>
          <w:p w14:paraId="0822805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1/00 </w:t>
            </w:r>
          </w:p>
          <w:p w14:paraId="2EA227A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1/16 </w:t>
            </w:r>
          </w:p>
        </w:tc>
        <w:tc>
          <w:tcPr>
            <w:tcW w:w="5714" w:type="dxa"/>
          </w:tcPr>
          <w:p w14:paraId="1DD8054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ГНУ Башкирский научно-исследовательский институт сельского хозяйства Россельхозакадемии </w:t>
            </w:r>
          </w:p>
          <w:p w14:paraId="034FB6A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2006134061/</w:t>
            </w:r>
            <w:proofErr w:type="gramStart"/>
            <w:r w:rsidRPr="00412B74">
              <w:rPr>
                <w:rFonts w:ascii="Times New Roman" w:eastAsia="Calibri" w:hAnsi="Times New Roman" w:cs="Times New Roman"/>
                <w:color w:val="000000"/>
                <w:sz w:val="24"/>
                <w:szCs w:val="24"/>
              </w:rPr>
              <w:t>13  25</w:t>
            </w:r>
            <w:proofErr w:type="gramEnd"/>
            <w:r w:rsidRPr="00412B74">
              <w:rPr>
                <w:rFonts w:ascii="Times New Roman" w:eastAsia="Calibri" w:hAnsi="Times New Roman" w:cs="Times New Roman"/>
                <w:color w:val="000000"/>
                <w:sz w:val="24"/>
                <w:szCs w:val="24"/>
              </w:rPr>
              <w:t>.09.2006</w:t>
            </w:r>
          </w:p>
        </w:tc>
        <w:tc>
          <w:tcPr>
            <w:tcW w:w="4524" w:type="dxa"/>
          </w:tcPr>
          <w:p w14:paraId="241E3B0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Комбикорм-концентрат для дойных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5498FD11" w14:textId="77777777" w:rsidTr="00412B74">
        <w:trPr>
          <w:trHeight w:val="551"/>
        </w:trPr>
        <w:tc>
          <w:tcPr>
            <w:tcW w:w="1955" w:type="dxa"/>
          </w:tcPr>
          <w:p w14:paraId="2571453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0578DB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2 134 042</w:t>
            </w:r>
          </w:p>
          <w:p w14:paraId="0886778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1/175</w:t>
            </w:r>
          </w:p>
        </w:tc>
        <w:tc>
          <w:tcPr>
            <w:tcW w:w="5714" w:type="dxa"/>
          </w:tcPr>
          <w:p w14:paraId="29A55AB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Уральская государственная сельскохозяйственная академия</w:t>
            </w:r>
          </w:p>
          <w:p w14:paraId="4795763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98104154/</w:t>
            </w:r>
            <w:proofErr w:type="gramStart"/>
            <w:r w:rsidRPr="00412B74">
              <w:rPr>
                <w:rFonts w:ascii="Times New Roman" w:eastAsia="Calibri" w:hAnsi="Times New Roman" w:cs="Times New Roman"/>
                <w:color w:val="000000"/>
                <w:sz w:val="24"/>
                <w:szCs w:val="24"/>
              </w:rPr>
              <w:t>13  04</w:t>
            </w:r>
            <w:proofErr w:type="gramEnd"/>
            <w:r w:rsidRPr="00412B74">
              <w:rPr>
                <w:rFonts w:ascii="Times New Roman" w:eastAsia="Calibri" w:hAnsi="Times New Roman" w:cs="Times New Roman"/>
                <w:color w:val="000000"/>
                <w:sz w:val="24"/>
                <w:szCs w:val="24"/>
              </w:rPr>
              <w:t>.03.1998</w:t>
            </w:r>
          </w:p>
        </w:tc>
        <w:tc>
          <w:tcPr>
            <w:tcW w:w="4524" w:type="dxa"/>
          </w:tcPr>
          <w:p w14:paraId="4BE613F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способ ее приготовления и скармливания сельскохозяйственным животным</w:t>
            </w:r>
          </w:p>
        </w:tc>
      </w:tr>
      <w:tr w:rsidR="00412B74" w:rsidRPr="00412B74" w14:paraId="2E4CAB67" w14:textId="77777777" w:rsidTr="00412B74">
        <w:trPr>
          <w:trHeight w:val="551"/>
        </w:trPr>
        <w:tc>
          <w:tcPr>
            <w:tcW w:w="1955" w:type="dxa"/>
          </w:tcPr>
          <w:p w14:paraId="0C31453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59388F1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2 192 757</w:t>
            </w:r>
          </w:p>
          <w:p w14:paraId="69D55B5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w:t>
            </w:r>
          </w:p>
        </w:tc>
        <w:tc>
          <w:tcPr>
            <w:tcW w:w="5714" w:type="dxa"/>
          </w:tcPr>
          <w:p w14:paraId="391DDC1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Всероссийский научно-исследовательский институт сельскохозяйственного использования мелиорированных земель </w:t>
            </w:r>
          </w:p>
          <w:p w14:paraId="499237A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2000132856/</w:t>
            </w:r>
            <w:proofErr w:type="gramStart"/>
            <w:r w:rsidRPr="00412B74">
              <w:rPr>
                <w:rFonts w:ascii="Times New Roman" w:eastAsia="Calibri" w:hAnsi="Times New Roman" w:cs="Times New Roman"/>
                <w:color w:val="000000"/>
                <w:sz w:val="24"/>
                <w:szCs w:val="24"/>
              </w:rPr>
              <w:t>13  26</w:t>
            </w:r>
            <w:proofErr w:type="gramEnd"/>
            <w:r w:rsidRPr="00412B74">
              <w:rPr>
                <w:rFonts w:ascii="Times New Roman" w:eastAsia="Calibri" w:hAnsi="Times New Roman" w:cs="Times New Roman"/>
                <w:color w:val="000000"/>
                <w:sz w:val="24"/>
                <w:szCs w:val="24"/>
              </w:rPr>
              <w:t>.12.2000</w:t>
            </w:r>
          </w:p>
        </w:tc>
        <w:tc>
          <w:tcPr>
            <w:tcW w:w="4524" w:type="dxa"/>
          </w:tcPr>
          <w:p w14:paraId="096CCEF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жирномолочности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06F855C5" w14:textId="77777777" w:rsidTr="00412B74">
        <w:trPr>
          <w:trHeight w:val="551"/>
        </w:trPr>
        <w:tc>
          <w:tcPr>
            <w:tcW w:w="1955" w:type="dxa"/>
          </w:tcPr>
          <w:p w14:paraId="4E5867C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30933E6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2 498 612</w:t>
            </w:r>
          </w:p>
          <w:p w14:paraId="1BCEA75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w:t>
            </w:r>
          </w:p>
        </w:tc>
        <w:tc>
          <w:tcPr>
            <w:tcW w:w="5714" w:type="dxa"/>
          </w:tcPr>
          <w:p w14:paraId="61F6F3A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ГНУ Северо-Кавказский научно-исследовательский институт животноводства Россельхозакадемии (ГНУ СКНИИЖ Россельхозакадемии)</w:t>
            </w:r>
          </w:p>
          <w:p w14:paraId="59EEEE5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2012124219/13, 09.06.2012</w:t>
            </w:r>
          </w:p>
        </w:tc>
        <w:tc>
          <w:tcPr>
            <w:tcW w:w="4524" w:type="dxa"/>
          </w:tcPr>
          <w:p w14:paraId="3E3B60A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высокопродуктивных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биоэффект</w:t>
            </w:r>
            <w:proofErr w:type="spellEnd"/>
            <w:r w:rsidRPr="00412B74">
              <w:rPr>
                <w:rFonts w:ascii="Times New Roman" w:eastAsia="Calibri" w:hAnsi="Times New Roman" w:cs="Times New Roman"/>
                <w:color w:val="000000"/>
                <w:sz w:val="24"/>
                <w:szCs w:val="24"/>
              </w:rPr>
              <w:t xml:space="preserve">- корова " с </w:t>
            </w:r>
            <w:proofErr w:type="spellStart"/>
            <w:r w:rsidRPr="00412B74">
              <w:rPr>
                <w:rFonts w:ascii="Times New Roman" w:eastAsia="Calibri" w:hAnsi="Times New Roman" w:cs="Times New Roman"/>
                <w:color w:val="000000"/>
                <w:sz w:val="24"/>
                <w:szCs w:val="24"/>
              </w:rPr>
              <w:t>гепатопротекторным</w:t>
            </w:r>
            <w:proofErr w:type="spellEnd"/>
            <w:r w:rsidRPr="00412B74">
              <w:rPr>
                <w:rFonts w:ascii="Times New Roman" w:eastAsia="Calibri" w:hAnsi="Times New Roman" w:cs="Times New Roman"/>
                <w:color w:val="000000"/>
                <w:sz w:val="24"/>
                <w:szCs w:val="24"/>
              </w:rPr>
              <w:t xml:space="preserve"> и иммуностимулирующим действием</w:t>
            </w:r>
          </w:p>
        </w:tc>
      </w:tr>
      <w:tr w:rsidR="00412B74" w:rsidRPr="00412B74" w14:paraId="7DD8365A" w14:textId="77777777" w:rsidTr="00412B74">
        <w:trPr>
          <w:trHeight w:val="551"/>
        </w:trPr>
        <w:tc>
          <w:tcPr>
            <w:tcW w:w="1955" w:type="dxa"/>
          </w:tcPr>
          <w:p w14:paraId="7FFF0B4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7660A32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2 041 647</w:t>
            </w:r>
          </w:p>
          <w:p w14:paraId="745FA21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w:t>
            </w:r>
          </w:p>
        </w:tc>
        <w:tc>
          <w:tcPr>
            <w:tcW w:w="5714" w:type="dxa"/>
          </w:tcPr>
          <w:p w14:paraId="13DB7D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Лебедев Николай Иванович</w:t>
            </w:r>
          </w:p>
          <w:p w14:paraId="66768C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5041318/15, 02.04.1992</w:t>
            </w:r>
          </w:p>
        </w:tc>
        <w:tc>
          <w:tcPr>
            <w:tcW w:w="4524" w:type="dxa"/>
          </w:tcPr>
          <w:p w14:paraId="6D05429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животных</w:t>
            </w:r>
          </w:p>
        </w:tc>
      </w:tr>
      <w:tr w:rsidR="00412B74" w:rsidRPr="00412B74" w14:paraId="6DBDEDA7" w14:textId="77777777" w:rsidTr="00412B74">
        <w:trPr>
          <w:trHeight w:val="551"/>
        </w:trPr>
        <w:tc>
          <w:tcPr>
            <w:tcW w:w="1955" w:type="dxa"/>
          </w:tcPr>
          <w:p w14:paraId="6AAA0E0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8E8518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2 515 136</w:t>
            </w:r>
          </w:p>
          <w:p w14:paraId="238D34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1/16 </w:t>
            </w:r>
          </w:p>
          <w:p w14:paraId="7B15F91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1/175 </w:t>
            </w:r>
          </w:p>
        </w:tc>
        <w:tc>
          <w:tcPr>
            <w:tcW w:w="5714" w:type="dxa"/>
          </w:tcPr>
          <w:p w14:paraId="15026B3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Федеральное государственное бюджетное образовательное учреждение Высшего профессионального образования Волгоградский государственный аграрный университет (ФГБОУ ВПО Волгоградский ГАУ) </w:t>
            </w:r>
          </w:p>
          <w:p w14:paraId="18D7A76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2012151425/13, 30.11.2012</w:t>
            </w:r>
          </w:p>
        </w:tc>
        <w:tc>
          <w:tcPr>
            <w:tcW w:w="4524" w:type="dxa"/>
          </w:tcPr>
          <w:p w14:paraId="243DB10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Премикс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6A06CAC1" w14:textId="77777777" w:rsidTr="00412B74">
        <w:trPr>
          <w:trHeight w:val="551"/>
        </w:trPr>
        <w:tc>
          <w:tcPr>
            <w:tcW w:w="1955" w:type="dxa"/>
          </w:tcPr>
          <w:p w14:paraId="2A5306C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E378B0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2 650 248</w:t>
            </w:r>
          </w:p>
          <w:p w14:paraId="43DCA49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50/10 </w:t>
            </w:r>
          </w:p>
          <w:p w14:paraId="02A31F0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xml:space="preserve">A23K 10/16 </w:t>
            </w:r>
          </w:p>
        </w:tc>
        <w:tc>
          <w:tcPr>
            <w:tcW w:w="5714" w:type="dxa"/>
          </w:tcPr>
          <w:p w14:paraId="46EA382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ООО "</w:t>
            </w:r>
            <w:proofErr w:type="spellStart"/>
            <w:r w:rsidRPr="00412B74">
              <w:rPr>
                <w:rFonts w:ascii="Times New Roman" w:eastAsia="Calibri" w:hAnsi="Times New Roman" w:cs="Times New Roman"/>
                <w:color w:val="000000"/>
                <w:sz w:val="24"/>
                <w:szCs w:val="24"/>
              </w:rPr>
              <w:t>ГринБиоТек</w:t>
            </w:r>
            <w:proofErr w:type="spellEnd"/>
            <w:r w:rsidRPr="00412B74">
              <w:rPr>
                <w:rFonts w:ascii="Times New Roman" w:eastAsia="Calibri" w:hAnsi="Times New Roman" w:cs="Times New Roman"/>
                <w:color w:val="000000"/>
                <w:sz w:val="24"/>
                <w:szCs w:val="24"/>
              </w:rPr>
              <w:t xml:space="preserve">-Агро" </w:t>
            </w:r>
          </w:p>
          <w:p w14:paraId="2278ACC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2017104943, 16.02.2017</w:t>
            </w:r>
          </w:p>
        </w:tc>
        <w:tc>
          <w:tcPr>
            <w:tcW w:w="4524" w:type="dxa"/>
          </w:tcPr>
          <w:p w14:paraId="0A89F84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производства углеводной кормовой добавки на основе сахаров </w:t>
            </w:r>
            <w:r w:rsidRPr="00412B74">
              <w:rPr>
                <w:rFonts w:ascii="Times New Roman" w:eastAsia="Calibri" w:hAnsi="Times New Roman" w:cs="Times New Roman"/>
                <w:color w:val="000000"/>
                <w:sz w:val="24"/>
                <w:szCs w:val="24"/>
              </w:rPr>
              <w:lastRenderedPageBreak/>
              <w:t xml:space="preserve">растительного и животного происхождения </w:t>
            </w:r>
          </w:p>
        </w:tc>
      </w:tr>
      <w:tr w:rsidR="00412B74" w:rsidRPr="00412B74" w14:paraId="4709FDF8" w14:textId="77777777" w:rsidTr="00412B74">
        <w:trPr>
          <w:trHeight w:val="551"/>
        </w:trPr>
        <w:tc>
          <w:tcPr>
            <w:tcW w:w="1955" w:type="dxa"/>
          </w:tcPr>
          <w:p w14:paraId="219D3DD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2859E78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2 357 425</w:t>
            </w:r>
          </w:p>
          <w:p w14:paraId="1C14D78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1/00 </w:t>
            </w:r>
          </w:p>
          <w:p w14:paraId="669D1E9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1/16 </w:t>
            </w:r>
          </w:p>
        </w:tc>
        <w:tc>
          <w:tcPr>
            <w:tcW w:w="5714" w:type="dxa"/>
          </w:tcPr>
          <w:p w14:paraId="34AAC0A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Государственное учреждение Волгоградский научно-исследовательский технологический институт </w:t>
            </w:r>
            <w:proofErr w:type="gramStart"/>
            <w:r w:rsidRPr="00412B74">
              <w:rPr>
                <w:rFonts w:ascii="Times New Roman" w:eastAsia="Calibri" w:hAnsi="Times New Roman" w:cs="Times New Roman"/>
                <w:color w:val="000000"/>
                <w:sz w:val="24"/>
                <w:szCs w:val="24"/>
              </w:rPr>
              <w:t>мясо-молочного</w:t>
            </w:r>
            <w:proofErr w:type="gramEnd"/>
            <w:r w:rsidRPr="00412B74">
              <w:rPr>
                <w:rFonts w:ascii="Times New Roman" w:eastAsia="Calibri" w:hAnsi="Times New Roman" w:cs="Times New Roman"/>
                <w:color w:val="000000"/>
                <w:sz w:val="24"/>
                <w:szCs w:val="24"/>
              </w:rPr>
              <w:t xml:space="preserve"> скотоводства и переработки продукции животноводства Россельхозакадемии (ГУ ВНИТИ ММС и ППЖ Россельхозакадемии)</w:t>
            </w:r>
          </w:p>
          <w:p w14:paraId="15AD729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2007141442/13, 07.11.2007</w:t>
            </w:r>
          </w:p>
        </w:tc>
        <w:tc>
          <w:tcPr>
            <w:tcW w:w="4524" w:type="dxa"/>
          </w:tcPr>
          <w:p w14:paraId="3A115C2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кормления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6D716564" w14:textId="77777777" w:rsidTr="00412B74">
        <w:trPr>
          <w:trHeight w:val="551"/>
        </w:trPr>
        <w:tc>
          <w:tcPr>
            <w:tcW w:w="1955" w:type="dxa"/>
          </w:tcPr>
          <w:p w14:paraId="6560E1D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50C4F1A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2 161 417</w:t>
            </w:r>
          </w:p>
          <w:p w14:paraId="2E76CFB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1/22 </w:t>
            </w:r>
          </w:p>
          <w:p w14:paraId="1F0B364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1/175 </w:t>
            </w:r>
          </w:p>
        </w:tc>
        <w:tc>
          <w:tcPr>
            <w:tcW w:w="5714" w:type="dxa"/>
          </w:tcPr>
          <w:p w14:paraId="0C2D643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Донской зональный научно- исследовательский институт сельского хозяйства</w:t>
            </w:r>
          </w:p>
          <w:p w14:paraId="446A241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99100464/13, 05.01.1999</w:t>
            </w:r>
          </w:p>
        </w:tc>
        <w:tc>
          <w:tcPr>
            <w:tcW w:w="4524" w:type="dxa"/>
          </w:tcPr>
          <w:p w14:paraId="36F844B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Азотисто-минеральная кормовая добавка для крупного рогатого скота</w:t>
            </w:r>
          </w:p>
        </w:tc>
      </w:tr>
      <w:tr w:rsidR="00412B74" w:rsidRPr="00412B74" w14:paraId="68EB4EFF" w14:textId="77777777" w:rsidTr="00412B74">
        <w:trPr>
          <w:trHeight w:val="551"/>
        </w:trPr>
        <w:tc>
          <w:tcPr>
            <w:tcW w:w="1955" w:type="dxa"/>
          </w:tcPr>
          <w:p w14:paraId="324B94A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892B71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2 251 299</w:t>
            </w:r>
          </w:p>
          <w:p w14:paraId="4F86C0D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w:t>
            </w:r>
          </w:p>
        </w:tc>
        <w:tc>
          <w:tcPr>
            <w:tcW w:w="5714" w:type="dxa"/>
          </w:tcPr>
          <w:p w14:paraId="7FA045D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Злобин Виктор Сергеевич,</w:t>
            </w:r>
          </w:p>
          <w:p w14:paraId="42A3B46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Примак Виктор Андреевич,</w:t>
            </w:r>
          </w:p>
          <w:p w14:paraId="1D4D8E5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Фармаковский</w:t>
            </w:r>
            <w:proofErr w:type="spellEnd"/>
            <w:r w:rsidRPr="00412B74">
              <w:rPr>
                <w:rFonts w:ascii="Times New Roman" w:eastAsia="Calibri" w:hAnsi="Times New Roman" w:cs="Times New Roman"/>
                <w:color w:val="000000"/>
                <w:sz w:val="24"/>
                <w:szCs w:val="24"/>
              </w:rPr>
              <w:t xml:space="preserve"> Борис Владимирович </w:t>
            </w:r>
          </w:p>
          <w:p w14:paraId="435A8A2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2003124159/13, 05.08.2003</w:t>
            </w:r>
          </w:p>
        </w:tc>
        <w:tc>
          <w:tcPr>
            <w:tcW w:w="4524" w:type="dxa"/>
          </w:tcPr>
          <w:p w14:paraId="0372DF4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r>
      <w:tr w:rsidR="00412B74" w:rsidRPr="00412B74" w14:paraId="1D70D8F7" w14:textId="77777777" w:rsidTr="00412B74">
        <w:trPr>
          <w:trHeight w:val="551"/>
        </w:trPr>
        <w:tc>
          <w:tcPr>
            <w:tcW w:w="1955" w:type="dxa"/>
          </w:tcPr>
          <w:p w14:paraId="2642880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6169EE0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2 450 533</w:t>
            </w:r>
          </w:p>
          <w:p w14:paraId="37DE63A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1/22 </w:t>
            </w:r>
          </w:p>
          <w:p w14:paraId="69A2E6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1/00 </w:t>
            </w:r>
          </w:p>
        </w:tc>
        <w:tc>
          <w:tcPr>
            <w:tcW w:w="5714" w:type="dxa"/>
          </w:tcPr>
          <w:p w14:paraId="297DF39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Государственное научное учреждение Сибирский научно-исследовательский институт животноводства Россельхозакадемии (ГНУ </w:t>
            </w:r>
            <w:proofErr w:type="spellStart"/>
            <w:r w:rsidRPr="00412B74">
              <w:rPr>
                <w:rFonts w:ascii="Times New Roman" w:eastAsia="Calibri" w:hAnsi="Times New Roman" w:cs="Times New Roman"/>
                <w:color w:val="000000"/>
                <w:sz w:val="24"/>
                <w:szCs w:val="24"/>
              </w:rPr>
              <w:t>СибНИИЖ</w:t>
            </w:r>
            <w:proofErr w:type="spellEnd"/>
            <w:r w:rsidRPr="00412B74">
              <w:rPr>
                <w:rFonts w:ascii="Times New Roman" w:eastAsia="Calibri" w:hAnsi="Times New Roman" w:cs="Times New Roman"/>
                <w:color w:val="000000"/>
                <w:sz w:val="24"/>
                <w:szCs w:val="24"/>
              </w:rPr>
              <w:t xml:space="preserve"> Россельхозакадемии) </w:t>
            </w:r>
          </w:p>
          <w:p w14:paraId="5FF7820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2009131799/13, 21.08.2009</w:t>
            </w:r>
          </w:p>
        </w:tc>
        <w:tc>
          <w:tcPr>
            <w:tcW w:w="4524" w:type="dxa"/>
          </w:tcPr>
          <w:p w14:paraId="35446F5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Углеводно-белковая добавка для жвачных животных</w:t>
            </w:r>
          </w:p>
        </w:tc>
      </w:tr>
      <w:tr w:rsidR="00412B74" w:rsidRPr="00412B74" w14:paraId="4CE708FB" w14:textId="77777777" w:rsidTr="00412B74">
        <w:trPr>
          <w:trHeight w:val="551"/>
        </w:trPr>
        <w:tc>
          <w:tcPr>
            <w:tcW w:w="1955" w:type="dxa"/>
          </w:tcPr>
          <w:p w14:paraId="0D404C9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76C6A33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2 702 720</w:t>
            </w:r>
          </w:p>
          <w:p w14:paraId="3D70E3A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10/30 </w:t>
            </w:r>
          </w:p>
          <w:p w14:paraId="2ED95F3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10/30 </w:t>
            </w:r>
            <w:r w:rsidRPr="00412B74">
              <w:rPr>
                <w:rFonts w:ascii="Times New Roman" w:eastAsia="Calibri" w:hAnsi="Times New Roman" w:cs="Times New Roman"/>
                <w:color w:val="000000"/>
                <w:sz w:val="24"/>
                <w:szCs w:val="24"/>
              </w:rPr>
              <w:tab/>
            </w:r>
            <w:r w:rsidRPr="00412B74">
              <w:rPr>
                <w:rFonts w:ascii="Times New Roman" w:eastAsia="Calibri" w:hAnsi="Times New Roman" w:cs="Times New Roman"/>
                <w:color w:val="000000"/>
                <w:sz w:val="24"/>
                <w:szCs w:val="24"/>
              </w:rPr>
              <w:tab/>
            </w:r>
          </w:p>
        </w:tc>
        <w:tc>
          <w:tcPr>
            <w:tcW w:w="5714" w:type="dxa"/>
          </w:tcPr>
          <w:p w14:paraId="6425D47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Федеральное государственное бюджетное научное учреждение "Федеральный исследовательский центр "Красноярский научный центр Сибирского отделения Российской академии наук" (ФИЦ КНЦ СО РАН, КНЦ СО РАН) </w:t>
            </w:r>
          </w:p>
          <w:p w14:paraId="1A55724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2018143460, 07.12.2018</w:t>
            </w:r>
          </w:p>
        </w:tc>
        <w:tc>
          <w:tcPr>
            <w:tcW w:w="4524" w:type="dxa"/>
          </w:tcPr>
          <w:p w14:paraId="5B0E412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"Хвойная"</w:t>
            </w:r>
          </w:p>
        </w:tc>
      </w:tr>
      <w:tr w:rsidR="00412B74" w:rsidRPr="00412B74" w14:paraId="3A773B9B" w14:textId="77777777" w:rsidTr="00412B74">
        <w:trPr>
          <w:trHeight w:val="551"/>
        </w:trPr>
        <w:tc>
          <w:tcPr>
            <w:tcW w:w="1955" w:type="dxa"/>
          </w:tcPr>
          <w:p w14:paraId="5650506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6229B41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2 014 784</w:t>
            </w:r>
          </w:p>
          <w:p w14:paraId="74EDEDE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w:t>
            </w:r>
          </w:p>
        </w:tc>
        <w:tc>
          <w:tcPr>
            <w:tcW w:w="5714" w:type="dxa"/>
          </w:tcPr>
          <w:p w14:paraId="66CCAF2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Харьковская фармацевтическая фирма "Здоровье"</w:t>
            </w:r>
          </w:p>
          <w:p w14:paraId="55693FB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5034869/15, 31.03.1992</w:t>
            </w:r>
          </w:p>
        </w:tc>
        <w:tc>
          <w:tcPr>
            <w:tcW w:w="4524" w:type="dxa"/>
          </w:tcPr>
          <w:p w14:paraId="41BE3EA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246DC574" w14:textId="77777777" w:rsidTr="00412B74">
        <w:trPr>
          <w:trHeight w:val="551"/>
        </w:trPr>
        <w:tc>
          <w:tcPr>
            <w:tcW w:w="1955" w:type="dxa"/>
          </w:tcPr>
          <w:p w14:paraId="0B366B1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1B763F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2 192 757</w:t>
            </w:r>
          </w:p>
          <w:p w14:paraId="3383CCC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w:t>
            </w:r>
          </w:p>
        </w:tc>
        <w:tc>
          <w:tcPr>
            <w:tcW w:w="5714" w:type="dxa"/>
          </w:tcPr>
          <w:p w14:paraId="6254EA4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Всероссийский научно-исследовательский институт сельскохозяйственного использования мелиорированных земель</w:t>
            </w:r>
          </w:p>
          <w:p w14:paraId="6EAB9D4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2000132856/13, 26.12.2000</w:t>
            </w:r>
          </w:p>
        </w:tc>
        <w:tc>
          <w:tcPr>
            <w:tcW w:w="4524" w:type="dxa"/>
          </w:tcPr>
          <w:p w14:paraId="48BD623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жирномолочности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1428D866" w14:textId="77777777" w:rsidTr="00412B74">
        <w:trPr>
          <w:trHeight w:val="551"/>
        </w:trPr>
        <w:tc>
          <w:tcPr>
            <w:tcW w:w="1955" w:type="dxa"/>
          </w:tcPr>
          <w:p w14:paraId="223CB51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0DFB941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2 141 218</w:t>
            </w:r>
          </w:p>
          <w:p w14:paraId="076DD9D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1/00</w:t>
            </w:r>
          </w:p>
        </w:tc>
        <w:tc>
          <w:tcPr>
            <w:tcW w:w="5714" w:type="dxa"/>
          </w:tcPr>
          <w:p w14:paraId="1C4A63D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Открытое акционерное общество Волгоградский маслоэкстракционный завод "Сарепта",</w:t>
            </w:r>
          </w:p>
          <w:p w14:paraId="6CE445E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Русакова Галина Георгиевна</w:t>
            </w:r>
          </w:p>
          <w:p w14:paraId="0C5AAE3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98114720/13, 17.07.1998</w:t>
            </w:r>
          </w:p>
        </w:tc>
        <w:tc>
          <w:tcPr>
            <w:tcW w:w="4524" w:type="dxa"/>
          </w:tcPr>
          <w:p w14:paraId="0DDA8B9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сельскохозяйственных животных</w:t>
            </w:r>
          </w:p>
        </w:tc>
      </w:tr>
      <w:tr w:rsidR="00412B74" w:rsidRPr="00412B74" w14:paraId="199162B0" w14:textId="77777777" w:rsidTr="00412B74">
        <w:trPr>
          <w:trHeight w:val="551"/>
        </w:trPr>
        <w:tc>
          <w:tcPr>
            <w:tcW w:w="1955" w:type="dxa"/>
          </w:tcPr>
          <w:p w14:paraId="7E0286A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1F4F7C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2 122 808</w:t>
            </w:r>
          </w:p>
          <w:p w14:paraId="6DD28D3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1/12</w:t>
            </w:r>
          </w:p>
        </w:tc>
        <w:tc>
          <w:tcPr>
            <w:tcW w:w="5714" w:type="dxa"/>
          </w:tcPr>
          <w:p w14:paraId="417F935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Касаткин Валерий Семенович</w:t>
            </w:r>
          </w:p>
          <w:p w14:paraId="5643C12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96104295/13, 26.02.1996</w:t>
            </w:r>
          </w:p>
        </w:tc>
        <w:tc>
          <w:tcPr>
            <w:tcW w:w="4524" w:type="dxa"/>
          </w:tcPr>
          <w:p w14:paraId="0056B60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крупного рогатого скота</w:t>
            </w:r>
          </w:p>
        </w:tc>
      </w:tr>
      <w:tr w:rsidR="00412B74" w:rsidRPr="00412B74" w14:paraId="09A746A3" w14:textId="77777777" w:rsidTr="00412B74">
        <w:trPr>
          <w:trHeight w:val="551"/>
        </w:trPr>
        <w:tc>
          <w:tcPr>
            <w:tcW w:w="1955" w:type="dxa"/>
          </w:tcPr>
          <w:p w14:paraId="7983CC5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5043C6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 1020010037990</w:t>
            </w:r>
          </w:p>
          <w:p w14:paraId="5314FB2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 50/10 </w:t>
            </w:r>
          </w:p>
          <w:p w14:paraId="66F45AE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20/22</w:t>
            </w:r>
          </w:p>
        </w:tc>
        <w:tc>
          <w:tcPr>
            <w:tcW w:w="5714" w:type="dxa"/>
          </w:tcPr>
          <w:p w14:paraId="4750A8F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Lee, Duck Rog</w:t>
            </w:r>
          </w:p>
          <w:p w14:paraId="7C6FAD8D"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CJ Corporation </w:t>
            </w:r>
          </w:p>
          <w:p w14:paraId="6361EA8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(KR) 1019990045781 1999.10.21</w:t>
            </w:r>
          </w:p>
        </w:tc>
        <w:tc>
          <w:tcPr>
            <w:tcW w:w="4524" w:type="dxa"/>
          </w:tcPr>
          <w:p w14:paraId="3E6F94C3"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and compositions for enriching fats </w:t>
            </w:r>
            <w:proofErr w:type="spellStart"/>
            <w:r w:rsidRPr="00412B74">
              <w:rPr>
                <w:rFonts w:ascii="Times New Roman" w:eastAsia="Calibri" w:hAnsi="Times New Roman" w:cs="Times New Roman"/>
                <w:color w:val="000000"/>
                <w:sz w:val="24"/>
                <w:szCs w:val="24"/>
                <w:lang w:val="en-US"/>
              </w:rPr>
              <w:t>inexpressed</w:t>
            </w:r>
            <w:proofErr w:type="spellEnd"/>
            <w:r w:rsidRPr="00412B74">
              <w:rPr>
                <w:rFonts w:ascii="Times New Roman" w:eastAsia="Calibri" w:hAnsi="Times New Roman" w:cs="Times New Roman"/>
                <w:color w:val="000000"/>
                <w:sz w:val="24"/>
                <w:szCs w:val="24"/>
                <w:lang w:val="en-US"/>
              </w:rPr>
              <w:t xml:space="preserve"> milk of dairy cow </w:t>
            </w:r>
          </w:p>
          <w:p w14:paraId="59AAD48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(Кормовые добавки и композиции для обогащения жиров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r>
      <w:tr w:rsidR="00412B74" w:rsidRPr="00412B74" w14:paraId="31102D55" w14:textId="77777777" w:rsidTr="00412B74">
        <w:trPr>
          <w:trHeight w:val="551"/>
        </w:trPr>
        <w:tc>
          <w:tcPr>
            <w:tcW w:w="1955" w:type="dxa"/>
          </w:tcPr>
          <w:p w14:paraId="714D92A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800471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 1020050087916</w:t>
            </w:r>
          </w:p>
          <w:p w14:paraId="4DB52F2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10/30 A23K 20/20</w:t>
            </w:r>
          </w:p>
        </w:tc>
        <w:tc>
          <w:tcPr>
            <w:tcW w:w="5714" w:type="dxa"/>
          </w:tcPr>
          <w:p w14:paraId="3ADDC7A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HWANG, E-NAM</w:t>
            </w:r>
          </w:p>
          <w:p w14:paraId="694204A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(KR) </w:t>
            </w:r>
            <w:proofErr w:type="gramStart"/>
            <w:r w:rsidRPr="00412B74">
              <w:rPr>
                <w:rFonts w:ascii="Times New Roman" w:eastAsia="Calibri" w:hAnsi="Times New Roman" w:cs="Times New Roman"/>
                <w:color w:val="000000"/>
                <w:sz w:val="24"/>
                <w:szCs w:val="24"/>
              </w:rPr>
              <w:t>1020040013621  2004.02.27</w:t>
            </w:r>
            <w:proofErr w:type="gramEnd"/>
            <w:r w:rsidRPr="00412B74">
              <w:rPr>
                <w:rFonts w:ascii="Times New Roman" w:eastAsia="Calibri" w:hAnsi="Times New Roman" w:cs="Times New Roman"/>
                <w:color w:val="000000"/>
                <w:sz w:val="24"/>
                <w:szCs w:val="24"/>
              </w:rPr>
              <w:t xml:space="preserve"> </w:t>
            </w:r>
          </w:p>
          <w:p w14:paraId="24B9351D"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524" w:type="dxa"/>
          </w:tcPr>
          <w:p w14:paraId="70376715"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for </w:t>
            </w:r>
            <w:proofErr w:type="spellStart"/>
            <w:r w:rsidRPr="00412B74">
              <w:rPr>
                <w:rFonts w:ascii="Times New Roman" w:eastAsia="Calibri" w:hAnsi="Times New Roman" w:cs="Times New Roman"/>
                <w:color w:val="000000"/>
                <w:sz w:val="24"/>
                <w:szCs w:val="24"/>
                <w:lang w:val="en-US"/>
              </w:rPr>
              <w:t>Decreasimg</w:t>
            </w:r>
            <w:proofErr w:type="spellEnd"/>
            <w:r w:rsidRPr="00412B74">
              <w:rPr>
                <w:rFonts w:ascii="Times New Roman" w:eastAsia="Calibri" w:hAnsi="Times New Roman" w:cs="Times New Roman"/>
                <w:color w:val="000000"/>
                <w:sz w:val="24"/>
                <w:szCs w:val="24"/>
                <w:lang w:val="en-US"/>
              </w:rPr>
              <w:t xml:space="preserve"> Somatic Cell Count of Lactating Dairy Cow and Production Method of Milk from The Cow </w:t>
            </w:r>
          </w:p>
          <w:p w14:paraId="187A90C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(Кормовые добавки для снижения количества соматических клеток у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способ получения молока от коровы)</w:t>
            </w:r>
          </w:p>
        </w:tc>
      </w:tr>
      <w:tr w:rsidR="00412B74" w:rsidRPr="00412B74" w14:paraId="6023066E" w14:textId="77777777" w:rsidTr="00412B74">
        <w:trPr>
          <w:trHeight w:val="551"/>
        </w:trPr>
        <w:tc>
          <w:tcPr>
            <w:tcW w:w="1955" w:type="dxa"/>
          </w:tcPr>
          <w:p w14:paraId="54A7DAF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687FB5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(US) 20180085418</w:t>
            </w:r>
          </w:p>
          <w:p w14:paraId="69C208A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A61K 9/00</w:t>
            </w:r>
          </w:p>
        </w:tc>
        <w:tc>
          <w:tcPr>
            <w:tcW w:w="5714" w:type="dxa"/>
          </w:tcPr>
          <w:p w14:paraId="53D1E20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NOREL ANIMAL NUTRITION USA INC. (Pasadena, TX) (US) 15/809,338 November 10, 2017</w:t>
            </w:r>
          </w:p>
        </w:tc>
        <w:tc>
          <w:tcPr>
            <w:tcW w:w="4524" w:type="dxa"/>
          </w:tcPr>
          <w:p w14:paraId="35D902B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Additives</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animal</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
          <w:p w14:paraId="61499D4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(Добавки для корма животных)</w:t>
            </w:r>
          </w:p>
        </w:tc>
      </w:tr>
      <w:tr w:rsidR="00412B74" w:rsidRPr="00412B74" w14:paraId="651DF08D" w14:textId="77777777" w:rsidTr="00412B74">
        <w:trPr>
          <w:trHeight w:val="551"/>
        </w:trPr>
        <w:tc>
          <w:tcPr>
            <w:tcW w:w="1955" w:type="dxa"/>
          </w:tcPr>
          <w:p w14:paraId="3ABA83C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205F212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(US) 20190281861</w:t>
            </w:r>
          </w:p>
          <w:p w14:paraId="7C8761D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A61P 31/04</w:t>
            </w:r>
          </w:p>
          <w:p w14:paraId="70C0F69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A61K 36/06</w:t>
            </w:r>
          </w:p>
        </w:tc>
        <w:tc>
          <w:tcPr>
            <w:tcW w:w="5714" w:type="dxa"/>
          </w:tcPr>
          <w:p w14:paraId="35C16410"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Ascus Biosciences, Inc. (San Diego, CA)</w:t>
            </w:r>
          </w:p>
          <w:p w14:paraId="572885D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(US) 16/206,098 </w:t>
            </w:r>
            <w:proofErr w:type="spellStart"/>
            <w:r w:rsidRPr="00412B74">
              <w:rPr>
                <w:rFonts w:ascii="Times New Roman" w:eastAsia="Calibri" w:hAnsi="Times New Roman" w:cs="Times New Roman"/>
                <w:color w:val="000000"/>
                <w:sz w:val="24"/>
                <w:szCs w:val="24"/>
              </w:rPr>
              <w:t>November</w:t>
            </w:r>
            <w:proofErr w:type="spellEnd"/>
            <w:r w:rsidRPr="00412B74">
              <w:rPr>
                <w:rFonts w:ascii="Times New Roman" w:eastAsia="Calibri" w:hAnsi="Times New Roman" w:cs="Times New Roman"/>
                <w:color w:val="000000"/>
                <w:sz w:val="24"/>
                <w:szCs w:val="24"/>
              </w:rPr>
              <w:t xml:space="preserve"> 30, 2018</w:t>
            </w:r>
          </w:p>
        </w:tc>
        <w:tc>
          <w:tcPr>
            <w:tcW w:w="4524" w:type="dxa"/>
          </w:tcPr>
          <w:p w14:paraId="48A45723"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Cow food and methods of husbandry for increased milk production </w:t>
            </w:r>
          </w:p>
          <w:p w14:paraId="63AFAA1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 для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методы разведения для увеличения производства молока)</w:t>
            </w:r>
          </w:p>
        </w:tc>
      </w:tr>
      <w:tr w:rsidR="00412B74" w:rsidRPr="00412B74" w14:paraId="2EA8EAE6" w14:textId="77777777" w:rsidTr="00412B74">
        <w:trPr>
          <w:trHeight w:val="551"/>
        </w:trPr>
        <w:tc>
          <w:tcPr>
            <w:tcW w:w="1955" w:type="dxa"/>
          </w:tcPr>
          <w:p w14:paraId="48A23F2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35D33D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 2761927</w:t>
            </w:r>
          </w:p>
          <w:p w14:paraId="799A072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A23K1/16</w:t>
            </w:r>
          </w:p>
          <w:p w14:paraId="2510894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A23K1/18</w:t>
            </w:r>
          </w:p>
          <w:p w14:paraId="066E5DA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5714" w:type="dxa"/>
          </w:tcPr>
          <w:p w14:paraId="530B9DB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HORIUCHI ISAO; YOSHIDA KAZUYO</w:t>
            </w:r>
          </w:p>
          <w:p w14:paraId="7FAF6633"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(JP) JP17765789A 1989-07-10</w:t>
            </w:r>
          </w:p>
        </w:tc>
        <w:tc>
          <w:tcPr>
            <w:tcW w:w="4524" w:type="dxa"/>
          </w:tcPr>
          <w:p w14:paraId="06F0AD1D"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cattle and adding method of the same feed </w:t>
            </w:r>
          </w:p>
          <w:p w14:paraId="5A2DEB4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молочного скота и разработка метода)</w:t>
            </w:r>
          </w:p>
        </w:tc>
      </w:tr>
      <w:tr w:rsidR="00412B74" w:rsidRPr="00C93994" w14:paraId="05A1DE73" w14:textId="77777777" w:rsidTr="00412B74">
        <w:trPr>
          <w:trHeight w:val="551"/>
        </w:trPr>
        <w:tc>
          <w:tcPr>
            <w:tcW w:w="1955" w:type="dxa"/>
          </w:tcPr>
          <w:p w14:paraId="2148520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6E805DB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 6471068</w:t>
            </w:r>
          </w:p>
          <w:p w14:paraId="4D97262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A23K20/00</w:t>
            </w:r>
          </w:p>
        </w:tc>
        <w:tc>
          <w:tcPr>
            <w:tcW w:w="5714" w:type="dxa"/>
          </w:tcPr>
          <w:p w14:paraId="3A9F210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DAICEL CORP</w:t>
            </w:r>
          </w:p>
          <w:p w14:paraId="05C1C263"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(JP) 2015164850</w:t>
            </w:r>
            <w:proofErr w:type="gramStart"/>
            <w:r w:rsidRPr="00412B74">
              <w:rPr>
                <w:rFonts w:ascii="Times New Roman" w:eastAsia="Calibri" w:hAnsi="Times New Roman" w:cs="Times New Roman"/>
                <w:color w:val="000000"/>
                <w:sz w:val="24"/>
                <w:szCs w:val="24"/>
              </w:rPr>
              <w:t>A  2015</w:t>
            </w:r>
            <w:proofErr w:type="gramEnd"/>
            <w:r w:rsidRPr="00412B74">
              <w:rPr>
                <w:rFonts w:ascii="Times New Roman" w:eastAsia="Calibri" w:hAnsi="Times New Roman" w:cs="Times New Roman"/>
                <w:color w:val="000000"/>
                <w:sz w:val="24"/>
                <w:szCs w:val="24"/>
              </w:rPr>
              <w:t>-08-24</w:t>
            </w:r>
          </w:p>
        </w:tc>
        <w:tc>
          <w:tcPr>
            <w:tcW w:w="4524" w:type="dxa"/>
          </w:tcPr>
          <w:p w14:paraId="754B0B15"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additives for ruminants</w:t>
            </w:r>
          </w:p>
          <w:p w14:paraId="5AF50A8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w:t>
            </w:r>
            <w:r w:rsidRPr="00412B74">
              <w:rPr>
                <w:rFonts w:ascii="Times New Roman" w:eastAsia="Calibri" w:hAnsi="Times New Roman" w:cs="Times New Roman"/>
                <w:color w:val="000000"/>
                <w:sz w:val="24"/>
                <w:szCs w:val="24"/>
              </w:rPr>
              <w:t>Кормовые</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добавки</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жвачных</w:t>
            </w:r>
            <w:r w:rsidRPr="00412B74">
              <w:rPr>
                <w:rFonts w:ascii="Times New Roman" w:eastAsia="Calibri" w:hAnsi="Times New Roman" w:cs="Times New Roman"/>
                <w:color w:val="000000"/>
                <w:sz w:val="24"/>
                <w:szCs w:val="24"/>
                <w:lang w:val="en-US"/>
              </w:rPr>
              <w:t>)</w:t>
            </w:r>
          </w:p>
        </w:tc>
      </w:tr>
      <w:tr w:rsidR="00412B74" w:rsidRPr="00412B74" w14:paraId="0ECC27E8" w14:textId="77777777" w:rsidTr="00412B74">
        <w:trPr>
          <w:trHeight w:val="551"/>
        </w:trPr>
        <w:tc>
          <w:tcPr>
            <w:tcW w:w="1955" w:type="dxa"/>
          </w:tcPr>
          <w:p w14:paraId="2DDF897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73AA649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 589658A</w:t>
            </w:r>
          </w:p>
          <w:p w14:paraId="6AE1C91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Y02A40/818 Y02P60/877</w:t>
            </w:r>
          </w:p>
        </w:tc>
        <w:tc>
          <w:tcPr>
            <w:tcW w:w="5714" w:type="dxa"/>
          </w:tcPr>
          <w:p w14:paraId="72EBBE0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MINEMATSU EIICHI</w:t>
            </w:r>
          </w:p>
          <w:p w14:paraId="58E63AE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 10793181</w:t>
            </w:r>
            <w:proofErr w:type="gramStart"/>
            <w:r w:rsidRPr="00412B74">
              <w:rPr>
                <w:rFonts w:ascii="Times New Roman" w:eastAsia="Calibri" w:hAnsi="Times New Roman" w:cs="Times New Roman"/>
                <w:color w:val="000000"/>
                <w:sz w:val="24"/>
                <w:szCs w:val="24"/>
              </w:rPr>
              <w:t>A  1981</w:t>
            </w:r>
            <w:proofErr w:type="gramEnd"/>
            <w:r w:rsidRPr="00412B74">
              <w:rPr>
                <w:rFonts w:ascii="Times New Roman" w:eastAsia="Calibri" w:hAnsi="Times New Roman" w:cs="Times New Roman"/>
                <w:color w:val="000000"/>
                <w:sz w:val="24"/>
                <w:szCs w:val="24"/>
              </w:rPr>
              <w:t>-07-09</w:t>
            </w:r>
          </w:p>
        </w:tc>
        <w:tc>
          <w:tcPr>
            <w:tcW w:w="4524" w:type="dxa"/>
          </w:tcPr>
          <w:p w14:paraId="136EB5D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
          <w:p w14:paraId="1941DD1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(Кормовая добавка)</w:t>
            </w:r>
          </w:p>
        </w:tc>
      </w:tr>
      <w:tr w:rsidR="00412B74" w:rsidRPr="00412B74" w14:paraId="0CAC4EC3" w14:textId="77777777" w:rsidTr="00412B74">
        <w:trPr>
          <w:trHeight w:val="551"/>
        </w:trPr>
        <w:tc>
          <w:tcPr>
            <w:tcW w:w="1955" w:type="dxa"/>
          </w:tcPr>
          <w:p w14:paraId="4923B39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79AE810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(WO) 2007097203A1</w:t>
            </w:r>
          </w:p>
          <w:p w14:paraId="3699A29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A61P1/00</w:t>
            </w:r>
          </w:p>
          <w:p w14:paraId="3EFF772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A61P3/02</w:t>
            </w:r>
          </w:p>
        </w:tc>
        <w:tc>
          <w:tcPr>
            <w:tcW w:w="5714" w:type="dxa"/>
          </w:tcPr>
          <w:p w14:paraId="698B46D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IDEMITSU KOSAN CO [JP]; ITO SHINJI [JP]; SUZUKI MOTOSHI [JP]</w:t>
            </w:r>
          </w:p>
          <w:p w14:paraId="1F29BC5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 2006047642</w:t>
            </w:r>
            <w:proofErr w:type="gramStart"/>
            <w:r w:rsidRPr="00412B74">
              <w:rPr>
                <w:rFonts w:ascii="Times New Roman" w:eastAsia="Calibri" w:hAnsi="Times New Roman" w:cs="Times New Roman"/>
                <w:color w:val="000000"/>
                <w:sz w:val="24"/>
                <w:szCs w:val="24"/>
              </w:rPr>
              <w:t>A  2006</w:t>
            </w:r>
            <w:proofErr w:type="gramEnd"/>
            <w:r w:rsidRPr="00412B74">
              <w:rPr>
                <w:rFonts w:ascii="Times New Roman" w:eastAsia="Calibri" w:hAnsi="Times New Roman" w:cs="Times New Roman"/>
                <w:color w:val="000000"/>
                <w:sz w:val="24"/>
                <w:szCs w:val="24"/>
              </w:rPr>
              <w:t>-02-24</w:t>
            </w:r>
          </w:p>
        </w:tc>
        <w:tc>
          <w:tcPr>
            <w:tcW w:w="4524" w:type="dxa"/>
          </w:tcPr>
          <w:p w14:paraId="1F2B105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
          <w:p w14:paraId="521F0FC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r>
      <w:tr w:rsidR="00412B74" w:rsidRPr="00412B74" w14:paraId="55946FB3" w14:textId="77777777" w:rsidTr="00412B74">
        <w:trPr>
          <w:trHeight w:val="551"/>
        </w:trPr>
        <w:tc>
          <w:tcPr>
            <w:tcW w:w="1955" w:type="dxa"/>
          </w:tcPr>
          <w:p w14:paraId="495634A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0B2FC6A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(WO) 9501104A1</w:t>
            </w:r>
          </w:p>
          <w:p w14:paraId="42E4235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A23K1/14</w:t>
            </w:r>
          </w:p>
          <w:p w14:paraId="452DCA4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A23K1/16</w:t>
            </w:r>
          </w:p>
          <w:p w14:paraId="08B5ECA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A23K1/18</w:t>
            </w:r>
          </w:p>
        </w:tc>
        <w:tc>
          <w:tcPr>
            <w:tcW w:w="5714" w:type="dxa"/>
          </w:tcPr>
          <w:p w14:paraId="4645450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AKACHI SHIGEMITSU [JP]; ISHIHARA NORIYUKI [JP]; MAMIYA SOUICHI [JP]; OZEKI IZUMI [JP]; SAKANAKA SENJI [JP]; TAIYO KAGAKU KK [JP]; TSUDA KEN [JP]; TSUJI NORIKO [JP]</w:t>
            </w:r>
          </w:p>
          <w:p w14:paraId="6A75B60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 18913993</w:t>
            </w:r>
            <w:proofErr w:type="gramStart"/>
            <w:r w:rsidRPr="00412B74">
              <w:rPr>
                <w:rFonts w:ascii="Times New Roman" w:eastAsia="Calibri" w:hAnsi="Times New Roman" w:cs="Times New Roman"/>
                <w:color w:val="000000"/>
                <w:sz w:val="24"/>
                <w:szCs w:val="24"/>
              </w:rPr>
              <w:t>A  1993</w:t>
            </w:r>
            <w:proofErr w:type="gramEnd"/>
            <w:r w:rsidRPr="00412B74">
              <w:rPr>
                <w:rFonts w:ascii="Times New Roman" w:eastAsia="Calibri" w:hAnsi="Times New Roman" w:cs="Times New Roman"/>
                <w:color w:val="000000"/>
                <w:sz w:val="24"/>
                <w:szCs w:val="24"/>
              </w:rPr>
              <w:t>-06-30</w:t>
            </w:r>
          </w:p>
        </w:tc>
        <w:tc>
          <w:tcPr>
            <w:tcW w:w="4524" w:type="dxa"/>
          </w:tcPr>
          <w:p w14:paraId="40D5AD0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of tea origin and animal feed containing the same </w:t>
            </w:r>
          </w:p>
          <w:p w14:paraId="605C722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чайного происхождения и корм для животных, содержащий ее)</w:t>
            </w:r>
          </w:p>
        </w:tc>
      </w:tr>
      <w:tr w:rsidR="00412B74" w:rsidRPr="00412B74" w14:paraId="7ED87D52" w14:textId="77777777" w:rsidTr="00412B74">
        <w:trPr>
          <w:trHeight w:val="551"/>
        </w:trPr>
        <w:tc>
          <w:tcPr>
            <w:tcW w:w="1955" w:type="dxa"/>
          </w:tcPr>
          <w:p w14:paraId="3A8E19F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78860C5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(GB) 2261877A</w:t>
            </w:r>
          </w:p>
          <w:p w14:paraId="49934A2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A23K1/16 </w:t>
            </w:r>
          </w:p>
          <w:p w14:paraId="328FB19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A23K1/165</w:t>
            </w:r>
          </w:p>
          <w:p w14:paraId="4D9C293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A61K38/46</w:t>
            </w:r>
          </w:p>
        </w:tc>
        <w:tc>
          <w:tcPr>
            <w:tcW w:w="5714" w:type="dxa"/>
          </w:tcPr>
          <w:p w14:paraId="7AE63AD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KYOWA HAKKO KOGYO KK [JP]</w:t>
            </w:r>
          </w:p>
          <w:p w14:paraId="6D6CEAE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JP30625691</w:t>
            </w:r>
            <w:proofErr w:type="gramStart"/>
            <w:r w:rsidRPr="00412B74">
              <w:rPr>
                <w:rFonts w:ascii="Times New Roman" w:eastAsia="Calibri" w:hAnsi="Times New Roman" w:cs="Times New Roman"/>
                <w:color w:val="000000"/>
                <w:sz w:val="24"/>
                <w:szCs w:val="24"/>
              </w:rPr>
              <w:t>A  1991</w:t>
            </w:r>
            <w:proofErr w:type="gramEnd"/>
            <w:r w:rsidRPr="00412B74">
              <w:rPr>
                <w:rFonts w:ascii="Times New Roman" w:eastAsia="Calibri" w:hAnsi="Times New Roman" w:cs="Times New Roman"/>
                <w:color w:val="000000"/>
                <w:sz w:val="24"/>
                <w:szCs w:val="24"/>
              </w:rPr>
              <w:t>-11-21</w:t>
            </w:r>
          </w:p>
        </w:tc>
        <w:tc>
          <w:tcPr>
            <w:tcW w:w="4524" w:type="dxa"/>
          </w:tcPr>
          <w:p w14:paraId="067B956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Animal feed additive comprising enzyme and amino acid </w:t>
            </w:r>
          </w:p>
          <w:p w14:paraId="4E1E636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животных, содержащая фермент и аминокислоту)</w:t>
            </w:r>
          </w:p>
        </w:tc>
      </w:tr>
      <w:tr w:rsidR="00412B74" w:rsidRPr="00C93994" w14:paraId="1E02895D" w14:textId="77777777" w:rsidTr="00412B74">
        <w:trPr>
          <w:trHeight w:val="551"/>
        </w:trPr>
        <w:tc>
          <w:tcPr>
            <w:tcW w:w="1955" w:type="dxa"/>
          </w:tcPr>
          <w:p w14:paraId="524CAC3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6278D7A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103719590</w:t>
            </w:r>
          </w:p>
          <w:p w14:paraId="50F6420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A23K1/14</w:t>
            </w:r>
          </w:p>
          <w:p w14:paraId="124F623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A23K1/16</w:t>
            </w:r>
          </w:p>
        </w:tc>
        <w:tc>
          <w:tcPr>
            <w:tcW w:w="5714" w:type="dxa"/>
          </w:tcPr>
          <w:p w14:paraId="0A773B10"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JINAN CAVIN BIOTECHNOLOGY CO</w:t>
            </w:r>
          </w:p>
          <w:p w14:paraId="1B2183F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 201310670276</w:t>
            </w:r>
            <w:proofErr w:type="gramStart"/>
            <w:r w:rsidRPr="00412B74">
              <w:rPr>
                <w:rFonts w:ascii="Times New Roman" w:eastAsia="Calibri" w:hAnsi="Times New Roman" w:cs="Times New Roman"/>
                <w:color w:val="000000"/>
                <w:sz w:val="24"/>
                <w:szCs w:val="24"/>
                <w:lang w:val="en-US"/>
              </w:rPr>
              <w:t>A  2013</w:t>
            </w:r>
            <w:proofErr w:type="gramEnd"/>
            <w:r w:rsidRPr="00412B74">
              <w:rPr>
                <w:rFonts w:ascii="Times New Roman" w:eastAsia="Calibri" w:hAnsi="Times New Roman" w:cs="Times New Roman"/>
                <w:color w:val="000000"/>
                <w:sz w:val="24"/>
                <w:szCs w:val="24"/>
                <w:lang w:val="en-US"/>
              </w:rPr>
              <w:t>-12-10</w:t>
            </w:r>
          </w:p>
          <w:p w14:paraId="6FCF980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524" w:type="dxa"/>
          </w:tcPr>
          <w:p w14:paraId="0A09335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capable of increasing milk production of dairy cow (</w:t>
            </w:r>
            <w:r w:rsidRPr="00412B74">
              <w:rPr>
                <w:rFonts w:ascii="Times New Roman" w:eastAsia="Calibri" w:hAnsi="Times New Roman" w:cs="Times New Roman"/>
                <w:color w:val="000000"/>
                <w:sz w:val="24"/>
                <w:szCs w:val="24"/>
              </w:rPr>
              <w:t>Кормовая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добавка</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способная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увеличить</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молочную</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продуктивность</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молочной</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коровы</w:t>
            </w:r>
            <w:r w:rsidRPr="00412B74">
              <w:rPr>
                <w:rFonts w:ascii="Times New Roman" w:eastAsia="Calibri" w:hAnsi="Times New Roman" w:cs="Times New Roman"/>
                <w:color w:val="000000"/>
                <w:sz w:val="24"/>
                <w:szCs w:val="24"/>
                <w:lang w:val="en-US"/>
              </w:rPr>
              <w:t>)</w:t>
            </w:r>
          </w:p>
        </w:tc>
      </w:tr>
      <w:tr w:rsidR="00412B74" w:rsidRPr="00C93994" w14:paraId="6A1CC1DA" w14:textId="77777777" w:rsidTr="00412B74">
        <w:trPr>
          <w:trHeight w:val="551"/>
        </w:trPr>
        <w:tc>
          <w:tcPr>
            <w:tcW w:w="1955" w:type="dxa"/>
          </w:tcPr>
          <w:p w14:paraId="625C6D94"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0EE4BAD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107712328</w:t>
            </w:r>
          </w:p>
          <w:p w14:paraId="77E03EB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A23K10/26</w:t>
            </w:r>
          </w:p>
          <w:p w14:paraId="70D2DB4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A23K10/30</w:t>
            </w:r>
          </w:p>
        </w:tc>
        <w:tc>
          <w:tcPr>
            <w:tcW w:w="5714" w:type="dxa"/>
          </w:tcPr>
          <w:p w14:paraId="64341DA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CHENGDU TELANCHENYA BIOTECHNOLOGY CO LTD</w:t>
            </w:r>
          </w:p>
          <w:p w14:paraId="3E631D56"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 201711141533</w:t>
            </w:r>
            <w:proofErr w:type="gramStart"/>
            <w:r w:rsidRPr="00412B74">
              <w:rPr>
                <w:rFonts w:ascii="Times New Roman" w:eastAsia="Calibri" w:hAnsi="Times New Roman" w:cs="Times New Roman"/>
                <w:color w:val="000000"/>
                <w:sz w:val="24"/>
                <w:szCs w:val="24"/>
                <w:lang w:val="en-US"/>
              </w:rPr>
              <w:t>A  2017</w:t>
            </w:r>
            <w:proofErr w:type="gramEnd"/>
            <w:r w:rsidRPr="00412B74">
              <w:rPr>
                <w:rFonts w:ascii="Times New Roman" w:eastAsia="Calibri" w:hAnsi="Times New Roman" w:cs="Times New Roman"/>
                <w:color w:val="000000"/>
                <w:sz w:val="24"/>
                <w:szCs w:val="24"/>
                <w:lang w:val="en-US"/>
              </w:rPr>
              <w:t>-11-17</w:t>
            </w:r>
          </w:p>
          <w:p w14:paraId="7B693B83"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524" w:type="dxa"/>
          </w:tcPr>
          <w:p w14:paraId="0F1D178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Dairy cow forage used for improving milk production amount of dairy cow (</w:t>
            </w:r>
            <w:r w:rsidRPr="00412B74">
              <w:rPr>
                <w:rFonts w:ascii="Times New Roman" w:eastAsia="Calibri" w:hAnsi="Times New Roman" w:cs="Times New Roman"/>
                <w:color w:val="000000"/>
                <w:sz w:val="24"/>
                <w:szCs w:val="24"/>
              </w:rPr>
              <w:t>Корм</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молочных</w:t>
            </w:r>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используемый</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улучшения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производства</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молока</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количество</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молочных</w:t>
            </w:r>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lang w:val="en-US"/>
              </w:rPr>
              <w:t>)</w:t>
            </w:r>
          </w:p>
        </w:tc>
      </w:tr>
      <w:tr w:rsidR="00412B74" w:rsidRPr="00412B74" w14:paraId="2305B648" w14:textId="77777777" w:rsidTr="00412B74">
        <w:trPr>
          <w:trHeight w:val="551"/>
        </w:trPr>
        <w:tc>
          <w:tcPr>
            <w:tcW w:w="1955" w:type="dxa"/>
          </w:tcPr>
          <w:p w14:paraId="6C45B54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4948C3B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109043146</w:t>
            </w:r>
          </w:p>
          <w:p w14:paraId="0788B8E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A23K20/105 A23K20/142</w:t>
            </w:r>
          </w:p>
        </w:tc>
        <w:tc>
          <w:tcPr>
            <w:tcW w:w="5714" w:type="dxa"/>
          </w:tcPr>
          <w:p w14:paraId="232AD1C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RIZHAO PUHUI ANIMAL NUTRITION TECH CO LTD</w:t>
            </w:r>
          </w:p>
          <w:p w14:paraId="3CBDD6C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201811188061</w:t>
            </w:r>
            <w:proofErr w:type="gramStart"/>
            <w:r w:rsidRPr="00412B74">
              <w:rPr>
                <w:rFonts w:ascii="Times New Roman" w:eastAsia="Calibri" w:hAnsi="Times New Roman" w:cs="Times New Roman"/>
                <w:color w:val="000000"/>
                <w:sz w:val="24"/>
                <w:szCs w:val="24"/>
              </w:rPr>
              <w:t>A  2018</w:t>
            </w:r>
            <w:proofErr w:type="gramEnd"/>
            <w:r w:rsidRPr="00412B74">
              <w:rPr>
                <w:rFonts w:ascii="Times New Roman" w:eastAsia="Calibri" w:hAnsi="Times New Roman" w:cs="Times New Roman"/>
                <w:color w:val="000000"/>
                <w:sz w:val="24"/>
                <w:szCs w:val="24"/>
              </w:rPr>
              <w:t>-10-12</w:t>
            </w:r>
          </w:p>
          <w:p w14:paraId="59E50E7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524" w:type="dxa"/>
          </w:tcPr>
          <w:p w14:paraId="4369EA30"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cow concentrate supplement feed </w:t>
            </w:r>
          </w:p>
          <w:p w14:paraId="514A1B4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кормления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r>
      <w:tr w:rsidR="00412B74" w:rsidRPr="00412B74" w14:paraId="7BF8E8FC" w14:textId="77777777" w:rsidTr="00412B74">
        <w:trPr>
          <w:trHeight w:val="551"/>
        </w:trPr>
        <w:tc>
          <w:tcPr>
            <w:tcW w:w="1955" w:type="dxa"/>
          </w:tcPr>
          <w:p w14:paraId="2D2EBE2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75428BE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102499330</w:t>
            </w:r>
          </w:p>
          <w:p w14:paraId="14FE08A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A23K1/165</w:t>
            </w:r>
          </w:p>
          <w:p w14:paraId="709F436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A23K1/18</w:t>
            </w:r>
          </w:p>
        </w:tc>
        <w:tc>
          <w:tcPr>
            <w:tcW w:w="5714" w:type="dxa"/>
          </w:tcPr>
          <w:p w14:paraId="28E920C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INNER MONGOLIA YILI IND GROUP</w:t>
            </w:r>
          </w:p>
          <w:p w14:paraId="129C51C9"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 201110446014</w:t>
            </w:r>
            <w:proofErr w:type="gramStart"/>
            <w:r w:rsidRPr="00412B74">
              <w:rPr>
                <w:rFonts w:ascii="Times New Roman" w:eastAsia="Calibri" w:hAnsi="Times New Roman" w:cs="Times New Roman"/>
                <w:color w:val="000000"/>
                <w:sz w:val="24"/>
                <w:szCs w:val="24"/>
                <w:lang w:val="en-US"/>
              </w:rPr>
              <w:t>A  2011</w:t>
            </w:r>
            <w:proofErr w:type="gramEnd"/>
            <w:r w:rsidRPr="00412B74">
              <w:rPr>
                <w:rFonts w:ascii="Times New Roman" w:eastAsia="Calibri" w:hAnsi="Times New Roman" w:cs="Times New Roman"/>
                <w:color w:val="000000"/>
                <w:sz w:val="24"/>
                <w:szCs w:val="24"/>
                <w:lang w:val="en-US"/>
              </w:rPr>
              <w:t>-12-28</w:t>
            </w:r>
          </w:p>
          <w:p w14:paraId="11FA426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524" w:type="dxa"/>
          </w:tcPr>
          <w:p w14:paraId="48D2D7C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
          <w:p w14:paraId="5BAC4C5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молочной коровы)</w:t>
            </w:r>
          </w:p>
        </w:tc>
      </w:tr>
      <w:tr w:rsidR="00412B74" w:rsidRPr="00412B74" w14:paraId="69996DDB" w14:textId="77777777" w:rsidTr="00412B74">
        <w:trPr>
          <w:trHeight w:val="551"/>
        </w:trPr>
        <w:tc>
          <w:tcPr>
            <w:tcW w:w="1955" w:type="dxa"/>
          </w:tcPr>
          <w:p w14:paraId="170F0DC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3790331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1061829</w:t>
            </w:r>
          </w:p>
          <w:p w14:paraId="3204716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A23K10/18</w:t>
            </w:r>
          </w:p>
          <w:p w14:paraId="6F7FBF9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A23K10/20</w:t>
            </w:r>
          </w:p>
        </w:tc>
        <w:tc>
          <w:tcPr>
            <w:tcW w:w="5714" w:type="dxa"/>
          </w:tcPr>
          <w:p w14:paraId="12E67DD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SHANXI PROV FODDER SUPERVISION [CN]</w:t>
            </w:r>
          </w:p>
          <w:p w14:paraId="2F7592F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97112628A 1997-06-13</w:t>
            </w:r>
          </w:p>
          <w:p w14:paraId="4C93F7F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524" w:type="dxa"/>
          </w:tcPr>
          <w:p w14:paraId="639D2163"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Premixed fodder for increasing milk of cow </w:t>
            </w:r>
          </w:p>
          <w:p w14:paraId="1E16BE9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(Комбикорм для увеличения молока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r>
      <w:tr w:rsidR="00412B74" w:rsidRPr="00412B74" w14:paraId="60D11BC8" w14:textId="77777777" w:rsidTr="00412B74">
        <w:trPr>
          <w:trHeight w:val="551"/>
        </w:trPr>
        <w:tc>
          <w:tcPr>
            <w:tcW w:w="1955" w:type="dxa"/>
          </w:tcPr>
          <w:p w14:paraId="3E1858B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70FCBA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104126730</w:t>
            </w:r>
          </w:p>
          <w:p w14:paraId="4405A75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A23K20/121</w:t>
            </w:r>
          </w:p>
          <w:p w14:paraId="27F1288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A23K50/10</w:t>
            </w:r>
          </w:p>
        </w:tc>
        <w:tc>
          <w:tcPr>
            <w:tcW w:w="5714" w:type="dxa"/>
          </w:tcPr>
          <w:p w14:paraId="69AD2CF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lastRenderedPageBreak/>
              <w:t>LANZHOU INST ANIMAL SCIENCE &amp; VETERINARY PHARMACEUTICS CAAS</w:t>
            </w:r>
          </w:p>
          <w:p w14:paraId="33A3031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(CN) 201410217892A 2014-05-22</w:t>
            </w:r>
          </w:p>
          <w:p w14:paraId="0FBA001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524" w:type="dxa"/>
          </w:tcPr>
          <w:p w14:paraId="6DA151E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lastRenderedPageBreak/>
              <w:t>Milk-increasing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special</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cows</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and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application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thereof</w:t>
            </w:r>
            <w:proofErr w:type="spellEnd"/>
            <w:r w:rsidRPr="00412B74">
              <w:rPr>
                <w:rFonts w:ascii="Times New Roman" w:eastAsia="Calibri" w:hAnsi="Times New Roman" w:cs="Times New Roman"/>
                <w:color w:val="000000"/>
                <w:sz w:val="24"/>
                <w:szCs w:val="24"/>
              </w:rPr>
              <w:t xml:space="preserve"> (Кормовая </w:t>
            </w:r>
            <w:r w:rsidRPr="00412B74">
              <w:rPr>
                <w:rFonts w:ascii="Times New Roman" w:eastAsia="Calibri" w:hAnsi="Times New Roman" w:cs="Times New Roman"/>
                <w:color w:val="000000"/>
                <w:sz w:val="24"/>
                <w:szCs w:val="24"/>
              </w:rPr>
              <w:lastRenderedPageBreak/>
              <w:t xml:space="preserve">добавка для увеличения молока специально для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ее применение)</w:t>
            </w:r>
          </w:p>
        </w:tc>
      </w:tr>
      <w:tr w:rsidR="00412B74" w:rsidRPr="00412B74" w14:paraId="490C463B" w14:textId="77777777" w:rsidTr="00412B74">
        <w:trPr>
          <w:trHeight w:val="551"/>
        </w:trPr>
        <w:tc>
          <w:tcPr>
            <w:tcW w:w="1955" w:type="dxa"/>
          </w:tcPr>
          <w:p w14:paraId="5123BF7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6375231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1801337</w:t>
            </w:r>
          </w:p>
          <w:p w14:paraId="1FCF90D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A23K1/175</w:t>
            </w:r>
          </w:p>
        </w:tc>
        <w:tc>
          <w:tcPr>
            <w:tcW w:w="5714" w:type="dxa"/>
          </w:tcPr>
          <w:p w14:paraId="78F4EC2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Украинский научно-исследовательский институт кормов (SU) 4955002/15 03.06.1991</w:t>
            </w:r>
          </w:p>
        </w:tc>
        <w:tc>
          <w:tcPr>
            <w:tcW w:w="4524" w:type="dxa"/>
          </w:tcPr>
          <w:p w14:paraId="6715C3F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добавка для жвачных животных</w:t>
            </w:r>
          </w:p>
        </w:tc>
      </w:tr>
      <w:tr w:rsidR="00412B74" w:rsidRPr="00412B74" w14:paraId="25490544" w14:textId="77777777" w:rsidTr="00412B74">
        <w:trPr>
          <w:trHeight w:val="551"/>
        </w:trPr>
        <w:tc>
          <w:tcPr>
            <w:tcW w:w="1955" w:type="dxa"/>
          </w:tcPr>
          <w:p w14:paraId="76EF1B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DF738F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1790380</w:t>
            </w:r>
          </w:p>
          <w:p w14:paraId="2050DCB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A23K1/16</w:t>
            </w:r>
          </w:p>
          <w:p w14:paraId="592FCD1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5714" w:type="dxa"/>
          </w:tcPr>
          <w:p w14:paraId="19DBD42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Научно-исследовательский институт физиологии, биохимии и питания сельскохозяйственных животных (SU) 4915165/15 30.01.1991</w:t>
            </w:r>
          </w:p>
        </w:tc>
        <w:tc>
          <w:tcPr>
            <w:tcW w:w="4524" w:type="dxa"/>
          </w:tcPr>
          <w:p w14:paraId="2167C6F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кормления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330EB879" w14:textId="77777777" w:rsidTr="00412B74">
        <w:trPr>
          <w:trHeight w:val="551"/>
        </w:trPr>
        <w:tc>
          <w:tcPr>
            <w:tcW w:w="1955" w:type="dxa"/>
          </w:tcPr>
          <w:p w14:paraId="7D5BCE2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5FFAC5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1549520</w:t>
            </w:r>
          </w:p>
          <w:p w14:paraId="7C8281A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A23K1/00</w:t>
            </w:r>
          </w:p>
        </w:tc>
        <w:tc>
          <w:tcPr>
            <w:tcW w:w="5714" w:type="dxa"/>
          </w:tcPr>
          <w:p w14:paraId="35B4E8E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Красноярский сельскохозяйственный институт</w:t>
            </w:r>
          </w:p>
          <w:p w14:paraId="78574B2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4381127/30 06.01.1988</w:t>
            </w:r>
          </w:p>
        </w:tc>
        <w:tc>
          <w:tcPr>
            <w:tcW w:w="4524" w:type="dxa"/>
          </w:tcPr>
          <w:p w14:paraId="47EB906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крупного рогатого скота</w:t>
            </w:r>
          </w:p>
        </w:tc>
      </w:tr>
      <w:tr w:rsidR="00412B74" w:rsidRPr="00412B74" w14:paraId="6DD0AC82" w14:textId="77777777" w:rsidTr="00412B74">
        <w:trPr>
          <w:trHeight w:val="551"/>
        </w:trPr>
        <w:tc>
          <w:tcPr>
            <w:tcW w:w="1955" w:type="dxa"/>
          </w:tcPr>
          <w:p w14:paraId="56C7CEA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A4EB3B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567698</w:t>
            </w:r>
          </w:p>
          <w:p w14:paraId="4850E99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С04B13/22</w:t>
            </w:r>
          </w:p>
        </w:tc>
        <w:tc>
          <w:tcPr>
            <w:tcW w:w="5714" w:type="dxa"/>
          </w:tcPr>
          <w:p w14:paraId="631E209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Научно-исследовательский институт промышленного строительства</w:t>
            </w:r>
          </w:p>
          <w:p w14:paraId="15D53FC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2138026/</w:t>
            </w:r>
            <w:proofErr w:type="gramStart"/>
            <w:r w:rsidRPr="00412B74">
              <w:rPr>
                <w:rFonts w:ascii="Times New Roman" w:eastAsia="Calibri" w:hAnsi="Times New Roman" w:cs="Times New Roman"/>
                <w:color w:val="000000"/>
                <w:sz w:val="24"/>
                <w:szCs w:val="24"/>
              </w:rPr>
              <w:t>33  28</w:t>
            </w:r>
            <w:proofErr w:type="gramEnd"/>
            <w:r w:rsidRPr="00412B74">
              <w:rPr>
                <w:rFonts w:ascii="Times New Roman" w:eastAsia="Calibri" w:hAnsi="Times New Roman" w:cs="Times New Roman"/>
                <w:color w:val="000000"/>
                <w:sz w:val="24"/>
                <w:szCs w:val="24"/>
              </w:rPr>
              <w:t>.05.75</w:t>
            </w:r>
          </w:p>
        </w:tc>
        <w:tc>
          <w:tcPr>
            <w:tcW w:w="4524" w:type="dxa"/>
          </w:tcPr>
          <w:p w14:paraId="30FCD05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Комплексная добавка</w:t>
            </w:r>
          </w:p>
        </w:tc>
      </w:tr>
      <w:tr w:rsidR="00412B74" w:rsidRPr="00412B74" w14:paraId="51338731" w14:textId="77777777" w:rsidTr="00412B74">
        <w:trPr>
          <w:trHeight w:val="551"/>
        </w:trPr>
        <w:tc>
          <w:tcPr>
            <w:tcW w:w="1955" w:type="dxa"/>
          </w:tcPr>
          <w:p w14:paraId="7976E57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614D27B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1120958</w:t>
            </w:r>
          </w:p>
          <w:p w14:paraId="67FAA26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А23K1|16</w:t>
            </w:r>
          </w:p>
        </w:tc>
        <w:tc>
          <w:tcPr>
            <w:tcW w:w="5714" w:type="dxa"/>
          </w:tcPr>
          <w:p w14:paraId="153619D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Оренбургский сельскохозяйственный институт </w:t>
            </w:r>
          </w:p>
          <w:p w14:paraId="578A630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3402889/30-</w:t>
            </w:r>
            <w:proofErr w:type="gramStart"/>
            <w:r w:rsidRPr="00412B74">
              <w:rPr>
                <w:rFonts w:ascii="Times New Roman" w:eastAsia="Calibri" w:hAnsi="Times New Roman" w:cs="Times New Roman"/>
                <w:color w:val="000000"/>
                <w:sz w:val="24"/>
                <w:szCs w:val="24"/>
              </w:rPr>
              <w:t>13  22</w:t>
            </w:r>
            <w:proofErr w:type="gramEnd"/>
            <w:r w:rsidRPr="00412B74">
              <w:rPr>
                <w:rFonts w:ascii="Times New Roman" w:eastAsia="Calibri" w:hAnsi="Times New Roman" w:cs="Times New Roman"/>
                <w:color w:val="000000"/>
                <w:sz w:val="24"/>
                <w:szCs w:val="24"/>
              </w:rPr>
              <w:t>.02.82</w:t>
            </w:r>
          </w:p>
        </w:tc>
        <w:tc>
          <w:tcPr>
            <w:tcW w:w="4524" w:type="dxa"/>
          </w:tcPr>
          <w:p w14:paraId="73063BD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к комбикорму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0C90AE7B" w14:textId="77777777" w:rsidTr="00412B74">
        <w:trPr>
          <w:trHeight w:val="551"/>
        </w:trPr>
        <w:tc>
          <w:tcPr>
            <w:tcW w:w="1955" w:type="dxa"/>
          </w:tcPr>
          <w:p w14:paraId="40D6510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78EF0E1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1479050</w:t>
            </w:r>
          </w:p>
          <w:p w14:paraId="05FBBFE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А23К1/00</w:t>
            </w:r>
          </w:p>
        </w:tc>
        <w:tc>
          <w:tcPr>
            <w:tcW w:w="5714" w:type="dxa"/>
          </w:tcPr>
          <w:p w14:paraId="25FDC20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Одесский сельскохозяйственный институт</w:t>
            </w:r>
          </w:p>
          <w:p w14:paraId="130980D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4278561/15 15.06.87</w:t>
            </w:r>
          </w:p>
        </w:tc>
        <w:tc>
          <w:tcPr>
            <w:tcW w:w="4524" w:type="dxa"/>
          </w:tcPr>
          <w:p w14:paraId="6EA0094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76424654" w14:textId="77777777" w:rsidTr="00412B74">
        <w:trPr>
          <w:trHeight w:val="551"/>
        </w:trPr>
        <w:tc>
          <w:tcPr>
            <w:tcW w:w="1955" w:type="dxa"/>
          </w:tcPr>
          <w:p w14:paraId="2582557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415733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1662472</w:t>
            </w:r>
          </w:p>
          <w:p w14:paraId="15F2260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А23К1/16, 1/18</w:t>
            </w:r>
          </w:p>
        </w:tc>
        <w:tc>
          <w:tcPr>
            <w:tcW w:w="5714" w:type="dxa"/>
          </w:tcPr>
          <w:p w14:paraId="05A8B51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Московская сельскохозяйственная академия </w:t>
            </w:r>
            <w:proofErr w:type="spellStart"/>
            <w:r w:rsidRPr="00412B74">
              <w:rPr>
                <w:rFonts w:ascii="Times New Roman" w:eastAsia="Calibri" w:hAnsi="Times New Roman" w:cs="Times New Roman"/>
                <w:color w:val="000000"/>
                <w:sz w:val="24"/>
                <w:szCs w:val="24"/>
              </w:rPr>
              <w:t>им.К.А.Тимирязева</w:t>
            </w:r>
            <w:proofErr w:type="spellEnd"/>
            <w:r w:rsidRPr="00412B74">
              <w:rPr>
                <w:rFonts w:ascii="Times New Roman" w:eastAsia="Calibri" w:hAnsi="Times New Roman" w:cs="Times New Roman"/>
                <w:color w:val="000000"/>
                <w:sz w:val="24"/>
                <w:szCs w:val="24"/>
              </w:rPr>
              <w:t xml:space="preserve"> (SU) 4663977/</w:t>
            </w:r>
            <w:proofErr w:type="gramStart"/>
            <w:r w:rsidRPr="00412B74">
              <w:rPr>
                <w:rFonts w:ascii="Times New Roman" w:eastAsia="Calibri" w:hAnsi="Times New Roman" w:cs="Times New Roman"/>
                <w:color w:val="000000"/>
                <w:sz w:val="24"/>
                <w:szCs w:val="24"/>
              </w:rPr>
              <w:t>15  15</w:t>
            </w:r>
            <w:proofErr w:type="gramEnd"/>
            <w:r w:rsidRPr="00412B74">
              <w:rPr>
                <w:rFonts w:ascii="Times New Roman" w:eastAsia="Calibri" w:hAnsi="Times New Roman" w:cs="Times New Roman"/>
                <w:color w:val="000000"/>
                <w:sz w:val="24"/>
                <w:szCs w:val="24"/>
              </w:rPr>
              <w:t>.03.89</w:t>
            </w:r>
          </w:p>
        </w:tc>
        <w:tc>
          <w:tcPr>
            <w:tcW w:w="4524" w:type="dxa"/>
          </w:tcPr>
          <w:p w14:paraId="34387DE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смесь для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0C54743A" w14:textId="77777777" w:rsidTr="00412B74">
        <w:trPr>
          <w:trHeight w:val="551"/>
        </w:trPr>
        <w:tc>
          <w:tcPr>
            <w:tcW w:w="1955" w:type="dxa"/>
          </w:tcPr>
          <w:p w14:paraId="6790EEB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3E21BE9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1727772</w:t>
            </w:r>
          </w:p>
          <w:p w14:paraId="2F9A5D5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А23К1/00, 1/16</w:t>
            </w:r>
          </w:p>
        </w:tc>
        <w:tc>
          <w:tcPr>
            <w:tcW w:w="5714" w:type="dxa"/>
          </w:tcPr>
          <w:p w14:paraId="4FFC617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Всесоюзный научно-исследовательский институт биотехнологии (SU) 4811149/</w:t>
            </w:r>
            <w:proofErr w:type="gramStart"/>
            <w:r w:rsidRPr="00412B74">
              <w:rPr>
                <w:rFonts w:ascii="Times New Roman" w:eastAsia="Calibri" w:hAnsi="Times New Roman" w:cs="Times New Roman"/>
                <w:color w:val="000000"/>
                <w:sz w:val="24"/>
                <w:szCs w:val="24"/>
              </w:rPr>
              <w:t>15  09</w:t>
            </w:r>
            <w:proofErr w:type="gramEnd"/>
            <w:r w:rsidRPr="00412B74">
              <w:rPr>
                <w:rFonts w:ascii="Times New Roman" w:eastAsia="Calibri" w:hAnsi="Times New Roman" w:cs="Times New Roman"/>
                <w:color w:val="000000"/>
                <w:sz w:val="24"/>
                <w:szCs w:val="24"/>
              </w:rPr>
              <w:t>.04.90</w:t>
            </w:r>
          </w:p>
        </w:tc>
        <w:tc>
          <w:tcPr>
            <w:tcW w:w="4524" w:type="dxa"/>
          </w:tcPr>
          <w:p w14:paraId="20342AA3"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Жидкая 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3524F502" w14:textId="77777777" w:rsidTr="00412B74">
        <w:trPr>
          <w:trHeight w:val="551"/>
        </w:trPr>
        <w:tc>
          <w:tcPr>
            <w:tcW w:w="1955" w:type="dxa"/>
          </w:tcPr>
          <w:p w14:paraId="1EFB93B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345E814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1757673</w:t>
            </w:r>
          </w:p>
          <w:p w14:paraId="2891C08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А61К31/00</w:t>
            </w:r>
          </w:p>
        </w:tc>
        <w:tc>
          <w:tcPr>
            <w:tcW w:w="5714" w:type="dxa"/>
          </w:tcPr>
          <w:p w14:paraId="7A92F48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Экспериментально-производственная лаборатория Латвийского научно-исследовательского института животноводства и ветеринарии</w:t>
            </w:r>
          </w:p>
          <w:p w14:paraId="72BC76F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3311618/</w:t>
            </w:r>
            <w:proofErr w:type="gramStart"/>
            <w:r w:rsidRPr="00412B74">
              <w:rPr>
                <w:rFonts w:ascii="Times New Roman" w:eastAsia="Calibri" w:hAnsi="Times New Roman" w:cs="Times New Roman"/>
                <w:color w:val="000000"/>
                <w:sz w:val="24"/>
                <w:szCs w:val="24"/>
              </w:rPr>
              <w:t>15  06</w:t>
            </w:r>
            <w:proofErr w:type="gramEnd"/>
            <w:r w:rsidRPr="00412B74">
              <w:rPr>
                <w:rFonts w:ascii="Times New Roman" w:eastAsia="Calibri" w:hAnsi="Times New Roman" w:cs="Times New Roman"/>
                <w:color w:val="000000"/>
                <w:sz w:val="24"/>
                <w:szCs w:val="24"/>
              </w:rPr>
              <w:t>.07.81</w:t>
            </w:r>
          </w:p>
        </w:tc>
        <w:tc>
          <w:tcPr>
            <w:tcW w:w="4524" w:type="dxa"/>
          </w:tcPr>
          <w:p w14:paraId="432D1FAC"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Антикетозная</w:t>
            </w:r>
            <w:proofErr w:type="spellEnd"/>
            <w:r w:rsidRPr="00412B74">
              <w:rPr>
                <w:rFonts w:ascii="Times New Roman" w:eastAsia="Calibri" w:hAnsi="Times New Roman" w:cs="Times New Roman"/>
                <w:color w:val="000000"/>
                <w:sz w:val="24"/>
                <w:szCs w:val="24"/>
              </w:rPr>
              <w:t xml:space="preserve"> добавка для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2D57441C" w14:textId="77777777" w:rsidTr="00412B74">
        <w:trPr>
          <w:trHeight w:val="551"/>
        </w:trPr>
        <w:tc>
          <w:tcPr>
            <w:tcW w:w="1955" w:type="dxa"/>
          </w:tcPr>
          <w:p w14:paraId="65D81A4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2E75EE3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1454357</w:t>
            </w:r>
          </w:p>
          <w:p w14:paraId="7D41741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А23К1/00</w:t>
            </w:r>
          </w:p>
        </w:tc>
        <w:tc>
          <w:tcPr>
            <w:tcW w:w="5714" w:type="dxa"/>
          </w:tcPr>
          <w:p w14:paraId="530ED58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Ивановский сельскохозяйственный институт</w:t>
            </w:r>
          </w:p>
          <w:p w14:paraId="7B230AD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3939201/30-</w:t>
            </w:r>
            <w:proofErr w:type="gramStart"/>
            <w:r w:rsidRPr="00412B74">
              <w:rPr>
                <w:rFonts w:ascii="Times New Roman" w:eastAsia="Calibri" w:hAnsi="Times New Roman" w:cs="Times New Roman"/>
                <w:color w:val="000000"/>
                <w:sz w:val="24"/>
                <w:szCs w:val="24"/>
              </w:rPr>
              <w:t>15  29</w:t>
            </w:r>
            <w:proofErr w:type="gramEnd"/>
            <w:r w:rsidRPr="00412B74">
              <w:rPr>
                <w:rFonts w:ascii="Times New Roman" w:eastAsia="Calibri" w:hAnsi="Times New Roman" w:cs="Times New Roman"/>
                <w:color w:val="000000"/>
                <w:sz w:val="24"/>
                <w:szCs w:val="24"/>
              </w:rPr>
              <w:t>.07.85</w:t>
            </w:r>
          </w:p>
        </w:tc>
        <w:tc>
          <w:tcPr>
            <w:tcW w:w="4524" w:type="dxa"/>
          </w:tcPr>
          <w:p w14:paraId="0A63AFAD"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2CF34DF0" w14:textId="77777777" w:rsidTr="00412B74">
        <w:trPr>
          <w:trHeight w:val="551"/>
        </w:trPr>
        <w:tc>
          <w:tcPr>
            <w:tcW w:w="1955" w:type="dxa"/>
          </w:tcPr>
          <w:p w14:paraId="07DCABD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37B9C78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1739953</w:t>
            </w:r>
          </w:p>
          <w:p w14:paraId="6D2941A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А23К1/00</w:t>
            </w:r>
          </w:p>
        </w:tc>
        <w:tc>
          <w:tcPr>
            <w:tcW w:w="5714" w:type="dxa"/>
          </w:tcPr>
          <w:p w14:paraId="62C80D1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Харьковское производственное химико-фармацевтическое объединение «Здоровье»</w:t>
            </w:r>
          </w:p>
          <w:p w14:paraId="2FABF7F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 4849527/</w:t>
            </w:r>
            <w:proofErr w:type="gramStart"/>
            <w:r w:rsidRPr="00412B74">
              <w:rPr>
                <w:rFonts w:ascii="Times New Roman" w:eastAsia="Calibri" w:hAnsi="Times New Roman" w:cs="Times New Roman"/>
                <w:color w:val="000000"/>
                <w:sz w:val="24"/>
                <w:szCs w:val="24"/>
              </w:rPr>
              <w:t>15  09</w:t>
            </w:r>
            <w:proofErr w:type="gramEnd"/>
            <w:r w:rsidRPr="00412B74">
              <w:rPr>
                <w:rFonts w:ascii="Times New Roman" w:eastAsia="Calibri" w:hAnsi="Times New Roman" w:cs="Times New Roman"/>
                <w:color w:val="000000"/>
                <w:sz w:val="24"/>
                <w:szCs w:val="24"/>
              </w:rPr>
              <w:t>.07.90</w:t>
            </w:r>
          </w:p>
        </w:tc>
        <w:tc>
          <w:tcPr>
            <w:tcW w:w="4524" w:type="dxa"/>
          </w:tcPr>
          <w:p w14:paraId="73547DD1"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p w14:paraId="0B6BB8E2"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p>
          <w:p w14:paraId="3EA0769D"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p>
        </w:tc>
      </w:tr>
      <w:tr w:rsidR="00412B74" w:rsidRPr="00C93994" w14:paraId="599A3B53" w14:textId="77777777" w:rsidTr="00412B74">
        <w:trPr>
          <w:trHeight w:val="551"/>
        </w:trPr>
        <w:tc>
          <w:tcPr>
            <w:tcW w:w="1955" w:type="dxa"/>
          </w:tcPr>
          <w:p w14:paraId="0D01AF0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4A56EC6"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 106071148A</w:t>
            </w:r>
          </w:p>
          <w:p w14:paraId="29976EB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A23K10/30; A23K10/33</w:t>
            </w:r>
          </w:p>
        </w:tc>
        <w:tc>
          <w:tcPr>
            <w:tcW w:w="5714" w:type="dxa"/>
          </w:tcPr>
          <w:p w14:paraId="317FDCB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UNIV JILIN AGRICULTURAL</w:t>
            </w:r>
          </w:p>
          <w:p w14:paraId="1144329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CN201610489640A 2016-06-17</w:t>
            </w:r>
          </w:p>
        </w:tc>
        <w:tc>
          <w:tcPr>
            <w:tcW w:w="4524" w:type="dxa"/>
          </w:tcPr>
          <w:p w14:paraId="00550B2C"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Anionic salt feed additive for dairy cattle in perinatal period and preparation method thereof</w:t>
            </w:r>
          </w:p>
        </w:tc>
      </w:tr>
      <w:tr w:rsidR="00412B74" w:rsidRPr="00C93994" w14:paraId="78C858D2" w14:textId="77777777" w:rsidTr="00412B74">
        <w:trPr>
          <w:trHeight w:val="551"/>
        </w:trPr>
        <w:tc>
          <w:tcPr>
            <w:tcW w:w="1955" w:type="dxa"/>
          </w:tcPr>
          <w:p w14:paraId="0CE2BCA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716CA1F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 109258936A</w:t>
            </w:r>
          </w:p>
          <w:p w14:paraId="6F8F7E1D"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A23K20/158</w:t>
            </w:r>
          </w:p>
        </w:tc>
        <w:tc>
          <w:tcPr>
            <w:tcW w:w="5714" w:type="dxa"/>
          </w:tcPr>
          <w:p w14:paraId="6EE60DA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SHANGHAI MOOGO BIOTECHNOLOGY CO LTD</w:t>
            </w:r>
          </w:p>
          <w:p w14:paraId="0AA6A7E6"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CN201811420284A 2018-11-26</w:t>
            </w:r>
          </w:p>
        </w:tc>
        <w:tc>
          <w:tcPr>
            <w:tcW w:w="4524" w:type="dxa"/>
          </w:tcPr>
          <w:p w14:paraId="3683C925"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Dairy cow feed additive, preparation method thereof and dairy cow compound premix</w:t>
            </w:r>
          </w:p>
        </w:tc>
      </w:tr>
      <w:tr w:rsidR="00412B74" w:rsidRPr="00C93994" w14:paraId="3E54BCE1" w14:textId="77777777" w:rsidTr="00412B74">
        <w:trPr>
          <w:trHeight w:val="551"/>
        </w:trPr>
        <w:tc>
          <w:tcPr>
            <w:tcW w:w="1955" w:type="dxa"/>
          </w:tcPr>
          <w:p w14:paraId="39045BF6"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7748C6F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109924356A</w:t>
            </w:r>
          </w:p>
          <w:p w14:paraId="3E056FA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A23K10/30; A23K50/10</w:t>
            </w:r>
          </w:p>
        </w:tc>
        <w:tc>
          <w:tcPr>
            <w:tcW w:w="5714" w:type="dxa"/>
          </w:tcPr>
          <w:p w14:paraId="7198706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JIA MINER</w:t>
            </w:r>
          </w:p>
          <w:p w14:paraId="001CA4A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CN201711363187A 2017-12-18</w:t>
            </w:r>
          </w:p>
        </w:tc>
        <w:tc>
          <w:tcPr>
            <w:tcW w:w="4524" w:type="dxa"/>
          </w:tcPr>
          <w:p w14:paraId="65E5DCCE"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capable of improving quality of dairy cow feed</w:t>
            </w:r>
          </w:p>
        </w:tc>
      </w:tr>
      <w:tr w:rsidR="00412B74" w:rsidRPr="00412B74" w14:paraId="258A5E6B" w14:textId="77777777" w:rsidTr="00412B74">
        <w:trPr>
          <w:trHeight w:val="551"/>
        </w:trPr>
        <w:tc>
          <w:tcPr>
            <w:tcW w:w="1955" w:type="dxa"/>
          </w:tcPr>
          <w:p w14:paraId="53DED72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26F01390"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 104304721A</w:t>
            </w:r>
          </w:p>
          <w:p w14:paraId="632B377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A23K1/10; A23K1/14; A23K1/16; A23K1/18;</w:t>
            </w:r>
          </w:p>
        </w:tc>
        <w:tc>
          <w:tcPr>
            <w:tcW w:w="5714" w:type="dxa"/>
          </w:tcPr>
          <w:p w14:paraId="0BFC3E0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HEFEI HAOWANG CULTIVATION TECHNOLOGY CO LTD</w:t>
            </w:r>
          </w:p>
          <w:p w14:paraId="66E566C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CN201410484073A·2014-09-19</w:t>
            </w:r>
          </w:p>
        </w:tc>
        <w:tc>
          <w:tcPr>
            <w:tcW w:w="4524" w:type="dxa"/>
          </w:tcPr>
          <w:p w14:paraId="09A54D12"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 xml:space="preserve">A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p>
        </w:tc>
      </w:tr>
      <w:tr w:rsidR="00412B74" w:rsidRPr="00412B74" w14:paraId="6F248D17" w14:textId="77777777" w:rsidTr="00412B74">
        <w:trPr>
          <w:trHeight w:val="551"/>
        </w:trPr>
        <w:tc>
          <w:tcPr>
            <w:tcW w:w="1955" w:type="dxa"/>
          </w:tcPr>
          <w:p w14:paraId="4854EF29"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7D67CBE3"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 107853472A</w:t>
            </w:r>
          </w:p>
          <w:p w14:paraId="1205B50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A23K10/18</w:t>
            </w:r>
          </w:p>
        </w:tc>
        <w:tc>
          <w:tcPr>
            <w:tcW w:w="5714" w:type="dxa"/>
          </w:tcPr>
          <w:p w14:paraId="7FFFC20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YAAN YUCHENG MINGYANG SHUXIN FARM</w:t>
            </w:r>
          </w:p>
          <w:p w14:paraId="11C2C476"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CN201711218235A 2017-11-28</w:t>
            </w:r>
          </w:p>
        </w:tc>
        <w:tc>
          <w:tcPr>
            <w:tcW w:w="4524" w:type="dxa"/>
          </w:tcPr>
          <w:p w14:paraId="77F78E8C"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formula</w:t>
            </w:r>
            <w:proofErr w:type="spellEnd"/>
          </w:p>
        </w:tc>
      </w:tr>
      <w:tr w:rsidR="00412B74" w:rsidRPr="00C93994" w14:paraId="0D04FA03" w14:textId="77777777" w:rsidTr="00412B74">
        <w:trPr>
          <w:trHeight w:val="551"/>
        </w:trPr>
        <w:tc>
          <w:tcPr>
            <w:tcW w:w="1955" w:type="dxa"/>
          </w:tcPr>
          <w:p w14:paraId="68458B7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F05160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(US) 20180325966 A1</w:t>
            </w:r>
          </w:p>
          <w:p w14:paraId="112BA9D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A61K 36/064</w:t>
            </w:r>
          </w:p>
        </w:tc>
        <w:tc>
          <w:tcPr>
            <w:tcW w:w="5714" w:type="dxa"/>
          </w:tcPr>
          <w:p w14:paraId="531EA080"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ASCUS BIOSCIENCES, INC. San Diego CA </w:t>
            </w:r>
            <w:r w:rsidRPr="00412B74">
              <w:rPr>
                <w:rFonts w:ascii="Times New Roman" w:eastAsia="Calibri" w:hAnsi="Times New Roman" w:cs="Times New Roman"/>
                <w:color w:val="000000"/>
                <w:sz w:val="24"/>
                <w:szCs w:val="24"/>
                <w:lang w:val="en-US"/>
              </w:rPr>
              <w:tab/>
            </w:r>
          </w:p>
          <w:p w14:paraId="590025B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 xml:space="preserve">US 16/029,398 </w:t>
            </w:r>
            <w:proofErr w:type="spellStart"/>
            <w:r w:rsidRPr="00412B74">
              <w:rPr>
                <w:rFonts w:ascii="Times New Roman" w:eastAsia="Calibri" w:hAnsi="Times New Roman" w:cs="Times New Roman"/>
                <w:color w:val="000000"/>
                <w:sz w:val="24"/>
                <w:szCs w:val="24"/>
              </w:rPr>
              <w:t>July</w:t>
            </w:r>
            <w:proofErr w:type="spellEnd"/>
            <w:r w:rsidRPr="00412B74">
              <w:rPr>
                <w:rFonts w:ascii="Times New Roman" w:eastAsia="Calibri" w:hAnsi="Times New Roman" w:cs="Times New Roman"/>
                <w:color w:val="000000"/>
                <w:sz w:val="24"/>
                <w:szCs w:val="24"/>
              </w:rPr>
              <w:t xml:space="preserve"> 6, 2018</w:t>
            </w:r>
          </w:p>
        </w:tc>
        <w:tc>
          <w:tcPr>
            <w:tcW w:w="4524" w:type="dxa"/>
          </w:tcPr>
          <w:p w14:paraId="75B3C7CD"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Microbial compositions and methods of use for improving milk production</w:t>
            </w:r>
          </w:p>
        </w:tc>
      </w:tr>
      <w:tr w:rsidR="00412B74" w:rsidRPr="00C93994" w14:paraId="5107040B" w14:textId="77777777" w:rsidTr="00412B74">
        <w:trPr>
          <w:trHeight w:val="551"/>
        </w:trPr>
        <w:tc>
          <w:tcPr>
            <w:tcW w:w="1955" w:type="dxa"/>
          </w:tcPr>
          <w:p w14:paraId="12F8065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50188C8D"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(US) 20190008185 A1</w:t>
            </w:r>
          </w:p>
          <w:p w14:paraId="58D4DF9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 40/25; A61K 9/16; A23K 40/30</w:t>
            </w:r>
          </w:p>
        </w:tc>
        <w:tc>
          <w:tcPr>
            <w:tcW w:w="5714" w:type="dxa"/>
          </w:tcPr>
          <w:p w14:paraId="799303BD"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BiOWiSH</w:t>
            </w:r>
            <w:proofErr w:type="spellEnd"/>
            <w:r w:rsidRPr="00412B74">
              <w:rPr>
                <w:rFonts w:ascii="Times New Roman" w:eastAsia="Calibri" w:hAnsi="Times New Roman" w:cs="Times New Roman"/>
                <w:color w:val="000000"/>
                <w:sz w:val="24"/>
                <w:szCs w:val="24"/>
                <w:lang w:val="en-US"/>
              </w:rPr>
              <w:t xml:space="preserve"> Technologies Inc. Cincinnati OH </w:t>
            </w:r>
            <w:r w:rsidRPr="00412B74">
              <w:rPr>
                <w:rFonts w:ascii="Times New Roman" w:eastAsia="Calibri" w:hAnsi="Times New Roman" w:cs="Times New Roman"/>
                <w:color w:val="000000"/>
                <w:sz w:val="24"/>
                <w:szCs w:val="24"/>
                <w:lang w:val="en-US"/>
              </w:rPr>
              <w:tab/>
            </w:r>
          </w:p>
          <w:p w14:paraId="18035FF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US 15/968,133 </w:t>
            </w:r>
          </w:p>
          <w:p w14:paraId="5485A61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May</w:t>
            </w:r>
            <w:proofErr w:type="spellEnd"/>
            <w:r w:rsidRPr="00412B74">
              <w:rPr>
                <w:rFonts w:ascii="Times New Roman" w:eastAsia="Calibri" w:hAnsi="Times New Roman" w:cs="Times New Roman"/>
                <w:color w:val="000000"/>
                <w:sz w:val="24"/>
                <w:szCs w:val="24"/>
              </w:rPr>
              <w:t xml:space="preserve"> 1, 2018</w:t>
            </w:r>
          </w:p>
        </w:tc>
        <w:tc>
          <w:tcPr>
            <w:tcW w:w="4524" w:type="dxa"/>
          </w:tcPr>
          <w:p w14:paraId="26421AB3"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Animal feed compositions and feed additives</w:t>
            </w:r>
          </w:p>
        </w:tc>
      </w:tr>
      <w:tr w:rsidR="00412B74" w:rsidRPr="00C93994" w14:paraId="70D5226B" w14:textId="77777777" w:rsidTr="00412B74">
        <w:trPr>
          <w:trHeight w:val="551"/>
        </w:trPr>
        <w:tc>
          <w:tcPr>
            <w:tcW w:w="1955" w:type="dxa"/>
          </w:tcPr>
          <w:p w14:paraId="1532EA9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5D5F9A5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 20140026964A</w:t>
            </w:r>
          </w:p>
          <w:p w14:paraId="37B01D59"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A23K1/16; A23K1/18</w:t>
            </w:r>
          </w:p>
        </w:tc>
        <w:tc>
          <w:tcPr>
            <w:tcW w:w="5714" w:type="dxa"/>
          </w:tcPr>
          <w:p w14:paraId="7A62A5D6"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UNIV CHUNG ANG IND </w:t>
            </w:r>
          </w:p>
          <w:p w14:paraId="35810006"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(KR) 20120093158A</w:t>
            </w:r>
          </w:p>
          <w:p w14:paraId="30EAB4A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2012-08-24</w:t>
            </w:r>
          </w:p>
        </w:tc>
        <w:tc>
          <w:tcPr>
            <w:tcW w:w="4524" w:type="dxa"/>
          </w:tcPr>
          <w:p w14:paraId="37206526"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cattle containing </w:t>
            </w:r>
            <w:proofErr w:type="spellStart"/>
            <w:r w:rsidRPr="00412B74">
              <w:rPr>
                <w:rFonts w:ascii="Times New Roman" w:eastAsia="Calibri" w:hAnsi="Times New Roman" w:cs="Times New Roman"/>
                <w:color w:val="000000"/>
                <w:sz w:val="24"/>
                <w:szCs w:val="24"/>
                <w:lang w:val="en-US"/>
              </w:rPr>
              <w:t>rhodobacter</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Calibri" w:hAnsi="Times New Roman" w:cs="Times New Roman"/>
                <w:color w:val="000000"/>
                <w:sz w:val="24"/>
                <w:szCs w:val="24"/>
                <w:lang w:val="en-US"/>
              </w:rPr>
              <w:t>spharoides</w:t>
            </w:r>
            <w:proofErr w:type="spellEnd"/>
            <w:r w:rsidRPr="00412B74">
              <w:rPr>
                <w:rFonts w:ascii="Times New Roman" w:eastAsia="Calibri" w:hAnsi="Times New Roman" w:cs="Times New Roman"/>
                <w:color w:val="000000"/>
                <w:sz w:val="24"/>
                <w:szCs w:val="24"/>
                <w:lang w:val="en-US"/>
              </w:rPr>
              <w:t xml:space="preserve"> expressing coenzyme q10, and feed for dairy cattle comprising the same</w:t>
            </w:r>
          </w:p>
        </w:tc>
      </w:tr>
      <w:tr w:rsidR="00412B74" w:rsidRPr="00C93994" w14:paraId="10ABF2F5" w14:textId="77777777" w:rsidTr="00412B74">
        <w:trPr>
          <w:trHeight w:val="551"/>
        </w:trPr>
        <w:tc>
          <w:tcPr>
            <w:tcW w:w="1955" w:type="dxa"/>
          </w:tcPr>
          <w:p w14:paraId="3B9644E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0EDD35B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 101694714B1</w:t>
            </w:r>
          </w:p>
          <w:p w14:paraId="5761ABD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5714" w:type="dxa"/>
          </w:tcPr>
          <w:p w14:paraId="590AC141"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고려대학교</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산학협력단</w:t>
            </w:r>
            <w:proofErr w:type="spellEnd"/>
          </w:p>
          <w:p w14:paraId="0CA4CC8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 20140035084A</w:t>
            </w:r>
          </w:p>
          <w:p w14:paraId="29464E4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2014-03-26</w:t>
            </w:r>
          </w:p>
        </w:tc>
        <w:tc>
          <w:tcPr>
            <w:tcW w:w="4524" w:type="dxa"/>
          </w:tcPr>
          <w:p w14:paraId="0936A6DC"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composition comprising Bifidobacterium breve LMC520</w:t>
            </w:r>
          </w:p>
        </w:tc>
      </w:tr>
      <w:tr w:rsidR="00412B74" w:rsidRPr="00C93994" w14:paraId="63E17AF5" w14:textId="77777777" w:rsidTr="00412B74">
        <w:trPr>
          <w:trHeight w:val="551"/>
        </w:trPr>
        <w:tc>
          <w:tcPr>
            <w:tcW w:w="1955" w:type="dxa"/>
          </w:tcPr>
          <w:p w14:paraId="2F945AD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696E195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 101252132B1</w:t>
            </w:r>
          </w:p>
          <w:p w14:paraId="3FCFD92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A23K1/16; A23K1/18</w:t>
            </w:r>
          </w:p>
        </w:tc>
        <w:tc>
          <w:tcPr>
            <w:tcW w:w="5714" w:type="dxa"/>
          </w:tcPr>
          <w:p w14:paraId="23CA9B3D"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DAESANG CORP </w:t>
            </w:r>
          </w:p>
          <w:p w14:paraId="2EB2467B"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(KR) 20120061261A </w:t>
            </w:r>
          </w:p>
          <w:p w14:paraId="0846B5E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Malgun Gothic" w:hAnsi="Times New Roman" w:cs="Times New Roman"/>
                <w:color w:val="000000"/>
                <w:sz w:val="24"/>
                <w:szCs w:val="24"/>
              </w:rPr>
              <w:t>2012-06-08</w:t>
            </w:r>
          </w:p>
        </w:tc>
        <w:tc>
          <w:tcPr>
            <w:tcW w:w="4524" w:type="dxa"/>
          </w:tcPr>
          <w:p w14:paraId="1BBE0564"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additives for producing milk having high amount of milk proteins and process for the preparation of feed for lactating dairy cattle using the same</w:t>
            </w:r>
          </w:p>
        </w:tc>
      </w:tr>
      <w:tr w:rsidR="00412B74" w:rsidRPr="00C93994" w14:paraId="2868A04E" w14:textId="77777777" w:rsidTr="00412B74">
        <w:trPr>
          <w:trHeight w:val="551"/>
        </w:trPr>
        <w:tc>
          <w:tcPr>
            <w:tcW w:w="1955" w:type="dxa"/>
          </w:tcPr>
          <w:p w14:paraId="5C36FA9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44388125"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(KR) 02050019B1</w:t>
            </w:r>
          </w:p>
          <w:p w14:paraId="46BF3FC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A23K10/16; A23K30/20</w:t>
            </w:r>
          </w:p>
        </w:tc>
        <w:tc>
          <w:tcPr>
            <w:tcW w:w="5714" w:type="dxa"/>
          </w:tcPr>
          <w:p w14:paraId="31FFBA19"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 xml:space="preserve">UNIV SOONCHUNHYANG IND ACAD COOP FOUND (KR) 20180016999A </w:t>
            </w:r>
          </w:p>
          <w:p w14:paraId="3A931904"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2018-02-12</w:t>
            </w:r>
          </w:p>
        </w:tc>
        <w:tc>
          <w:tcPr>
            <w:tcW w:w="4524" w:type="dxa"/>
          </w:tcPr>
          <w:p w14:paraId="38337051"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Animal feed additive for immune activity and animal feed comprising the same</w:t>
            </w:r>
          </w:p>
        </w:tc>
      </w:tr>
      <w:tr w:rsidR="00412B74" w:rsidRPr="00C93994" w14:paraId="0F1B7C52" w14:textId="77777777" w:rsidTr="00412B74">
        <w:trPr>
          <w:trHeight w:val="551"/>
        </w:trPr>
        <w:tc>
          <w:tcPr>
            <w:tcW w:w="1955" w:type="dxa"/>
          </w:tcPr>
          <w:p w14:paraId="50DA91B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6C163C2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 101796225B1</w:t>
            </w:r>
          </w:p>
          <w:p w14:paraId="2C0F8AD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5714" w:type="dxa"/>
          </w:tcPr>
          <w:p w14:paraId="6B4E9473"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대한민국</w:t>
            </w:r>
            <w:proofErr w:type="spellEnd"/>
          </w:p>
          <w:p w14:paraId="40A1F604"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KR20150081325A</w:t>
            </w:r>
          </w:p>
          <w:p w14:paraId="2067C335"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2015-06-09</w:t>
            </w:r>
          </w:p>
        </w:tc>
        <w:tc>
          <w:tcPr>
            <w:tcW w:w="4524" w:type="dxa"/>
          </w:tcPr>
          <w:p w14:paraId="47B8943B"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E Feed additive composition comprising methionine and vitamin E and manufacturing method thereof</w:t>
            </w:r>
          </w:p>
        </w:tc>
      </w:tr>
      <w:tr w:rsidR="00412B74" w:rsidRPr="00C93994" w14:paraId="7922E4EB" w14:textId="77777777" w:rsidTr="00412B74">
        <w:trPr>
          <w:trHeight w:val="551"/>
        </w:trPr>
        <w:tc>
          <w:tcPr>
            <w:tcW w:w="1955" w:type="dxa"/>
          </w:tcPr>
          <w:p w14:paraId="2C7D03F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530D308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 101823243B1</w:t>
            </w:r>
          </w:p>
          <w:p w14:paraId="3C0CA90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A23K10/30; A23K50/10</w:t>
            </w:r>
          </w:p>
        </w:tc>
        <w:tc>
          <w:tcPr>
            <w:tcW w:w="5714" w:type="dxa"/>
          </w:tcPr>
          <w:p w14:paraId="4CBD4B88"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w:t>
            </w:r>
            <w:r w:rsidRPr="00412B74">
              <w:rPr>
                <w:rFonts w:ascii="Times New Roman" w:eastAsia="Malgun Gothic" w:hAnsi="Times New Roman" w:cs="Times New Roman"/>
                <w:color w:val="000000"/>
                <w:sz w:val="24"/>
                <w:szCs w:val="24"/>
              </w:rPr>
              <w:t>주</w:t>
            </w:r>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피러스</w:t>
            </w:r>
            <w:proofErr w:type="spellEnd"/>
            <w:r w:rsidRPr="00412B74">
              <w:rPr>
                <w:rFonts w:ascii="Times New Roman" w:eastAsia="Malgun Gothic" w:hAnsi="Times New Roman" w:cs="Times New Roman"/>
                <w:color w:val="000000"/>
                <w:sz w:val="24"/>
                <w:szCs w:val="24"/>
              </w:rPr>
              <w:t>; (</w:t>
            </w:r>
            <w:r w:rsidRPr="00412B74">
              <w:rPr>
                <w:rFonts w:ascii="Times New Roman" w:eastAsia="Malgun Gothic" w:hAnsi="Times New Roman" w:cs="Times New Roman"/>
                <w:color w:val="000000"/>
                <w:sz w:val="24"/>
                <w:szCs w:val="24"/>
              </w:rPr>
              <w:t>주</w:t>
            </w:r>
            <w:r w:rsidRPr="00412B74">
              <w:rPr>
                <w:rFonts w:ascii="Times New Roman" w:eastAsia="Malgun Gothic" w:hAnsi="Times New Roman" w:cs="Times New Roman"/>
                <w:color w:val="000000"/>
                <w:sz w:val="24"/>
                <w:szCs w:val="24"/>
              </w:rPr>
              <w:t>)</w:t>
            </w:r>
            <w:proofErr w:type="spellStart"/>
            <w:r w:rsidRPr="00412B74">
              <w:rPr>
                <w:rFonts w:ascii="Times New Roman" w:eastAsia="Malgun Gothic" w:hAnsi="Times New Roman" w:cs="Times New Roman"/>
                <w:color w:val="000000"/>
                <w:sz w:val="24"/>
                <w:szCs w:val="24"/>
              </w:rPr>
              <w:t>산하정보기술</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건국대학교</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산학협력단</w:t>
            </w:r>
            <w:proofErr w:type="spellEnd"/>
          </w:p>
          <w:p w14:paraId="15078005"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20160073111A 2016-06-13</w:t>
            </w:r>
          </w:p>
        </w:tc>
        <w:tc>
          <w:tcPr>
            <w:tcW w:w="4524" w:type="dxa"/>
          </w:tcPr>
          <w:p w14:paraId="5BC6EA99"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 feed additive comprising agricultural forestry and marine products extract</w:t>
            </w:r>
          </w:p>
        </w:tc>
      </w:tr>
      <w:tr w:rsidR="00412B74" w:rsidRPr="00C93994" w14:paraId="5639953C" w14:textId="77777777" w:rsidTr="00412B74">
        <w:trPr>
          <w:trHeight w:val="551"/>
        </w:trPr>
        <w:tc>
          <w:tcPr>
            <w:tcW w:w="1955" w:type="dxa"/>
          </w:tcPr>
          <w:p w14:paraId="4AB4F67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1B5F3C9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 100576074B1</w:t>
            </w:r>
          </w:p>
          <w:p w14:paraId="2FA564F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A23K1/16</w:t>
            </w:r>
          </w:p>
        </w:tc>
        <w:tc>
          <w:tcPr>
            <w:tcW w:w="5714" w:type="dxa"/>
          </w:tcPr>
          <w:p w14:paraId="77205E2E"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 xml:space="preserve">REPUBLIC KOREA MAN RURAL DEV </w:t>
            </w:r>
          </w:p>
          <w:p w14:paraId="2FC9F8DB"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(KR)</w:t>
            </w:r>
            <w:r w:rsidRPr="00412B74">
              <w:rPr>
                <w:rFonts w:ascii="Times New Roman" w:eastAsia="Calibri" w:hAnsi="Times New Roman" w:cs="Times New Roman"/>
                <w:color w:val="000000"/>
                <w:sz w:val="24"/>
                <w:szCs w:val="24"/>
                <w:lang w:val="en-US"/>
              </w:rPr>
              <w:t xml:space="preserve"> </w:t>
            </w:r>
            <w:r w:rsidRPr="00412B74">
              <w:rPr>
                <w:rFonts w:ascii="Times New Roman" w:eastAsia="Malgun Gothic" w:hAnsi="Times New Roman" w:cs="Times New Roman"/>
                <w:color w:val="000000"/>
                <w:sz w:val="24"/>
                <w:szCs w:val="24"/>
                <w:lang w:val="en-US"/>
              </w:rPr>
              <w:t xml:space="preserve">20040013621A </w:t>
            </w:r>
          </w:p>
          <w:p w14:paraId="725CC3FF"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2004-02-27</w:t>
            </w:r>
          </w:p>
        </w:tc>
        <w:tc>
          <w:tcPr>
            <w:tcW w:w="4524" w:type="dxa"/>
          </w:tcPr>
          <w:p w14:paraId="6BD7F0B1"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for </w:t>
            </w:r>
            <w:proofErr w:type="spellStart"/>
            <w:r w:rsidRPr="00412B74">
              <w:rPr>
                <w:rFonts w:ascii="Times New Roman" w:eastAsia="Calibri" w:hAnsi="Times New Roman" w:cs="Times New Roman"/>
                <w:color w:val="000000"/>
                <w:sz w:val="24"/>
                <w:szCs w:val="24"/>
                <w:lang w:val="en-US"/>
              </w:rPr>
              <w:t>Decreasimg</w:t>
            </w:r>
            <w:proofErr w:type="spellEnd"/>
            <w:r w:rsidRPr="00412B74">
              <w:rPr>
                <w:rFonts w:ascii="Times New Roman" w:eastAsia="Calibri" w:hAnsi="Times New Roman" w:cs="Times New Roman"/>
                <w:color w:val="000000"/>
                <w:sz w:val="24"/>
                <w:szCs w:val="24"/>
                <w:lang w:val="en-US"/>
              </w:rPr>
              <w:t xml:space="preserve"> Somatic Cell Count of Lactating Dairy Cow and Production Method of Milk from The Cow</w:t>
            </w:r>
          </w:p>
        </w:tc>
      </w:tr>
      <w:tr w:rsidR="00412B74" w:rsidRPr="00C93994" w14:paraId="7EA759E4" w14:textId="77777777" w:rsidTr="00412B74">
        <w:trPr>
          <w:trHeight w:val="551"/>
        </w:trPr>
        <w:tc>
          <w:tcPr>
            <w:tcW w:w="1955" w:type="dxa"/>
          </w:tcPr>
          <w:p w14:paraId="7A1EFE0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12044D94"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(KR) 20040036997A A23K1/00; (IPC1-7): A23K1/00;</w:t>
            </w:r>
          </w:p>
        </w:tc>
        <w:tc>
          <w:tcPr>
            <w:tcW w:w="5714" w:type="dxa"/>
          </w:tcPr>
          <w:p w14:paraId="4A20E422"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BIN CHANG KI; CHO MYONG HYON</w:t>
            </w:r>
          </w:p>
          <w:p w14:paraId="6ADCBD1F"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(KR) 20020065602A </w:t>
            </w:r>
          </w:p>
          <w:p w14:paraId="3150471F"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2002-10-25</w:t>
            </w:r>
          </w:p>
        </w:tc>
        <w:tc>
          <w:tcPr>
            <w:tcW w:w="4524" w:type="dxa"/>
          </w:tcPr>
          <w:p w14:paraId="6FC549A6"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for livestock feed</w:t>
            </w:r>
          </w:p>
        </w:tc>
      </w:tr>
      <w:tr w:rsidR="00412B74" w:rsidRPr="00412B74" w14:paraId="6D9204BE" w14:textId="77777777" w:rsidTr="00412B74">
        <w:trPr>
          <w:trHeight w:val="551"/>
        </w:trPr>
        <w:tc>
          <w:tcPr>
            <w:tcW w:w="1955" w:type="dxa"/>
          </w:tcPr>
          <w:p w14:paraId="753071F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5E901CF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(US) 2004001813A1</w:t>
            </w:r>
          </w:p>
          <w:p w14:paraId="59B417A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A23K1 /00; </w:t>
            </w:r>
          </w:p>
          <w:p w14:paraId="6CFC5F65"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A23K1 /18</w:t>
            </w:r>
          </w:p>
        </w:tc>
        <w:tc>
          <w:tcPr>
            <w:tcW w:w="5714" w:type="dxa"/>
          </w:tcPr>
          <w:p w14:paraId="28E49DF4"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CHEUNG LING YUK</w:t>
            </w:r>
          </w:p>
          <w:p w14:paraId="658C61A5"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 xml:space="preserve">(US) 17505302A </w:t>
            </w:r>
          </w:p>
          <w:p w14:paraId="558AE622"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2002-06-18</w:t>
            </w:r>
          </w:p>
        </w:tc>
        <w:tc>
          <w:tcPr>
            <w:tcW w:w="4524" w:type="dxa"/>
          </w:tcPr>
          <w:p w14:paraId="4CAB9578"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Кормовые добавки для овец</w:t>
            </w:r>
          </w:p>
        </w:tc>
      </w:tr>
      <w:tr w:rsidR="00412B74" w:rsidRPr="00C93994" w14:paraId="44BF9BC6" w14:textId="77777777" w:rsidTr="00412B74">
        <w:trPr>
          <w:trHeight w:val="551"/>
        </w:trPr>
        <w:tc>
          <w:tcPr>
            <w:tcW w:w="1955" w:type="dxa"/>
          </w:tcPr>
          <w:p w14:paraId="15CCD94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6EB8FE3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(CN) 104187003A  </w:t>
            </w:r>
          </w:p>
          <w:p w14:paraId="49FD7A5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A23K1 / 16; A23K1 /18</w:t>
            </w:r>
          </w:p>
        </w:tc>
        <w:tc>
          <w:tcPr>
            <w:tcW w:w="5714" w:type="dxa"/>
          </w:tcPr>
          <w:p w14:paraId="1C4C41B1"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YANGGU XUELONG SHEEP BREEDING CO LTD</w:t>
            </w:r>
          </w:p>
          <w:p w14:paraId="3480D91A"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(CN) 201410465526A </w:t>
            </w:r>
          </w:p>
          <w:p w14:paraId="4E157DF5"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rPr>
              <w:t xml:space="preserve"> 2014-09-12</w:t>
            </w:r>
          </w:p>
        </w:tc>
        <w:tc>
          <w:tcPr>
            <w:tcW w:w="4524" w:type="dxa"/>
          </w:tcPr>
          <w:p w14:paraId="298DECBB"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Chinese herbal medicine growth promoting feed additive for mutton sheep and preparing method thereof</w:t>
            </w:r>
          </w:p>
        </w:tc>
      </w:tr>
      <w:tr w:rsidR="00412B74" w:rsidRPr="00C93994" w14:paraId="77D0CBF2" w14:textId="77777777" w:rsidTr="00412B74">
        <w:trPr>
          <w:trHeight w:val="551"/>
        </w:trPr>
        <w:tc>
          <w:tcPr>
            <w:tcW w:w="1955" w:type="dxa"/>
          </w:tcPr>
          <w:p w14:paraId="05C7CC9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5D01095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101507467A</w:t>
            </w:r>
          </w:p>
          <w:p w14:paraId="0BCFF67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A23K10/30; A23K50/10</w:t>
            </w:r>
          </w:p>
        </w:tc>
        <w:tc>
          <w:tcPr>
            <w:tcW w:w="5714" w:type="dxa"/>
          </w:tcPr>
          <w:p w14:paraId="442F2559"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 xml:space="preserve">NORTHEAST INST GEO &amp; AGROECOLO </w:t>
            </w:r>
          </w:p>
          <w:p w14:paraId="5FB8934F"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 xml:space="preserve">(CN) 200910071626A </w:t>
            </w:r>
          </w:p>
          <w:p w14:paraId="46F81E95"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2009-03-25</w:t>
            </w:r>
          </w:p>
        </w:tc>
        <w:tc>
          <w:tcPr>
            <w:tcW w:w="4524" w:type="dxa"/>
          </w:tcPr>
          <w:p w14:paraId="37BA0EA6"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Natural plant feed additive capable of fattening meat-sheep</w:t>
            </w:r>
          </w:p>
        </w:tc>
      </w:tr>
      <w:tr w:rsidR="00412B74" w:rsidRPr="00C93994" w14:paraId="5B7FA1D8" w14:textId="77777777" w:rsidTr="00412B74">
        <w:trPr>
          <w:trHeight w:val="551"/>
        </w:trPr>
        <w:tc>
          <w:tcPr>
            <w:tcW w:w="1955" w:type="dxa"/>
          </w:tcPr>
          <w:p w14:paraId="202CF45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77A72132"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(CN) 102178068A</w:t>
            </w:r>
          </w:p>
          <w:p w14:paraId="61B168B5"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A23K20/121; A23K50/10</w:t>
            </w:r>
          </w:p>
        </w:tc>
        <w:tc>
          <w:tcPr>
            <w:tcW w:w="5714" w:type="dxa"/>
          </w:tcPr>
          <w:p w14:paraId="6E0AD72B"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UNIV XINJIANG AGRICULTURAL</w:t>
            </w:r>
          </w:p>
          <w:p w14:paraId="30ED90A5"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 xml:space="preserve">(CN) 201010218181A </w:t>
            </w:r>
          </w:p>
          <w:p w14:paraId="24D2E5E1"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2010-07-06</w:t>
            </w:r>
          </w:p>
        </w:tc>
        <w:tc>
          <w:tcPr>
            <w:tcW w:w="4524" w:type="dxa"/>
          </w:tcPr>
          <w:p w14:paraId="49C9BDB5"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Application method of feed additive for lowering incidence rate of urinary calculi in sheep</w:t>
            </w:r>
          </w:p>
        </w:tc>
      </w:tr>
      <w:tr w:rsidR="00412B74" w:rsidRPr="00C93994" w14:paraId="25B74C0B" w14:textId="77777777" w:rsidTr="00412B74">
        <w:trPr>
          <w:trHeight w:val="551"/>
        </w:trPr>
        <w:tc>
          <w:tcPr>
            <w:tcW w:w="1955" w:type="dxa"/>
          </w:tcPr>
          <w:p w14:paraId="4A70B42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60BD4B4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 109362951A</w:t>
            </w:r>
          </w:p>
          <w:p w14:paraId="58FF068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A23K20/111; A23K50/10</w:t>
            </w:r>
          </w:p>
        </w:tc>
        <w:tc>
          <w:tcPr>
            <w:tcW w:w="5714" w:type="dxa"/>
          </w:tcPr>
          <w:p w14:paraId="4AAACB1A"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JIANGSU AGRIPORTAL HOLDING CO LTD</w:t>
            </w:r>
          </w:p>
          <w:p w14:paraId="153E7EA9"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(CN)201710987610A</w:t>
            </w:r>
          </w:p>
          <w:p w14:paraId="198DE78C"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rPr>
              <w:t>2017-10-21</w:t>
            </w:r>
          </w:p>
        </w:tc>
        <w:tc>
          <w:tcPr>
            <w:tcW w:w="4524" w:type="dxa"/>
          </w:tcPr>
          <w:p w14:paraId="73F8AAA4"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capable of increasing food consumption and weight increment of mutton sheep</w:t>
            </w:r>
          </w:p>
        </w:tc>
      </w:tr>
      <w:tr w:rsidR="00412B74" w:rsidRPr="00412B74" w14:paraId="0931979C" w14:textId="77777777" w:rsidTr="00412B74">
        <w:trPr>
          <w:trHeight w:val="280"/>
        </w:trPr>
        <w:tc>
          <w:tcPr>
            <w:tcW w:w="1955" w:type="dxa"/>
          </w:tcPr>
          <w:p w14:paraId="03ECFC3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673" w:type="dxa"/>
          </w:tcPr>
          <w:p w14:paraId="3594A8F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2015117289A</w:t>
            </w:r>
          </w:p>
          <w:p w14:paraId="2323D80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w:t>
            </w:r>
          </w:p>
        </w:tc>
        <w:tc>
          <w:tcPr>
            <w:tcW w:w="5714" w:type="dxa"/>
          </w:tcPr>
          <w:p w14:paraId="3123C137"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Федеральное государственное бюджетное учреждение науки Сибирский федеральный научный центр </w:t>
            </w:r>
            <w:proofErr w:type="spellStart"/>
            <w:r w:rsidRPr="00412B74">
              <w:rPr>
                <w:rFonts w:ascii="Times New Roman" w:eastAsia="Malgun Gothic" w:hAnsi="Times New Roman" w:cs="Times New Roman"/>
                <w:color w:val="000000"/>
                <w:sz w:val="24"/>
                <w:szCs w:val="24"/>
              </w:rPr>
              <w:t>агробиотехнологий</w:t>
            </w:r>
            <w:proofErr w:type="spellEnd"/>
            <w:r w:rsidRPr="00412B74">
              <w:rPr>
                <w:rFonts w:ascii="Times New Roman" w:eastAsia="Malgun Gothic" w:hAnsi="Times New Roman" w:cs="Times New Roman"/>
                <w:color w:val="000000"/>
                <w:sz w:val="24"/>
                <w:szCs w:val="24"/>
              </w:rPr>
              <w:t xml:space="preserve"> Российской академии наук (СФНЦА РАН) (RU) 2015117289    06.05.2015</w:t>
            </w:r>
          </w:p>
        </w:tc>
        <w:tc>
          <w:tcPr>
            <w:tcW w:w="4524" w:type="dxa"/>
          </w:tcPr>
          <w:p w14:paraId="43B81CB1"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мелкого рогатого скота</w:t>
            </w:r>
          </w:p>
        </w:tc>
      </w:tr>
      <w:tr w:rsidR="00412B74" w:rsidRPr="00412B74" w14:paraId="17A1018B" w14:textId="77777777" w:rsidTr="00412B74">
        <w:trPr>
          <w:trHeight w:val="551"/>
        </w:trPr>
        <w:tc>
          <w:tcPr>
            <w:tcW w:w="1955" w:type="dxa"/>
          </w:tcPr>
          <w:p w14:paraId="4E91DEF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D23726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02376863</w:t>
            </w:r>
          </w:p>
          <w:p w14:paraId="63E9075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 A23K 1/00 A61K 35/74</w:t>
            </w:r>
          </w:p>
        </w:tc>
        <w:tc>
          <w:tcPr>
            <w:tcW w:w="5714" w:type="dxa"/>
          </w:tcPr>
          <w:p w14:paraId="7DCAEB8B"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Федеральное государственное образовательное учреждение высшего профессионального образования Ставропольский государственный аграрный университет </w:t>
            </w:r>
          </w:p>
          <w:p w14:paraId="6CBB1F04"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lastRenderedPageBreak/>
              <w:t>(RU)</w:t>
            </w:r>
            <w:r w:rsidRPr="00412B74">
              <w:rPr>
                <w:rFonts w:ascii="Times New Roman" w:eastAsia="Calibri" w:hAnsi="Times New Roman" w:cs="Times New Roman"/>
                <w:color w:val="000000"/>
                <w:sz w:val="24"/>
                <w:szCs w:val="24"/>
              </w:rPr>
              <w:t xml:space="preserve"> </w:t>
            </w:r>
            <w:r w:rsidRPr="00412B74">
              <w:rPr>
                <w:rFonts w:ascii="Times New Roman" w:eastAsia="Malgun Gothic" w:hAnsi="Times New Roman" w:cs="Times New Roman"/>
                <w:color w:val="000000"/>
                <w:sz w:val="24"/>
                <w:szCs w:val="24"/>
              </w:rPr>
              <w:t>2007139660/13   25.10.2007</w:t>
            </w:r>
          </w:p>
        </w:tc>
        <w:tc>
          <w:tcPr>
            <w:tcW w:w="4524" w:type="dxa"/>
          </w:tcPr>
          <w:p w14:paraId="61A1CF77"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Кормовая добавка для овец</w:t>
            </w:r>
          </w:p>
        </w:tc>
      </w:tr>
      <w:tr w:rsidR="00412B74" w:rsidRPr="00412B74" w14:paraId="009E060E" w14:textId="77777777" w:rsidTr="00412B74">
        <w:trPr>
          <w:trHeight w:val="551"/>
        </w:trPr>
        <w:tc>
          <w:tcPr>
            <w:tcW w:w="1955" w:type="dxa"/>
          </w:tcPr>
          <w:p w14:paraId="16C4E7E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B01111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0002623250</w:t>
            </w:r>
          </w:p>
          <w:p w14:paraId="12F94B1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50/10 A23K 40/10 A23K 50/60</w:t>
            </w:r>
          </w:p>
        </w:tc>
        <w:tc>
          <w:tcPr>
            <w:tcW w:w="5714" w:type="dxa"/>
          </w:tcPr>
          <w:p w14:paraId="00C37460"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Федеральное государственное бюджетное образовательное учреждение высшего образования "Волгоградский государственный аграрный университет" (ФГБОУ ВО Волгоградский ГАУ) </w:t>
            </w:r>
          </w:p>
          <w:p w14:paraId="65543C5F"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(RU) 2016115276    19.04.2016</w:t>
            </w:r>
          </w:p>
        </w:tc>
        <w:tc>
          <w:tcPr>
            <w:tcW w:w="4524" w:type="dxa"/>
          </w:tcPr>
          <w:p w14:paraId="6B9CFCE0"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молодняка овец</w:t>
            </w:r>
          </w:p>
        </w:tc>
      </w:tr>
      <w:tr w:rsidR="00412B74" w:rsidRPr="00412B74" w14:paraId="100A640C" w14:textId="77777777" w:rsidTr="00412B74">
        <w:trPr>
          <w:trHeight w:val="551"/>
        </w:trPr>
        <w:tc>
          <w:tcPr>
            <w:tcW w:w="1955" w:type="dxa"/>
          </w:tcPr>
          <w:p w14:paraId="495AF11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0E1084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w:t>
            </w:r>
            <w:proofErr w:type="gramStart"/>
            <w:r w:rsidRPr="00412B74">
              <w:rPr>
                <w:rFonts w:ascii="Times New Roman" w:eastAsia="Calibri" w:hAnsi="Times New Roman" w:cs="Times New Roman"/>
                <w:color w:val="000000"/>
                <w:sz w:val="24"/>
                <w:szCs w:val="24"/>
                <w:lang w:val="en-US"/>
              </w:rPr>
              <w:t>RU)  2015</w:t>
            </w:r>
            <w:proofErr w:type="gramEnd"/>
            <w:r w:rsidRPr="00412B74">
              <w:rPr>
                <w:rFonts w:ascii="Times New Roman" w:eastAsia="Calibri" w:hAnsi="Times New Roman" w:cs="Times New Roman"/>
                <w:color w:val="000000"/>
                <w:sz w:val="24"/>
                <w:szCs w:val="24"/>
                <w:lang w:val="en-US"/>
              </w:rPr>
              <w:t xml:space="preserve"> 134 882A</w:t>
            </w:r>
          </w:p>
          <w:p w14:paraId="1407852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A23K 20/00 A23K 50/10 A23K 20/10 A23K 20/174</w:t>
            </w:r>
          </w:p>
        </w:tc>
        <w:tc>
          <w:tcPr>
            <w:tcW w:w="5714" w:type="dxa"/>
          </w:tcPr>
          <w:p w14:paraId="7F8CF313"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Федеральное государственное бюджетное образовательное учреждение высшего профессионального образования "Калмыцкий государственный университет" </w:t>
            </w:r>
          </w:p>
          <w:p w14:paraId="5D561709"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(RU) 2015134882   18.08.2015</w:t>
            </w:r>
          </w:p>
        </w:tc>
        <w:tc>
          <w:tcPr>
            <w:tcW w:w="4524" w:type="dxa"/>
          </w:tcPr>
          <w:p w14:paraId="4ABEAD47"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производства молодой баранины</w:t>
            </w:r>
          </w:p>
        </w:tc>
      </w:tr>
      <w:tr w:rsidR="00412B74" w:rsidRPr="00412B74" w14:paraId="1DC78036" w14:textId="77777777" w:rsidTr="00412B74">
        <w:trPr>
          <w:trHeight w:val="551"/>
        </w:trPr>
        <w:tc>
          <w:tcPr>
            <w:tcW w:w="1955" w:type="dxa"/>
          </w:tcPr>
          <w:p w14:paraId="79ACDF5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7802367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0002640884</w:t>
            </w:r>
          </w:p>
          <w:p w14:paraId="07F19110"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A23K 50/10</w:t>
            </w:r>
          </w:p>
        </w:tc>
        <w:tc>
          <w:tcPr>
            <w:tcW w:w="5714" w:type="dxa"/>
          </w:tcPr>
          <w:p w14:paraId="5956CE14"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Общество с ограниченной ответственностью Научно-технический центр "</w:t>
            </w:r>
            <w:proofErr w:type="spellStart"/>
            <w:r w:rsidRPr="00412B74">
              <w:rPr>
                <w:rFonts w:ascii="Times New Roman" w:eastAsia="Malgun Gothic" w:hAnsi="Times New Roman" w:cs="Times New Roman"/>
                <w:color w:val="000000"/>
                <w:sz w:val="24"/>
                <w:szCs w:val="24"/>
              </w:rPr>
              <w:t>Химинвест</w:t>
            </w:r>
            <w:proofErr w:type="spellEnd"/>
            <w:r w:rsidRPr="00412B74">
              <w:rPr>
                <w:rFonts w:ascii="Times New Roman" w:eastAsia="Malgun Gothic" w:hAnsi="Times New Roman" w:cs="Times New Roman"/>
                <w:color w:val="000000"/>
                <w:sz w:val="24"/>
                <w:szCs w:val="24"/>
              </w:rPr>
              <w:t xml:space="preserve">" </w:t>
            </w:r>
          </w:p>
          <w:p w14:paraId="722CC91A"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(RU)</w:t>
            </w:r>
            <w:r w:rsidRPr="00412B74">
              <w:rPr>
                <w:rFonts w:ascii="Times New Roman" w:eastAsia="Calibri" w:hAnsi="Times New Roman" w:cs="Times New Roman"/>
                <w:color w:val="000000"/>
                <w:sz w:val="24"/>
                <w:szCs w:val="24"/>
              </w:rPr>
              <w:t xml:space="preserve"> </w:t>
            </w:r>
            <w:r w:rsidRPr="00412B74">
              <w:rPr>
                <w:rFonts w:ascii="Times New Roman" w:eastAsia="Malgun Gothic" w:hAnsi="Times New Roman" w:cs="Times New Roman"/>
                <w:color w:val="000000"/>
                <w:sz w:val="24"/>
                <w:szCs w:val="24"/>
              </w:rPr>
              <w:t>2016129977   21.07.2016</w:t>
            </w:r>
          </w:p>
        </w:tc>
        <w:tc>
          <w:tcPr>
            <w:tcW w:w="4524" w:type="dxa"/>
          </w:tcPr>
          <w:p w14:paraId="3B2BE39B"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применения активной угольной кормовой добавки</w:t>
            </w:r>
          </w:p>
        </w:tc>
      </w:tr>
      <w:tr w:rsidR="00412B74" w:rsidRPr="00412B74" w14:paraId="394EB2C0" w14:textId="77777777" w:rsidTr="00412B74">
        <w:trPr>
          <w:trHeight w:val="551"/>
        </w:trPr>
        <w:tc>
          <w:tcPr>
            <w:tcW w:w="1955" w:type="dxa"/>
          </w:tcPr>
          <w:p w14:paraId="098E555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346D77A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0002643731</w:t>
            </w:r>
          </w:p>
          <w:p w14:paraId="6694E5B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50/10 A23K 10/37</w:t>
            </w:r>
          </w:p>
        </w:tc>
        <w:tc>
          <w:tcPr>
            <w:tcW w:w="5714" w:type="dxa"/>
          </w:tcPr>
          <w:p w14:paraId="793E5ED8"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Федеральное государственное бюджетное образовательное учреждение высшего образования "Волгоградский государственный аграрный университет" (ФГБОУ ВО Волгоградский ГАУ) </w:t>
            </w:r>
          </w:p>
          <w:p w14:paraId="68C986D8"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(RU)</w:t>
            </w:r>
            <w:r w:rsidRPr="00412B74">
              <w:rPr>
                <w:rFonts w:ascii="Times New Roman" w:eastAsia="Calibri" w:hAnsi="Times New Roman" w:cs="Times New Roman"/>
                <w:color w:val="000000"/>
                <w:sz w:val="24"/>
                <w:szCs w:val="24"/>
              </w:rPr>
              <w:t xml:space="preserve"> </w:t>
            </w:r>
            <w:r w:rsidRPr="00412B74">
              <w:rPr>
                <w:rFonts w:ascii="Times New Roman" w:eastAsia="Malgun Gothic" w:hAnsi="Times New Roman" w:cs="Times New Roman"/>
                <w:color w:val="000000"/>
                <w:sz w:val="24"/>
                <w:szCs w:val="24"/>
              </w:rPr>
              <w:t>2017127446    31.07.2017</w:t>
            </w:r>
          </w:p>
        </w:tc>
        <w:tc>
          <w:tcPr>
            <w:tcW w:w="4524" w:type="dxa"/>
          </w:tcPr>
          <w:p w14:paraId="1646E869"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молодняка овец</w:t>
            </w:r>
          </w:p>
        </w:tc>
      </w:tr>
      <w:tr w:rsidR="00412B74" w:rsidRPr="00412B74" w14:paraId="0F946673" w14:textId="77777777" w:rsidTr="00412B74">
        <w:trPr>
          <w:trHeight w:val="280"/>
        </w:trPr>
        <w:tc>
          <w:tcPr>
            <w:tcW w:w="1955" w:type="dxa"/>
          </w:tcPr>
          <w:p w14:paraId="1B2C48D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0CF338D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0002716581</w:t>
            </w:r>
          </w:p>
          <w:p w14:paraId="69D7AC8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50/10 A23K 10/32</w:t>
            </w:r>
          </w:p>
        </w:tc>
        <w:tc>
          <w:tcPr>
            <w:tcW w:w="5714" w:type="dxa"/>
          </w:tcPr>
          <w:p w14:paraId="12028186"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Общество с ограниченной ответственностью Научно-технический центр "</w:t>
            </w:r>
            <w:proofErr w:type="spellStart"/>
            <w:r w:rsidRPr="00412B74">
              <w:rPr>
                <w:rFonts w:ascii="Times New Roman" w:eastAsia="Malgun Gothic" w:hAnsi="Times New Roman" w:cs="Times New Roman"/>
                <w:color w:val="000000"/>
                <w:sz w:val="24"/>
                <w:szCs w:val="24"/>
              </w:rPr>
              <w:t>Химинвест</w:t>
            </w:r>
            <w:proofErr w:type="spellEnd"/>
            <w:r w:rsidRPr="00412B74">
              <w:rPr>
                <w:rFonts w:ascii="Times New Roman" w:eastAsia="Malgun Gothic" w:hAnsi="Times New Roman" w:cs="Times New Roman"/>
                <w:color w:val="000000"/>
                <w:sz w:val="24"/>
                <w:szCs w:val="24"/>
              </w:rPr>
              <w:t xml:space="preserve">" </w:t>
            </w:r>
          </w:p>
          <w:p w14:paraId="052FBA4A"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(RU)</w:t>
            </w:r>
            <w:r w:rsidRPr="00412B74">
              <w:rPr>
                <w:rFonts w:ascii="Times New Roman" w:eastAsia="Calibri" w:hAnsi="Times New Roman" w:cs="Times New Roman"/>
                <w:color w:val="000000"/>
                <w:sz w:val="24"/>
                <w:szCs w:val="24"/>
              </w:rPr>
              <w:t xml:space="preserve"> </w:t>
            </w:r>
            <w:r w:rsidRPr="00412B74">
              <w:rPr>
                <w:rFonts w:ascii="Times New Roman" w:eastAsia="Malgun Gothic" w:hAnsi="Times New Roman" w:cs="Times New Roman"/>
                <w:color w:val="000000"/>
                <w:sz w:val="24"/>
                <w:szCs w:val="24"/>
              </w:rPr>
              <w:t>2019129393    17.09.2019</w:t>
            </w:r>
          </w:p>
        </w:tc>
        <w:tc>
          <w:tcPr>
            <w:tcW w:w="4524" w:type="dxa"/>
          </w:tcPr>
          <w:p w14:paraId="130A5CBC"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мелкого рогатого скота</w:t>
            </w:r>
          </w:p>
        </w:tc>
      </w:tr>
      <w:tr w:rsidR="00412B74" w:rsidRPr="00412B74" w14:paraId="0D430BFA" w14:textId="77777777" w:rsidTr="00412B74">
        <w:trPr>
          <w:trHeight w:val="551"/>
        </w:trPr>
        <w:tc>
          <w:tcPr>
            <w:tcW w:w="1955" w:type="dxa"/>
          </w:tcPr>
          <w:p w14:paraId="4B2B0E9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4DDA7A6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2 374 900C2</w:t>
            </w:r>
          </w:p>
          <w:p w14:paraId="5196EEA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A23K1/16(2006.01) </w:t>
            </w:r>
          </w:p>
          <w:p w14:paraId="264E54B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A23K1/175(2006.01)</w:t>
            </w:r>
          </w:p>
        </w:tc>
        <w:tc>
          <w:tcPr>
            <w:tcW w:w="5714" w:type="dxa"/>
          </w:tcPr>
          <w:p w14:paraId="26148E0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ООО "Флора-</w:t>
            </w:r>
            <w:proofErr w:type="spellStart"/>
            <w:r w:rsidRPr="00412B74">
              <w:rPr>
                <w:rFonts w:ascii="Times New Roman" w:eastAsia="Calibri" w:hAnsi="Times New Roman" w:cs="Times New Roman"/>
                <w:color w:val="000000"/>
                <w:sz w:val="24"/>
                <w:szCs w:val="24"/>
              </w:rPr>
              <w:t>ЛиК</w:t>
            </w:r>
            <w:proofErr w:type="spellEnd"/>
            <w:r w:rsidRPr="00412B74">
              <w:rPr>
                <w:rFonts w:ascii="Times New Roman" w:eastAsia="Calibri" w:hAnsi="Times New Roman" w:cs="Times New Roman"/>
                <w:color w:val="000000"/>
                <w:sz w:val="24"/>
                <w:szCs w:val="24"/>
              </w:rPr>
              <w:t>" (RU) 2007118628/13, 21.05.2007</w:t>
            </w:r>
          </w:p>
          <w:p w14:paraId="7D988591"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(RU)</w:t>
            </w:r>
            <w:r w:rsidRPr="00412B74">
              <w:rPr>
                <w:rFonts w:ascii="Times New Roman" w:eastAsia="Calibri" w:hAnsi="Times New Roman" w:cs="Times New Roman"/>
                <w:color w:val="000000"/>
                <w:sz w:val="24"/>
                <w:szCs w:val="24"/>
              </w:rPr>
              <w:t xml:space="preserve"> 2007118628/13, 21.05.2007</w:t>
            </w:r>
          </w:p>
        </w:tc>
        <w:tc>
          <w:tcPr>
            <w:tcW w:w="4524" w:type="dxa"/>
          </w:tcPr>
          <w:p w14:paraId="5F48F745"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kk-KZ"/>
              </w:rPr>
              <w:t>Кормовая добавка</w:t>
            </w:r>
          </w:p>
        </w:tc>
      </w:tr>
      <w:tr w:rsidR="00412B74" w:rsidRPr="00412B74" w14:paraId="316F3A87" w14:textId="77777777" w:rsidTr="00412B74">
        <w:trPr>
          <w:trHeight w:val="551"/>
        </w:trPr>
        <w:tc>
          <w:tcPr>
            <w:tcW w:w="1955" w:type="dxa"/>
          </w:tcPr>
          <w:p w14:paraId="602F3D9A"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2673" w:type="dxa"/>
          </w:tcPr>
          <w:p w14:paraId="0F5B173D"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val="en-US" w:eastAsia="ru-RU"/>
              </w:rPr>
            </w:pPr>
            <w:r w:rsidRPr="00412B74">
              <w:rPr>
                <w:rFonts w:ascii="Times New Roman" w:eastAsia="Calibri" w:hAnsi="Times New Roman" w:cs="Times New Roman"/>
                <w:color w:val="000000"/>
                <w:sz w:val="24"/>
                <w:szCs w:val="24"/>
                <w:lang w:val="en-US"/>
              </w:rPr>
              <w:t>(RU)</w:t>
            </w:r>
            <w:r w:rsidRPr="00412B74">
              <w:rPr>
                <w:rFonts w:ascii="Times New Roman" w:eastAsia="Calibri" w:hAnsi="Times New Roman" w:cs="Times New Roman"/>
                <w:color w:val="000000"/>
                <w:sz w:val="24"/>
                <w:szCs w:val="24"/>
                <w:lang w:val="kk-KZ"/>
              </w:rPr>
              <w:t xml:space="preserve"> </w:t>
            </w:r>
            <w:r w:rsidRPr="00412B74">
              <w:rPr>
                <w:rFonts w:ascii="Times New Roman" w:eastAsia="Times New Roman" w:hAnsi="Times New Roman" w:cs="Times New Roman"/>
                <w:color w:val="000000"/>
                <w:sz w:val="24"/>
                <w:szCs w:val="24"/>
                <w:lang w:val="en-US" w:eastAsia="ru-RU"/>
              </w:rPr>
              <w:t>2 663 014</w:t>
            </w:r>
            <w:r w:rsidRPr="00412B74">
              <w:rPr>
                <w:rFonts w:ascii="Times New Roman" w:eastAsia="Times New Roman" w:hAnsi="Times New Roman" w:cs="Times New Roman"/>
                <w:color w:val="000000"/>
                <w:sz w:val="24"/>
                <w:szCs w:val="24"/>
                <w:lang w:val="kk-KZ" w:eastAsia="ru-RU"/>
              </w:rPr>
              <w:t xml:space="preserve"> </w:t>
            </w:r>
            <w:r w:rsidRPr="00412B74">
              <w:rPr>
                <w:rFonts w:ascii="Times New Roman" w:eastAsia="Times New Roman" w:hAnsi="Times New Roman" w:cs="Times New Roman"/>
                <w:color w:val="000000"/>
                <w:sz w:val="24"/>
                <w:szCs w:val="24"/>
                <w:lang w:val="en-US" w:eastAsia="ru-RU"/>
              </w:rPr>
              <w:t>C1</w:t>
            </w:r>
          </w:p>
          <w:p w14:paraId="34972DEB"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val="en-US" w:eastAsia="ru-RU"/>
              </w:rPr>
            </w:pPr>
            <w:r w:rsidRPr="00412B74">
              <w:rPr>
                <w:rFonts w:ascii="Times New Roman" w:eastAsia="Times New Roman" w:hAnsi="Times New Roman" w:cs="Times New Roman"/>
                <w:color w:val="000000"/>
                <w:sz w:val="24"/>
                <w:szCs w:val="24"/>
                <w:lang w:val="en-US" w:eastAsia="ru-RU"/>
              </w:rPr>
              <w:t>A23K 20/20(2016.01)</w:t>
            </w:r>
          </w:p>
        </w:tc>
        <w:tc>
          <w:tcPr>
            <w:tcW w:w="5714" w:type="dxa"/>
          </w:tcPr>
          <w:p w14:paraId="26C95109"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Calibri" w:hAnsi="Times New Roman" w:cs="Times New Roman"/>
                <w:color w:val="000000"/>
                <w:sz w:val="24"/>
                <w:szCs w:val="24"/>
              </w:rPr>
              <w:t>Никифорова Мария Павловна (RU)</w:t>
            </w:r>
          </w:p>
          <w:p w14:paraId="143696BF"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(RU)</w:t>
            </w:r>
            <w:r w:rsidRPr="00412B74">
              <w:rPr>
                <w:rFonts w:ascii="Times New Roman" w:eastAsia="Calibri" w:hAnsi="Times New Roman" w:cs="Times New Roman"/>
                <w:color w:val="000000"/>
                <w:sz w:val="24"/>
                <w:szCs w:val="24"/>
              </w:rPr>
              <w:t xml:space="preserve"> 2017128888, 2017.08.14</w:t>
            </w:r>
          </w:p>
        </w:tc>
        <w:tc>
          <w:tcPr>
            <w:tcW w:w="4524" w:type="dxa"/>
          </w:tcPr>
          <w:p w14:paraId="0D41D403"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kk-KZ"/>
              </w:rPr>
              <w:t>Способ изготовления биологоической активной добавки для животных и птиц</w:t>
            </w:r>
            <w:r w:rsidRPr="00412B74">
              <w:rPr>
                <w:rFonts w:ascii="Times New Roman" w:eastAsia="Calibri" w:hAnsi="Times New Roman" w:cs="Times New Roman"/>
                <w:color w:val="000000"/>
                <w:sz w:val="24"/>
                <w:szCs w:val="24"/>
                <w:lang w:val="x-none"/>
              </w:rPr>
              <w:t xml:space="preserve"> </w:t>
            </w:r>
          </w:p>
        </w:tc>
      </w:tr>
      <w:tr w:rsidR="00412B74" w:rsidRPr="00412B74" w14:paraId="5D9DD8CA" w14:textId="77777777" w:rsidTr="00412B74">
        <w:trPr>
          <w:trHeight w:val="280"/>
        </w:trPr>
        <w:tc>
          <w:tcPr>
            <w:tcW w:w="1955" w:type="dxa"/>
          </w:tcPr>
          <w:p w14:paraId="132512CE"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2673" w:type="dxa"/>
          </w:tcPr>
          <w:p w14:paraId="104F2070" w14:textId="77777777" w:rsidR="00412B74" w:rsidRPr="00412B74" w:rsidRDefault="00412B74" w:rsidP="00412B74">
            <w:pPr>
              <w:spacing w:after="0" w:line="240" w:lineRule="auto"/>
              <w:rPr>
                <w:rFonts w:ascii="Times New Roman" w:eastAsia="Calibri" w:hAnsi="Times New Roman" w:cs="Times New Roman"/>
                <w:bCs/>
                <w:iCs/>
                <w:color w:val="000000"/>
                <w:sz w:val="24"/>
                <w:szCs w:val="24"/>
              </w:rPr>
            </w:pPr>
            <w:r w:rsidRPr="00412B74">
              <w:rPr>
                <w:rFonts w:ascii="Times New Roman" w:eastAsia="Calibri" w:hAnsi="Times New Roman" w:cs="Times New Roman"/>
                <w:color w:val="000000"/>
                <w:sz w:val="24"/>
                <w:szCs w:val="24"/>
                <w:lang w:val="en-US"/>
              </w:rPr>
              <w:t>(RU)</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2 704 844C1</w:t>
            </w:r>
          </w:p>
          <w:p w14:paraId="469C139F" w14:textId="77777777" w:rsidR="00412B74" w:rsidRPr="00412B74" w:rsidRDefault="00412B74" w:rsidP="00412B74">
            <w:pPr>
              <w:spacing w:after="0" w:line="240" w:lineRule="auto"/>
              <w:rPr>
                <w:rFonts w:ascii="Times New Roman" w:eastAsia="Calibri" w:hAnsi="Times New Roman" w:cs="Times New Roman"/>
                <w:iCs/>
                <w:color w:val="000000"/>
                <w:sz w:val="24"/>
                <w:szCs w:val="24"/>
              </w:rPr>
            </w:pPr>
            <w:r w:rsidRPr="00412B74">
              <w:rPr>
                <w:rFonts w:ascii="Times New Roman" w:eastAsia="Calibri" w:hAnsi="Times New Roman" w:cs="Times New Roman"/>
                <w:bCs/>
                <w:iCs/>
                <w:color w:val="000000"/>
                <w:sz w:val="24"/>
                <w:szCs w:val="24"/>
              </w:rPr>
              <w:t xml:space="preserve">A23K 50/10 </w:t>
            </w:r>
            <w:r w:rsidRPr="00412B74">
              <w:rPr>
                <w:rFonts w:ascii="Times New Roman" w:eastAsia="Calibri" w:hAnsi="Times New Roman" w:cs="Times New Roman"/>
                <w:iCs/>
                <w:color w:val="000000"/>
                <w:sz w:val="24"/>
                <w:szCs w:val="24"/>
              </w:rPr>
              <w:t>(2019.08)</w:t>
            </w:r>
          </w:p>
          <w:p w14:paraId="6CA997A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bCs/>
                <w:iCs/>
                <w:color w:val="000000"/>
                <w:sz w:val="24"/>
                <w:szCs w:val="24"/>
              </w:rPr>
              <w:t xml:space="preserve">A23K 20/20 </w:t>
            </w:r>
            <w:r w:rsidRPr="00412B74">
              <w:rPr>
                <w:rFonts w:ascii="Times New Roman" w:eastAsia="Calibri" w:hAnsi="Times New Roman" w:cs="Times New Roman"/>
                <w:iCs/>
                <w:color w:val="000000"/>
                <w:sz w:val="24"/>
                <w:szCs w:val="24"/>
              </w:rPr>
              <w:t xml:space="preserve">(2019.08) </w:t>
            </w:r>
            <w:r w:rsidRPr="00412B74">
              <w:rPr>
                <w:rFonts w:ascii="Times New Roman" w:eastAsia="Calibri" w:hAnsi="Times New Roman" w:cs="Times New Roman"/>
                <w:bCs/>
                <w:iCs/>
                <w:color w:val="000000"/>
                <w:sz w:val="24"/>
                <w:szCs w:val="24"/>
              </w:rPr>
              <w:t xml:space="preserve">A23K 20/28 </w:t>
            </w:r>
            <w:r w:rsidRPr="00412B74">
              <w:rPr>
                <w:rFonts w:ascii="Times New Roman" w:eastAsia="Calibri" w:hAnsi="Times New Roman" w:cs="Times New Roman"/>
                <w:iCs/>
                <w:color w:val="000000"/>
                <w:sz w:val="24"/>
                <w:szCs w:val="24"/>
              </w:rPr>
              <w:t>(2019.08)</w:t>
            </w:r>
          </w:p>
        </w:tc>
        <w:tc>
          <w:tcPr>
            <w:tcW w:w="5714" w:type="dxa"/>
          </w:tcPr>
          <w:p w14:paraId="412C8451"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lang w:val="kk-KZ"/>
              </w:rPr>
              <w:t>Ф</w:t>
            </w:r>
            <w:proofErr w:type="spellStart"/>
            <w:r w:rsidRPr="00412B74">
              <w:rPr>
                <w:rFonts w:ascii="Times New Roman" w:eastAsia="Calibri" w:hAnsi="Times New Roman" w:cs="Times New Roman"/>
                <w:bCs/>
                <w:color w:val="000000"/>
                <w:sz w:val="24"/>
                <w:szCs w:val="24"/>
              </w:rPr>
              <w:t>едеральное</w:t>
            </w:r>
            <w:proofErr w:type="spellEnd"/>
            <w:r w:rsidRPr="00412B74">
              <w:rPr>
                <w:rFonts w:ascii="Times New Roman" w:eastAsia="Calibri" w:hAnsi="Times New Roman" w:cs="Times New Roman"/>
                <w:bCs/>
                <w:color w:val="000000"/>
                <w:sz w:val="24"/>
                <w:szCs w:val="24"/>
              </w:rPr>
              <w:t xml:space="preserve"> государственное бюджетное</w:t>
            </w:r>
            <w:r w:rsidRPr="00412B74">
              <w:rPr>
                <w:rFonts w:ascii="Times New Roman" w:eastAsia="Calibri" w:hAnsi="Times New Roman" w:cs="Times New Roman"/>
                <w:bCs/>
                <w:color w:val="000000"/>
                <w:sz w:val="24"/>
                <w:szCs w:val="24"/>
                <w:lang w:val="kk-KZ"/>
              </w:rPr>
              <w:t xml:space="preserve"> </w:t>
            </w:r>
            <w:r w:rsidRPr="00412B74">
              <w:rPr>
                <w:rFonts w:ascii="Times New Roman" w:eastAsia="Calibri" w:hAnsi="Times New Roman" w:cs="Times New Roman"/>
                <w:bCs/>
                <w:color w:val="000000"/>
                <w:sz w:val="24"/>
                <w:szCs w:val="24"/>
              </w:rPr>
              <w:t>образовательное учреждение высшего</w:t>
            </w:r>
          </w:p>
          <w:p w14:paraId="63DCE161"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образования "Волгоградский</w:t>
            </w:r>
          </w:p>
          <w:p w14:paraId="2BBF2ACB"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государственный аграрный университет"</w:t>
            </w:r>
          </w:p>
          <w:p w14:paraId="5FD97E71" w14:textId="77777777" w:rsidR="00412B74" w:rsidRPr="00412B74" w:rsidRDefault="00412B74" w:rsidP="00412B74">
            <w:pPr>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(ФГБОУ ВО Волгоградский ГАУ) (RU)</w:t>
            </w:r>
          </w:p>
          <w:p w14:paraId="35D4A6F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Malgun Gothic" w:hAnsi="Times New Roman" w:cs="Times New Roman"/>
                <w:color w:val="000000"/>
                <w:sz w:val="24"/>
                <w:szCs w:val="24"/>
              </w:rPr>
              <w:lastRenderedPageBreak/>
              <w:t>(RU)</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bCs/>
                <w:color w:val="000000"/>
                <w:sz w:val="24"/>
                <w:szCs w:val="24"/>
              </w:rPr>
              <w:t>2019110312, 08.04.2019</w:t>
            </w:r>
          </w:p>
        </w:tc>
        <w:tc>
          <w:tcPr>
            <w:tcW w:w="4524" w:type="dxa"/>
          </w:tcPr>
          <w:p w14:paraId="3A1548FD"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x-none"/>
              </w:rPr>
            </w:pPr>
            <w:r w:rsidRPr="00412B74">
              <w:rPr>
                <w:rFonts w:ascii="Times New Roman" w:eastAsia="Calibri" w:hAnsi="Times New Roman" w:cs="Times New Roman"/>
                <w:bCs/>
                <w:color w:val="000000"/>
                <w:sz w:val="24"/>
                <w:szCs w:val="24"/>
              </w:rPr>
              <w:lastRenderedPageBreak/>
              <w:t xml:space="preserve">Кормовая добавка для </w:t>
            </w:r>
            <w:proofErr w:type="spellStart"/>
            <w:r w:rsidRPr="00412B74">
              <w:rPr>
                <w:rFonts w:ascii="Times New Roman" w:eastAsia="Calibri" w:hAnsi="Times New Roman" w:cs="Times New Roman"/>
                <w:bCs/>
                <w:color w:val="000000"/>
                <w:sz w:val="24"/>
                <w:szCs w:val="24"/>
              </w:rPr>
              <w:t>лактирующих</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коров</w:t>
            </w:r>
            <w:proofErr w:type="spellEnd"/>
          </w:p>
        </w:tc>
      </w:tr>
      <w:tr w:rsidR="00412B74" w:rsidRPr="00412B74" w14:paraId="3526DE9D" w14:textId="77777777" w:rsidTr="00412B74">
        <w:trPr>
          <w:trHeight w:val="551"/>
        </w:trPr>
        <w:tc>
          <w:tcPr>
            <w:tcW w:w="1955" w:type="dxa"/>
          </w:tcPr>
          <w:p w14:paraId="0B92B72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688C04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en-US"/>
              </w:rPr>
              <w:t>(RU)</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2 722 866 C1</w:t>
            </w:r>
          </w:p>
          <w:p w14:paraId="1745930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A23K50/10(2020.02)</w:t>
            </w:r>
          </w:p>
          <w:p w14:paraId="63272E1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A23K20/00(2020.02)</w:t>
            </w:r>
          </w:p>
        </w:tc>
        <w:tc>
          <w:tcPr>
            <w:tcW w:w="5714" w:type="dxa"/>
          </w:tcPr>
          <w:p w14:paraId="712016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Федеральное государственное бюджетное учреждение науки "Федеральный исследовательский центр "Казанский научный центр Российской академии наук" (RU)</w:t>
            </w:r>
          </w:p>
        </w:tc>
        <w:tc>
          <w:tcPr>
            <w:tcW w:w="4524" w:type="dxa"/>
          </w:tcPr>
          <w:p w14:paraId="770926EA"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 xml:space="preserve">Кормовая добавка и способ повышения молочной продуктивности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35F1E40A" w14:textId="77777777" w:rsidTr="00412B74">
        <w:trPr>
          <w:trHeight w:val="551"/>
        </w:trPr>
        <w:tc>
          <w:tcPr>
            <w:tcW w:w="1955" w:type="dxa"/>
          </w:tcPr>
          <w:p w14:paraId="2F36ED6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693E3D04"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val="en-US" w:eastAsia="ru-RU"/>
              </w:rPr>
            </w:pPr>
            <w:r w:rsidRPr="00412B74">
              <w:rPr>
                <w:rFonts w:ascii="Times New Roman" w:eastAsia="Calibri" w:hAnsi="Times New Roman" w:cs="Times New Roman"/>
                <w:color w:val="000000"/>
                <w:sz w:val="24"/>
                <w:szCs w:val="24"/>
                <w:lang w:val="en-US"/>
              </w:rPr>
              <w:t>(RU)</w:t>
            </w:r>
            <w:r w:rsidRPr="00412B74">
              <w:rPr>
                <w:rFonts w:ascii="Times New Roman" w:eastAsia="Calibri" w:hAnsi="Times New Roman" w:cs="Times New Roman"/>
                <w:color w:val="000000"/>
                <w:sz w:val="24"/>
                <w:szCs w:val="24"/>
                <w:lang w:val="kk-KZ"/>
              </w:rPr>
              <w:t xml:space="preserve"> </w:t>
            </w:r>
            <w:r w:rsidRPr="00412B74">
              <w:rPr>
                <w:rFonts w:ascii="Times New Roman" w:eastAsia="Times New Roman" w:hAnsi="Times New Roman" w:cs="Times New Roman"/>
                <w:color w:val="000000"/>
                <w:sz w:val="24"/>
                <w:szCs w:val="24"/>
                <w:lang w:val="en-US" w:eastAsia="ru-RU"/>
              </w:rPr>
              <w:t>2 685 909</w:t>
            </w:r>
            <w:r w:rsidRPr="00412B74">
              <w:rPr>
                <w:rFonts w:ascii="Times New Roman" w:eastAsia="Times New Roman" w:hAnsi="Times New Roman" w:cs="Times New Roman"/>
                <w:color w:val="000000"/>
                <w:sz w:val="24"/>
                <w:szCs w:val="24"/>
                <w:lang w:val="kk-KZ" w:eastAsia="ru-RU"/>
              </w:rPr>
              <w:t xml:space="preserve"> </w:t>
            </w:r>
            <w:r w:rsidRPr="00412B74">
              <w:rPr>
                <w:rFonts w:ascii="Times New Roman" w:eastAsia="Times New Roman" w:hAnsi="Times New Roman" w:cs="Times New Roman"/>
                <w:color w:val="000000"/>
                <w:sz w:val="24"/>
                <w:szCs w:val="24"/>
                <w:lang w:val="en-US" w:eastAsia="ru-RU"/>
              </w:rPr>
              <w:t>C1</w:t>
            </w:r>
          </w:p>
          <w:p w14:paraId="13B7AFED"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val="en-US" w:eastAsia="ru-RU"/>
              </w:rPr>
            </w:pPr>
            <w:r w:rsidRPr="00412B74">
              <w:rPr>
                <w:rFonts w:ascii="Times New Roman" w:eastAsia="Times New Roman" w:hAnsi="Times New Roman" w:cs="Times New Roman"/>
                <w:color w:val="000000"/>
                <w:sz w:val="24"/>
                <w:szCs w:val="24"/>
                <w:lang w:val="en-US" w:eastAsia="ru-RU"/>
              </w:rPr>
              <w:t>A23K 50/10 (2016.01)</w:t>
            </w:r>
          </w:p>
          <w:p w14:paraId="08E4D90A"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val="en-US" w:eastAsia="ru-RU"/>
              </w:rPr>
            </w:pPr>
            <w:r w:rsidRPr="00412B74">
              <w:rPr>
                <w:rFonts w:ascii="Times New Roman" w:eastAsia="Times New Roman" w:hAnsi="Times New Roman" w:cs="Times New Roman"/>
                <w:color w:val="000000"/>
                <w:sz w:val="24"/>
                <w:szCs w:val="24"/>
                <w:lang w:val="en-US" w:eastAsia="ru-RU"/>
              </w:rPr>
              <w:t>A23K 10/30 (2016.01)</w:t>
            </w:r>
          </w:p>
          <w:p w14:paraId="4E67021D"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val="en-US" w:eastAsia="ru-RU"/>
              </w:rPr>
            </w:pPr>
            <w:r w:rsidRPr="00412B74">
              <w:rPr>
                <w:rFonts w:ascii="Times New Roman" w:eastAsia="Times New Roman" w:hAnsi="Times New Roman" w:cs="Times New Roman"/>
                <w:color w:val="000000"/>
                <w:sz w:val="24"/>
                <w:szCs w:val="24"/>
                <w:lang w:val="en-US" w:eastAsia="ru-RU"/>
              </w:rPr>
              <w:t>A23K 20/174 (2016.01)</w:t>
            </w:r>
          </w:p>
          <w:p w14:paraId="60C8F630"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Times New Roman" w:hAnsi="Times New Roman" w:cs="Times New Roman"/>
                <w:color w:val="000000"/>
                <w:sz w:val="24"/>
                <w:szCs w:val="24"/>
                <w:lang w:val="en-US" w:eastAsia="ru-RU"/>
              </w:rPr>
              <w:t>A23K 40/25 (2016.01)</w:t>
            </w:r>
          </w:p>
        </w:tc>
        <w:tc>
          <w:tcPr>
            <w:tcW w:w="5714" w:type="dxa"/>
          </w:tcPr>
          <w:p w14:paraId="18997F9C"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lang w:val="kk-KZ"/>
              </w:rPr>
            </w:pPr>
            <w:r w:rsidRPr="00412B74">
              <w:rPr>
                <w:rFonts w:ascii="Times New Roman" w:eastAsia="Calibri" w:hAnsi="Times New Roman" w:cs="Times New Roman"/>
                <w:color w:val="000000"/>
                <w:sz w:val="24"/>
                <w:szCs w:val="24"/>
              </w:rPr>
              <w:t>Федеральное государственное бюджетное образовательное учреждение высшего образования "Кемеровский государственный сельскохозяйственный институт" (RU)</w:t>
            </w:r>
          </w:p>
        </w:tc>
        <w:tc>
          <w:tcPr>
            <w:tcW w:w="4524" w:type="dxa"/>
          </w:tcPr>
          <w:p w14:paraId="53C133ED" w14:textId="77777777" w:rsidR="00412B74" w:rsidRPr="00412B74" w:rsidRDefault="00412B74" w:rsidP="00412B74">
            <w:pPr>
              <w:tabs>
                <w:tab w:val="left" w:pos="1485"/>
              </w:tabs>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color w:val="000000"/>
                <w:sz w:val="24"/>
                <w:szCs w:val="24"/>
              </w:rPr>
              <w:t xml:space="preserve">Кормовой концентрат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r>
      <w:tr w:rsidR="00412B74" w:rsidRPr="00412B74" w14:paraId="15A2AA0D" w14:textId="77777777" w:rsidTr="00412B74">
        <w:trPr>
          <w:trHeight w:val="551"/>
        </w:trPr>
        <w:tc>
          <w:tcPr>
            <w:tcW w:w="1955" w:type="dxa"/>
          </w:tcPr>
          <w:p w14:paraId="1BC61E6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2673" w:type="dxa"/>
          </w:tcPr>
          <w:p w14:paraId="1A8986A0"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i/>
                <w:iCs/>
                <w:color w:val="000000"/>
                <w:sz w:val="24"/>
                <w:szCs w:val="24"/>
              </w:rPr>
            </w:pPr>
            <w:r w:rsidRPr="00412B74">
              <w:rPr>
                <w:rFonts w:ascii="Times New Roman" w:eastAsia="Calibri" w:hAnsi="Times New Roman" w:cs="Times New Roman"/>
                <w:color w:val="000000"/>
                <w:sz w:val="24"/>
                <w:szCs w:val="24"/>
              </w:rPr>
              <w:t>RU 2 694615 C2</w:t>
            </w:r>
          </w:p>
          <w:p w14:paraId="28FE71DB"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rPr>
            </w:pPr>
            <w:r w:rsidRPr="00412B74">
              <w:rPr>
                <w:rFonts w:ascii="Times New Roman" w:eastAsia="Calibri" w:hAnsi="Times New Roman" w:cs="Times New Roman"/>
                <w:bCs/>
                <w:i/>
                <w:iCs/>
                <w:color w:val="000000"/>
                <w:sz w:val="24"/>
                <w:szCs w:val="24"/>
              </w:rPr>
              <w:t xml:space="preserve">A23K 50/10 </w:t>
            </w:r>
            <w:r w:rsidRPr="00412B74">
              <w:rPr>
                <w:rFonts w:ascii="Times New Roman" w:eastAsia="WipoUniExt" w:hAnsi="Times New Roman" w:cs="Times New Roman"/>
                <w:color w:val="000000"/>
                <w:sz w:val="24"/>
                <w:szCs w:val="24"/>
              </w:rPr>
              <w:t>(2016.01)</w:t>
            </w:r>
          </w:p>
          <w:p w14:paraId="4462AE35"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rPr>
            </w:pPr>
            <w:r w:rsidRPr="00412B74">
              <w:rPr>
                <w:rFonts w:ascii="Times New Roman" w:eastAsia="Calibri" w:hAnsi="Times New Roman" w:cs="Times New Roman"/>
                <w:bCs/>
                <w:i/>
                <w:iCs/>
                <w:color w:val="000000"/>
                <w:sz w:val="24"/>
                <w:szCs w:val="24"/>
              </w:rPr>
              <w:t xml:space="preserve">A23K 10/30 </w:t>
            </w:r>
            <w:r w:rsidRPr="00412B74">
              <w:rPr>
                <w:rFonts w:ascii="Times New Roman" w:eastAsia="WipoUniExt" w:hAnsi="Times New Roman" w:cs="Times New Roman"/>
                <w:color w:val="000000"/>
                <w:sz w:val="24"/>
                <w:szCs w:val="24"/>
              </w:rPr>
              <w:t>(2016.01)</w:t>
            </w:r>
          </w:p>
          <w:p w14:paraId="18C20451"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val="en-US" w:eastAsia="ru-RU"/>
              </w:rPr>
            </w:pPr>
            <w:r w:rsidRPr="00412B74">
              <w:rPr>
                <w:rFonts w:ascii="Times New Roman" w:eastAsia="Calibri" w:hAnsi="Times New Roman" w:cs="Times New Roman"/>
                <w:bCs/>
                <w:i/>
                <w:iCs/>
                <w:color w:val="000000"/>
                <w:sz w:val="24"/>
                <w:szCs w:val="24"/>
              </w:rPr>
              <w:t xml:space="preserve">A23K 20/20 </w:t>
            </w:r>
            <w:r w:rsidRPr="00412B74">
              <w:rPr>
                <w:rFonts w:ascii="Times New Roman" w:eastAsia="WipoUniExt" w:hAnsi="Times New Roman" w:cs="Times New Roman"/>
                <w:color w:val="000000"/>
                <w:sz w:val="24"/>
                <w:szCs w:val="24"/>
              </w:rPr>
              <w:t>(2016.01)</w:t>
            </w:r>
          </w:p>
        </w:tc>
        <w:tc>
          <w:tcPr>
            <w:tcW w:w="5714" w:type="dxa"/>
          </w:tcPr>
          <w:p w14:paraId="662C61D4"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Федеральное государственное бюджетное</w:t>
            </w:r>
          </w:p>
          <w:p w14:paraId="4FB1EA04"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научное учреждение "Магаданский</w:t>
            </w:r>
          </w:p>
          <w:p w14:paraId="776B79C9"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научно-исследовательский институт</w:t>
            </w:r>
          </w:p>
          <w:p w14:paraId="712C0828"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сельского хозяйства" (RU)</w:t>
            </w:r>
          </w:p>
        </w:tc>
        <w:tc>
          <w:tcPr>
            <w:tcW w:w="4524" w:type="dxa"/>
          </w:tcPr>
          <w:p w14:paraId="4141D55A"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 xml:space="preserve">Способ кормления </w:t>
            </w:r>
            <w:proofErr w:type="spellStart"/>
            <w:r w:rsidRPr="00412B74">
              <w:rPr>
                <w:rFonts w:ascii="Times New Roman" w:eastAsia="Calibri" w:hAnsi="Times New Roman" w:cs="Times New Roman"/>
                <w:bCs/>
                <w:color w:val="000000"/>
                <w:sz w:val="24"/>
                <w:szCs w:val="24"/>
              </w:rPr>
              <w:t>лактирующих</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коров</w:t>
            </w:r>
            <w:proofErr w:type="spellEnd"/>
          </w:p>
        </w:tc>
      </w:tr>
      <w:tr w:rsidR="00412B74" w:rsidRPr="00412B74" w14:paraId="4566EC7C" w14:textId="77777777" w:rsidTr="00412B74">
        <w:trPr>
          <w:trHeight w:val="551"/>
        </w:trPr>
        <w:tc>
          <w:tcPr>
            <w:tcW w:w="1955" w:type="dxa"/>
          </w:tcPr>
          <w:p w14:paraId="1C626BB9"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2673" w:type="dxa"/>
          </w:tcPr>
          <w:p w14:paraId="06CB5820"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2 403 801 C1</w:t>
            </w:r>
          </w:p>
          <w:p w14:paraId="420074C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1/14 (2006.01)</w:t>
            </w:r>
          </w:p>
        </w:tc>
        <w:tc>
          <w:tcPr>
            <w:tcW w:w="5714" w:type="dxa"/>
          </w:tcPr>
          <w:p w14:paraId="268CD621"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rPr>
            </w:pPr>
            <w:proofErr w:type="spellStart"/>
            <w:r w:rsidRPr="00412B74">
              <w:rPr>
                <w:rFonts w:ascii="Times New Roman" w:eastAsia="WipoUniExt" w:hAnsi="Times New Roman" w:cs="Times New Roman"/>
                <w:color w:val="000000"/>
                <w:sz w:val="24"/>
                <w:szCs w:val="24"/>
              </w:rPr>
              <w:t>Карпун</w:t>
            </w:r>
            <w:proofErr w:type="spellEnd"/>
            <w:r w:rsidRPr="00412B74">
              <w:rPr>
                <w:rFonts w:ascii="Times New Roman" w:eastAsia="WipoUniExt" w:hAnsi="Times New Roman" w:cs="Times New Roman"/>
                <w:color w:val="000000"/>
                <w:sz w:val="24"/>
                <w:szCs w:val="24"/>
              </w:rPr>
              <w:t xml:space="preserve"> Екатерина Васильевна (RU)</w:t>
            </w:r>
          </w:p>
          <w:p w14:paraId="03FF6FAE"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p>
        </w:tc>
        <w:tc>
          <w:tcPr>
            <w:tcW w:w="4524" w:type="dxa"/>
          </w:tcPr>
          <w:p w14:paraId="796C28D2"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kk-KZ"/>
              </w:rPr>
              <w:t>Кормовая добавка</w:t>
            </w:r>
          </w:p>
        </w:tc>
      </w:tr>
      <w:tr w:rsidR="00412B74" w:rsidRPr="00412B74" w14:paraId="6E1A0B62" w14:textId="77777777" w:rsidTr="00412B74">
        <w:trPr>
          <w:trHeight w:val="551"/>
        </w:trPr>
        <w:tc>
          <w:tcPr>
            <w:tcW w:w="1955" w:type="dxa"/>
          </w:tcPr>
          <w:p w14:paraId="188B35FA"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2673" w:type="dxa"/>
          </w:tcPr>
          <w:p w14:paraId="2FA284FF"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2 301 523C1</w:t>
            </w:r>
          </w:p>
          <w:p w14:paraId="08D507ED"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A01K 67/02 (2006.01)</w:t>
            </w:r>
          </w:p>
        </w:tc>
        <w:tc>
          <w:tcPr>
            <w:tcW w:w="5714" w:type="dxa"/>
          </w:tcPr>
          <w:p w14:paraId="6F9DC80A"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WipoUniExt" w:hAnsi="Times New Roman" w:cs="Times New Roman"/>
                <w:color w:val="000000"/>
                <w:sz w:val="24"/>
                <w:szCs w:val="24"/>
              </w:rPr>
              <w:t xml:space="preserve">Государственное учреждение Волгоградский НИТИ </w:t>
            </w:r>
            <w:proofErr w:type="gramStart"/>
            <w:r w:rsidRPr="00412B74">
              <w:rPr>
                <w:rFonts w:ascii="Times New Roman" w:eastAsia="WipoUniExt" w:hAnsi="Times New Roman" w:cs="Times New Roman"/>
                <w:color w:val="000000"/>
                <w:sz w:val="24"/>
                <w:szCs w:val="24"/>
              </w:rPr>
              <w:t>мясо-молочного</w:t>
            </w:r>
            <w:proofErr w:type="gramEnd"/>
            <w:r w:rsidRPr="00412B74">
              <w:rPr>
                <w:rFonts w:ascii="Times New Roman" w:eastAsia="WipoUniExt" w:hAnsi="Times New Roman" w:cs="Times New Roman"/>
                <w:color w:val="000000"/>
                <w:sz w:val="24"/>
                <w:szCs w:val="24"/>
              </w:rPr>
              <w:t xml:space="preserve"> скотоводства и переработки продукции животноводства </w:t>
            </w:r>
            <w:proofErr w:type="spellStart"/>
            <w:r w:rsidRPr="00412B74">
              <w:rPr>
                <w:rFonts w:ascii="Times New Roman" w:eastAsia="WipoUniExt" w:hAnsi="Times New Roman" w:cs="Times New Roman"/>
                <w:color w:val="000000"/>
                <w:sz w:val="24"/>
                <w:szCs w:val="24"/>
              </w:rPr>
              <w:t>Росслеьхозакадемии</w:t>
            </w:r>
            <w:proofErr w:type="spellEnd"/>
            <w:r w:rsidRPr="00412B74">
              <w:rPr>
                <w:rFonts w:ascii="Times New Roman" w:eastAsia="WipoUniExt" w:hAnsi="Times New Roman" w:cs="Times New Roman"/>
                <w:color w:val="000000"/>
                <w:sz w:val="24"/>
                <w:szCs w:val="24"/>
              </w:rPr>
              <w:t xml:space="preserve"> (RU)</w:t>
            </w:r>
          </w:p>
        </w:tc>
        <w:tc>
          <w:tcPr>
            <w:tcW w:w="4524" w:type="dxa"/>
          </w:tcPr>
          <w:p w14:paraId="131029A3" w14:textId="77777777" w:rsidR="00412B74" w:rsidRPr="00412B74" w:rsidRDefault="00412B74" w:rsidP="00412B74">
            <w:pPr>
              <w:tabs>
                <w:tab w:val="left" w:pos="1485"/>
              </w:tabs>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color w:val="000000"/>
                <w:sz w:val="24"/>
                <w:szCs w:val="24"/>
                <w:lang w:val="kk-KZ"/>
              </w:rPr>
              <w:t>Способ компенсации селенадефицита в организме лактирующих коров</w:t>
            </w:r>
          </w:p>
        </w:tc>
      </w:tr>
      <w:tr w:rsidR="00412B74" w:rsidRPr="00412B74" w14:paraId="7EBB0734" w14:textId="77777777" w:rsidTr="00412B74">
        <w:trPr>
          <w:trHeight w:val="551"/>
        </w:trPr>
        <w:tc>
          <w:tcPr>
            <w:tcW w:w="1955" w:type="dxa"/>
          </w:tcPr>
          <w:p w14:paraId="78339F24"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2673" w:type="dxa"/>
          </w:tcPr>
          <w:p w14:paraId="6F6D21AF"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2 340 206 C1</w:t>
            </w:r>
          </w:p>
          <w:p w14:paraId="48B22F49"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1/16 (2006.01)</w:t>
            </w:r>
          </w:p>
          <w:p w14:paraId="76CCCEF8"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A23K 1/175 (2006.01)</w:t>
            </w:r>
          </w:p>
        </w:tc>
        <w:tc>
          <w:tcPr>
            <w:tcW w:w="5714" w:type="dxa"/>
          </w:tcPr>
          <w:p w14:paraId="2A2CFCED"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rPr>
            </w:pPr>
            <w:r w:rsidRPr="00412B74">
              <w:rPr>
                <w:rFonts w:ascii="Times New Roman" w:eastAsia="WipoUniExt" w:hAnsi="Times New Roman" w:cs="Times New Roman"/>
                <w:color w:val="000000"/>
                <w:sz w:val="24"/>
                <w:szCs w:val="24"/>
              </w:rPr>
              <w:t>Государственное образовательное учреждение высшего профессионального образования Восточно-Сибирский государственный технологический университет</w:t>
            </w:r>
          </w:p>
        </w:tc>
        <w:tc>
          <w:tcPr>
            <w:tcW w:w="4524" w:type="dxa"/>
          </w:tcPr>
          <w:p w14:paraId="1AEFDB41" w14:textId="77777777" w:rsidR="00412B74" w:rsidRPr="00412B74" w:rsidRDefault="00412B74" w:rsidP="00412B74">
            <w:pPr>
              <w:tabs>
                <w:tab w:val="left" w:pos="1485"/>
              </w:tabs>
              <w:spacing w:after="0" w:line="240" w:lineRule="auto"/>
              <w:rPr>
                <w:rFonts w:ascii="Times New Roman" w:eastAsia="Calibri" w:hAnsi="Times New Roman" w:cs="Times New Roman"/>
                <w:color w:val="000000"/>
                <w:sz w:val="24"/>
                <w:szCs w:val="24"/>
                <w:lang w:val="kk-KZ"/>
              </w:rPr>
            </w:pPr>
            <w:proofErr w:type="spellStart"/>
            <w:r w:rsidRPr="00412B74">
              <w:rPr>
                <w:rFonts w:ascii="Times New Roman" w:eastAsia="Calibri" w:hAnsi="Times New Roman" w:cs="Times New Roman"/>
                <w:color w:val="000000"/>
                <w:sz w:val="24"/>
                <w:szCs w:val="24"/>
              </w:rPr>
              <w:t>Селеносодержащая</w:t>
            </w:r>
            <w:proofErr w:type="spellEnd"/>
            <w:r w:rsidRPr="00412B74">
              <w:rPr>
                <w:rFonts w:ascii="Times New Roman" w:eastAsia="Calibri" w:hAnsi="Times New Roman" w:cs="Times New Roman"/>
                <w:color w:val="000000"/>
                <w:sz w:val="24"/>
                <w:szCs w:val="24"/>
              </w:rPr>
              <w:t xml:space="preserve"> кормовая добавка</w:t>
            </w:r>
          </w:p>
        </w:tc>
      </w:tr>
    </w:tbl>
    <w:p w14:paraId="681057BD"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eastAsia="x-none"/>
        </w:rPr>
      </w:pPr>
    </w:p>
    <w:p w14:paraId="5602E59F"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eastAsia="x-none"/>
        </w:rPr>
      </w:pPr>
    </w:p>
    <w:p w14:paraId="68F13666" w14:textId="77777777" w:rsidR="00412B74" w:rsidRPr="00412B74" w:rsidRDefault="00412B74" w:rsidP="00412B74">
      <w:pPr>
        <w:spacing w:after="0" w:line="240" w:lineRule="auto"/>
        <w:ind w:firstLine="550"/>
        <w:rPr>
          <w:rFonts w:ascii="Times New Roman" w:eastAsia="Times New Roman" w:hAnsi="Times New Roman" w:cs="Times New Roman"/>
          <w:color w:val="000000"/>
          <w:sz w:val="24"/>
          <w:szCs w:val="24"/>
          <w:lang w:eastAsia="x-none"/>
        </w:rPr>
      </w:pPr>
      <w:r w:rsidRPr="00412B74">
        <w:rPr>
          <w:rFonts w:ascii="Times New Roman" w:eastAsia="Times New Roman" w:hAnsi="Times New Roman" w:cs="Times New Roman"/>
          <w:color w:val="000000"/>
          <w:sz w:val="24"/>
          <w:szCs w:val="24"/>
          <w:lang w:eastAsia="x-none"/>
        </w:rPr>
        <w:t>Таблица В.6.2 – Научно-техническая, конструкторская, нормативная документация и материалы государственной регистрации (отчеты о научно-исследовательских работах)</w:t>
      </w:r>
    </w:p>
    <w:p w14:paraId="08C0C565" w14:textId="77777777" w:rsidR="00412B74" w:rsidRPr="00412B74" w:rsidRDefault="00412B74" w:rsidP="00412B74">
      <w:pPr>
        <w:spacing w:after="0" w:line="240" w:lineRule="auto"/>
        <w:ind w:firstLine="550"/>
        <w:rPr>
          <w:rFonts w:ascii="Times New Roman" w:eastAsia="Times New Roman" w:hAnsi="Times New Roman" w:cs="Times New Roman"/>
          <w:color w:val="000000"/>
          <w:sz w:val="24"/>
          <w:szCs w:val="24"/>
          <w:lang w:eastAsia="x-none"/>
        </w:rPr>
      </w:pP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26"/>
        <w:gridCol w:w="4961"/>
        <w:gridCol w:w="6095"/>
        <w:gridCol w:w="2268"/>
      </w:tblGrid>
      <w:tr w:rsidR="00412B74" w:rsidRPr="00412B74" w14:paraId="2F35F7E1" w14:textId="77777777" w:rsidTr="00412B74">
        <w:trPr>
          <w:trHeight w:val="145"/>
        </w:trPr>
        <w:tc>
          <w:tcPr>
            <w:tcW w:w="1526" w:type="dxa"/>
          </w:tcPr>
          <w:p w14:paraId="66615B1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Предмет</w:t>
            </w:r>
          </w:p>
          <w:p w14:paraId="3FF0E31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поиска</w:t>
            </w:r>
          </w:p>
        </w:tc>
        <w:tc>
          <w:tcPr>
            <w:tcW w:w="4961" w:type="dxa"/>
          </w:tcPr>
          <w:p w14:paraId="1745B43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Наименование источника с указанием страницы источника</w:t>
            </w:r>
          </w:p>
        </w:tc>
        <w:tc>
          <w:tcPr>
            <w:tcW w:w="6095" w:type="dxa"/>
          </w:tcPr>
          <w:p w14:paraId="682066C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Автор, держатель документации</w:t>
            </w:r>
          </w:p>
        </w:tc>
        <w:tc>
          <w:tcPr>
            <w:tcW w:w="2268" w:type="dxa"/>
          </w:tcPr>
          <w:p w14:paraId="3E14636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Год, место и орган издания</w:t>
            </w:r>
          </w:p>
        </w:tc>
      </w:tr>
      <w:tr w:rsidR="00412B74" w:rsidRPr="00412B74" w14:paraId="48B351BB" w14:textId="77777777" w:rsidTr="00412B74">
        <w:trPr>
          <w:trHeight w:val="145"/>
        </w:trPr>
        <w:tc>
          <w:tcPr>
            <w:tcW w:w="1526" w:type="dxa"/>
            <w:vMerge w:val="restart"/>
          </w:tcPr>
          <w:p w14:paraId="4473329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Поиск </w:t>
            </w:r>
          </w:p>
          <w:p w14:paraId="12682851" w14:textId="77777777" w:rsidR="00412B74" w:rsidRPr="00412B74" w:rsidRDefault="00412B74" w:rsidP="00412B74">
            <w:pPr>
              <w:spacing w:after="0" w:line="240" w:lineRule="auto"/>
              <w:rPr>
                <w:rFonts w:ascii="Times New Roman" w:eastAsia="Calibri" w:hAnsi="Times New Roman" w:cs="Times New Roman"/>
                <w:b/>
                <w:color w:val="000000"/>
                <w:sz w:val="24"/>
                <w:szCs w:val="24"/>
              </w:rPr>
            </w:pPr>
            <w:r w:rsidRPr="00412B74">
              <w:rPr>
                <w:rFonts w:ascii="Times New Roman" w:eastAsia="Calibri" w:hAnsi="Times New Roman" w:cs="Times New Roman"/>
                <w:color w:val="000000"/>
                <w:sz w:val="24"/>
                <w:szCs w:val="24"/>
              </w:rPr>
              <w:t xml:space="preserve">кормовых </w:t>
            </w:r>
            <w:r w:rsidRPr="00412B74">
              <w:rPr>
                <w:rFonts w:ascii="Times New Roman" w:eastAsia="Calibri" w:hAnsi="Times New Roman" w:cs="Times New Roman"/>
                <w:color w:val="000000"/>
                <w:sz w:val="24"/>
                <w:szCs w:val="24"/>
              </w:rPr>
              <w:lastRenderedPageBreak/>
              <w:t>добавок и способов повышения продуктивности животных</w:t>
            </w:r>
          </w:p>
        </w:tc>
        <w:tc>
          <w:tcPr>
            <w:tcW w:w="4961" w:type="dxa"/>
          </w:tcPr>
          <w:p w14:paraId="40DF690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xml:space="preserve">Кормовая добавка для молочных </w:t>
            </w:r>
            <w:proofErr w:type="spellStart"/>
            <w:r w:rsidRPr="00412B74">
              <w:rPr>
                <w:rFonts w:ascii="Times New Roman" w:eastAsia="Calibri" w:hAnsi="Times New Roman" w:cs="Times New Roman"/>
                <w:color w:val="000000"/>
                <w:sz w:val="24"/>
                <w:szCs w:val="24"/>
              </w:rPr>
              <w:t>коров</w:t>
            </w:r>
            <w:proofErr w:type="spellEnd"/>
          </w:p>
          <w:p w14:paraId="55CCA42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26C1727C" w14:textId="77777777" w:rsidR="00412B74" w:rsidRPr="00412B74" w:rsidRDefault="00412B74" w:rsidP="00412B74">
            <w:pPr>
              <w:spacing w:after="0" w:line="240" w:lineRule="auto"/>
              <w:rPr>
                <w:rFonts w:ascii="Times New Roman" w:eastAsia="Calibri" w:hAnsi="Times New Roman" w:cs="Times New Roman"/>
                <w:b/>
                <w:color w:val="000000"/>
                <w:sz w:val="24"/>
                <w:szCs w:val="24"/>
              </w:rPr>
            </w:pPr>
            <w:r w:rsidRPr="00412B74">
              <w:rPr>
                <w:rFonts w:ascii="Times New Roman" w:eastAsia="Calibri" w:hAnsi="Times New Roman" w:cs="Times New Roman"/>
                <w:color w:val="000000"/>
                <w:sz w:val="24"/>
                <w:szCs w:val="24"/>
              </w:rPr>
              <w:t xml:space="preserve">Аманжол </w:t>
            </w:r>
            <w:proofErr w:type="spellStart"/>
            <w:r w:rsidRPr="00412B74">
              <w:rPr>
                <w:rFonts w:ascii="Times New Roman" w:eastAsia="Calibri" w:hAnsi="Times New Roman" w:cs="Times New Roman"/>
                <w:color w:val="000000"/>
                <w:sz w:val="24"/>
                <w:szCs w:val="24"/>
              </w:rPr>
              <w:t>Рафилбек</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Аманжолұлы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Канатбаев</w:t>
            </w:r>
            <w:proofErr w:type="spellEnd"/>
            <w:r w:rsidRPr="00412B74">
              <w:rPr>
                <w:rFonts w:ascii="Times New Roman" w:eastAsia="Calibri" w:hAnsi="Times New Roman" w:cs="Times New Roman"/>
                <w:color w:val="000000"/>
                <w:sz w:val="24"/>
                <w:szCs w:val="24"/>
              </w:rPr>
              <w:t xml:space="preserve"> Серик </w:t>
            </w:r>
            <w:proofErr w:type="spellStart"/>
            <w:r w:rsidRPr="00412B74">
              <w:rPr>
                <w:rFonts w:ascii="Times New Roman" w:eastAsia="Calibri" w:hAnsi="Times New Roman" w:cs="Times New Roman"/>
                <w:color w:val="000000"/>
                <w:sz w:val="24"/>
                <w:szCs w:val="24"/>
              </w:rPr>
              <w:t>Гайниевич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Зинуллин</w:t>
            </w:r>
            <w:proofErr w:type="spellEnd"/>
            <w:r w:rsidRPr="00412B74">
              <w:rPr>
                <w:rFonts w:ascii="Times New Roman" w:eastAsia="Calibri" w:hAnsi="Times New Roman" w:cs="Times New Roman"/>
                <w:color w:val="000000"/>
                <w:sz w:val="24"/>
                <w:szCs w:val="24"/>
              </w:rPr>
              <w:t xml:space="preserve"> Аманжол </w:t>
            </w:r>
            <w:proofErr w:type="spellStart"/>
            <w:r w:rsidRPr="00412B74">
              <w:rPr>
                <w:rFonts w:ascii="Times New Roman" w:eastAsia="Calibri" w:hAnsi="Times New Roman" w:cs="Times New Roman"/>
                <w:color w:val="000000"/>
                <w:sz w:val="24"/>
                <w:szCs w:val="24"/>
              </w:rPr>
              <w:t>Зейнуллаевич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lastRenderedPageBreak/>
              <w:t>Тулеуханов</w:t>
            </w:r>
            <w:proofErr w:type="spellEnd"/>
            <w:r w:rsidRPr="00412B74">
              <w:rPr>
                <w:rFonts w:ascii="Times New Roman" w:eastAsia="Calibri" w:hAnsi="Times New Roman" w:cs="Times New Roman"/>
                <w:color w:val="000000"/>
                <w:sz w:val="24"/>
                <w:szCs w:val="24"/>
              </w:rPr>
              <w:t xml:space="preserve"> Али; Султанов </w:t>
            </w:r>
            <w:proofErr w:type="spellStart"/>
            <w:r w:rsidRPr="00412B74">
              <w:rPr>
                <w:rFonts w:ascii="Times New Roman" w:eastAsia="Calibri" w:hAnsi="Times New Roman" w:cs="Times New Roman"/>
                <w:color w:val="000000"/>
                <w:sz w:val="24"/>
                <w:szCs w:val="24"/>
              </w:rPr>
              <w:t>Ахметжан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Акиевич</w:t>
            </w:r>
            <w:proofErr w:type="spellEnd"/>
            <w:r w:rsidRPr="00412B74">
              <w:rPr>
                <w:rFonts w:ascii="Times New Roman" w:eastAsia="Calibri" w:hAnsi="Times New Roman" w:cs="Times New Roman"/>
                <w:color w:val="000000"/>
                <w:sz w:val="24"/>
                <w:szCs w:val="24"/>
              </w:rPr>
              <w:t xml:space="preserve"> (KZ); Сулейменов </w:t>
            </w:r>
            <w:proofErr w:type="spellStart"/>
            <w:r w:rsidRPr="00412B74">
              <w:rPr>
                <w:rFonts w:ascii="Times New Roman" w:eastAsia="Calibri" w:hAnsi="Times New Roman" w:cs="Times New Roman"/>
                <w:color w:val="000000"/>
                <w:sz w:val="24"/>
                <w:szCs w:val="24"/>
              </w:rPr>
              <w:t>Маратбек</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Жаксыбекович</w:t>
            </w:r>
            <w:proofErr w:type="spellEnd"/>
            <w:r w:rsidRPr="00412B74">
              <w:rPr>
                <w:rFonts w:ascii="Times New Roman" w:eastAsia="Calibri" w:hAnsi="Times New Roman" w:cs="Times New Roman"/>
                <w:color w:val="000000"/>
                <w:sz w:val="24"/>
                <w:szCs w:val="24"/>
              </w:rPr>
              <w:t xml:space="preserve"> (KZ)</w:t>
            </w:r>
          </w:p>
        </w:tc>
        <w:tc>
          <w:tcPr>
            <w:tcW w:w="2268" w:type="dxa"/>
          </w:tcPr>
          <w:p w14:paraId="6651D97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16.01.2012</w:t>
            </w:r>
          </w:p>
          <w:p w14:paraId="6D114D1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№KZ2011/0641.1</w:t>
            </w:r>
          </w:p>
          <w:p w14:paraId="4BC7BD3B" w14:textId="77777777" w:rsidR="00412B74" w:rsidRPr="00412B74" w:rsidRDefault="00412B74" w:rsidP="00412B74">
            <w:pPr>
              <w:spacing w:after="0" w:line="240" w:lineRule="auto"/>
              <w:rPr>
                <w:rFonts w:ascii="Times New Roman" w:eastAsia="Calibri" w:hAnsi="Times New Roman" w:cs="Times New Roman"/>
                <w:b/>
                <w:color w:val="000000"/>
                <w:sz w:val="24"/>
                <w:szCs w:val="24"/>
              </w:rPr>
            </w:pPr>
          </w:p>
        </w:tc>
      </w:tr>
      <w:tr w:rsidR="00412B74" w:rsidRPr="00412B74" w14:paraId="3A5CFB41" w14:textId="77777777" w:rsidTr="00412B74">
        <w:trPr>
          <w:trHeight w:val="145"/>
        </w:trPr>
        <w:tc>
          <w:tcPr>
            <w:tcW w:w="1526" w:type="dxa"/>
            <w:vMerge/>
          </w:tcPr>
          <w:p w14:paraId="22534FD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12AF4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на основе побочных продуктов переработки ячменя для сельскохозяйственных животных</w:t>
            </w:r>
          </w:p>
        </w:tc>
        <w:tc>
          <w:tcPr>
            <w:tcW w:w="6095" w:type="dxa"/>
          </w:tcPr>
          <w:p w14:paraId="17EAF7D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Шаймерденова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Даригаш</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Арыновна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Жиенбаева</w:t>
            </w:r>
            <w:proofErr w:type="spellEnd"/>
            <w:r w:rsidRPr="00412B74">
              <w:rPr>
                <w:rFonts w:ascii="Times New Roman" w:eastAsia="Calibri" w:hAnsi="Times New Roman" w:cs="Times New Roman"/>
                <w:color w:val="000000"/>
                <w:sz w:val="24"/>
                <w:szCs w:val="24"/>
              </w:rPr>
              <w:t xml:space="preserve"> Сауле </w:t>
            </w:r>
            <w:proofErr w:type="spellStart"/>
            <w:r w:rsidRPr="00412B74">
              <w:rPr>
                <w:rFonts w:ascii="Times New Roman" w:eastAsia="Calibri" w:hAnsi="Times New Roman" w:cs="Times New Roman"/>
                <w:color w:val="000000"/>
                <w:sz w:val="24"/>
                <w:szCs w:val="24"/>
              </w:rPr>
              <w:t>Тургановна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Alimkulov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Zheksenkul</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Sarmankulovich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w:t>
            </w:r>
          </w:p>
        </w:tc>
        <w:tc>
          <w:tcPr>
            <w:tcW w:w="2268" w:type="dxa"/>
          </w:tcPr>
          <w:p w14:paraId="2C3343E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16.07.2012 </w:t>
            </w:r>
          </w:p>
          <w:p w14:paraId="45C1E43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№KZ2011/0710.1</w:t>
            </w:r>
          </w:p>
        </w:tc>
      </w:tr>
      <w:tr w:rsidR="00412B74" w:rsidRPr="00412B74" w14:paraId="3038E3AF" w14:textId="77777777" w:rsidTr="00412B74">
        <w:trPr>
          <w:trHeight w:val="145"/>
        </w:trPr>
        <w:tc>
          <w:tcPr>
            <w:tcW w:w="1526" w:type="dxa"/>
            <w:vMerge/>
          </w:tcPr>
          <w:p w14:paraId="1C1FCE5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B3AF43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Комбинированная кормовая добавка и способ ее применения</w:t>
            </w:r>
          </w:p>
          <w:p w14:paraId="6FB8707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11BFA12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Поляков Владилен Васильевич (KZ); Исмагулова </w:t>
            </w:r>
            <w:proofErr w:type="spellStart"/>
            <w:r w:rsidRPr="00412B74">
              <w:rPr>
                <w:rFonts w:ascii="Times New Roman" w:eastAsia="Calibri" w:hAnsi="Times New Roman" w:cs="Times New Roman"/>
                <w:color w:val="000000"/>
                <w:sz w:val="24"/>
                <w:szCs w:val="24"/>
              </w:rPr>
              <w:t>Гульжихан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Талгатовна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Ismagulova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Gulzhikhan</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Talgatovna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 Балджи Юрий Александрович (KZ); Шейко Юлия Николаевна (KZ)</w:t>
            </w:r>
          </w:p>
        </w:tc>
        <w:tc>
          <w:tcPr>
            <w:tcW w:w="2268" w:type="dxa"/>
          </w:tcPr>
          <w:p w14:paraId="7F96553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27.08.2018</w:t>
            </w:r>
          </w:p>
          <w:p w14:paraId="45502F7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№KZ2017/0790.2</w:t>
            </w:r>
          </w:p>
        </w:tc>
      </w:tr>
      <w:tr w:rsidR="00412B74" w:rsidRPr="00412B74" w14:paraId="3D1A3D01" w14:textId="77777777" w:rsidTr="00412B74">
        <w:trPr>
          <w:trHeight w:val="145"/>
        </w:trPr>
        <w:tc>
          <w:tcPr>
            <w:tcW w:w="1526" w:type="dxa"/>
            <w:vMerge/>
          </w:tcPr>
          <w:p w14:paraId="11837E0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C878B8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Хвойно-минеральная кормовая добавка</w:t>
            </w:r>
          </w:p>
          <w:p w14:paraId="77003C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5F100E3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Калачев Андрей Александрович (KZ); </w:t>
            </w:r>
            <w:proofErr w:type="spellStart"/>
            <w:r w:rsidRPr="00412B74">
              <w:rPr>
                <w:rFonts w:ascii="Times New Roman" w:eastAsia="Calibri" w:hAnsi="Times New Roman" w:cs="Times New Roman"/>
                <w:color w:val="000000"/>
                <w:sz w:val="24"/>
                <w:szCs w:val="24"/>
              </w:rPr>
              <w:t>Асангалиев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Елибек</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Атрауович</w:t>
            </w:r>
            <w:proofErr w:type="spellEnd"/>
            <w:r w:rsidRPr="00412B74">
              <w:rPr>
                <w:rFonts w:ascii="Times New Roman" w:eastAsia="Calibri" w:hAnsi="Times New Roman" w:cs="Times New Roman"/>
                <w:color w:val="000000"/>
                <w:sz w:val="24"/>
                <w:szCs w:val="24"/>
              </w:rPr>
              <w:t xml:space="preserve"> (KZ); Воробьев Александр Львович </w:t>
            </w:r>
            <w:proofErr w:type="spellStart"/>
            <w:r w:rsidRPr="00412B74">
              <w:rPr>
                <w:rFonts w:ascii="Times New Roman" w:eastAsia="Calibri" w:hAnsi="Times New Roman" w:cs="Times New Roman"/>
                <w:color w:val="000000"/>
                <w:sz w:val="24"/>
                <w:szCs w:val="24"/>
              </w:rPr>
              <w:t>Vorobyov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Aleksandr</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Lvovich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Лутай</w:t>
            </w:r>
            <w:proofErr w:type="spellEnd"/>
            <w:r w:rsidRPr="00412B74">
              <w:rPr>
                <w:rFonts w:ascii="Times New Roman" w:eastAsia="Calibri" w:hAnsi="Times New Roman" w:cs="Times New Roman"/>
                <w:color w:val="000000"/>
                <w:sz w:val="24"/>
                <w:szCs w:val="24"/>
              </w:rPr>
              <w:t xml:space="preserve"> Сергей Сергеевич (KZ); Данилов Михаил Сергеевич (KZ)</w:t>
            </w:r>
          </w:p>
        </w:tc>
        <w:tc>
          <w:tcPr>
            <w:tcW w:w="2268" w:type="dxa"/>
          </w:tcPr>
          <w:p w14:paraId="05FE256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29.12.2017</w:t>
            </w:r>
          </w:p>
          <w:p w14:paraId="01EEB17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№KZ2016/0704.2</w:t>
            </w:r>
          </w:p>
        </w:tc>
      </w:tr>
      <w:tr w:rsidR="00412B74" w:rsidRPr="00412B74" w14:paraId="406E2B65" w14:textId="77777777" w:rsidTr="00412B74">
        <w:trPr>
          <w:trHeight w:val="145"/>
        </w:trPr>
        <w:tc>
          <w:tcPr>
            <w:tcW w:w="1526" w:type="dxa"/>
            <w:vMerge/>
          </w:tcPr>
          <w:p w14:paraId="32A319F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62912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Фито-минеральная кормовая добавка для крупного рогатого скота</w:t>
            </w:r>
          </w:p>
          <w:p w14:paraId="60C3CB3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52570CE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Асангалиев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Елибек</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Атрауович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Лутай</w:t>
            </w:r>
            <w:proofErr w:type="spellEnd"/>
            <w:r w:rsidRPr="00412B74">
              <w:rPr>
                <w:rFonts w:ascii="Times New Roman" w:eastAsia="Calibri" w:hAnsi="Times New Roman" w:cs="Times New Roman"/>
                <w:color w:val="000000"/>
                <w:sz w:val="24"/>
                <w:szCs w:val="24"/>
              </w:rPr>
              <w:t xml:space="preserve"> Сергей Сергеевич (KZ); </w:t>
            </w:r>
            <w:proofErr w:type="spellStart"/>
            <w:r w:rsidRPr="00412B74">
              <w:rPr>
                <w:rFonts w:ascii="Times New Roman" w:eastAsia="Calibri" w:hAnsi="Times New Roman" w:cs="Times New Roman"/>
                <w:color w:val="000000"/>
                <w:sz w:val="24"/>
                <w:szCs w:val="24"/>
              </w:rPr>
              <w:t>Калиакпаров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Уалкан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Шайхслямович</w:t>
            </w:r>
            <w:proofErr w:type="spellEnd"/>
            <w:r w:rsidRPr="00412B74">
              <w:rPr>
                <w:rFonts w:ascii="Times New Roman" w:eastAsia="Calibri" w:hAnsi="Times New Roman" w:cs="Times New Roman"/>
                <w:color w:val="000000"/>
                <w:sz w:val="24"/>
                <w:szCs w:val="24"/>
              </w:rPr>
              <w:t xml:space="preserve"> (KZ); Данилов Михаил Сергеевич (KZ); Воробьев Александр Львович </w:t>
            </w:r>
            <w:proofErr w:type="spellStart"/>
            <w:r w:rsidRPr="00412B74">
              <w:rPr>
                <w:rFonts w:ascii="Times New Roman" w:eastAsia="Calibri" w:hAnsi="Times New Roman" w:cs="Times New Roman"/>
                <w:color w:val="000000"/>
                <w:sz w:val="24"/>
                <w:szCs w:val="24"/>
              </w:rPr>
              <w:t>Vorobyov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Aleksandr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Lvovich</w:t>
            </w:r>
            <w:proofErr w:type="spellEnd"/>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(KZ)</w:t>
            </w:r>
          </w:p>
        </w:tc>
        <w:tc>
          <w:tcPr>
            <w:tcW w:w="2268" w:type="dxa"/>
          </w:tcPr>
          <w:p w14:paraId="709644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11.12.2017</w:t>
            </w:r>
          </w:p>
          <w:p w14:paraId="4FCE826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w:t>
            </w:r>
            <w:r w:rsidRPr="00412B74">
              <w:rPr>
                <w:rFonts w:ascii="Times New Roman" w:eastAsia="Calibri" w:hAnsi="Times New Roman" w:cs="Times New Roman"/>
                <w:color w:val="000000"/>
                <w:sz w:val="24"/>
                <w:szCs w:val="24"/>
                <w:lang w:val="en-US"/>
              </w:rPr>
              <w:t>Z</w:t>
            </w:r>
            <w:r w:rsidRPr="00412B74">
              <w:rPr>
                <w:rFonts w:ascii="Times New Roman" w:eastAsia="Calibri" w:hAnsi="Times New Roman" w:cs="Times New Roman"/>
                <w:color w:val="000000"/>
                <w:sz w:val="24"/>
                <w:szCs w:val="24"/>
              </w:rPr>
              <w:t>2016/0660.2</w:t>
            </w:r>
          </w:p>
        </w:tc>
      </w:tr>
      <w:tr w:rsidR="00412B74" w:rsidRPr="00412B74" w14:paraId="16D51744" w14:textId="77777777" w:rsidTr="00412B74">
        <w:trPr>
          <w:trHeight w:val="145"/>
        </w:trPr>
        <w:tc>
          <w:tcPr>
            <w:tcW w:w="1526" w:type="dxa"/>
            <w:vMerge/>
          </w:tcPr>
          <w:p w14:paraId="5D83AA7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F2E885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увеличения продуктивного долголетия молочного стада крупного рогатого скота</w:t>
            </w:r>
          </w:p>
          <w:p w14:paraId="573162E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1CABDD9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Шайкамал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Гулшат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Иманжанкызы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Шайкамал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Гулшат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Иманжанкызы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Shaikamal</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Gulshat</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Imanzhankyzy</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Папуша Наталья Владимировна </w:t>
            </w:r>
            <w:proofErr w:type="spellStart"/>
            <w:r w:rsidRPr="00412B74">
              <w:rPr>
                <w:rFonts w:ascii="Times New Roman" w:eastAsia="Calibri" w:hAnsi="Times New Roman" w:cs="Times New Roman"/>
                <w:color w:val="000000"/>
                <w:sz w:val="24"/>
                <w:szCs w:val="24"/>
              </w:rPr>
              <w:t>Papusha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Natalia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Vladimirovna</w:t>
            </w:r>
            <w:proofErr w:type="spell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Айтжанова</w:t>
            </w:r>
            <w:proofErr w:type="spellEnd"/>
            <w:r w:rsidRPr="00412B74">
              <w:rPr>
                <w:rFonts w:ascii="Times New Roman" w:eastAsia="Calibri" w:hAnsi="Times New Roman" w:cs="Times New Roman"/>
                <w:color w:val="000000"/>
                <w:sz w:val="24"/>
                <w:szCs w:val="24"/>
              </w:rPr>
              <w:t xml:space="preserve"> Индира </w:t>
            </w:r>
            <w:proofErr w:type="spellStart"/>
            <w:r w:rsidRPr="00412B74">
              <w:rPr>
                <w:rFonts w:ascii="Times New Roman" w:eastAsia="Calibri" w:hAnsi="Times New Roman" w:cs="Times New Roman"/>
                <w:color w:val="000000"/>
                <w:sz w:val="24"/>
                <w:szCs w:val="24"/>
              </w:rPr>
              <w:t>Нурлановна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Aitzhanova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Indira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Nurlanovna</w:t>
            </w:r>
            <w:proofErr w:type="spell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Кажиякбарова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Айгерим</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Тулегеновна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Kazhiakbarova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Aigerim</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Tulegenovna</w:t>
            </w:r>
            <w:proofErr w:type="spellEnd"/>
            <w:r w:rsidRPr="00412B74">
              <w:rPr>
                <w:rFonts w:ascii="Times New Roman" w:eastAsia="Calibri" w:hAnsi="Times New Roman" w:cs="Times New Roman"/>
                <w:color w:val="000000"/>
                <w:sz w:val="24"/>
                <w:szCs w:val="24"/>
              </w:rPr>
              <w:t xml:space="preserve">(KZ); Мусаева Гульжан </w:t>
            </w:r>
            <w:proofErr w:type="spellStart"/>
            <w:r w:rsidRPr="00412B74">
              <w:rPr>
                <w:rFonts w:ascii="Times New Roman" w:eastAsia="Calibri" w:hAnsi="Times New Roman" w:cs="Times New Roman"/>
                <w:color w:val="000000"/>
                <w:sz w:val="24"/>
                <w:szCs w:val="24"/>
              </w:rPr>
              <w:t>Каленовна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Mussayeva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Gulzhan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Kalenovna</w:t>
            </w:r>
            <w:proofErr w:type="spellEnd"/>
            <w:r w:rsidRPr="00412B74">
              <w:rPr>
                <w:rFonts w:ascii="Times New Roman" w:eastAsia="Calibri" w:hAnsi="Times New Roman" w:cs="Times New Roman"/>
                <w:color w:val="000000"/>
                <w:sz w:val="24"/>
                <w:szCs w:val="24"/>
              </w:rPr>
              <w:t xml:space="preserve">(KZ); Хусаинов Дамир </w:t>
            </w:r>
            <w:proofErr w:type="spellStart"/>
            <w:r w:rsidRPr="00412B74">
              <w:rPr>
                <w:rFonts w:ascii="Times New Roman" w:eastAsia="Calibri" w:hAnsi="Times New Roman" w:cs="Times New Roman"/>
                <w:color w:val="000000"/>
                <w:sz w:val="24"/>
                <w:szCs w:val="24"/>
              </w:rPr>
              <w:t>Микдатович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Khussainov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Damir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Mikdatovich</w:t>
            </w:r>
            <w:proofErr w:type="spellEnd"/>
            <w:r w:rsidRPr="00412B74">
              <w:rPr>
                <w:rFonts w:ascii="Times New Roman" w:eastAsia="Calibri" w:hAnsi="Times New Roman" w:cs="Times New Roman"/>
                <w:color w:val="000000"/>
                <w:sz w:val="24"/>
                <w:szCs w:val="24"/>
              </w:rPr>
              <w:t>(KZ)</w:t>
            </w:r>
          </w:p>
        </w:tc>
        <w:tc>
          <w:tcPr>
            <w:tcW w:w="2268" w:type="dxa"/>
          </w:tcPr>
          <w:p w14:paraId="08616B2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14.08.2020</w:t>
            </w:r>
          </w:p>
          <w:p w14:paraId="1C58D4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r>
      <w:tr w:rsidR="00412B74" w:rsidRPr="00412B74" w14:paraId="530F9592" w14:textId="77777777" w:rsidTr="00412B74">
        <w:trPr>
          <w:trHeight w:val="145"/>
        </w:trPr>
        <w:tc>
          <w:tcPr>
            <w:tcW w:w="1526" w:type="dxa"/>
            <w:vMerge/>
          </w:tcPr>
          <w:p w14:paraId="07EA534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4388F6B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c>
          <w:tcPr>
            <w:tcW w:w="6095" w:type="dxa"/>
          </w:tcPr>
          <w:p w14:paraId="786DF8B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Дюсембаев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Сергазы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Турлыбекович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Dyusembayev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Sergazy</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Turlybekovich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w:t>
            </w:r>
          </w:p>
          <w:p w14:paraId="2DEA5DD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Серикова Айнур </w:t>
            </w:r>
            <w:proofErr w:type="spellStart"/>
            <w:r w:rsidRPr="00412B74">
              <w:rPr>
                <w:rFonts w:ascii="Times New Roman" w:eastAsia="Calibri" w:hAnsi="Times New Roman" w:cs="Times New Roman"/>
                <w:color w:val="000000"/>
                <w:sz w:val="24"/>
                <w:szCs w:val="24"/>
              </w:rPr>
              <w:t>Темешовна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Serikova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Ainur</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Temeshovna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Иминова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Дилраба</w:t>
            </w:r>
            <w:proofErr w:type="spellEnd"/>
          </w:p>
          <w:p w14:paraId="131EDC2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Етахуновна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Iminova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Dilraba</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Yetakhunovna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w:t>
            </w:r>
          </w:p>
        </w:tc>
        <w:tc>
          <w:tcPr>
            <w:tcW w:w="2268" w:type="dxa"/>
          </w:tcPr>
          <w:p w14:paraId="21F0458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03.05.2019</w:t>
            </w:r>
          </w:p>
          <w:p w14:paraId="19A7BD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r>
      <w:tr w:rsidR="00412B74" w:rsidRPr="00412B74" w14:paraId="5980FC1E" w14:textId="77777777" w:rsidTr="00412B74">
        <w:trPr>
          <w:trHeight w:val="145"/>
        </w:trPr>
        <w:tc>
          <w:tcPr>
            <w:tcW w:w="1526" w:type="dxa"/>
            <w:vMerge/>
          </w:tcPr>
          <w:p w14:paraId="17E9E22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2968D8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p w14:paraId="64C10C5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5D03A00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Байдалиев</w:t>
            </w:r>
            <w:proofErr w:type="spellEnd"/>
            <w:r w:rsidRPr="00412B74">
              <w:rPr>
                <w:rFonts w:ascii="Times New Roman" w:eastAsia="Calibri" w:hAnsi="Times New Roman" w:cs="Times New Roman"/>
                <w:color w:val="000000"/>
                <w:sz w:val="24"/>
                <w:szCs w:val="24"/>
              </w:rPr>
              <w:t xml:space="preserve"> Малик </w:t>
            </w:r>
            <w:proofErr w:type="spellStart"/>
            <w:r w:rsidRPr="00412B74">
              <w:rPr>
                <w:rFonts w:ascii="Times New Roman" w:eastAsia="Calibri" w:hAnsi="Times New Roman" w:cs="Times New Roman"/>
                <w:color w:val="000000"/>
                <w:sz w:val="24"/>
                <w:szCs w:val="24"/>
              </w:rPr>
              <w:t>Абсаттарович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Baidaliyev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Malik</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Absattarovich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Мамиев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Ертс</w:t>
            </w:r>
            <w:proofErr w:type="spellEnd"/>
          </w:p>
          <w:p w14:paraId="6F1F1A6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lastRenderedPageBreak/>
              <w:t>Болатович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Mamiyev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Yerts</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Bolatovich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Насыров Данияр </w:t>
            </w:r>
            <w:proofErr w:type="spellStart"/>
            <w:r w:rsidRPr="00412B74">
              <w:rPr>
                <w:rFonts w:ascii="Times New Roman" w:eastAsia="Calibri" w:hAnsi="Times New Roman" w:cs="Times New Roman"/>
                <w:color w:val="000000"/>
                <w:sz w:val="24"/>
                <w:szCs w:val="24"/>
              </w:rPr>
              <w:t>Женысович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Nassyrov</w:t>
            </w:r>
            <w:proofErr w:type="spellEnd"/>
          </w:p>
          <w:p w14:paraId="17442CB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Daniyar</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Zhenysovich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w:t>
            </w:r>
          </w:p>
        </w:tc>
        <w:tc>
          <w:tcPr>
            <w:tcW w:w="2268" w:type="dxa"/>
          </w:tcPr>
          <w:p w14:paraId="2D755AB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06.05.2020</w:t>
            </w:r>
          </w:p>
          <w:p w14:paraId="0A25718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r>
      <w:tr w:rsidR="00412B74" w:rsidRPr="00412B74" w14:paraId="4D1AF36A" w14:textId="77777777" w:rsidTr="00412B74">
        <w:trPr>
          <w:trHeight w:val="145"/>
        </w:trPr>
        <w:tc>
          <w:tcPr>
            <w:tcW w:w="1526" w:type="dxa"/>
            <w:vMerge/>
          </w:tcPr>
          <w:p w14:paraId="4454EDF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939886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c>
          <w:tcPr>
            <w:tcW w:w="6095" w:type="dxa"/>
          </w:tcPr>
          <w:p w14:paraId="7F338ED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Иминова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Дилраба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Етахуновна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Iminova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Dilraba</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Yetakhunovna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 Серикова Айнур</w:t>
            </w:r>
          </w:p>
          <w:p w14:paraId="77FAE43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Темешовна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Serikova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Ainur</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Temeshovna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Дюсембаев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Сергазы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Турлыбекович</w:t>
            </w:r>
            <w:proofErr w:type="spellEnd"/>
          </w:p>
          <w:p w14:paraId="6F12927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Dyusembayev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Sergazy</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Turlybekovich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w:t>
            </w:r>
          </w:p>
        </w:tc>
        <w:tc>
          <w:tcPr>
            <w:tcW w:w="2268" w:type="dxa"/>
          </w:tcPr>
          <w:p w14:paraId="3689896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03.05.2019</w:t>
            </w:r>
          </w:p>
          <w:p w14:paraId="55698B8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r>
      <w:tr w:rsidR="00412B74" w:rsidRPr="00412B74" w14:paraId="21CA0533" w14:textId="77777777" w:rsidTr="00412B74">
        <w:trPr>
          <w:trHeight w:val="145"/>
        </w:trPr>
        <w:tc>
          <w:tcPr>
            <w:tcW w:w="1526" w:type="dxa"/>
            <w:vMerge/>
          </w:tcPr>
          <w:p w14:paraId="1DF911E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72FE5E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c>
          <w:tcPr>
            <w:tcW w:w="6095" w:type="dxa"/>
          </w:tcPr>
          <w:p w14:paraId="0394218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Иминова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Дилраба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Етахуновна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Iminova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Dilraba</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Yetakhunovna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Ахметжанова </w:t>
            </w:r>
            <w:proofErr w:type="spellStart"/>
            <w:r w:rsidRPr="00412B74">
              <w:rPr>
                <w:rFonts w:ascii="Times New Roman" w:eastAsia="Calibri" w:hAnsi="Times New Roman" w:cs="Times New Roman"/>
                <w:color w:val="000000"/>
                <w:sz w:val="24"/>
                <w:szCs w:val="24"/>
              </w:rPr>
              <w:t>Айжан</w:t>
            </w:r>
            <w:proofErr w:type="spellEnd"/>
          </w:p>
          <w:p w14:paraId="64D79BC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Еркингазыевна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Akhmetzhanova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Ayzhan</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Yerkingazyevna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Шабдарбаева</w:t>
            </w:r>
            <w:proofErr w:type="spellEnd"/>
            <w:r w:rsidRPr="00412B74">
              <w:rPr>
                <w:rFonts w:ascii="Times New Roman" w:eastAsia="Calibri" w:hAnsi="Times New Roman" w:cs="Times New Roman"/>
                <w:color w:val="000000"/>
                <w:sz w:val="24"/>
                <w:szCs w:val="24"/>
              </w:rPr>
              <w:t xml:space="preserve"> Гульнар</w:t>
            </w:r>
          </w:p>
          <w:p w14:paraId="3E7EEED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Сабыровна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Shabdarbayeva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Gulnar</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Sabyrovna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Серикова Айнур </w:t>
            </w:r>
            <w:proofErr w:type="spellStart"/>
            <w:r w:rsidRPr="00412B74">
              <w:rPr>
                <w:rFonts w:ascii="Times New Roman" w:eastAsia="Calibri" w:hAnsi="Times New Roman" w:cs="Times New Roman"/>
                <w:color w:val="000000"/>
                <w:sz w:val="24"/>
                <w:szCs w:val="24"/>
              </w:rPr>
              <w:t>Темешовна</w:t>
            </w:r>
            <w:proofErr w:type="spellEnd"/>
          </w:p>
          <w:p w14:paraId="269C882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Serikova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Ainur</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Temeshovna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Дюсембаев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Сергазы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Турлыбекович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Dyusembayev</w:t>
            </w:r>
            <w:proofErr w:type="spellEnd"/>
          </w:p>
          <w:p w14:paraId="5E1F9A1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Sergazy</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Turlybekovich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Жексенаева</w:t>
            </w:r>
            <w:proofErr w:type="spellEnd"/>
            <w:r w:rsidRPr="00412B74">
              <w:rPr>
                <w:rFonts w:ascii="Times New Roman" w:eastAsia="Calibri" w:hAnsi="Times New Roman" w:cs="Times New Roman"/>
                <w:color w:val="000000"/>
                <w:sz w:val="24"/>
                <w:szCs w:val="24"/>
              </w:rPr>
              <w:t xml:space="preserve"> Асель </w:t>
            </w:r>
            <w:proofErr w:type="spellStart"/>
            <w:r w:rsidRPr="00412B74">
              <w:rPr>
                <w:rFonts w:ascii="Times New Roman" w:eastAsia="Calibri" w:hAnsi="Times New Roman" w:cs="Times New Roman"/>
                <w:color w:val="000000"/>
                <w:sz w:val="24"/>
                <w:szCs w:val="24"/>
              </w:rPr>
              <w:t>Бексултановна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Zheksenayeva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Assel</w:t>
            </w:r>
            <w:proofErr w:type="spellEnd"/>
          </w:p>
          <w:p w14:paraId="7D67CD2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proofErr w:type="gramStart"/>
            <w:r w:rsidRPr="00412B74">
              <w:rPr>
                <w:rFonts w:ascii="Times New Roman" w:eastAsia="Calibri" w:hAnsi="Times New Roman" w:cs="Times New Roman"/>
                <w:color w:val="000000"/>
                <w:sz w:val="24"/>
                <w:szCs w:val="24"/>
              </w:rPr>
              <w:t>Beksultanovna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w:t>
            </w:r>
          </w:p>
        </w:tc>
        <w:tc>
          <w:tcPr>
            <w:tcW w:w="2268" w:type="dxa"/>
          </w:tcPr>
          <w:p w14:paraId="12365F1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19.07.2019</w:t>
            </w:r>
          </w:p>
          <w:p w14:paraId="4AEA83A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r>
      <w:tr w:rsidR="00412B74" w:rsidRPr="00412B74" w14:paraId="6AFC10E0" w14:textId="77777777" w:rsidTr="00412B74">
        <w:trPr>
          <w:trHeight w:val="145"/>
        </w:trPr>
        <w:tc>
          <w:tcPr>
            <w:tcW w:w="1526" w:type="dxa"/>
            <w:vMerge/>
          </w:tcPr>
          <w:p w14:paraId="5E36335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05C8B3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для молодняка крупного рогатого скота на</w:t>
            </w:r>
          </w:p>
          <w:p w14:paraId="5954909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откорме</w:t>
            </w:r>
          </w:p>
        </w:tc>
        <w:tc>
          <w:tcPr>
            <w:tcW w:w="6095" w:type="dxa"/>
          </w:tcPr>
          <w:p w14:paraId="1C3B0C9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Данилов Михаил Сергеевич (KZ); Воробьев Александр Львович </w:t>
            </w:r>
            <w:proofErr w:type="spellStart"/>
            <w:r w:rsidRPr="00412B74">
              <w:rPr>
                <w:rFonts w:ascii="Times New Roman" w:eastAsia="Calibri" w:hAnsi="Times New Roman" w:cs="Times New Roman"/>
                <w:color w:val="000000"/>
                <w:sz w:val="24"/>
                <w:szCs w:val="24"/>
              </w:rPr>
              <w:t>Vorobyov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Alexandr</w:t>
            </w:r>
            <w:proofErr w:type="spellEnd"/>
          </w:p>
          <w:p w14:paraId="205F487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proofErr w:type="gramStart"/>
            <w:r w:rsidRPr="00412B74">
              <w:rPr>
                <w:rFonts w:ascii="Times New Roman" w:eastAsia="Calibri" w:hAnsi="Times New Roman" w:cs="Times New Roman"/>
                <w:color w:val="000000"/>
                <w:sz w:val="24"/>
                <w:szCs w:val="24"/>
              </w:rPr>
              <w:t>Lvovich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w:t>
            </w:r>
          </w:p>
        </w:tc>
        <w:tc>
          <w:tcPr>
            <w:tcW w:w="2268" w:type="dxa"/>
          </w:tcPr>
          <w:p w14:paraId="026AB80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12.03.2018</w:t>
            </w:r>
          </w:p>
          <w:p w14:paraId="53226EA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r>
      <w:tr w:rsidR="00412B74" w:rsidRPr="00412B74" w14:paraId="63949251" w14:textId="77777777" w:rsidTr="00412B74">
        <w:trPr>
          <w:trHeight w:val="145"/>
        </w:trPr>
        <w:tc>
          <w:tcPr>
            <w:tcW w:w="1526" w:type="dxa"/>
            <w:vMerge/>
          </w:tcPr>
          <w:p w14:paraId="63205D2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BA2A41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Комбинированная кормовая добавка и способ ее применения</w:t>
            </w:r>
          </w:p>
          <w:p w14:paraId="597D068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2C7047A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Поляков Владилен Васильевич (KZ); Шейко Юлия Николаевна (KZ); Исмагулова</w:t>
            </w:r>
          </w:p>
          <w:p w14:paraId="6A7AA17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Гульжихан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Талгатовна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Ismagulova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Gulzhikhan</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Talgatovna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 Балджи Юрий</w:t>
            </w:r>
          </w:p>
          <w:p w14:paraId="7D92635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Александрович </w:t>
            </w:r>
            <w:proofErr w:type="spellStart"/>
            <w:r w:rsidRPr="00412B74">
              <w:rPr>
                <w:rFonts w:ascii="Times New Roman" w:eastAsia="Calibri" w:hAnsi="Times New Roman" w:cs="Times New Roman"/>
                <w:color w:val="000000"/>
                <w:sz w:val="24"/>
                <w:szCs w:val="24"/>
              </w:rPr>
              <w:t>Balji</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Yuriy</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Aleksandrovich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KZ)</w:t>
            </w:r>
          </w:p>
        </w:tc>
        <w:tc>
          <w:tcPr>
            <w:tcW w:w="2268" w:type="dxa"/>
          </w:tcPr>
          <w:p w14:paraId="73F926F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27.08.2018</w:t>
            </w:r>
          </w:p>
          <w:p w14:paraId="3859AE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r>
      <w:tr w:rsidR="00412B74" w:rsidRPr="00412B74" w14:paraId="25262DA1" w14:textId="77777777" w:rsidTr="00412B74">
        <w:trPr>
          <w:trHeight w:val="145"/>
        </w:trPr>
        <w:tc>
          <w:tcPr>
            <w:tcW w:w="1526" w:type="dxa"/>
            <w:vMerge/>
          </w:tcPr>
          <w:p w14:paraId="55BE1A1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8FB0CE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p w14:paraId="522B47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616F22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Назарова Валентина Дмитриевна; </w:t>
            </w:r>
            <w:proofErr w:type="spellStart"/>
            <w:r w:rsidRPr="00412B74">
              <w:rPr>
                <w:rFonts w:ascii="Times New Roman" w:eastAsia="Calibri" w:hAnsi="Times New Roman" w:cs="Times New Roman"/>
                <w:color w:val="000000"/>
                <w:sz w:val="24"/>
                <w:szCs w:val="24"/>
              </w:rPr>
              <w:t>Гайваронский</w:t>
            </w:r>
            <w:proofErr w:type="spellEnd"/>
            <w:r w:rsidRPr="00412B74">
              <w:rPr>
                <w:rFonts w:ascii="Times New Roman" w:eastAsia="Calibri" w:hAnsi="Times New Roman" w:cs="Times New Roman"/>
                <w:color w:val="000000"/>
                <w:sz w:val="24"/>
                <w:szCs w:val="24"/>
              </w:rPr>
              <w:t xml:space="preserve"> Борис Алексеевич; Рамазанов </w:t>
            </w:r>
            <w:proofErr w:type="spellStart"/>
            <w:r w:rsidRPr="00412B74">
              <w:rPr>
                <w:rFonts w:ascii="Times New Roman" w:eastAsia="Calibri" w:hAnsi="Times New Roman" w:cs="Times New Roman"/>
                <w:color w:val="000000"/>
                <w:sz w:val="24"/>
                <w:szCs w:val="24"/>
              </w:rPr>
              <w:t>Аяс</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Кутаевич</w:t>
            </w:r>
            <w:proofErr w:type="spellEnd"/>
            <w:r w:rsidRPr="00412B74">
              <w:rPr>
                <w:rFonts w:ascii="Times New Roman" w:eastAsia="Calibri" w:hAnsi="Times New Roman" w:cs="Times New Roman"/>
                <w:color w:val="000000"/>
                <w:sz w:val="24"/>
                <w:szCs w:val="24"/>
              </w:rPr>
              <w:t>;</w:t>
            </w:r>
          </w:p>
          <w:p w14:paraId="7F97C2D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Вилков Владимир Семенович</w:t>
            </w:r>
          </w:p>
        </w:tc>
        <w:tc>
          <w:tcPr>
            <w:tcW w:w="2268" w:type="dxa"/>
          </w:tcPr>
          <w:p w14:paraId="7C1A387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15.08.2001</w:t>
            </w:r>
          </w:p>
          <w:p w14:paraId="14F564B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r>
      <w:tr w:rsidR="00412B74" w:rsidRPr="00412B74" w14:paraId="17D769EB" w14:textId="77777777" w:rsidTr="00412B74">
        <w:trPr>
          <w:trHeight w:val="145"/>
        </w:trPr>
        <w:tc>
          <w:tcPr>
            <w:tcW w:w="1526" w:type="dxa"/>
            <w:vMerge/>
          </w:tcPr>
          <w:p w14:paraId="44B14F3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13876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жвачных животных</w:t>
            </w:r>
          </w:p>
        </w:tc>
        <w:tc>
          <w:tcPr>
            <w:tcW w:w="6095" w:type="dxa"/>
          </w:tcPr>
          <w:p w14:paraId="4E1F3DD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Балджи Ю.А., Исмагулова Г.Т., </w:t>
            </w:r>
            <w:proofErr w:type="spellStart"/>
            <w:r w:rsidRPr="00412B74">
              <w:rPr>
                <w:rFonts w:ascii="Times New Roman" w:eastAsia="Calibri" w:hAnsi="Times New Roman" w:cs="Times New Roman"/>
                <w:color w:val="000000"/>
                <w:sz w:val="24"/>
                <w:szCs w:val="24"/>
              </w:rPr>
              <w:t>Абдрахманов</w:t>
            </w:r>
            <w:proofErr w:type="spellEnd"/>
            <w:r w:rsidRPr="00412B74">
              <w:rPr>
                <w:rFonts w:ascii="Times New Roman" w:eastAsia="Calibri" w:hAnsi="Times New Roman" w:cs="Times New Roman"/>
                <w:color w:val="000000"/>
                <w:sz w:val="24"/>
                <w:szCs w:val="24"/>
              </w:rPr>
              <w:t xml:space="preserve"> К.А., Адильбеков Ж.Ш., Поляков В.В., Мустафина Р.Х., </w:t>
            </w:r>
            <w:proofErr w:type="spellStart"/>
            <w:r w:rsidRPr="00412B74">
              <w:rPr>
                <w:rFonts w:ascii="Times New Roman" w:eastAsia="Calibri" w:hAnsi="Times New Roman" w:cs="Times New Roman"/>
                <w:color w:val="000000"/>
                <w:sz w:val="24"/>
                <w:szCs w:val="24"/>
              </w:rPr>
              <w:t>Сураганова</w:t>
            </w:r>
            <w:proofErr w:type="spellEnd"/>
            <w:r w:rsidRPr="00412B74">
              <w:rPr>
                <w:rFonts w:ascii="Times New Roman" w:eastAsia="Calibri" w:hAnsi="Times New Roman" w:cs="Times New Roman"/>
                <w:color w:val="000000"/>
                <w:sz w:val="24"/>
                <w:szCs w:val="24"/>
              </w:rPr>
              <w:t xml:space="preserve"> Ф.Е.</w:t>
            </w:r>
          </w:p>
        </w:tc>
        <w:tc>
          <w:tcPr>
            <w:tcW w:w="2268" w:type="dxa"/>
          </w:tcPr>
          <w:p w14:paraId="1F94411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25.12.2020</w:t>
            </w:r>
          </w:p>
          <w:p w14:paraId="1591DCF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r w:rsidRPr="00412B74">
              <w:rPr>
                <w:rFonts w:ascii="Calibri" w:eastAsia="Calibri" w:hAnsi="Calibri" w:cs="Times New Roman"/>
              </w:rPr>
              <w:t xml:space="preserve"> </w:t>
            </w:r>
            <w:r w:rsidRPr="00412B74">
              <w:rPr>
                <w:rFonts w:ascii="Times New Roman" w:eastAsia="Calibri" w:hAnsi="Times New Roman" w:cs="Times New Roman"/>
                <w:color w:val="000000"/>
                <w:sz w:val="24"/>
                <w:szCs w:val="24"/>
              </w:rPr>
              <w:t>KZ 5018</w:t>
            </w:r>
          </w:p>
        </w:tc>
      </w:tr>
      <w:tr w:rsidR="00412B74" w:rsidRPr="00412B74" w14:paraId="75E3A20A" w14:textId="77777777" w:rsidTr="00412B74">
        <w:trPr>
          <w:trHeight w:val="145"/>
        </w:trPr>
        <w:tc>
          <w:tcPr>
            <w:tcW w:w="1526" w:type="dxa"/>
            <w:vMerge/>
          </w:tcPr>
          <w:p w14:paraId="3E0722F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2D4C88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крупного рогатого скота</w:t>
            </w:r>
          </w:p>
        </w:tc>
        <w:tc>
          <w:tcPr>
            <w:tcW w:w="6095" w:type="dxa"/>
          </w:tcPr>
          <w:p w14:paraId="281DAD6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Балджи Ю.А., Шейко Ю.Н., Поляков В.В., Адильбеков Ж.Ш., </w:t>
            </w:r>
            <w:proofErr w:type="spellStart"/>
            <w:r w:rsidRPr="00412B74">
              <w:rPr>
                <w:rFonts w:ascii="Times New Roman" w:eastAsia="Calibri" w:hAnsi="Times New Roman" w:cs="Times New Roman"/>
                <w:color w:val="000000"/>
                <w:sz w:val="24"/>
                <w:szCs w:val="24"/>
              </w:rPr>
              <w:t>Кожахметова</w:t>
            </w:r>
            <w:proofErr w:type="spellEnd"/>
            <w:r w:rsidRPr="00412B74">
              <w:rPr>
                <w:rFonts w:ascii="Times New Roman" w:eastAsia="Calibri" w:hAnsi="Times New Roman" w:cs="Times New Roman"/>
                <w:color w:val="000000"/>
                <w:sz w:val="24"/>
                <w:szCs w:val="24"/>
              </w:rPr>
              <w:t xml:space="preserve"> Т.Е.</w:t>
            </w:r>
          </w:p>
        </w:tc>
        <w:tc>
          <w:tcPr>
            <w:tcW w:w="2268" w:type="dxa"/>
          </w:tcPr>
          <w:p w14:paraId="1590F68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14.05.2018</w:t>
            </w:r>
          </w:p>
          <w:p w14:paraId="754F14F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32768</w:t>
            </w:r>
          </w:p>
        </w:tc>
      </w:tr>
      <w:tr w:rsidR="00412B74" w:rsidRPr="00412B74" w14:paraId="50465452" w14:textId="77777777" w:rsidTr="00412B74">
        <w:trPr>
          <w:trHeight w:val="145"/>
        </w:trPr>
        <w:tc>
          <w:tcPr>
            <w:tcW w:w="1526" w:type="dxa"/>
            <w:vMerge/>
          </w:tcPr>
          <w:p w14:paraId="38CC4BE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088908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продуктивности сельскохозяйственных животных и </w:t>
            </w:r>
            <w:proofErr w:type="spellStart"/>
            <w:r w:rsidRPr="00412B74">
              <w:rPr>
                <w:rFonts w:ascii="Times New Roman" w:eastAsia="Calibri" w:hAnsi="Times New Roman" w:cs="Times New Roman"/>
                <w:color w:val="000000"/>
                <w:sz w:val="24"/>
                <w:szCs w:val="24"/>
              </w:rPr>
              <w:t>кормосмесь</w:t>
            </w:r>
            <w:proofErr w:type="spellEnd"/>
            <w:r w:rsidRPr="00412B74">
              <w:rPr>
                <w:rFonts w:ascii="Times New Roman" w:eastAsia="Calibri" w:hAnsi="Times New Roman" w:cs="Times New Roman"/>
                <w:color w:val="000000"/>
                <w:sz w:val="24"/>
                <w:szCs w:val="24"/>
              </w:rPr>
              <w:t xml:space="preserve"> для его осуществления</w:t>
            </w:r>
          </w:p>
        </w:tc>
        <w:tc>
          <w:tcPr>
            <w:tcW w:w="6095" w:type="dxa"/>
          </w:tcPr>
          <w:p w14:paraId="621E041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Балджи Ю.А.,</w:t>
            </w:r>
          </w:p>
          <w:p w14:paraId="349050F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Муращенко</w:t>
            </w:r>
            <w:proofErr w:type="spellEnd"/>
            <w:r w:rsidRPr="00412B74">
              <w:rPr>
                <w:rFonts w:ascii="Times New Roman" w:eastAsia="Calibri" w:hAnsi="Times New Roman" w:cs="Times New Roman"/>
                <w:color w:val="000000"/>
                <w:sz w:val="24"/>
                <w:szCs w:val="24"/>
              </w:rPr>
              <w:t xml:space="preserve"> В.И.</w:t>
            </w:r>
          </w:p>
        </w:tc>
        <w:tc>
          <w:tcPr>
            <w:tcW w:w="2268" w:type="dxa"/>
          </w:tcPr>
          <w:p w14:paraId="1F7E95F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28.02.2018</w:t>
            </w:r>
          </w:p>
          <w:p w14:paraId="564C82E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029159</w:t>
            </w:r>
          </w:p>
        </w:tc>
      </w:tr>
      <w:tr w:rsidR="00412B74" w:rsidRPr="00412B74" w14:paraId="2E6AF88B" w14:textId="77777777" w:rsidTr="00412B74">
        <w:trPr>
          <w:trHeight w:val="145"/>
        </w:trPr>
        <w:tc>
          <w:tcPr>
            <w:tcW w:w="1526" w:type="dxa"/>
            <w:vMerge/>
          </w:tcPr>
          <w:p w14:paraId="351DB26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4F528A8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сельскохозяйственных животных</w:t>
            </w:r>
          </w:p>
        </w:tc>
        <w:tc>
          <w:tcPr>
            <w:tcW w:w="6095" w:type="dxa"/>
          </w:tcPr>
          <w:p w14:paraId="2C99978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Балджи Ю.А.,</w:t>
            </w:r>
          </w:p>
          <w:p w14:paraId="1B5766F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Муращенко</w:t>
            </w:r>
            <w:proofErr w:type="spellEnd"/>
            <w:r w:rsidRPr="00412B74">
              <w:rPr>
                <w:rFonts w:ascii="Times New Roman" w:eastAsia="Calibri" w:hAnsi="Times New Roman" w:cs="Times New Roman"/>
                <w:color w:val="000000"/>
                <w:sz w:val="24"/>
                <w:szCs w:val="24"/>
              </w:rPr>
              <w:t xml:space="preserve"> В.И.</w:t>
            </w:r>
          </w:p>
        </w:tc>
        <w:tc>
          <w:tcPr>
            <w:tcW w:w="2268" w:type="dxa"/>
          </w:tcPr>
          <w:p w14:paraId="0315154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16.11.2015, </w:t>
            </w:r>
          </w:p>
          <w:p w14:paraId="5ADE039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11 </w:t>
            </w:r>
          </w:p>
          <w:p w14:paraId="123C4D3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30515</w:t>
            </w:r>
          </w:p>
        </w:tc>
      </w:tr>
      <w:tr w:rsidR="00412B74" w:rsidRPr="00412B74" w14:paraId="2C58EB70" w14:textId="77777777" w:rsidTr="00412B74">
        <w:trPr>
          <w:trHeight w:val="145"/>
        </w:trPr>
        <w:tc>
          <w:tcPr>
            <w:tcW w:w="1526" w:type="dxa"/>
            <w:vMerge/>
          </w:tcPr>
          <w:p w14:paraId="58CDC3D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8DFC72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Экструзионная белково-минеральная добавка из отходов животного и растительного происхождения</w:t>
            </w:r>
          </w:p>
        </w:tc>
        <w:tc>
          <w:tcPr>
            <w:tcW w:w="6095" w:type="dxa"/>
          </w:tcPr>
          <w:p w14:paraId="6BE91E0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Тастанбекова</w:t>
            </w:r>
            <w:proofErr w:type="spellEnd"/>
            <w:r w:rsidRPr="00412B74">
              <w:rPr>
                <w:rFonts w:ascii="Times New Roman" w:eastAsia="Calibri" w:hAnsi="Times New Roman" w:cs="Times New Roman"/>
                <w:color w:val="000000"/>
                <w:sz w:val="24"/>
                <w:szCs w:val="24"/>
              </w:rPr>
              <w:t xml:space="preserve"> Гульнара </w:t>
            </w:r>
            <w:proofErr w:type="spellStart"/>
            <w:r w:rsidRPr="00412B74">
              <w:rPr>
                <w:rFonts w:ascii="Times New Roman" w:eastAsia="Calibri" w:hAnsi="Times New Roman" w:cs="Times New Roman"/>
                <w:color w:val="000000"/>
                <w:sz w:val="24"/>
                <w:szCs w:val="24"/>
              </w:rPr>
              <w:t>Рахимбердыевна</w:t>
            </w:r>
            <w:proofErr w:type="spellEnd"/>
            <w:r w:rsidRPr="00412B74">
              <w:rPr>
                <w:rFonts w:ascii="Times New Roman" w:eastAsia="Calibri" w:hAnsi="Times New Roman" w:cs="Times New Roman"/>
                <w:color w:val="000000"/>
                <w:sz w:val="24"/>
                <w:szCs w:val="24"/>
              </w:rPr>
              <w:t xml:space="preserve"> (KZ); Ибрагимов Дамир </w:t>
            </w:r>
            <w:proofErr w:type="spellStart"/>
            <w:r w:rsidRPr="00412B74">
              <w:rPr>
                <w:rFonts w:ascii="Times New Roman" w:eastAsia="Calibri" w:hAnsi="Times New Roman" w:cs="Times New Roman"/>
                <w:color w:val="000000"/>
                <w:sz w:val="24"/>
                <w:szCs w:val="24"/>
              </w:rPr>
              <w:t>Кахраманович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Алтынбеков</w:t>
            </w:r>
            <w:proofErr w:type="spellEnd"/>
            <w:r w:rsidRPr="00412B74">
              <w:rPr>
                <w:rFonts w:ascii="Times New Roman" w:eastAsia="Calibri" w:hAnsi="Times New Roman" w:cs="Times New Roman"/>
                <w:color w:val="000000"/>
                <w:sz w:val="24"/>
                <w:szCs w:val="24"/>
              </w:rPr>
              <w:t xml:space="preserve"> Рустем Феликсович (KZ); </w:t>
            </w:r>
            <w:proofErr w:type="spellStart"/>
            <w:r w:rsidRPr="00412B74">
              <w:rPr>
                <w:rFonts w:ascii="Times New Roman" w:eastAsia="Calibri" w:hAnsi="Times New Roman" w:cs="Times New Roman"/>
                <w:color w:val="000000"/>
                <w:sz w:val="24"/>
                <w:szCs w:val="24"/>
              </w:rPr>
              <w:t>Паржанов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Жанибек</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Ануарбекович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Евлаш</w:t>
            </w:r>
            <w:proofErr w:type="spellEnd"/>
            <w:r w:rsidRPr="00412B74">
              <w:rPr>
                <w:rFonts w:ascii="Times New Roman" w:eastAsia="Calibri" w:hAnsi="Times New Roman" w:cs="Times New Roman"/>
                <w:color w:val="000000"/>
                <w:sz w:val="24"/>
                <w:szCs w:val="24"/>
              </w:rPr>
              <w:t xml:space="preserve"> Виктория </w:t>
            </w:r>
            <w:proofErr w:type="spellStart"/>
            <w:r w:rsidRPr="00412B74">
              <w:rPr>
                <w:rFonts w:ascii="Times New Roman" w:eastAsia="Calibri" w:hAnsi="Times New Roman" w:cs="Times New Roman"/>
                <w:color w:val="000000"/>
                <w:sz w:val="24"/>
                <w:szCs w:val="24"/>
              </w:rPr>
              <w:t>Владленовна</w:t>
            </w:r>
            <w:proofErr w:type="spellEnd"/>
            <w:r w:rsidRPr="00412B74">
              <w:rPr>
                <w:rFonts w:ascii="Times New Roman" w:eastAsia="Calibri" w:hAnsi="Times New Roman" w:cs="Times New Roman"/>
                <w:color w:val="000000"/>
                <w:sz w:val="24"/>
                <w:szCs w:val="24"/>
              </w:rPr>
              <w:t xml:space="preserve"> (UA); Потапов </w:t>
            </w:r>
            <w:proofErr w:type="spellStart"/>
            <w:r w:rsidRPr="00412B74">
              <w:rPr>
                <w:rFonts w:ascii="Times New Roman" w:eastAsia="Calibri" w:hAnsi="Times New Roman" w:cs="Times New Roman"/>
                <w:color w:val="000000"/>
                <w:sz w:val="24"/>
                <w:szCs w:val="24"/>
              </w:rPr>
              <w:t>Володимир</w:t>
            </w:r>
            <w:proofErr w:type="spellEnd"/>
            <w:r w:rsidRPr="00412B74">
              <w:rPr>
                <w:rFonts w:ascii="Times New Roman" w:eastAsia="Calibri" w:hAnsi="Times New Roman" w:cs="Times New Roman"/>
                <w:color w:val="000000"/>
                <w:sz w:val="24"/>
                <w:szCs w:val="24"/>
              </w:rPr>
              <w:t xml:space="preserve"> Алексеевич </w:t>
            </w:r>
            <w:proofErr w:type="spellStart"/>
            <w:r w:rsidRPr="00412B74">
              <w:rPr>
                <w:rFonts w:ascii="Times New Roman" w:eastAsia="Calibri" w:hAnsi="Times New Roman" w:cs="Times New Roman"/>
                <w:color w:val="000000"/>
                <w:sz w:val="24"/>
                <w:szCs w:val="24"/>
              </w:rPr>
              <w:t>Potapov</w:t>
            </w:r>
            <w:proofErr w:type="spellEnd"/>
            <w:r w:rsidRPr="00412B74">
              <w:rPr>
                <w:rFonts w:ascii="Times New Roman" w:eastAsia="Calibri" w:hAnsi="Times New Roman" w:cs="Times New Roman"/>
                <w:color w:val="000000"/>
                <w:sz w:val="24"/>
                <w:szCs w:val="24"/>
              </w:rPr>
              <w:t xml:space="preserve"> (UA); </w:t>
            </w:r>
            <w:proofErr w:type="spellStart"/>
            <w:r w:rsidRPr="00412B74">
              <w:rPr>
                <w:rFonts w:ascii="Times New Roman" w:eastAsia="Calibri" w:hAnsi="Times New Roman" w:cs="Times New Roman"/>
                <w:color w:val="000000"/>
                <w:sz w:val="24"/>
                <w:szCs w:val="24"/>
              </w:rPr>
              <w:t>Төлеген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Маржанкул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Ерхожақызы</w:t>
            </w:r>
            <w:proofErr w:type="spellEnd"/>
            <w:r w:rsidRPr="00412B74">
              <w:rPr>
                <w:rFonts w:ascii="Times New Roman" w:eastAsia="Calibri" w:hAnsi="Times New Roman" w:cs="Times New Roman"/>
                <w:color w:val="000000"/>
                <w:sz w:val="24"/>
                <w:szCs w:val="24"/>
              </w:rPr>
              <w:t xml:space="preserve"> (KZ)</w:t>
            </w:r>
          </w:p>
        </w:tc>
        <w:tc>
          <w:tcPr>
            <w:tcW w:w="2268" w:type="dxa"/>
          </w:tcPr>
          <w:p w14:paraId="6930F49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21.05.2018</w:t>
            </w:r>
          </w:p>
          <w:p w14:paraId="162411C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18 </w:t>
            </w:r>
          </w:p>
          <w:p w14:paraId="00CBFA9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2789</w:t>
            </w:r>
          </w:p>
        </w:tc>
      </w:tr>
      <w:tr w:rsidR="00412B74" w:rsidRPr="00412B74" w14:paraId="3E1529A5" w14:textId="77777777" w:rsidTr="00412B74">
        <w:trPr>
          <w:trHeight w:val="145"/>
        </w:trPr>
        <w:tc>
          <w:tcPr>
            <w:tcW w:w="1526" w:type="dxa"/>
            <w:vMerge/>
          </w:tcPr>
          <w:p w14:paraId="6A4D023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75A540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поросят</w:t>
            </w:r>
          </w:p>
        </w:tc>
        <w:tc>
          <w:tcPr>
            <w:tcW w:w="6095" w:type="dxa"/>
          </w:tcPr>
          <w:p w14:paraId="4F57601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Танатаров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Мажит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Аманжолович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Tanatarov</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Mazhit</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Amanzholovich</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Танатаров</w:t>
            </w:r>
            <w:proofErr w:type="spellEnd"/>
            <w:r w:rsidRPr="00412B74">
              <w:rPr>
                <w:rFonts w:ascii="Times New Roman" w:eastAsia="Calibri" w:hAnsi="Times New Roman" w:cs="Times New Roman"/>
                <w:color w:val="000000"/>
                <w:sz w:val="24"/>
                <w:szCs w:val="24"/>
              </w:rPr>
              <w:t xml:space="preserve"> Аманжол </w:t>
            </w:r>
            <w:proofErr w:type="spellStart"/>
            <w:r w:rsidRPr="00412B74">
              <w:rPr>
                <w:rFonts w:ascii="Times New Roman" w:eastAsia="Calibri" w:hAnsi="Times New Roman" w:cs="Times New Roman"/>
                <w:color w:val="000000"/>
                <w:sz w:val="24"/>
                <w:szCs w:val="24"/>
              </w:rPr>
              <w:t>Байларович</w:t>
            </w:r>
            <w:proofErr w:type="spellEnd"/>
            <w:r w:rsidRPr="00412B74">
              <w:rPr>
                <w:rFonts w:ascii="Times New Roman" w:eastAsia="Calibri" w:hAnsi="Times New Roman" w:cs="Times New Roman"/>
                <w:color w:val="000000"/>
                <w:sz w:val="24"/>
                <w:szCs w:val="24"/>
              </w:rPr>
              <w:t xml:space="preserve"> (KZ); Исламов </w:t>
            </w:r>
            <w:proofErr w:type="spellStart"/>
            <w:r w:rsidRPr="00412B74">
              <w:rPr>
                <w:rFonts w:ascii="Times New Roman" w:eastAsia="Calibri" w:hAnsi="Times New Roman" w:cs="Times New Roman"/>
                <w:color w:val="000000"/>
                <w:sz w:val="24"/>
                <w:szCs w:val="24"/>
              </w:rPr>
              <w:t>Есенбай</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Исраилович</w:t>
            </w:r>
            <w:proofErr w:type="spellEnd"/>
            <w:r w:rsidRPr="00412B74">
              <w:rPr>
                <w:rFonts w:ascii="Times New Roman" w:eastAsia="Calibri" w:hAnsi="Times New Roman" w:cs="Times New Roman"/>
                <w:color w:val="000000"/>
                <w:sz w:val="24"/>
                <w:szCs w:val="24"/>
              </w:rPr>
              <w:t xml:space="preserve"> (KZ); Хусаинов Дамир </w:t>
            </w:r>
            <w:proofErr w:type="spellStart"/>
            <w:r w:rsidRPr="00412B74">
              <w:rPr>
                <w:rFonts w:ascii="Times New Roman" w:eastAsia="Calibri" w:hAnsi="Times New Roman" w:cs="Times New Roman"/>
                <w:color w:val="000000"/>
                <w:sz w:val="24"/>
                <w:szCs w:val="24"/>
              </w:rPr>
              <w:t>Микдатович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Khussainov</w:t>
            </w:r>
            <w:proofErr w:type="spellEnd"/>
            <w:r w:rsidRPr="00412B74">
              <w:rPr>
                <w:rFonts w:ascii="Times New Roman" w:eastAsia="Calibri" w:hAnsi="Times New Roman" w:cs="Times New Roman"/>
                <w:color w:val="000000"/>
                <w:sz w:val="24"/>
                <w:szCs w:val="24"/>
              </w:rPr>
              <w:t xml:space="preserve"> (KZ)</w:t>
            </w:r>
          </w:p>
        </w:tc>
        <w:tc>
          <w:tcPr>
            <w:tcW w:w="2268" w:type="dxa"/>
          </w:tcPr>
          <w:p w14:paraId="660D7B3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12.07.2019</w:t>
            </w:r>
          </w:p>
          <w:p w14:paraId="2E3CBD4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proofErr w:type="gram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 28 </w:t>
            </w:r>
          </w:p>
          <w:p w14:paraId="6B37286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KZ </w:t>
            </w:r>
            <w:r w:rsidRPr="00412B74">
              <w:rPr>
                <w:rFonts w:ascii="Times New Roman" w:eastAsia="Calibri" w:hAnsi="Times New Roman" w:cs="Times New Roman"/>
                <w:color w:val="000000"/>
                <w:sz w:val="24"/>
                <w:szCs w:val="24"/>
              </w:rPr>
              <w:tab/>
              <w:t>4139</w:t>
            </w:r>
          </w:p>
        </w:tc>
      </w:tr>
      <w:tr w:rsidR="00412B74" w:rsidRPr="00412B74" w14:paraId="71C97959" w14:textId="77777777" w:rsidTr="00412B74">
        <w:trPr>
          <w:trHeight w:val="145"/>
        </w:trPr>
        <w:tc>
          <w:tcPr>
            <w:tcW w:w="1526" w:type="dxa"/>
            <w:vMerge/>
          </w:tcPr>
          <w:p w14:paraId="4CEB641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D6C060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профилактики анемии и повышения продуктивности овцематок</w:t>
            </w:r>
          </w:p>
        </w:tc>
        <w:tc>
          <w:tcPr>
            <w:tcW w:w="6095" w:type="dxa"/>
          </w:tcPr>
          <w:p w14:paraId="342FE01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Улкаева</w:t>
            </w:r>
            <w:proofErr w:type="spellEnd"/>
            <w:r w:rsidRPr="00412B74">
              <w:rPr>
                <w:rFonts w:ascii="Times New Roman" w:eastAsia="Calibri" w:hAnsi="Times New Roman" w:cs="Times New Roman"/>
                <w:color w:val="000000"/>
                <w:sz w:val="24"/>
                <w:szCs w:val="24"/>
              </w:rPr>
              <w:t xml:space="preserve"> Назира </w:t>
            </w:r>
            <w:proofErr w:type="spellStart"/>
            <w:r w:rsidRPr="00412B74">
              <w:rPr>
                <w:rFonts w:ascii="Times New Roman" w:eastAsia="Calibri" w:hAnsi="Times New Roman" w:cs="Times New Roman"/>
                <w:color w:val="000000"/>
                <w:sz w:val="24"/>
                <w:szCs w:val="24"/>
              </w:rPr>
              <w:t>Абсаламовна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Омаркожаулы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Нурберген</w:t>
            </w:r>
            <w:proofErr w:type="spellEnd"/>
            <w:r w:rsidRPr="00412B74">
              <w:rPr>
                <w:rFonts w:ascii="Times New Roman" w:eastAsia="Calibri" w:hAnsi="Times New Roman" w:cs="Times New Roman"/>
                <w:color w:val="000000"/>
                <w:sz w:val="24"/>
                <w:szCs w:val="24"/>
              </w:rPr>
              <w:t xml:space="preserve">, Сабитов Талгат </w:t>
            </w:r>
            <w:proofErr w:type="spellStart"/>
            <w:r w:rsidRPr="00412B74">
              <w:rPr>
                <w:rFonts w:ascii="Times New Roman" w:eastAsia="Calibri" w:hAnsi="Times New Roman" w:cs="Times New Roman"/>
                <w:color w:val="000000"/>
                <w:sz w:val="24"/>
                <w:szCs w:val="24"/>
              </w:rPr>
              <w:t>Сабитович</w:t>
            </w:r>
            <w:proofErr w:type="spellEnd"/>
          </w:p>
        </w:tc>
        <w:tc>
          <w:tcPr>
            <w:tcW w:w="2268" w:type="dxa"/>
          </w:tcPr>
          <w:p w14:paraId="2BB45F9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14.04.2006</w:t>
            </w:r>
          </w:p>
          <w:p w14:paraId="41C5100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4 </w:t>
            </w:r>
          </w:p>
          <w:p w14:paraId="4003EDE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17149</w:t>
            </w:r>
          </w:p>
        </w:tc>
      </w:tr>
      <w:tr w:rsidR="00412B74" w:rsidRPr="00412B74" w14:paraId="0E4A4FFA" w14:textId="77777777" w:rsidTr="00412B74">
        <w:trPr>
          <w:trHeight w:val="145"/>
        </w:trPr>
        <w:tc>
          <w:tcPr>
            <w:tcW w:w="1526" w:type="dxa"/>
            <w:vMerge/>
          </w:tcPr>
          <w:p w14:paraId="5941366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5D0FCF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w:t>
            </w:r>
            <w:proofErr w:type="spellStart"/>
            <w:r w:rsidRPr="00412B74">
              <w:rPr>
                <w:rFonts w:ascii="Times New Roman" w:eastAsia="Calibri" w:hAnsi="Times New Roman" w:cs="Times New Roman"/>
                <w:color w:val="000000"/>
                <w:sz w:val="24"/>
                <w:szCs w:val="24"/>
              </w:rPr>
              <w:t>рисостим</w:t>
            </w:r>
            <w:proofErr w:type="spellEnd"/>
            <w:r w:rsidRPr="00412B74">
              <w:rPr>
                <w:rFonts w:ascii="Times New Roman" w:eastAsia="Calibri" w:hAnsi="Times New Roman" w:cs="Times New Roman"/>
                <w:color w:val="000000"/>
                <w:sz w:val="24"/>
                <w:szCs w:val="24"/>
              </w:rPr>
              <w:t>"</w:t>
            </w:r>
          </w:p>
        </w:tc>
        <w:tc>
          <w:tcPr>
            <w:tcW w:w="6095" w:type="dxa"/>
          </w:tcPr>
          <w:p w14:paraId="2D863B2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Савченко Анатолий Петрович (RU); Ефремова Светлана Владимировна (KZ); Бунчук Лара Владимировна (KZ); </w:t>
            </w:r>
            <w:proofErr w:type="spellStart"/>
            <w:r w:rsidRPr="00412B74">
              <w:rPr>
                <w:rFonts w:ascii="Times New Roman" w:eastAsia="Calibri" w:hAnsi="Times New Roman" w:cs="Times New Roman"/>
                <w:color w:val="000000"/>
                <w:sz w:val="24"/>
                <w:szCs w:val="24"/>
              </w:rPr>
              <w:t>Жарменов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Абдырасул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Алдашевич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Сарсембаева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Бильтебаевна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Корби</w:t>
            </w:r>
            <w:proofErr w:type="spellEnd"/>
            <w:r w:rsidRPr="00412B74">
              <w:rPr>
                <w:rFonts w:ascii="Times New Roman" w:eastAsia="Calibri" w:hAnsi="Times New Roman" w:cs="Times New Roman"/>
                <w:color w:val="000000"/>
                <w:sz w:val="24"/>
                <w:szCs w:val="24"/>
              </w:rPr>
              <w:t xml:space="preserve"> Дж. Андерсон (US)</w:t>
            </w:r>
          </w:p>
        </w:tc>
        <w:tc>
          <w:tcPr>
            <w:tcW w:w="2268" w:type="dxa"/>
          </w:tcPr>
          <w:p w14:paraId="1197CDF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15.01.2008</w:t>
            </w:r>
          </w:p>
          <w:p w14:paraId="07C62AB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1 </w:t>
            </w:r>
          </w:p>
          <w:p w14:paraId="5860A29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19026</w:t>
            </w:r>
          </w:p>
        </w:tc>
      </w:tr>
      <w:tr w:rsidR="00412B74" w:rsidRPr="00412B74" w14:paraId="5B9CD00E" w14:textId="77777777" w:rsidTr="00412B74">
        <w:trPr>
          <w:trHeight w:val="145"/>
        </w:trPr>
        <w:tc>
          <w:tcPr>
            <w:tcW w:w="1526" w:type="dxa"/>
            <w:vMerge/>
          </w:tcPr>
          <w:p w14:paraId="53EAEA7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632678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w:t>
            </w:r>
            <w:proofErr w:type="spellStart"/>
            <w:r w:rsidRPr="00412B74">
              <w:rPr>
                <w:rFonts w:ascii="Times New Roman" w:eastAsia="Calibri" w:hAnsi="Times New Roman" w:cs="Times New Roman"/>
                <w:color w:val="000000"/>
                <w:sz w:val="24"/>
                <w:szCs w:val="24"/>
              </w:rPr>
              <w:t>Ипсил</w:t>
            </w:r>
            <w:proofErr w:type="spellEnd"/>
            <w:r w:rsidRPr="00412B74">
              <w:rPr>
                <w:rFonts w:ascii="Times New Roman" w:eastAsia="Calibri" w:hAnsi="Times New Roman" w:cs="Times New Roman"/>
                <w:color w:val="000000"/>
                <w:sz w:val="24"/>
                <w:szCs w:val="24"/>
              </w:rPr>
              <w:t>"</w:t>
            </w:r>
          </w:p>
        </w:tc>
        <w:tc>
          <w:tcPr>
            <w:tcW w:w="6095" w:type="dxa"/>
          </w:tcPr>
          <w:p w14:paraId="06BA364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Ким Василий Анатольевич</w:t>
            </w:r>
          </w:p>
        </w:tc>
        <w:tc>
          <w:tcPr>
            <w:tcW w:w="2268" w:type="dxa"/>
          </w:tcPr>
          <w:p w14:paraId="30C211D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15.07.2014</w:t>
            </w:r>
          </w:p>
          <w:p w14:paraId="20337E9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7 </w:t>
            </w:r>
          </w:p>
          <w:p w14:paraId="728B0DC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23666</w:t>
            </w:r>
          </w:p>
        </w:tc>
      </w:tr>
      <w:tr w:rsidR="00412B74" w:rsidRPr="00412B74" w14:paraId="043C2CFD" w14:textId="77777777" w:rsidTr="00412B74">
        <w:trPr>
          <w:trHeight w:val="145"/>
        </w:trPr>
        <w:tc>
          <w:tcPr>
            <w:tcW w:w="1526" w:type="dxa"/>
            <w:vMerge/>
          </w:tcPr>
          <w:p w14:paraId="29E682A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B2E104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Гранулированная кормовая добавка из вторичных продуктов виноделия для сельскохозяйственных животных</w:t>
            </w:r>
          </w:p>
        </w:tc>
        <w:tc>
          <w:tcPr>
            <w:tcW w:w="6095" w:type="dxa"/>
          </w:tcPr>
          <w:p w14:paraId="0133AA6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Жиенбаева</w:t>
            </w:r>
            <w:proofErr w:type="spellEnd"/>
            <w:r w:rsidRPr="00412B74">
              <w:rPr>
                <w:rFonts w:ascii="Times New Roman" w:eastAsia="Calibri" w:hAnsi="Times New Roman" w:cs="Times New Roman"/>
                <w:color w:val="000000"/>
                <w:sz w:val="24"/>
                <w:szCs w:val="24"/>
              </w:rPr>
              <w:t xml:space="preserve"> Сауле </w:t>
            </w:r>
            <w:proofErr w:type="spellStart"/>
            <w:r w:rsidRPr="00412B74">
              <w:rPr>
                <w:rFonts w:ascii="Times New Roman" w:eastAsia="Calibri" w:hAnsi="Times New Roman" w:cs="Times New Roman"/>
                <w:color w:val="000000"/>
                <w:sz w:val="24"/>
                <w:szCs w:val="24"/>
              </w:rPr>
              <w:t>Тургановна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Батырбаева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Нургуль</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Базиловна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Жиенбаев</w:t>
            </w:r>
            <w:proofErr w:type="spellEnd"/>
            <w:r w:rsidRPr="00412B74">
              <w:rPr>
                <w:rFonts w:ascii="Times New Roman" w:eastAsia="Calibri" w:hAnsi="Times New Roman" w:cs="Times New Roman"/>
                <w:color w:val="000000"/>
                <w:sz w:val="24"/>
                <w:szCs w:val="24"/>
              </w:rPr>
              <w:t xml:space="preserve"> Мейрам </w:t>
            </w:r>
            <w:proofErr w:type="spellStart"/>
            <w:r w:rsidRPr="00412B74">
              <w:rPr>
                <w:rFonts w:ascii="Times New Roman" w:eastAsia="Calibri" w:hAnsi="Times New Roman" w:cs="Times New Roman"/>
                <w:color w:val="000000"/>
                <w:sz w:val="24"/>
                <w:szCs w:val="24"/>
              </w:rPr>
              <w:t>Муратулы</w:t>
            </w:r>
            <w:proofErr w:type="spellEnd"/>
          </w:p>
        </w:tc>
        <w:tc>
          <w:tcPr>
            <w:tcW w:w="2268" w:type="dxa"/>
          </w:tcPr>
          <w:p w14:paraId="361CB16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15.11.2013</w:t>
            </w:r>
          </w:p>
          <w:p w14:paraId="05CF2FB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11  </w:t>
            </w:r>
          </w:p>
          <w:p w14:paraId="7866364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27584</w:t>
            </w:r>
          </w:p>
        </w:tc>
      </w:tr>
      <w:tr w:rsidR="00412B74" w:rsidRPr="00412B74" w14:paraId="699D87EB" w14:textId="77777777" w:rsidTr="00412B74">
        <w:trPr>
          <w:trHeight w:val="145"/>
        </w:trPr>
        <w:tc>
          <w:tcPr>
            <w:tcW w:w="1526" w:type="dxa"/>
            <w:vMerge/>
          </w:tcPr>
          <w:p w14:paraId="1396A39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50E2B0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ягнят</w:t>
            </w:r>
          </w:p>
        </w:tc>
        <w:tc>
          <w:tcPr>
            <w:tcW w:w="6095" w:type="dxa"/>
          </w:tcPr>
          <w:p w14:paraId="5B9653B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Сагындыков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Утемурат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Зулхарнаевич</w:t>
            </w:r>
            <w:proofErr w:type="spellEnd"/>
            <w:r w:rsidRPr="00412B74">
              <w:rPr>
                <w:rFonts w:ascii="Times New Roman" w:eastAsia="Calibri" w:hAnsi="Times New Roman" w:cs="Times New Roman"/>
                <w:color w:val="000000"/>
                <w:sz w:val="24"/>
                <w:szCs w:val="24"/>
              </w:rPr>
              <w:t xml:space="preserve"> (KZ); Султанова Мадина </w:t>
            </w:r>
            <w:proofErr w:type="spellStart"/>
            <w:r w:rsidRPr="00412B74">
              <w:rPr>
                <w:rFonts w:ascii="Times New Roman" w:eastAsia="Calibri" w:hAnsi="Times New Roman" w:cs="Times New Roman"/>
                <w:color w:val="000000"/>
                <w:sz w:val="24"/>
                <w:szCs w:val="24"/>
              </w:rPr>
              <w:t>Жумахановна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lastRenderedPageBreak/>
              <w:t>Сарманкулович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Январева</w:t>
            </w:r>
            <w:proofErr w:type="spellEnd"/>
            <w:r w:rsidRPr="00412B74">
              <w:rPr>
                <w:rFonts w:ascii="Times New Roman" w:eastAsia="Calibri" w:hAnsi="Times New Roman" w:cs="Times New Roman"/>
                <w:color w:val="000000"/>
                <w:sz w:val="24"/>
                <w:szCs w:val="24"/>
              </w:rPr>
              <w:t xml:space="preserve"> Надежда Ивановна (KZ); Усманов </w:t>
            </w:r>
            <w:proofErr w:type="spellStart"/>
            <w:r w:rsidRPr="00412B74">
              <w:rPr>
                <w:rFonts w:ascii="Times New Roman" w:eastAsia="Calibri" w:hAnsi="Times New Roman" w:cs="Times New Roman"/>
                <w:color w:val="000000"/>
                <w:sz w:val="24"/>
                <w:szCs w:val="24"/>
              </w:rPr>
              <w:t>Абильжан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Абдыкаримович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Сарманкулов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Торехан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Мукажанович</w:t>
            </w:r>
            <w:proofErr w:type="spellEnd"/>
            <w:r w:rsidRPr="00412B74">
              <w:rPr>
                <w:rFonts w:ascii="Times New Roman" w:eastAsia="Calibri" w:hAnsi="Times New Roman" w:cs="Times New Roman"/>
                <w:color w:val="000000"/>
                <w:sz w:val="24"/>
                <w:szCs w:val="24"/>
              </w:rPr>
              <w:t xml:space="preserve"> (KZ); Ким Алик Моисеевич (KZ)</w:t>
            </w:r>
          </w:p>
        </w:tc>
        <w:tc>
          <w:tcPr>
            <w:tcW w:w="2268" w:type="dxa"/>
          </w:tcPr>
          <w:p w14:paraId="31172E1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15.07.2014</w:t>
            </w:r>
          </w:p>
          <w:p w14:paraId="6150C7B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7  </w:t>
            </w:r>
          </w:p>
          <w:p w14:paraId="730A34E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KZ</w:t>
            </w:r>
          </w:p>
        </w:tc>
      </w:tr>
      <w:tr w:rsidR="00412B74" w:rsidRPr="00412B74" w14:paraId="49754C6D" w14:textId="77777777" w:rsidTr="00412B74">
        <w:trPr>
          <w:trHeight w:val="145"/>
        </w:trPr>
        <w:tc>
          <w:tcPr>
            <w:tcW w:w="1526" w:type="dxa"/>
            <w:vMerge/>
          </w:tcPr>
          <w:p w14:paraId="5B742D2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2F4B81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с использованием отходов и побочных продуктов пивоваренного и крахмалопаточного производства</w:t>
            </w:r>
          </w:p>
        </w:tc>
        <w:tc>
          <w:tcPr>
            <w:tcW w:w="6095" w:type="dxa"/>
          </w:tcPr>
          <w:p w14:paraId="51460C9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Каюпова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Майра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Сабитовна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Сарманкулов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Торехан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Мукажанович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Sarmankulov</w:t>
            </w:r>
            <w:proofErr w:type="spellEnd"/>
            <w:r w:rsidRPr="00412B74">
              <w:rPr>
                <w:rFonts w:ascii="Times New Roman" w:eastAsia="Calibri" w:hAnsi="Times New Roman" w:cs="Times New Roman"/>
                <w:color w:val="000000"/>
                <w:sz w:val="24"/>
                <w:szCs w:val="24"/>
              </w:rPr>
              <w:t xml:space="preserve"> (KZ); Усманов </w:t>
            </w:r>
            <w:proofErr w:type="spellStart"/>
            <w:r w:rsidRPr="00412B74">
              <w:rPr>
                <w:rFonts w:ascii="Times New Roman" w:eastAsia="Calibri" w:hAnsi="Times New Roman" w:cs="Times New Roman"/>
                <w:color w:val="000000"/>
                <w:sz w:val="24"/>
                <w:szCs w:val="24"/>
              </w:rPr>
              <w:t>Абильжан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Абдыкаримович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Велямов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Масимжан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Турсунович</w:t>
            </w:r>
            <w:proofErr w:type="spellEnd"/>
            <w:r w:rsidRPr="00412B74">
              <w:rPr>
                <w:rFonts w:ascii="Times New Roman" w:eastAsia="Calibri" w:hAnsi="Times New Roman" w:cs="Times New Roman"/>
                <w:color w:val="000000"/>
                <w:sz w:val="24"/>
                <w:szCs w:val="24"/>
              </w:rPr>
              <w:t xml:space="preserve"> (KZ)</w:t>
            </w:r>
          </w:p>
        </w:tc>
        <w:tc>
          <w:tcPr>
            <w:tcW w:w="2268" w:type="dxa"/>
          </w:tcPr>
          <w:p w14:paraId="075CC67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15.05.2017</w:t>
            </w:r>
          </w:p>
          <w:p w14:paraId="0D37322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9 </w:t>
            </w:r>
          </w:p>
          <w:p w14:paraId="198CCBD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32036</w:t>
            </w:r>
          </w:p>
        </w:tc>
      </w:tr>
      <w:tr w:rsidR="00412B74" w:rsidRPr="00412B74" w14:paraId="5CE93088" w14:textId="77777777" w:rsidTr="00412B74">
        <w:trPr>
          <w:trHeight w:val="145"/>
        </w:trPr>
        <w:tc>
          <w:tcPr>
            <w:tcW w:w="1526" w:type="dxa"/>
            <w:vMerge/>
          </w:tcPr>
          <w:p w14:paraId="3401D07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44A6F0B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Высокоэнергетическая белково-жировая кормовая добавка для сельскохозяйственных животных, птиц и рыб с </w:t>
            </w:r>
            <w:proofErr w:type="spellStart"/>
            <w:r w:rsidRPr="00412B74">
              <w:rPr>
                <w:rFonts w:ascii="Times New Roman" w:eastAsia="Calibri" w:hAnsi="Times New Roman" w:cs="Times New Roman"/>
                <w:color w:val="000000"/>
                <w:sz w:val="24"/>
                <w:szCs w:val="24"/>
              </w:rPr>
              <w:t>пробиотическим</w:t>
            </w:r>
            <w:proofErr w:type="spellEnd"/>
            <w:r w:rsidRPr="00412B74">
              <w:rPr>
                <w:rFonts w:ascii="Times New Roman" w:eastAsia="Calibri" w:hAnsi="Times New Roman" w:cs="Times New Roman"/>
                <w:color w:val="000000"/>
                <w:sz w:val="24"/>
                <w:szCs w:val="24"/>
              </w:rPr>
              <w:t xml:space="preserve"> препаратом</w:t>
            </w:r>
          </w:p>
        </w:tc>
        <w:tc>
          <w:tcPr>
            <w:tcW w:w="6095" w:type="dxa"/>
          </w:tcPr>
          <w:p w14:paraId="536CAE7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Январева</w:t>
            </w:r>
            <w:proofErr w:type="spellEnd"/>
            <w:r w:rsidRPr="00412B74">
              <w:rPr>
                <w:rFonts w:ascii="Times New Roman" w:eastAsia="Calibri" w:hAnsi="Times New Roman" w:cs="Times New Roman"/>
                <w:color w:val="000000"/>
                <w:sz w:val="24"/>
                <w:szCs w:val="24"/>
              </w:rPr>
              <w:t xml:space="preserve"> Надежда Ивановна (KZ); </w:t>
            </w:r>
            <w:proofErr w:type="spellStart"/>
            <w:r w:rsidRPr="00412B74">
              <w:rPr>
                <w:rFonts w:ascii="Times New Roman" w:eastAsia="Calibri" w:hAnsi="Times New Roman" w:cs="Times New Roman"/>
                <w:color w:val="000000"/>
                <w:sz w:val="24"/>
                <w:szCs w:val="24"/>
              </w:rPr>
              <w:t>Дудикова</w:t>
            </w:r>
            <w:proofErr w:type="spellEnd"/>
            <w:r w:rsidRPr="00412B74">
              <w:rPr>
                <w:rFonts w:ascii="Times New Roman" w:eastAsia="Calibri" w:hAnsi="Times New Roman" w:cs="Times New Roman"/>
                <w:color w:val="000000"/>
                <w:sz w:val="24"/>
                <w:szCs w:val="24"/>
              </w:rPr>
              <w:t xml:space="preserve"> Галина Николаевна (KZ); Сидорова Валентина Ивановна </w:t>
            </w:r>
            <w:proofErr w:type="spellStart"/>
            <w:r w:rsidRPr="00412B74">
              <w:rPr>
                <w:rFonts w:ascii="Times New Roman" w:eastAsia="Calibri" w:hAnsi="Times New Roman" w:cs="Times New Roman"/>
                <w:color w:val="000000"/>
                <w:sz w:val="24"/>
                <w:szCs w:val="24"/>
              </w:rPr>
              <w:t>Sidorova</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Valentina</w:t>
            </w:r>
            <w:proofErr w:type="spellEnd"/>
            <w:r w:rsidRPr="00412B74">
              <w:rPr>
                <w:rFonts w:ascii="Times New Roman" w:eastAsia="Calibri" w:hAnsi="Times New Roman" w:cs="Times New Roman"/>
                <w:color w:val="000000"/>
                <w:sz w:val="24"/>
                <w:szCs w:val="24"/>
              </w:rPr>
              <w:t xml:space="preserve"> </w:t>
            </w:r>
            <w:proofErr w:type="spellStart"/>
            <w:proofErr w:type="gramStart"/>
            <w:r w:rsidRPr="00412B74">
              <w:rPr>
                <w:rFonts w:ascii="Times New Roman" w:eastAsia="Calibri" w:hAnsi="Times New Roman" w:cs="Times New Roman"/>
                <w:color w:val="000000"/>
                <w:sz w:val="24"/>
                <w:szCs w:val="24"/>
              </w:rPr>
              <w:t>Ivanovna</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KZ); </w:t>
            </w:r>
            <w:proofErr w:type="spellStart"/>
            <w:r w:rsidRPr="00412B74">
              <w:rPr>
                <w:rFonts w:ascii="Times New Roman" w:eastAsia="Calibri" w:hAnsi="Times New Roman" w:cs="Times New Roman"/>
                <w:color w:val="000000"/>
                <w:sz w:val="24"/>
                <w:szCs w:val="24"/>
              </w:rPr>
              <w:t>Чижаева</w:t>
            </w:r>
            <w:proofErr w:type="spellEnd"/>
            <w:r w:rsidRPr="00412B74">
              <w:rPr>
                <w:rFonts w:ascii="Times New Roman" w:eastAsia="Calibri" w:hAnsi="Times New Roman" w:cs="Times New Roman"/>
                <w:color w:val="000000"/>
                <w:sz w:val="24"/>
                <w:szCs w:val="24"/>
              </w:rPr>
              <w:t xml:space="preserve"> Анна Викторовна (KZ); Шевчик Петр Петрович (KZ)</w:t>
            </w:r>
          </w:p>
        </w:tc>
        <w:tc>
          <w:tcPr>
            <w:tcW w:w="2268" w:type="dxa"/>
          </w:tcPr>
          <w:p w14:paraId="0B6EB26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04.12.2017</w:t>
            </w:r>
          </w:p>
          <w:p w14:paraId="30BDD2D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23  </w:t>
            </w:r>
          </w:p>
          <w:p w14:paraId="7D4F0E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32517</w:t>
            </w:r>
          </w:p>
        </w:tc>
      </w:tr>
      <w:tr w:rsidR="00412B74" w:rsidRPr="00412B74" w14:paraId="5CACBFC9" w14:textId="77777777" w:rsidTr="00412B74">
        <w:trPr>
          <w:trHeight w:val="145"/>
        </w:trPr>
        <w:tc>
          <w:tcPr>
            <w:tcW w:w="1526" w:type="dxa"/>
            <w:vMerge/>
          </w:tcPr>
          <w:p w14:paraId="78F7AF7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1125A5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w:t>
            </w:r>
            <w:proofErr w:type="gramStart"/>
            <w:r w:rsidRPr="00412B74">
              <w:rPr>
                <w:rFonts w:ascii="Times New Roman" w:eastAsia="Calibri" w:hAnsi="Times New Roman" w:cs="Times New Roman"/>
                <w:color w:val="000000"/>
                <w:sz w:val="24"/>
                <w:szCs w:val="24"/>
              </w:rPr>
              <w:t>для животных</w:t>
            </w:r>
            <w:proofErr w:type="gramEnd"/>
            <w:r w:rsidRPr="00412B74">
              <w:rPr>
                <w:rFonts w:ascii="Times New Roman" w:eastAsia="Calibri" w:hAnsi="Times New Roman" w:cs="Times New Roman"/>
                <w:color w:val="000000"/>
                <w:sz w:val="24"/>
                <w:szCs w:val="24"/>
              </w:rPr>
              <w:t xml:space="preserve"> и способ ее применения</w:t>
            </w:r>
          </w:p>
        </w:tc>
        <w:tc>
          <w:tcPr>
            <w:tcW w:w="6095" w:type="dxa"/>
          </w:tcPr>
          <w:p w14:paraId="481FAE5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ЮН, </w:t>
            </w:r>
            <w:proofErr w:type="spellStart"/>
            <w:r w:rsidRPr="00412B74">
              <w:rPr>
                <w:rFonts w:ascii="Times New Roman" w:eastAsia="Calibri" w:hAnsi="Times New Roman" w:cs="Times New Roman"/>
                <w:color w:val="000000"/>
                <w:sz w:val="24"/>
                <w:szCs w:val="24"/>
              </w:rPr>
              <w:t>Кхван-Сик</w:t>
            </w:r>
            <w:proofErr w:type="spellEnd"/>
            <w:r w:rsidRPr="00412B74">
              <w:rPr>
                <w:rFonts w:ascii="Times New Roman" w:eastAsia="Calibri" w:hAnsi="Times New Roman" w:cs="Times New Roman"/>
                <w:color w:val="000000"/>
                <w:sz w:val="24"/>
                <w:szCs w:val="24"/>
              </w:rPr>
              <w:t xml:space="preserve"> YUN, </w:t>
            </w:r>
            <w:proofErr w:type="spellStart"/>
            <w:r w:rsidRPr="00412B74">
              <w:rPr>
                <w:rFonts w:ascii="Times New Roman" w:eastAsia="Calibri" w:hAnsi="Times New Roman" w:cs="Times New Roman"/>
                <w:color w:val="000000"/>
                <w:sz w:val="24"/>
                <w:szCs w:val="24"/>
              </w:rPr>
              <w:t>Kwan-Sik</w:t>
            </w:r>
            <w:proofErr w:type="spellEnd"/>
            <w:r w:rsidRPr="00412B74">
              <w:rPr>
                <w:rFonts w:ascii="Times New Roman" w:eastAsia="Calibri" w:hAnsi="Times New Roman" w:cs="Times New Roman"/>
                <w:color w:val="000000"/>
                <w:sz w:val="24"/>
                <w:szCs w:val="24"/>
              </w:rPr>
              <w:t xml:space="preserve"> (KR)</w:t>
            </w:r>
          </w:p>
        </w:tc>
        <w:tc>
          <w:tcPr>
            <w:tcW w:w="2268" w:type="dxa"/>
          </w:tcPr>
          <w:p w14:paraId="027116E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16.11.2018</w:t>
            </w:r>
          </w:p>
          <w:p w14:paraId="4789669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proofErr w:type="gram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 43 </w:t>
            </w:r>
          </w:p>
          <w:p w14:paraId="7D3105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33259</w:t>
            </w:r>
          </w:p>
        </w:tc>
      </w:tr>
      <w:tr w:rsidR="00412B74" w:rsidRPr="00412B74" w14:paraId="5FF80412" w14:textId="77777777" w:rsidTr="00412B74">
        <w:trPr>
          <w:trHeight w:val="145"/>
        </w:trPr>
        <w:tc>
          <w:tcPr>
            <w:tcW w:w="1526" w:type="dxa"/>
            <w:vMerge/>
          </w:tcPr>
          <w:p w14:paraId="6A467C8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D24203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животных</w:t>
            </w:r>
          </w:p>
        </w:tc>
        <w:tc>
          <w:tcPr>
            <w:tcW w:w="6095" w:type="dxa"/>
          </w:tcPr>
          <w:p w14:paraId="5DF470F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Кадыров </w:t>
            </w:r>
            <w:proofErr w:type="spellStart"/>
            <w:r w:rsidRPr="00412B74">
              <w:rPr>
                <w:rFonts w:ascii="Times New Roman" w:eastAsia="Calibri" w:hAnsi="Times New Roman" w:cs="Times New Roman"/>
                <w:color w:val="000000"/>
                <w:sz w:val="24"/>
                <w:szCs w:val="24"/>
              </w:rPr>
              <w:t>Жаннат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Нургалиевич</w:t>
            </w:r>
            <w:proofErr w:type="spellEnd"/>
            <w:r w:rsidRPr="00412B74">
              <w:rPr>
                <w:rFonts w:ascii="Times New Roman" w:eastAsia="Calibri" w:hAnsi="Times New Roman" w:cs="Times New Roman"/>
                <w:color w:val="000000"/>
                <w:sz w:val="24"/>
                <w:szCs w:val="24"/>
              </w:rPr>
              <w:t xml:space="preserve"> Кадыров </w:t>
            </w:r>
            <w:proofErr w:type="spellStart"/>
            <w:r w:rsidRPr="00412B74">
              <w:rPr>
                <w:rFonts w:ascii="Times New Roman" w:eastAsia="Calibri" w:hAnsi="Times New Roman" w:cs="Times New Roman"/>
                <w:color w:val="000000"/>
                <w:sz w:val="24"/>
                <w:szCs w:val="24"/>
              </w:rPr>
              <w:t>Жаннат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Нургалиевич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Сарсембаева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Билтебаевна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Молдагалиева</w:t>
            </w:r>
            <w:proofErr w:type="spellEnd"/>
            <w:r w:rsidRPr="00412B74">
              <w:rPr>
                <w:rFonts w:ascii="Times New Roman" w:eastAsia="Calibri" w:hAnsi="Times New Roman" w:cs="Times New Roman"/>
                <w:color w:val="000000"/>
                <w:sz w:val="24"/>
                <w:szCs w:val="24"/>
              </w:rPr>
              <w:t xml:space="preserve"> Динара </w:t>
            </w:r>
            <w:proofErr w:type="spellStart"/>
            <w:r w:rsidRPr="00412B74">
              <w:rPr>
                <w:rFonts w:ascii="Times New Roman" w:eastAsia="Calibri" w:hAnsi="Times New Roman" w:cs="Times New Roman"/>
                <w:color w:val="000000"/>
                <w:sz w:val="24"/>
                <w:szCs w:val="24"/>
              </w:rPr>
              <w:t>Жексенбиновна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Үркімбаева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Аяжан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Еркінқызы</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Білтебай</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Асыл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Нұрлыбекұлы</w:t>
            </w:r>
            <w:proofErr w:type="spellEnd"/>
            <w:r w:rsidRPr="00412B74">
              <w:rPr>
                <w:rFonts w:ascii="Times New Roman" w:eastAsia="Calibri" w:hAnsi="Times New Roman" w:cs="Times New Roman"/>
                <w:color w:val="000000"/>
                <w:sz w:val="24"/>
                <w:szCs w:val="24"/>
              </w:rPr>
              <w:t xml:space="preserve"> (KZ)</w:t>
            </w:r>
          </w:p>
        </w:tc>
        <w:tc>
          <w:tcPr>
            <w:tcW w:w="2268" w:type="dxa"/>
          </w:tcPr>
          <w:p w14:paraId="059D7F4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24.04.2020</w:t>
            </w:r>
          </w:p>
          <w:p w14:paraId="06299E3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proofErr w:type="gram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 16 </w:t>
            </w:r>
          </w:p>
          <w:p w14:paraId="05A682E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34283</w:t>
            </w:r>
          </w:p>
        </w:tc>
      </w:tr>
      <w:tr w:rsidR="00412B74" w:rsidRPr="00412B74" w14:paraId="4341DC91" w14:textId="77777777" w:rsidTr="00412B74">
        <w:trPr>
          <w:trHeight w:val="145"/>
        </w:trPr>
        <w:tc>
          <w:tcPr>
            <w:tcW w:w="1526" w:type="dxa"/>
            <w:vMerge/>
          </w:tcPr>
          <w:p w14:paraId="48C11CE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37F89A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овец</w:t>
            </w:r>
          </w:p>
        </w:tc>
        <w:tc>
          <w:tcPr>
            <w:tcW w:w="6095" w:type="dxa"/>
          </w:tcPr>
          <w:p w14:paraId="3ED00E6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Макашев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Ербулат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Капанович</w:t>
            </w:r>
            <w:proofErr w:type="spellEnd"/>
            <w:r w:rsidRPr="00412B74">
              <w:rPr>
                <w:rFonts w:ascii="Times New Roman" w:eastAsia="Calibri" w:hAnsi="Times New Roman" w:cs="Times New Roman"/>
                <w:color w:val="000000"/>
                <w:sz w:val="24"/>
                <w:szCs w:val="24"/>
              </w:rPr>
              <w:t xml:space="preserve">, Нам Леонтий Сергеевич, Карынбаев Рустэм </w:t>
            </w:r>
            <w:proofErr w:type="spellStart"/>
            <w:r w:rsidRPr="00412B74">
              <w:rPr>
                <w:rFonts w:ascii="Times New Roman" w:eastAsia="Calibri" w:hAnsi="Times New Roman" w:cs="Times New Roman"/>
                <w:color w:val="000000"/>
                <w:sz w:val="24"/>
                <w:szCs w:val="24"/>
              </w:rPr>
              <w:t>Сибугатуллаевич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Нигай</w:t>
            </w:r>
            <w:proofErr w:type="spellEnd"/>
            <w:r w:rsidRPr="00412B74">
              <w:rPr>
                <w:rFonts w:ascii="Times New Roman" w:eastAsia="Calibri" w:hAnsi="Times New Roman" w:cs="Times New Roman"/>
                <w:color w:val="000000"/>
                <w:sz w:val="24"/>
                <w:szCs w:val="24"/>
              </w:rPr>
              <w:t xml:space="preserve"> Валерий Григорьевич</w:t>
            </w:r>
          </w:p>
        </w:tc>
        <w:tc>
          <w:tcPr>
            <w:tcW w:w="2268" w:type="dxa"/>
          </w:tcPr>
          <w:p w14:paraId="4EC462C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15.03.2006</w:t>
            </w:r>
          </w:p>
          <w:p w14:paraId="5F0D2C7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proofErr w:type="gram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 3 </w:t>
            </w:r>
          </w:p>
          <w:p w14:paraId="17701E2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17031</w:t>
            </w:r>
          </w:p>
        </w:tc>
      </w:tr>
      <w:tr w:rsidR="00412B74" w:rsidRPr="00412B74" w14:paraId="38415436" w14:textId="77777777" w:rsidTr="00412B74">
        <w:trPr>
          <w:trHeight w:val="145"/>
        </w:trPr>
        <w:tc>
          <w:tcPr>
            <w:tcW w:w="1526" w:type="dxa"/>
            <w:vMerge/>
          </w:tcPr>
          <w:p w14:paraId="50B7801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AB8DA6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кормовой добавки для сельскохозяйственных животных</w:t>
            </w:r>
          </w:p>
        </w:tc>
        <w:tc>
          <w:tcPr>
            <w:tcW w:w="6095" w:type="dxa"/>
          </w:tcPr>
          <w:p w14:paraId="109F6D2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Кулажанов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Куралбек</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Садибаевич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Жиенбаева</w:t>
            </w:r>
            <w:proofErr w:type="spellEnd"/>
            <w:r w:rsidRPr="00412B74">
              <w:rPr>
                <w:rFonts w:ascii="Times New Roman" w:eastAsia="Calibri" w:hAnsi="Times New Roman" w:cs="Times New Roman"/>
                <w:color w:val="000000"/>
                <w:sz w:val="24"/>
                <w:szCs w:val="24"/>
              </w:rPr>
              <w:t xml:space="preserve"> Сауле </w:t>
            </w:r>
            <w:proofErr w:type="spellStart"/>
            <w:r w:rsidRPr="00412B74">
              <w:rPr>
                <w:rFonts w:ascii="Times New Roman" w:eastAsia="Calibri" w:hAnsi="Times New Roman" w:cs="Times New Roman"/>
                <w:color w:val="000000"/>
                <w:sz w:val="24"/>
                <w:szCs w:val="24"/>
              </w:rPr>
              <w:t>Тургановна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Изтаев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Ауелбек</w:t>
            </w:r>
            <w:proofErr w:type="spellEnd"/>
          </w:p>
        </w:tc>
        <w:tc>
          <w:tcPr>
            <w:tcW w:w="2268" w:type="dxa"/>
          </w:tcPr>
          <w:p w14:paraId="4F2BFCF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15.12.2010</w:t>
            </w:r>
          </w:p>
          <w:p w14:paraId="65944A3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12 </w:t>
            </w:r>
          </w:p>
          <w:p w14:paraId="04F14DC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23306</w:t>
            </w:r>
          </w:p>
        </w:tc>
      </w:tr>
      <w:tr w:rsidR="00412B74" w:rsidRPr="00412B74" w14:paraId="13DE7E76" w14:textId="77777777" w:rsidTr="00412B74">
        <w:trPr>
          <w:trHeight w:val="145"/>
        </w:trPr>
        <w:tc>
          <w:tcPr>
            <w:tcW w:w="1526" w:type="dxa"/>
            <w:vMerge/>
          </w:tcPr>
          <w:p w14:paraId="3D4866B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D9894A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кормовой добавки для сельскохозяйственных животных</w:t>
            </w:r>
          </w:p>
        </w:tc>
        <w:tc>
          <w:tcPr>
            <w:tcW w:w="6095" w:type="dxa"/>
          </w:tcPr>
          <w:p w14:paraId="018BAA4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Жубанова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Ажар</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Ахметовна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Акимбеков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Нуралы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Шардарбекович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Уалиева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Перизат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Серикказыевна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Абдиева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Гулжамал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Жанадиловна</w:t>
            </w:r>
            <w:proofErr w:type="spellEnd"/>
            <w:r w:rsidRPr="00412B74">
              <w:rPr>
                <w:rFonts w:ascii="Times New Roman" w:eastAsia="Calibri" w:hAnsi="Times New Roman" w:cs="Times New Roman"/>
                <w:color w:val="000000"/>
                <w:sz w:val="24"/>
                <w:szCs w:val="24"/>
              </w:rPr>
              <w:t xml:space="preserve"> (KZ)</w:t>
            </w:r>
          </w:p>
        </w:tc>
        <w:tc>
          <w:tcPr>
            <w:tcW w:w="2268" w:type="dxa"/>
          </w:tcPr>
          <w:p w14:paraId="661036F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17.09.2018</w:t>
            </w:r>
          </w:p>
          <w:p w14:paraId="17188A8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35 </w:t>
            </w:r>
          </w:p>
          <w:p w14:paraId="23872D3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33086</w:t>
            </w:r>
          </w:p>
        </w:tc>
      </w:tr>
      <w:tr w:rsidR="00412B74" w:rsidRPr="00412B74" w14:paraId="08252CA4" w14:textId="77777777" w:rsidTr="00412B74">
        <w:trPr>
          <w:trHeight w:val="145"/>
        </w:trPr>
        <w:tc>
          <w:tcPr>
            <w:tcW w:w="1526" w:type="dxa"/>
            <w:vMerge/>
          </w:tcPr>
          <w:p w14:paraId="59A622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58373D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молодняка сельскохозяйственных животных и птиц</w:t>
            </w:r>
          </w:p>
        </w:tc>
        <w:tc>
          <w:tcPr>
            <w:tcW w:w="6095" w:type="dxa"/>
          </w:tcPr>
          <w:p w14:paraId="2F00849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Альпейсов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Шохан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Ашенович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Альпейсов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Шохан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Ашенович</w:t>
            </w:r>
            <w:proofErr w:type="spellEnd"/>
            <w:r w:rsidRPr="00412B74">
              <w:rPr>
                <w:rFonts w:ascii="Times New Roman" w:eastAsia="Calibri" w:hAnsi="Times New Roman" w:cs="Times New Roman"/>
                <w:color w:val="000000"/>
                <w:sz w:val="24"/>
                <w:szCs w:val="24"/>
              </w:rPr>
              <w:t xml:space="preserve"> (KZ)</w:t>
            </w:r>
          </w:p>
        </w:tc>
        <w:tc>
          <w:tcPr>
            <w:tcW w:w="2268" w:type="dxa"/>
          </w:tcPr>
          <w:p w14:paraId="41EC054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06.12.2019</w:t>
            </w:r>
          </w:p>
          <w:p w14:paraId="1694306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49 </w:t>
            </w:r>
          </w:p>
          <w:p w14:paraId="4E1148D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KZ 4518 </w:t>
            </w:r>
          </w:p>
        </w:tc>
      </w:tr>
      <w:tr w:rsidR="00412B74" w:rsidRPr="00412B74" w14:paraId="211F7E31" w14:textId="77777777" w:rsidTr="00412B74">
        <w:trPr>
          <w:trHeight w:val="145"/>
        </w:trPr>
        <w:tc>
          <w:tcPr>
            <w:tcW w:w="1526" w:type="dxa"/>
            <w:vMerge/>
          </w:tcPr>
          <w:p w14:paraId="152E47B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B8179B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сельскохозяйственных животных и птиц для повышения продуктивности и сохранности</w:t>
            </w:r>
          </w:p>
        </w:tc>
        <w:tc>
          <w:tcPr>
            <w:tcW w:w="6095" w:type="dxa"/>
          </w:tcPr>
          <w:p w14:paraId="21282E1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Альпейсов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Шохан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Ашенович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Альпейсов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Шохан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Ашенович</w:t>
            </w:r>
            <w:proofErr w:type="spellEnd"/>
            <w:r w:rsidRPr="00412B74">
              <w:rPr>
                <w:rFonts w:ascii="Times New Roman" w:eastAsia="Calibri" w:hAnsi="Times New Roman" w:cs="Times New Roman"/>
                <w:color w:val="000000"/>
                <w:sz w:val="24"/>
                <w:szCs w:val="24"/>
              </w:rPr>
              <w:t xml:space="preserve"> (KZ)</w:t>
            </w:r>
          </w:p>
        </w:tc>
        <w:tc>
          <w:tcPr>
            <w:tcW w:w="2268" w:type="dxa"/>
          </w:tcPr>
          <w:p w14:paraId="1D7CE77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06.12.2019</w:t>
            </w:r>
          </w:p>
          <w:p w14:paraId="5BC7D80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49 </w:t>
            </w:r>
          </w:p>
          <w:p w14:paraId="1CB6852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 KZ 4519</w:t>
            </w:r>
          </w:p>
        </w:tc>
      </w:tr>
      <w:tr w:rsidR="00412B74" w:rsidRPr="00412B74" w14:paraId="6D59F20A" w14:textId="77777777" w:rsidTr="00412B74">
        <w:trPr>
          <w:trHeight w:val="145"/>
        </w:trPr>
        <w:tc>
          <w:tcPr>
            <w:tcW w:w="1526" w:type="dxa"/>
            <w:vMerge/>
          </w:tcPr>
          <w:p w14:paraId="5038E0C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11467B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использования концентрированной суспензии хлореллы в качестве кормовой добавки при выращивании и откорме сельскохозяйственных животных</w:t>
            </w:r>
          </w:p>
        </w:tc>
        <w:tc>
          <w:tcPr>
            <w:tcW w:w="6095" w:type="dxa"/>
          </w:tcPr>
          <w:p w14:paraId="76DAE7F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Васильев Николай Викторович (KZ); Солдатова Валентина Александровна (KZ); </w:t>
            </w:r>
            <w:proofErr w:type="spellStart"/>
            <w:r w:rsidRPr="00412B74">
              <w:rPr>
                <w:rFonts w:ascii="Times New Roman" w:eastAsia="Calibri" w:hAnsi="Times New Roman" w:cs="Times New Roman"/>
                <w:color w:val="000000"/>
                <w:sz w:val="24"/>
                <w:szCs w:val="24"/>
              </w:rPr>
              <w:t>Рейбандт</w:t>
            </w:r>
            <w:proofErr w:type="spellEnd"/>
            <w:r w:rsidRPr="00412B74">
              <w:rPr>
                <w:rFonts w:ascii="Times New Roman" w:eastAsia="Calibri" w:hAnsi="Times New Roman" w:cs="Times New Roman"/>
                <w:color w:val="000000"/>
                <w:sz w:val="24"/>
                <w:szCs w:val="24"/>
              </w:rPr>
              <w:t xml:space="preserve"> Александр Иванович (RU)</w:t>
            </w:r>
          </w:p>
        </w:tc>
        <w:tc>
          <w:tcPr>
            <w:tcW w:w="2268" w:type="dxa"/>
          </w:tcPr>
          <w:p w14:paraId="4702A3F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10.04.2020</w:t>
            </w:r>
          </w:p>
          <w:p w14:paraId="4B58E01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14 </w:t>
            </w:r>
          </w:p>
          <w:p w14:paraId="2B9AD13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4849</w:t>
            </w:r>
          </w:p>
        </w:tc>
      </w:tr>
      <w:tr w:rsidR="00412B74" w:rsidRPr="00412B74" w14:paraId="2196F341" w14:textId="77777777" w:rsidTr="00412B74">
        <w:trPr>
          <w:trHeight w:val="145"/>
        </w:trPr>
        <w:tc>
          <w:tcPr>
            <w:tcW w:w="1526" w:type="dxa"/>
            <w:vMerge/>
          </w:tcPr>
          <w:p w14:paraId="2EA7648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6C7F19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комбинированной минеральной кормовой добавки лечебно-профилактического действия для сельскохозяйственных животных</w:t>
            </w:r>
          </w:p>
        </w:tc>
        <w:tc>
          <w:tcPr>
            <w:tcW w:w="6095" w:type="dxa"/>
          </w:tcPr>
          <w:p w14:paraId="1F8C45A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Монтаева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Нургуль</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Сарсенбековна</w:t>
            </w:r>
            <w:proofErr w:type="spellEnd"/>
            <w:r w:rsidRPr="00412B74">
              <w:rPr>
                <w:rFonts w:ascii="Times New Roman" w:eastAsia="Calibri" w:hAnsi="Times New Roman" w:cs="Times New Roman"/>
                <w:color w:val="000000"/>
                <w:sz w:val="24"/>
                <w:szCs w:val="24"/>
              </w:rPr>
              <w:t xml:space="preserve"> (KZ)</w:t>
            </w:r>
          </w:p>
        </w:tc>
        <w:tc>
          <w:tcPr>
            <w:tcW w:w="2268" w:type="dxa"/>
          </w:tcPr>
          <w:p w14:paraId="63593E6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07.08.2020</w:t>
            </w:r>
          </w:p>
          <w:p w14:paraId="71BB153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 xml:space="preserve">. № 31 </w:t>
            </w:r>
          </w:p>
          <w:p w14:paraId="312989C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5262</w:t>
            </w:r>
          </w:p>
        </w:tc>
      </w:tr>
      <w:tr w:rsidR="00412B74" w:rsidRPr="00412B74" w14:paraId="451EF098" w14:textId="77777777" w:rsidTr="00412B74">
        <w:trPr>
          <w:trHeight w:val="145"/>
        </w:trPr>
        <w:tc>
          <w:tcPr>
            <w:tcW w:w="1526" w:type="dxa"/>
            <w:vMerge/>
          </w:tcPr>
          <w:p w14:paraId="36FED04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889924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Биостимулятор роста молодняка крупного рогатого скота</w:t>
            </w:r>
          </w:p>
        </w:tc>
        <w:tc>
          <w:tcPr>
            <w:tcW w:w="6095" w:type="dxa"/>
          </w:tcPr>
          <w:p w14:paraId="00BCAC9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Малибекова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Асем</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Абилбековна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Даулетжанова</w:t>
            </w:r>
            <w:proofErr w:type="spellEnd"/>
            <w:r w:rsidRPr="00412B74">
              <w:rPr>
                <w:rFonts w:ascii="Times New Roman" w:eastAsia="Calibri" w:hAnsi="Times New Roman" w:cs="Times New Roman"/>
                <w:color w:val="000000"/>
                <w:sz w:val="24"/>
                <w:szCs w:val="24"/>
              </w:rPr>
              <w:t xml:space="preserve"> Жанна </w:t>
            </w:r>
            <w:proofErr w:type="spellStart"/>
            <w:r w:rsidRPr="00412B74">
              <w:rPr>
                <w:rFonts w:ascii="Times New Roman" w:eastAsia="Calibri" w:hAnsi="Times New Roman" w:cs="Times New Roman"/>
                <w:color w:val="000000"/>
                <w:sz w:val="24"/>
                <w:szCs w:val="24"/>
              </w:rPr>
              <w:t>Таумуратовна</w:t>
            </w:r>
            <w:proofErr w:type="spellEnd"/>
            <w:r w:rsidRPr="00412B74">
              <w:rPr>
                <w:rFonts w:ascii="Times New Roman" w:eastAsia="Calibri" w:hAnsi="Times New Roman" w:cs="Times New Roman"/>
                <w:color w:val="000000"/>
                <w:sz w:val="24"/>
                <w:szCs w:val="24"/>
              </w:rPr>
              <w:t xml:space="preserve"> (KZ); Ибраев Марат </w:t>
            </w:r>
            <w:proofErr w:type="spellStart"/>
            <w:r w:rsidRPr="00412B74">
              <w:rPr>
                <w:rFonts w:ascii="Times New Roman" w:eastAsia="Calibri" w:hAnsi="Times New Roman" w:cs="Times New Roman"/>
                <w:color w:val="000000"/>
                <w:sz w:val="24"/>
                <w:szCs w:val="24"/>
              </w:rPr>
              <w:t>Киримбаевич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Такибаева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Алтынарай</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Темирбековна</w:t>
            </w:r>
            <w:proofErr w:type="spellEnd"/>
            <w:r w:rsidRPr="00412B74">
              <w:rPr>
                <w:rFonts w:ascii="Times New Roman" w:eastAsia="Calibri" w:hAnsi="Times New Roman" w:cs="Times New Roman"/>
                <w:color w:val="000000"/>
                <w:sz w:val="24"/>
                <w:szCs w:val="24"/>
              </w:rPr>
              <w:t xml:space="preserve"> (KZ)</w:t>
            </w:r>
          </w:p>
        </w:tc>
        <w:tc>
          <w:tcPr>
            <w:tcW w:w="2268" w:type="dxa"/>
          </w:tcPr>
          <w:p w14:paraId="6136FD8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15.02.2019</w:t>
            </w:r>
          </w:p>
          <w:p w14:paraId="15A996A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proofErr w:type="gramStart"/>
            <w:r w:rsidRPr="00412B74">
              <w:rPr>
                <w:rFonts w:ascii="Times New Roman" w:eastAsia="Calibri" w:hAnsi="Times New Roman" w:cs="Times New Roman"/>
                <w:color w:val="000000"/>
                <w:sz w:val="24"/>
                <w:szCs w:val="24"/>
              </w:rPr>
              <w:t>Бюл</w:t>
            </w:r>
            <w:proofErr w:type="spellEnd"/>
            <w:r w:rsidRPr="00412B74">
              <w:rPr>
                <w:rFonts w:ascii="Times New Roman" w:eastAsia="Calibri" w:hAnsi="Times New Roman" w:cs="Times New Roman"/>
                <w:color w:val="000000"/>
                <w:sz w:val="24"/>
                <w:szCs w:val="24"/>
              </w:rPr>
              <w:t>.№</w:t>
            </w:r>
            <w:proofErr w:type="gramEnd"/>
            <w:r w:rsidRPr="00412B74">
              <w:rPr>
                <w:rFonts w:ascii="Times New Roman" w:eastAsia="Calibri" w:hAnsi="Times New Roman" w:cs="Times New Roman"/>
                <w:color w:val="000000"/>
                <w:sz w:val="24"/>
                <w:szCs w:val="24"/>
              </w:rPr>
              <w:t xml:space="preserve"> 7  </w:t>
            </w:r>
          </w:p>
          <w:p w14:paraId="2605BC8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KZ 33451</w:t>
            </w:r>
          </w:p>
        </w:tc>
      </w:tr>
      <w:tr w:rsidR="00412B74" w:rsidRPr="00412B74" w14:paraId="6E5E10DC" w14:textId="77777777" w:rsidTr="00412B74">
        <w:trPr>
          <w:trHeight w:val="145"/>
        </w:trPr>
        <w:tc>
          <w:tcPr>
            <w:tcW w:w="1526" w:type="dxa"/>
            <w:vMerge/>
          </w:tcPr>
          <w:p w14:paraId="4F00D7B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E60D29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сельскохозяйственных животных и способ ее применения</w:t>
            </w:r>
          </w:p>
        </w:tc>
        <w:tc>
          <w:tcPr>
            <w:tcW w:w="6095" w:type="dxa"/>
          </w:tcPr>
          <w:p w14:paraId="137C94E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Косинцев</w:t>
            </w:r>
            <w:proofErr w:type="spellEnd"/>
            <w:r w:rsidRPr="00412B74">
              <w:rPr>
                <w:rFonts w:ascii="Times New Roman" w:eastAsia="Calibri" w:hAnsi="Times New Roman" w:cs="Times New Roman"/>
                <w:color w:val="000000"/>
                <w:sz w:val="24"/>
                <w:szCs w:val="24"/>
              </w:rPr>
              <w:t xml:space="preserve"> Виктор Леонидович (RU),</w:t>
            </w:r>
          </w:p>
          <w:p w14:paraId="2D69EB1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Дроздова Людмила Ивановна (RU)</w:t>
            </w:r>
          </w:p>
        </w:tc>
        <w:tc>
          <w:tcPr>
            <w:tcW w:w="2268" w:type="dxa"/>
          </w:tcPr>
          <w:p w14:paraId="536CA48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29.05.2018</w:t>
            </w:r>
          </w:p>
          <w:p w14:paraId="09F09A5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RU2655849C2</w:t>
            </w:r>
          </w:p>
        </w:tc>
      </w:tr>
      <w:tr w:rsidR="00412B74" w:rsidRPr="00412B74" w14:paraId="6D614D78" w14:textId="77777777" w:rsidTr="00412B74">
        <w:trPr>
          <w:trHeight w:val="145"/>
        </w:trPr>
        <w:tc>
          <w:tcPr>
            <w:tcW w:w="1526" w:type="dxa"/>
            <w:vMerge/>
          </w:tcPr>
          <w:p w14:paraId="29B9C18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64250C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Комбинированная кормовая добавка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p w14:paraId="4920C7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0991FC4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Струк</w:t>
            </w:r>
            <w:proofErr w:type="spellEnd"/>
            <w:r w:rsidRPr="00412B74">
              <w:rPr>
                <w:rFonts w:ascii="Times New Roman" w:eastAsia="Calibri" w:hAnsi="Times New Roman" w:cs="Times New Roman"/>
                <w:color w:val="000000"/>
                <w:sz w:val="24"/>
                <w:szCs w:val="24"/>
              </w:rPr>
              <w:t xml:space="preserve"> Николай Владимирович (RU),</w:t>
            </w:r>
          </w:p>
          <w:p w14:paraId="4087D88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Агапова Ольга Юрьевна (RU),</w:t>
            </w:r>
          </w:p>
          <w:p w14:paraId="368B923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Николаев Сергей Иванович (RU),</w:t>
            </w:r>
          </w:p>
          <w:p w14:paraId="2375C8B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Карапетян Анжела </w:t>
            </w:r>
            <w:proofErr w:type="spellStart"/>
            <w:r w:rsidRPr="00412B74">
              <w:rPr>
                <w:rFonts w:ascii="Times New Roman" w:eastAsia="Calibri" w:hAnsi="Times New Roman" w:cs="Times New Roman"/>
                <w:color w:val="000000"/>
                <w:sz w:val="24"/>
                <w:szCs w:val="24"/>
              </w:rPr>
              <w:t>Кероповна</w:t>
            </w:r>
            <w:proofErr w:type="spellEnd"/>
            <w:r w:rsidRPr="00412B74">
              <w:rPr>
                <w:rFonts w:ascii="Times New Roman" w:eastAsia="Calibri" w:hAnsi="Times New Roman" w:cs="Times New Roman"/>
                <w:color w:val="000000"/>
                <w:sz w:val="24"/>
                <w:szCs w:val="24"/>
              </w:rPr>
              <w:t xml:space="preserve"> (RU),</w:t>
            </w:r>
          </w:p>
          <w:p w14:paraId="78A0C6F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Клещевникова</w:t>
            </w:r>
            <w:proofErr w:type="spellEnd"/>
            <w:r w:rsidRPr="00412B74">
              <w:rPr>
                <w:rFonts w:ascii="Times New Roman" w:eastAsia="Calibri" w:hAnsi="Times New Roman" w:cs="Times New Roman"/>
                <w:color w:val="000000"/>
                <w:sz w:val="24"/>
                <w:szCs w:val="24"/>
              </w:rPr>
              <w:t xml:space="preserve"> Валентина Вячеславовна (RU),</w:t>
            </w:r>
          </w:p>
          <w:p w14:paraId="4AFD4F4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Чехранова</w:t>
            </w:r>
            <w:proofErr w:type="spellEnd"/>
            <w:r w:rsidRPr="00412B74">
              <w:rPr>
                <w:rFonts w:ascii="Times New Roman" w:eastAsia="Calibri" w:hAnsi="Times New Roman" w:cs="Times New Roman"/>
                <w:color w:val="000000"/>
                <w:sz w:val="24"/>
                <w:szCs w:val="24"/>
              </w:rPr>
              <w:t xml:space="preserve"> Светлана Викторовна (RU),</w:t>
            </w:r>
          </w:p>
          <w:p w14:paraId="72D6A84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Горбунов Александр Владимирович (RU)</w:t>
            </w:r>
          </w:p>
        </w:tc>
        <w:tc>
          <w:tcPr>
            <w:tcW w:w="2268" w:type="dxa"/>
          </w:tcPr>
          <w:p w14:paraId="3001F3E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27.10.2013</w:t>
            </w:r>
          </w:p>
          <w:p w14:paraId="55F6853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№RU2496327C2</w:t>
            </w:r>
          </w:p>
        </w:tc>
      </w:tr>
      <w:tr w:rsidR="00412B74" w:rsidRPr="00412B74" w14:paraId="0661FC72" w14:textId="77777777" w:rsidTr="00412B74">
        <w:trPr>
          <w:trHeight w:val="145"/>
        </w:trPr>
        <w:tc>
          <w:tcPr>
            <w:tcW w:w="1526" w:type="dxa"/>
            <w:vMerge/>
          </w:tcPr>
          <w:p w14:paraId="48E5E12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5FBE9B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1C42DD9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Савенко Иван Павлович (RU),</w:t>
            </w:r>
          </w:p>
          <w:p w14:paraId="4C3AB85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Мартынов Владимир Александрович (RU),</w:t>
            </w:r>
          </w:p>
          <w:p w14:paraId="03BF22C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Белый Денис Сергеевич (RU)</w:t>
            </w:r>
          </w:p>
        </w:tc>
        <w:tc>
          <w:tcPr>
            <w:tcW w:w="2268" w:type="dxa"/>
          </w:tcPr>
          <w:p w14:paraId="56A5C3B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10.12.2015</w:t>
            </w:r>
          </w:p>
          <w:p w14:paraId="30534A9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№RU2570722C2</w:t>
            </w:r>
          </w:p>
        </w:tc>
      </w:tr>
      <w:tr w:rsidR="00412B74" w:rsidRPr="00412B74" w14:paraId="6BB4AD6E" w14:textId="77777777" w:rsidTr="00412B74">
        <w:trPr>
          <w:trHeight w:val="145"/>
        </w:trPr>
        <w:tc>
          <w:tcPr>
            <w:tcW w:w="1526" w:type="dxa"/>
            <w:vMerge/>
          </w:tcPr>
          <w:p w14:paraId="781E569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EED9D8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высокоудойных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на раздое</w:t>
            </w:r>
          </w:p>
        </w:tc>
        <w:tc>
          <w:tcPr>
            <w:tcW w:w="6095" w:type="dxa"/>
          </w:tcPr>
          <w:p w14:paraId="3CC10B7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Киселева Наталья Владимировна (RU),</w:t>
            </w:r>
          </w:p>
          <w:p w14:paraId="54E1189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Толмацкий</w:t>
            </w:r>
            <w:proofErr w:type="spellEnd"/>
            <w:r w:rsidRPr="00412B74">
              <w:rPr>
                <w:rFonts w:ascii="Times New Roman" w:eastAsia="Calibri" w:hAnsi="Times New Roman" w:cs="Times New Roman"/>
                <w:color w:val="000000"/>
                <w:sz w:val="24"/>
                <w:szCs w:val="24"/>
              </w:rPr>
              <w:t xml:space="preserve"> Олег Владиславович (RU)</w:t>
            </w:r>
          </w:p>
        </w:tc>
        <w:tc>
          <w:tcPr>
            <w:tcW w:w="2268" w:type="dxa"/>
          </w:tcPr>
          <w:p w14:paraId="5A791C3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27.10.2013</w:t>
            </w:r>
          </w:p>
          <w:p w14:paraId="733C4F2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№RU2496327 C2</w:t>
            </w:r>
          </w:p>
        </w:tc>
      </w:tr>
      <w:tr w:rsidR="00412B74" w:rsidRPr="00412B74" w14:paraId="42DBDCD0" w14:textId="77777777" w:rsidTr="00412B74">
        <w:trPr>
          <w:trHeight w:val="145"/>
        </w:trPr>
        <w:tc>
          <w:tcPr>
            <w:tcW w:w="1526" w:type="dxa"/>
            <w:vMerge/>
          </w:tcPr>
          <w:p w14:paraId="0D6E4C5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B72CD4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Энергопротеиновая</w:t>
            </w:r>
            <w:proofErr w:type="spellEnd"/>
            <w:r w:rsidRPr="00412B74">
              <w:rPr>
                <w:rFonts w:ascii="Times New Roman" w:eastAsia="Calibri" w:hAnsi="Times New Roman" w:cs="Times New Roman"/>
                <w:color w:val="000000"/>
                <w:sz w:val="24"/>
                <w:szCs w:val="24"/>
              </w:rPr>
              <w:t xml:space="preserve"> кормовая добавка для высокопродуктивных </w:t>
            </w:r>
            <w:proofErr w:type="spellStart"/>
            <w:r w:rsidRPr="00412B74">
              <w:rPr>
                <w:rFonts w:ascii="Times New Roman" w:eastAsia="Calibri" w:hAnsi="Times New Roman" w:cs="Times New Roman"/>
                <w:color w:val="000000"/>
                <w:sz w:val="24"/>
                <w:szCs w:val="24"/>
              </w:rPr>
              <w:t>коров</w:t>
            </w:r>
            <w:proofErr w:type="spellEnd"/>
          </w:p>
          <w:p w14:paraId="5E397D9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5E95276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Шакиров Шамиль </w:t>
            </w:r>
            <w:proofErr w:type="spellStart"/>
            <w:r w:rsidRPr="00412B74">
              <w:rPr>
                <w:rFonts w:ascii="Times New Roman" w:eastAsia="Calibri" w:hAnsi="Times New Roman" w:cs="Times New Roman"/>
                <w:color w:val="000000"/>
                <w:sz w:val="24"/>
                <w:szCs w:val="24"/>
              </w:rPr>
              <w:t>Касымович</w:t>
            </w:r>
            <w:proofErr w:type="spellEnd"/>
            <w:r w:rsidRPr="00412B74">
              <w:rPr>
                <w:rFonts w:ascii="Times New Roman" w:eastAsia="Calibri" w:hAnsi="Times New Roman" w:cs="Times New Roman"/>
                <w:color w:val="000000"/>
                <w:sz w:val="24"/>
                <w:szCs w:val="24"/>
              </w:rPr>
              <w:t xml:space="preserve"> (RU),</w:t>
            </w:r>
          </w:p>
          <w:p w14:paraId="1B14C6A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Гибадуллина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Фавзия</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Султановна</w:t>
            </w:r>
            <w:proofErr w:type="spellEnd"/>
            <w:r w:rsidRPr="00412B74">
              <w:rPr>
                <w:rFonts w:ascii="Times New Roman" w:eastAsia="Calibri" w:hAnsi="Times New Roman" w:cs="Times New Roman"/>
                <w:color w:val="000000"/>
                <w:sz w:val="24"/>
                <w:szCs w:val="24"/>
              </w:rPr>
              <w:t xml:space="preserve"> (RU),</w:t>
            </w:r>
          </w:p>
          <w:p w14:paraId="0715A54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Крупин Евгений Олегович (RU),</w:t>
            </w:r>
          </w:p>
          <w:p w14:paraId="64732A0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Макарова Татьяна Александровна (RU),</w:t>
            </w:r>
          </w:p>
          <w:p w14:paraId="31202B1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Тагирова </w:t>
            </w:r>
            <w:proofErr w:type="spellStart"/>
            <w:r w:rsidRPr="00412B74">
              <w:rPr>
                <w:rFonts w:ascii="Times New Roman" w:eastAsia="Calibri" w:hAnsi="Times New Roman" w:cs="Times New Roman"/>
                <w:color w:val="000000"/>
                <w:sz w:val="24"/>
                <w:szCs w:val="24"/>
              </w:rPr>
              <w:t>Раися</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Исхаковна</w:t>
            </w:r>
            <w:proofErr w:type="spellEnd"/>
            <w:r w:rsidRPr="00412B74">
              <w:rPr>
                <w:rFonts w:ascii="Times New Roman" w:eastAsia="Calibri" w:hAnsi="Times New Roman" w:cs="Times New Roman"/>
                <w:color w:val="000000"/>
                <w:sz w:val="24"/>
                <w:szCs w:val="24"/>
              </w:rPr>
              <w:t xml:space="preserve"> (RU)</w:t>
            </w:r>
          </w:p>
        </w:tc>
        <w:tc>
          <w:tcPr>
            <w:tcW w:w="2268" w:type="dxa"/>
          </w:tcPr>
          <w:p w14:paraId="3A21849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10.10.2014</w:t>
            </w:r>
          </w:p>
          <w:p w14:paraId="32E97FE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№RU2530504 C2</w:t>
            </w:r>
          </w:p>
        </w:tc>
      </w:tr>
      <w:tr w:rsidR="00412B74" w:rsidRPr="00412B74" w14:paraId="562BE931" w14:textId="77777777" w:rsidTr="00412B74">
        <w:trPr>
          <w:trHeight w:val="145"/>
        </w:trPr>
        <w:tc>
          <w:tcPr>
            <w:tcW w:w="1526" w:type="dxa"/>
            <w:vMerge/>
          </w:tcPr>
          <w:p w14:paraId="07B2FDF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8C6B85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и способ скармливания ее сельскохозяйственным животным</w:t>
            </w:r>
          </w:p>
          <w:p w14:paraId="7A9B9F6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6095" w:type="dxa"/>
          </w:tcPr>
          <w:p w14:paraId="3F3E0CC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Баранов А.П. (RU),</w:t>
            </w:r>
          </w:p>
          <w:p w14:paraId="4A7C0AB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Спесивцев С.В. (RU),</w:t>
            </w:r>
          </w:p>
          <w:p w14:paraId="13B4476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Поспелова Е.И. (RU),</w:t>
            </w:r>
          </w:p>
          <w:p w14:paraId="06241F5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Романова Г.В. (RU),</w:t>
            </w:r>
          </w:p>
          <w:p w14:paraId="32D3668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Панасюк И.В. (RU)</w:t>
            </w:r>
          </w:p>
        </w:tc>
        <w:tc>
          <w:tcPr>
            <w:tcW w:w="2268" w:type="dxa"/>
          </w:tcPr>
          <w:p w14:paraId="7310668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27.06.2005</w:t>
            </w:r>
          </w:p>
          <w:p w14:paraId="57398EE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№RU2254773 C2</w:t>
            </w:r>
          </w:p>
        </w:tc>
      </w:tr>
      <w:tr w:rsidR="00412B74" w:rsidRPr="00412B74" w14:paraId="691D5100" w14:textId="77777777" w:rsidTr="00412B74">
        <w:trPr>
          <w:trHeight w:val="145"/>
        </w:trPr>
        <w:tc>
          <w:tcPr>
            <w:tcW w:w="1526" w:type="dxa"/>
            <w:vMerge/>
          </w:tcPr>
          <w:p w14:paraId="6D9DDC4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C17B98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Энергометаболическая</w:t>
            </w:r>
            <w:proofErr w:type="spellEnd"/>
            <w:r w:rsidRPr="00412B74">
              <w:rPr>
                <w:rFonts w:ascii="Times New Roman" w:eastAsia="Calibri" w:hAnsi="Times New Roman" w:cs="Times New Roman"/>
                <w:color w:val="000000"/>
                <w:sz w:val="24"/>
                <w:szCs w:val="24"/>
              </w:rPr>
              <w:t xml:space="preserve"> кормовая добавка для стимуляции </w:t>
            </w:r>
            <w:proofErr w:type="spellStart"/>
            <w:r w:rsidRPr="00412B74">
              <w:rPr>
                <w:rFonts w:ascii="Times New Roman" w:eastAsia="Calibri" w:hAnsi="Times New Roman" w:cs="Times New Roman"/>
                <w:color w:val="000000"/>
                <w:sz w:val="24"/>
                <w:szCs w:val="24"/>
              </w:rPr>
              <w:t>иммунометаболических</w:t>
            </w:r>
            <w:proofErr w:type="spellEnd"/>
            <w:r w:rsidRPr="00412B74">
              <w:rPr>
                <w:rFonts w:ascii="Times New Roman" w:eastAsia="Calibri" w:hAnsi="Times New Roman" w:cs="Times New Roman"/>
                <w:color w:val="000000"/>
                <w:sz w:val="24"/>
                <w:szCs w:val="24"/>
              </w:rPr>
              <w:t xml:space="preserve"> процессов у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в предродовой и послеродовой периоды</w:t>
            </w:r>
          </w:p>
        </w:tc>
        <w:tc>
          <w:tcPr>
            <w:tcW w:w="6095" w:type="dxa"/>
          </w:tcPr>
          <w:p w14:paraId="15362D8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Попов Виктор Сергеевич (RU),</w:t>
            </w:r>
          </w:p>
          <w:p w14:paraId="5A7CEBE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Воробьева Нелли Васильевна (RU),</w:t>
            </w:r>
          </w:p>
          <w:p w14:paraId="0572092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Ульянов Владимир Борисович (RU)</w:t>
            </w:r>
          </w:p>
        </w:tc>
        <w:tc>
          <w:tcPr>
            <w:tcW w:w="2268" w:type="dxa"/>
          </w:tcPr>
          <w:p w14:paraId="02D6050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11.04.2018</w:t>
            </w:r>
          </w:p>
          <w:p w14:paraId="678B613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№RU2650405C1</w:t>
            </w:r>
          </w:p>
        </w:tc>
      </w:tr>
      <w:tr w:rsidR="00412B74" w:rsidRPr="00412B74" w14:paraId="5D5AE432" w14:textId="77777777" w:rsidTr="00412B74">
        <w:trPr>
          <w:trHeight w:val="145"/>
        </w:trPr>
        <w:tc>
          <w:tcPr>
            <w:tcW w:w="1526" w:type="dxa"/>
            <w:vMerge/>
          </w:tcPr>
          <w:p w14:paraId="24B94B9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3948FA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Комбикорм-концентрат для дойных </w:t>
            </w:r>
            <w:proofErr w:type="spellStart"/>
            <w:r w:rsidRPr="00412B74">
              <w:rPr>
                <w:rFonts w:ascii="Times New Roman" w:eastAsia="Calibri" w:hAnsi="Times New Roman" w:cs="Times New Roman"/>
                <w:color w:val="000000"/>
                <w:sz w:val="24"/>
                <w:szCs w:val="24"/>
              </w:rPr>
              <w:t>коров</w:t>
            </w:r>
            <w:proofErr w:type="spellEnd"/>
          </w:p>
          <w:p w14:paraId="2556F5C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
        </w:tc>
        <w:tc>
          <w:tcPr>
            <w:tcW w:w="6095" w:type="dxa"/>
          </w:tcPr>
          <w:p w14:paraId="14205294" w14:textId="77777777" w:rsidR="00412B74" w:rsidRPr="00412B74" w:rsidRDefault="00412B74" w:rsidP="00412B74">
            <w:pPr>
              <w:spacing w:after="0" w:line="240" w:lineRule="auto"/>
              <w:rPr>
                <w:rFonts w:ascii="Times New Roman" w:eastAsia="Calibri" w:hAnsi="Times New Roman" w:cs="Times New Roman"/>
                <w:bCs/>
                <w:color w:val="000000"/>
                <w:sz w:val="24"/>
                <w:szCs w:val="24"/>
              </w:rPr>
            </w:pPr>
            <w:proofErr w:type="spellStart"/>
            <w:r w:rsidRPr="00412B74">
              <w:rPr>
                <w:rFonts w:ascii="Times New Roman" w:eastAsia="Calibri" w:hAnsi="Times New Roman" w:cs="Times New Roman"/>
                <w:bCs/>
                <w:color w:val="000000"/>
                <w:sz w:val="24"/>
                <w:szCs w:val="24"/>
              </w:rPr>
              <w:t>Аллабердин</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Ирек</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Латыпович</w:t>
            </w:r>
            <w:proofErr w:type="spellEnd"/>
            <w:r w:rsidRPr="00412B74">
              <w:rPr>
                <w:rFonts w:ascii="Times New Roman" w:eastAsia="Calibri" w:hAnsi="Times New Roman" w:cs="Times New Roman"/>
                <w:bCs/>
                <w:color w:val="000000"/>
                <w:sz w:val="24"/>
                <w:szCs w:val="24"/>
              </w:rPr>
              <w:t xml:space="preserve"> (RU),</w:t>
            </w:r>
          </w:p>
          <w:p w14:paraId="370CA57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 xml:space="preserve">Ардаширов </w:t>
            </w:r>
            <w:proofErr w:type="spellStart"/>
            <w:r w:rsidRPr="00412B74">
              <w:rPr>
                <w:rFonts w:ascii="Times New Roman" w:eastAsia="Calibri" w:hAnsi="Times New Roman" w:cs="Times New Roman"/>
                <w:bCs/>
                <w:color w:val="000000"/>
                <w:sz w:val="24"/>
                <w:szCs w:val="24"/>
              </w:rPr>
              <w:t>Сагит</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Сираевич</w:t>
            </w:r>
            <w:proofErr w:type="spellEnd"/>
            <w:r w:rsidRPr="00412B74">
              <w:rPr>
                <w:rFonts w:ascii="Times New Roman" w:eastAsia="Calibri" w:hAnsi="Times New Roman" w:cs="Times New Roman"/>
                <w:bCs/>
                <w:color w:val="000000"/>
                <w:sz w:val="24"/>
                <w:szCs w:val="24"/>
              </w:rPr>
              <w:t xml:space="preserve"> (RU)</w:t>
            </w:r>
          </w:p>
        </w:tc>
        <w:tc>
          <w:tcPr>
            <w:tcW w:w="2268" w:type="dxa"/>
          </w:tcPr>
          <w:p w14:paraId="7B34E52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10.05.2009</w:t>
            </w:r>
          </w:p>
          <w:p w14:paraId="3747ECF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№RU2354134C2</w:t>
            </w:r>
          </w:p>
        </w:tc>
      </w:tr>
      <w:tr w:rsidR="00412B74" w:rsidRPr="00412B74" w14:paraId="4F4BA79D" w14:textId="77777777" w:rsidTr="00412B74">
        <w:trPr>
          <w:trHeight w:val="145"/>
        </w:trPr>
        <w:tc>
          <w:tcPr>
            <w:tcW w:w="1526" w:type="dxa"/>
            <w:vMerge/>
          </w:tcPr>
          <w:p w14:paraId="02F146E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D39E59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способ ее приготовления и скармливания сельскохозяйственным животным</w:t>
            </w:r>
          </w:p>
          <w:p w14:paraId="312A556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
        </w:tc>
        <w:tc>
          <w:tcPr>
            <w:tcW w:w="6095" w:type="dxa"/>
          </w:tcPr>
          <w:p w14:paraId="401B6F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Колчин Г.А.,</w:t>
            </w:r>
          </w:p>
          <w:p w14:paraId="7791002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Колчина А.Ф.,</w:t>
            </w:r>
          </w:p>
          <w:p w14:paraId="10BFA7A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Емельянов А.М.,</w:t>
            </w:r>
          </w:p>
          <w:p w14:paraId="23901A5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Кирсанов Ю.А.</w:t>
            </w:r>
          </w:p>
        </w:tc>
        <w:tc>
          <w:tcPr>
            <w:tcW w:w="2268" w:type="dxa"/>
          </w:tcPr>
          <w:p w14:paraId="6A4E956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10.08.1999</w:t>
            </w:r>
          </w:p>
          <w:p w14:paraId="63C6738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№RU2134042C1</w:t>
            </w:r>
          </w:p>
        </w:tc>
      </w:tr>
      <w:tr w:rsidR="00412B74" w:rsidRPr="00412B74" w14:paraId="62BAB150" w14:textId="77777777" w:rsidTr="00412B74">
        <w:trPr>
          <w:trHeight w:val="145"/>
        </w:trPr>
        <w:tc>
          <w:tcPr>
            <w:tcW w:w="1526" w:type="dxa"/>
            <w:vMerge/>
          </w:tcPr>
          <w:p w14:paraId="2469FF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16DB80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жирномолочности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p w14:paraId="3939EE5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
        </w:tc>
        <w:tc>
          <w:tcPr>
            <w:tcW w:w="6095" w:type="dxa"/>
          </w:tcPr>
          <w:p w14:paraId="7E79348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Малинин Б.М.,</w:t>
            </w:r>
          </w:p>
          <w:p w14:paraId="0AE01BD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Бурлака В.А.,</w:t>
            </w:r>
          </w:p>
          <w:p w14:paraId="5299055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Ломакин А.М.,</w:t>
            </w:r>
          </w:p>
          <w:p w14:paraId="536F76B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Ковалев Н.Г.,</w:t>
            </w:r>
          </w:p>
          <w:p w14:paraId="762ADBBE" w14:textId="77777777" w:rsidR="00412B74" w:rsidRPr="00412B74" w:rsidRDefault="00412B74" w:rsidP="00412B74">
            <w:pPr>
              <w:spacing w:after="0" w:line="240" w:lineRule="auto"/>
              <w:rPr>
                <w:rFonts w:ascii="Times New Roman" w:eastAsia="Calibri" w:hAnsi="Times New Roman" w:cs="Times New Roman"/>
                <w:b/>
                <w:color w:val="000000"/>
                <w:sz w:val="24"/>
                <w:szCs w:val="24"/>
              </w:rPr>
            </w:pPr>
            <w:r w:rsidRPr="00412B74">
              <w:rPr>
                <w:rFonts w:ascii="Times New Roman" w:eastAsia="Calibri" w:hAnsi="Times New Roman" w:cs="Times New Roman"/>
                <w:color w:val="000000"/>
                <w:sz w:val="24"/>
                <w:szCs w:val="24"/>
              </w:rPr>
              <w:t>Сулейманов В.Г.</w:t>
            </w:r>
          </w:p>
        </w:tc>
        <w:tc>
          <w:tcPr>
            <w:tcW w:w="2268" w:type="dxa"/>
          </w:tcPr>
          <w:p w14:paraId="653CF2D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20.11.2002</w:t>
            </w:r>
          </w:p>
          <w:p w14:paraId="6E3E2FB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№RU2192757C2</w:t>
            </w:r>
          </w:p>
        </w:tc>
      </w:tr>
      <w:tr w:rsidR="00412B74" w:rsidRPr="00412B74" w14:paraId="04FC716A" w14:textId="77777777" w:rsidTr="00412B74">
        <w:trPr>
          <w:trHeight w:val="145"/>
        </w:trPr>
        <w:tc>
          <w:tcPr>
            <w:tcW w:w="1526" w:type="dxa"/>
            <w:vMerge/>
          </w:tcPr>
          <w:p w14:paraId="2F313EE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F45F80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высокопродуктивных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биоэффект</w:t>
            </w:r>
            <w:proofErr w:type="spellEnd"/>
            <w:r w:rsidRPr="00412B74">
              <w:rPr>
                <w:rFonts w:ascii="Times New Roman" w:eastAsia="Calibri" w:hAnsi="Times New Roman" w:cs="Times New Roman"/>
                <w:color w:val="000000"/>
                <w:sz w:val="24"/>
                <w:szCs w:val="24"/>
              </w:rPr>
              <w:t xml:space="preserve">- корова " с </w:t>
            </w:r>
            <w:proofErr w:type="spellStart"/>
            <w:r w:rsidRPr="00412B74">
              <w:rPr>
                <w:rFonts w:ascii="Times New Roman" w:eastAsia="Calibri" w:hAnsi="Times New Roman" w:cs="Times New Roman"/>
                <w:color w:val="000000"/>
                <w:sz w:val="24"/>
                <w:szCs w:val="24"/>
              </w:rPr>
              <w:t>гепатопротекторным</w:t>
            </w:r>
            <w:proofErr w:type="spellEnd"/>
            <w:r w:rsidRPr="00412B74">
              <w:rPr>
                <w:rFonts w:ascii="Times New Roman" w:eastAsia="Calibri" w:hAnsi="Times New Roman" w:cs="Times New Roman"/>
                <w:color w:val="000000"/>
                <w:sz w:val="24"/>
                <w:szCs w:val="24"/>
              </w:rPr>
              <w:t xml:space="preserve"> и иммуностимулирующим действием</w:t>
            </w:r>
          </w:p>
        </w:tc>
        <w:tc>
          <w:tcPr>
            <w:tcW w:w="6095" w:type="dxa"/>
          </w:tcPr>
          <w:p w14:paraId="0A4930E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Омаров Махмуд </w:t>
            </w:r>
            <w:proofErr w:type="spellStart"/>
            <w:r w:rsidRPr="00412B74">
              <w:rPr>
                <w:rFonts w:ascii="Times New Roman" w:eastAsia="Calibri" w:hAnsi="Times New Roman" w:cs="Times New Roman"/>
                <w:color w:val="000000"/>
                <w:sz w:val="24"/>
                <w:szCs w:val="24"/>
              </w:rPr>
              <w:t>Омарович</w:t>
            </w:r>
            <w:proofErr w:type="spellEnd"/>
            <w:r w:rsidRPr="00412B74">
              <w:rPr>
                <w:rFonts w:ascii="Times New Roman" w:eastAsia="Calibri" w:hAnsi="Times New Roman" w:cs="Times New Roman"/>
                <w:color w:val="000000"/>
                <w:sz w:val="24"/>
                <w:szCs w:val="24"/>
              </w:rPr>
              <w:t xml:space="preserve"> (RU),</w:t>
            </w:r>
          </w:p>
          <w:p w14:paraId="34E5301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Слесарева Ольга Алексеевна (RU)</w:t>
            </w:r>
          </w:p>
        </w:tc>
        <w:tc>
          <w:tcPr>
            <w:tcW w:w="2268" w:type="dxa"/>
          </w:tcPr>
          <w:p w14:paraId="57736C2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20.11.2013</w:t>
            </w:r>
          </w:p>
          <w:p w14:paraId="0207EC2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№RU2145479C1</w:t>
            </w:r>
          </w:p>
        </w:tc>
      </w:tr>
      <w:tr w:rsidR="00412B74" w:rsidRPr="00412B74" w14:paraId="4C3C8A75" w14:textId="77777777" w:rsidTr="00412B74">
        <w:trPr>
          <w:trHeight w:val="145"/>
        </w:trPr>
        <w:tc>
          <w:tcPr>
            <w:tcW w:w="1526" w:type="dxa"/>
            <w:vMerge/>
          </w:tcPr>
          <w:p w14:paraId="639794A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492F7EE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животных</w:t>
            </w:r>
          </w:p>
        </w:tc>
        <w:tc>
          <w:tcPr>
            <w:tcW w:w="6095" w:type="dxa"/>
          </w:tcPr>
          <w:p w14:paraId="3E24ABE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Лебедев Николай Иванович (RU)</w:t>
            </w:r>
          </w:p>
        </w:tc>
        <w:tc>
          <w:tcPr>
            <w:tcW w:w="2268" w:type="dxa"/>
          </w:tcPr>
          <w:p w14:paraId="1FE38F0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20.08.1995</w:t>
            </w:r>
          </w:p>
          <w:p w14:paraId="77F34F7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СССРN1616583</w:t>
            </w:r>
          </w:p>
        </w:tc>
      </w:tr>
      <w:tr w:rsidR="00412B74" w:rsidRPr="00412B74" w14:paraId="092C4FF5" w14:textId="77777777" w:rsidTr="00412B74">
        <w:trPr>
          <w:trHeight w:val="145"/>
        </w:trPr>
        <w:tc>
          <w:tcPr>
            <w:tcW w:w="1526" w:type="dxa"/>
            <w:vMerge/>
          </w:tcPr>
          <w:p w14:paraId="499878A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95989D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Премикс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7B08E70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Чехранова</w:t>
            </w:r>
            <w:proofErr w:type="spellEnd"/>
            <w:r w:rsidRPr="00412B74">
              <w:rPr>
                <w:rFonts w:ascii="Times New Roman" w:eastAsia="Calibri" w:hAnsi="Times New Roman" w:cs="Times New Roman"/>
                <w:color w:val="000000"/>
                <w:sz w:val="24"/>
                <w:szCs w:val="24"/>
              </w:rPr>
              <w:t xml:space="preserve"> Светлана Викторовна (RU),</w:t>
            </w:r>
          </w:p>
          <w:p w14:paraId="1F93B1C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Николаев Сергей Иванович (RU),</w:t>
            </w:r>
          </w:p>
          <w:p w14:paraId="001764E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Карапетян Анжела </w:t>
            </w:r>
            <w:proofErr w:type="spellStart"/>
            <w:r w:rsidRPr="00412B74">
              <w:rPr>
                <w:rFonts w:ascii="Times New Roman" w:eastAsia="Calibri" w:hAnsi="Times New Roman" w:cs="Times New Roman"/>
                <w:color w:val="000000"/>
                <w:sz w:val="24"/>
                <w:szCs w:val="24"/>
              </w:rPr>
              <w:t>Кероповна</w:t>
            </w:r>
            <w:proofErr w:type="spellEnd"/>
            <w:r w:rsidRPr="00412B74">
              <w:rPr>
                <w:rFonts w:ascii="Times New Roman" w:eastAsia="Calibri" w:hAnsi="Times New Roman" w:cs="Times New Roman"/>
                <w:color w:val="000000"/>
                <w:sz w:val="24"/>
                <w:szCs w:val="24"/>
              </w:rPr>
              <w:t xml:space="preserve"> (RU),</w:t>
            </w:r>
          </w:p>
          <w:p w14:paraId="1C879ED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Фризен</w:t>
            </w:r>
            <w:proofErr w:type="spellEnd"/>
            <w:r w:rsidRPr="00412B74">
              <w:rPr>
                <w:rFonts w:ascii="Times New Roman" w:eastAsia="Calibri" w:hAnsi="Times New Roman" w:cs="Times New Roman"/>
                <w:color w:val="000000"/>
                <w:sz w:val="24"/>
                <w:szCs w:val="24"/>
              </w:rPr>
              <w:t xml:space="preserve"> Василий Генрихович (RU),</w:t>
            </w:r>
          </w:p>
          <w:p w14:paraId="19E516D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Сошкин</w:t>
            </w:r>
            <w:proofErr w:type="spellEnd"/>
            <w:r w:rsidRPr="00412B74">
              <w:rPr>
                <w:rFonts w:ascii="Times New Roman" w:eastAsia="Calibri" w:hAnsi="Times New Roman" w:cs="Times New Roman"/>
                <w:color w:val="000000"/>
                <w:sz w:val="24"/>
                <w:szCs w:val="24"/>
              </w:rPr>
              <w:t xml:space="preserve"> Юрий Владимирович (RU),</w:t>
            </w:r>
          </w:p>
          <w:p w14:paraId="04AA05D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Верховов</w:t>
            </w:r>
            <w:proofErr w:type="spellEnd"/>
            <w:r w:rsidRPr="00412B74">
              <w:rPr>
                <w:rFonts w:ascii="Times New Roman" w:eastAsia="Calibri" w:hAnsi="Times New Roman" w:cs="Times New Roman"/>
                <w:color w:val="000000"/>
                <w:sz w:val="24"/>
                <w:szCs w:val="24"/>
              </w:rPr>
              <w:t xml:space="preserve"> Геннадий Федорович (RU),</w:t>
            </w:r>
          </w:p>
        </w:tc>
        <w:tc>
          <w:tcPr>
            <w:tcW w:w="2268" w:type="dxa"/>
          </w:tcPr>
          <w:p w14:paraId="09AE7A0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10.05.2014</w:t>
            </w:r>
          </w:p>
          <w:p w14:paraId="058CE4A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№RU2405376C2</w:t>
            </w:r>
          </w:p>
        </w:tc>
      </w:tr>
      <w:tr w:rsidR="00412B74" w:rsidRPr="00412B74" w14:paraId="0C9CF9AA" w14:textId="77777777" w:rsidTr="00412B74">
        <w:trPr>
          <w:trHeight w:val="145"/>
        </w:trPr>
        <w:tc>
          <w:tcPr>
            <w:tcW w:w="1526" w:type="dxa"/>
            <w:vMerge/>
          </w:tcPr>
          <w:p w14:paraId="04041E7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D1127A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производства углеводной кормовой </w:t>
            </w:r>
            <w:r w:rsidRPr="00412B74">
              <w:rPr>
                <w:rFonts w:ascii="Times New Roman" w:eastAsia="Calibri" w:hAnsi="Times New Roman" w:cs="Times New Roman"/>
                <w:color w:val="000000"/>
                <w:sz w:val="24"/>
                <w:szCs w:val="24"/>
              </w:rPr>
              <w:lastRenderedPageBreak/>
              <w:t xml:space="preserve">добавки на основе сахаров растительного и животного происхождения </w:t>
            </w:r>
          </w:p>
        </w:tc>
        <w:tc>
          <w:tcPr>
            <w:tcW w:w="6095" w:type="dxa"/>
          </w:tcPr>
          <w:p w14:paraId="062BE20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Суров Денис Игоревич (RU)</w:t>
            </w:r>
          </w:p>
        </w:tc>
        <w:tc>
          <w:tcPr>
            <w:tcW w:w="2268" w:type="dxa"/>
          </w:tcPr>
          <w:p w14:paraId="5C8AF9A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11.04.2018</w:t>
            </w:r>
          </w:p>
          <w:p w14:paraId="5A97CCE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№RU 2021739 C1</w:t>
            </w:r>
          </w:p>
        </w:tc>
      </w:tr>
      <w:tr w:rsidR="00412B74" w:rsidRPr="00412B74" w14:paraId="1E2590AF" w14:textId="77777777" w:rsidTr="00412B74">
        <w:trPr>
          <w:trHeight w:val="145"/>
        </w:trPr>
        <w:tc>
          <w:tcPr>
            <w:tcW w:w="1526" w:type="dxa"/>
            <w:vMerge/>
          </w:tcPr>
          <w:p w14:paraId="7D229B4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3AB557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кормления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4EFBC23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Горлов Иван Федорович (RU),</w:t>
            </w:r>
          </w:p>
          <w:p w14:paraId="2B5703C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Варакина Екатерина Александровна (RU),</w:t>
            </w:r>
          </w:p>
          <w:p w14:paraId="4439124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Саломатин Виктор Васильевич (RU),</w:t>
            </w:r>
          </w:p>
          <w:p w14:paraId="5C7E387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Сложенкина</w:t>
            </w:r>
            <w:proofErr w:type="spellEnd"/>
            <w:r w:rsidRPr="00412B74">
              <w:rPr>
                <w:rFonts w:ascii="Times New Roman" w:eastAsia="Calibri" w:hAnsi="Times New Roman" w:cs="Times New Roman"/>
                <w:color w:val="000000"/>
                <w:sz w:val="24"/>
                <w:szCs w:val="24"/>
              </w:rPr>
              <w:t xml:space="preserve"> Марина Ивановна (RU),</w:t>
            </w:r>
          </w:p>
          <w:p w14:paraId="7148A91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Лупачева Наталья Александровна (RU)</w:t>
            </w:r>
          </w:p>
        </w:tc>
        <w:tc>
          <w:tcPr>
            <w:tcW w:w="2268" w:type="dxa"/>
          </w:tcPr>
          <w:p w14:paraId="0B8C716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10.06.2009</w:t>
            </w:r>
          </w:p>
          <w:p w14:paraId="25E6B11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RU2235477С1</w:t>
            </w:r>
          </w:p>
        </w:tc>
      </w:tr>
      <w:tr w:rsidR="00412B74" w:rsidRPr="00412B74" w14:paraId="7241F9B4" w14:textId="77777777" w:rsidTr="00412B74">
        <w:trPr>
          <w:trHeight w:val="145"/>
        </w:trPr>
        <w:tc>
          <w:tcPr>
            <w:tcW w:w="1526" w:type="dxa"/>
            <w:vMerge/>
          </w:tcPr>
          <w:p w14:paraId="222C59A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A78FBF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Азотисто-минеральная кормовая добавка для крупного рогатого скота</w:t>
            </w:r>
          </w:p>
        </w:tc>
        <w:tc>
          <w:tcPr>
            <w:tcW w:w="6095" w:type="dxa"/>
          </w:tcPr>
          <w:p w14:paraId="2E68175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Ермоленко В.П.,</w:t>
            </w:r>
          </w:p>
          <w:p w14:paraId="6A53424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Кайдалов А.Ф.,</w:t>
            </w:r>
          </w:p>
          <w:p w14:paraId="1723C04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Давыденко В.К.,</w:t>
            </w:r>
          </w:p>
          <w:p w14:paraId="5193DC4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Хмельницкий А.В.</w:t>
            </w:r>
          </w:p>
        </w:tc>
        <w:tc>
          <w:tcPr>
            <w:tcW w:w="2268" w:type="dxa"/>
          </w:tcPr>
          <w:p w14:paraId="3077498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10.01.2001</w:t>
            </w:r>
          </w:p>
          <w:p w14:paraId="6B4C3B1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№SU1163827A</w:t>
            </w:r>
          </w:p>
          <w:p w14:paraId="6684085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r>
      <w:tr w:rsidR="00412B74" w:rsidRPr="00412B74" w14:paraId="3CDDA4A7" w14:textId="77777777" w:rsidTr="00412B74">
        <w:trPr>
          <w:trHeight w:val="145"/>
        </w:trPr>
        <w:tc>
          <w:tcPr>
            <w:tcW w:w="1526" w:type="dxa"/>
            <w:vMerge/>
          </w:tcPr>
          <w:p w14:paraId="68155C6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6860E5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6095" w:type="dxa"/>
          </w:tcPr>
          <w:p w14:paraId="2FE016C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Степанов П.А. (RU),</w:t>
            </w:r>
          </w:p>
          <w:p w14:paraId="42D703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Примак В.А. (RU),</w:t>
            </w:r>
          </w:p>
          <w:p w14:paraId="4DA6522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Злобин В.С. (RU),</w:t>
            </w:r>
          </w:p>
          <w:p w14:paraId="00A9757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Фармаковский</w:t>
            </w:r>
            <w:proofErr w:type="spellEnd"/>
            <w:r w:rsidRPr="00412B74">
              <w:rPr>
                <w:rFonts w:ascii="Times New Roman" w:eastAsia="Calibri" w:hAnsi="Times New Roman" w:cs="Times New Roman"/>
                <w:color w:val="000000"/>
                <w:sz w:val="24"/>
                <w:szCs w:val="24"/>
              </w:rPr>
              <w:t xml:space="preserve"> Б.В. (RU),</w:t>
            </w:r>
          </w:p>
          <w:p w14:paraId="000BEF8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Чашников Д.И. (RU)</w:t>
            </w:r>
          </w:p>
        </w:tc>
        <w:tc>
          <w:tcPr>
            <w:tcW w:w="2268" w:type="dxa"/>
          </w:tcPr>
          <w:p w14:paraId="64F2038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10.05.2005</w:t>
            </w:r>
          </w:p>
          <w:p w14:paraId="337F7CA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№RU2124846C1</w:t>
            </w:r>
          </w:p>
        </w:tc>
      </w:tr>
      <w:tr w:rsidR="00412B74" w:rsidRPr="00412B74" w14:paraId="285B5A11" w14:textId="77777777" w:rsidTr="00412B74">
        <w:trPr>
          <w:trHeight w:val="145"/>
        </w:trPr>
        <w:tc>
          <w:tcPr>
            <w:tcW w:w="1526" w:type="dxa"/>
            <w:vMerge/>
          </w:tcPr>
          <w:p w14:paraId="1E0264E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CE68BC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Углеводно-белковая добавка для жвачных животных</w:t>
            </w:r>
          </w:p>
        </w:tc>
        <w:tc>
          <w:tcPr>
            <w:tcW w:w="6095" w:type="dxa"/>
          </w:tcPr>
          <w:p w14:paraId="138DF7B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Солошенко Владимир Андреевич (RU),</w:t>
            </w:r>
          </w:p>
          <w:p w14:paraId="4863E7F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Соколов Владимир Митрофанович (RU),</w:t>
            </w:r>
          </w:p>
          <w:p w14:paraId="3BC6BE1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Рогачёв Виктор Александрович (RU)</w:t>
            </w:r>
          </w:p>
        </w:tc>
        <w:tc>
          <w:tcPr>
            <w:tcW w:w="2268" w:type="dxa"/>
          </w:tcPr>
          <w:p w14:paraId="5276ECD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20.05.2012</w:t>
            </w:r>
          </w:p>
          <w:p w14:paraId="3767E8D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№RU2161417С2</w:t>
            </w:r>
          </w:p>
        </w:tc>
      </w:tr>
      <w:tr w:rsidR="00412B74" w:rsidRPr="00412B74" w14:paraId="5688E567" w14:textId="77777777" w:rsidTr="00412B74">
        <w:trPr>
          <w:trHeight w:val="145"/>
        </w:trPr>
        <w:tc>
          <w:tcPr>
            <w:tcW w:w="1526" w:type="dxa"/>
            <w:vMerge/>
          </w:tcPr>
          <w:p w14:paraId="539B043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CFE454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"Хвойная"</w:t>
            </w:r>
          </w:p>
        </w:tc>
        <w:tc>
          <w:tcPr>
            <w:tcW w:w="6095" w:type="dxa"/>
          </w:tcPr>
          <w:p w14:paraId="41B428E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Иванова Ольга Валерьевна (RU),</w:t>
            </w:r>
          </w:p>
          <w:p w14:paraId="37911E3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Иванов Евгений Анатольевич (RU),</w:t>
            </w:r>
          </w:p>
          <w:p w14:paraId="55414C6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Терещенко Вера Александровна (RU)</w:t>
            </w:r>
          </w:p>
        </w:tc>
        <w:tc>
          <w:tcPr>
            <w:tcW w:w="2268" w:type="dxa"/>
          </w:tcPr>
          <w:p w14:paraId="451D8B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09.10.2019</w:t>
            </w:r>
          </w:p>
          <w:p w14:paraId="1975C81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№RU2649594C1</w:t>
            </w:r>
          </w:p>
        </w:tc>
      </w:tr>
      <w:tr w:rsidR="00412B74" w:rsidRPr="00412B74" w14:paraId="44C56E84" w14:textId="77777777" w:rsidTr="00412B74">
        <w:trPr>
          <w:trHeight w:val="145"/>
        </w:trPr>
        <w:tc>
          <w:tcPr>
            <w:tcW w:w="1526" w:type="dxa"/>
            <w:vMerge/>
          </w:tcPr>
          <w:p w14:paraId="5CD5873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6B1514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5B87D3C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Заболотный В.А.,</w:t>
            </w:r>
          </w:p>
          <w:p w14:paraId="04D461F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Емельянов В.И.,</w:t>
            </w:r>
          </w:p>
          <w:p w14:paraId="62BF376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Комиссаренко Е.П.</w:t>
            </w:r>
          </w:p>
        </w:tc>
        <w:tc>
          <w:tcPr>
            <w:tcW w:w="2268" w:type="dxa"/>
          </w:tcPr>
          <w:p w14:paraId="5CBDD2E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30.06.1994</w:t>
            </w:r>
          </w:p>
          <w:p w14:paraId="7951736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№RU5034869/15</w:t>
            </w:r>
          </w:p>
        </w:tc>
      </w:tr>
      <w:tr w:rsidR="00412B74" w:rsidRPr="00412B74" w14:paraId="41E5A17A" w14:textId="77777777" w:rsidTr="00412B74">
        <w:trPr>
          <w:trHeight w:val="145"/>
        </w:trPr>
        <w:tc>
          <w:tcPr>
            <w:tcW w:w="1526" w:type="dxa"/>
            <w:vMerge/>
          </w:tcPr>
          <w:p w14:paraId="652DA30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2D44505"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жирномолочности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4468A5D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Малинин Б.М.,</w:t>
            </w:r>
          </w:p>
          <w:p w14:paraId="7DAFC8F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Бурлака В.А.,</w:t>
            </w:r>
          </w:p>
          <w:p w14:paraId="5BBE19C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Ломакин А.М.,</w:t>
            </w:r>
          </w:p>
          <w:p w14:paraId="26EFC3F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Ковалев Н.Г.,</w:t>
            </w:r>
          </w:p>
          <w:p w14:paraId="573E421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Сулейманов В.Г.</w:t>
            </w:r>
          </w:p>
        </w:tc>
        <w:tc>
          <w:tcPr>
            <w:tcW w:w="2268" w:type="dxa"/>
          </w:tcPr>
          <w:p w14:paraId="0A7B026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20.11.2002</w:t>
            </w:r>
          </w:p>
          <w:p w14:paraId="2C1878F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№RU212764 С1</w:t>
            </w:r>
          </w:p>
        </w:tc>
      </w:tr>
      <w:tr w:rsidR="00412B74" w:rsidRPr="00412B74" w14:paraId="148555BB" w14:textId="77777777" w:rsidTr="00412B74">
        <w:trPr>
          <w:trHeight w:val="145"/>
        </w:trPr>
        <w:tc>
          <w:tcPr>
            <w:tcW w:w="1526" w:type="dxa"/>
            <w:vMerge/>
          </w:tcPr>
          <w:p w14:paraId="2170A7E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9E70A6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сельскохозяйственных животных</w:t>
            </w:r>
          </w:p>
        </w:tc>
        <w:tc>
          <w:tcPr>
            <w:tcW w:w="6095" w:type="dxa"/>
          </w:tcPr>
          <w:p w14:paraId="2F882E4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Русакова Г.Г.,</w:t>
            </w:r>
          </w:p>
          <w:p w14:paraId="1664074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Ицкович А.Ю.</w:t>
            </w:r>
          </w:p>
        </w:tc>
        <w:tc>
          <w:tcPr>
            <w:tcW w:w="2268" w:type="dxa"/>
          </w:tcPr>
          <w:p w14:paraId="1677EC1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20.11.1999</w:t>
            </w:r>
          </w:p>
          <w:p w14:paraId="11A8D1C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№RU2099972C1</w:t>
            </w:r>
          </w:p>
        </w:tc>
      </w:tr>
      <w:tr w:rsidR="00412B74" w:rsidRPr="00412B74" w14:paraId="4636F5DE" w14:textId="77777777" w:rsidTr="00412B74">
        <w:trPr>
          <w:trHeight w:val="145"/>
        </w:trPr>
        <w:tc>
          <w:tcPr>
            <w:tcW w:w="1526" w:type="dxa"/>
            <w:vMerge/>
          </w:tcPr>
          <w:p w14:paraId="5A36998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BAC015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крупного рогатого скота</w:t>
            </w:r>
          </w:p>
        </w:tc>
        <w:tc>
          <w:tcPr>
            <w:tcW w:w="6095" w:type="dxa"/>
          </w:tcPr>
          <w:p w14:paraId="10BD57A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Касаткин В.С.,</w:t>
            </w:r>
          </w:p>
          <w:p w14:paraId="4AD7854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Фролов В.П.,</w:t>
            </w:r>
          </w:p>
          <w:p w14:paraId="492164D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Исакова А.Н.,</w:t>
            </w:r>
          </w:p>
          <w:p w14:paraId="21274B3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Горбунова Н.Ю.</w:t>
            </w:r>
          </w:p>
        </w:tc>
        <w:tc>
          <w:tcPr>
            <w:tcW w:w="2268" w:type="dxa"/>
          </w:tcPr>
          <w:p w14:paraId="7B7DBAD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10.12.1998</w:t>
            </w:r>
          </w:p>
          <w:p w14:paraId="2175FB5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№SU655379</w:t>
            </w:r>
          </w:p>
        </w:tc>
      </w:tr>
      <w:tr w:rsidR="00412B74" w:rsidRPr="00412B74" w14:paraId="4AAB64E3" w14:textId="77777777" w:rsidTr="00412B74">
        <w:trPr>
          <w:trHeight w:val="145"/>
        </w:trPr>
        <w:tc>
          <w:tcPr>
            <w:tcW w:w="1526" w:type="dxa"/>
            <w:vMerge/>
          </w:tcPr>
          <w:p w14:paraId="45831C4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1E035A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and compositions for enriching fats </w:t>
            </w:r>
            <w:proofErr w:type="spellStart"/>
            <w:r w:rsidRPr="00412B74">
              <w:rPr>
                <w:rFonts w:ascii="Times New Roman" w:eastAsia="Calibri" w:hAnsi="Times New Roman" w:cs="Times New Roman"/>
                <w:color w:val="000000"/>
                <w:sz w:val="24"/>
                <w:szCs w:val="24"/>
                <w:lang w:val="en-US"/>
              </w:rPr>
              <w:t>inexpressed</w:t>
            </w:r>
            <w:proofErr w:type="spellEnd"/>
            <w:r w:rsidRPr="00412B74">
              <w:rPr>
                <w:rFonts w:ascii="Times New Roman" w:eastAsia="Calibri" w:hAnsi="Times New Roman" w:cs="Times New Roman"/>
                <w:color w:val="000000"/>
                <w:sz w:val="24"/>
                <w:szCs w:val="24"/>
                <w:lang w:val="en-US"/>
              </w:rPr>
              <w:t xml:space="preserve"> milk of dairy cow </w:t>
            </w:r>
          </w:p>
          <w:p w14:paraId="2176C5B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(Кормовые добавки и композиции для обогащения жиров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6095" w:type="dxa"/>
          </w:tcPr>
          <w:p w14:paraId="648C085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proofErr w:type="gramStart"/>
            <w:r w:rsidRPr="00412B74">
              <w:rPr>
                <w:rFonts w:ascii="Times New Roman" w:eastAsia="Calibri" w:hAnsi="Times New Roman" w:cs="Times New Roman"/>
                <w:color w:val="000000"/>
                <w:sz w:val="24"/>
                <w:szCs w:val="24"/>
              </w:rPr>
              <w:t>KIM,YongGu</w:t>
            </w:r>
            <w:proofErr w:type="spellEnd"/>
            <w:proofErr w:type="gramEnd"/>
          </w:p>
        </w:tc>
        <w:tc>
          <w:tcPr>
            <w:tcW w:w="2268" w:type="dxa"/>
          </w:tcPr>
          <w:p w14:paraId="6B2821E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2001.05.15</w:t>
            </w:r>
          </w:p>
          <w:p w14:paraId="7DA8AAB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№1020010037990</w:t>
            </w:r>
          </w:p>
        </w:tc>
      </w:tr>
      <w:tr w:rsidR="00412B74" w:rsidRPr="00412B74" w14:paraId="396340B7" w14:textId="77777777" w:rsidTr="00412B74">
        <w:trPr>
          <w:trHeight w:val="70"/>
        </w:trPr>
        <w:tc>
          <w:tcPr>
            <w:tcW w:w="1526" w:type="dxa"/>
            <w:vMerge/>
          </w:tcPr>
          <w:p w14:paraId="2C4A29E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436BA7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for </w:t>
            </w:r>
            <w:proofErr w:type="spellStart"/>
            <w:r w:rsidRPr="00412B74">
              <w:rPr>
                <w:rFonts w:ascii="Times New Roman" w:eastAsia="Calibri" w:hAnsi="Times New Roman" w:cs="Times New Roman"/>
                <w:color w:val="000000"/>
                <w:sz w:val="24"/>
                <w:szCs w:val="24"/>
                <w:lang w:val="en-US"/>
              </w:rPr>
              <w:t>Decreasimg</w:t>
            </w:r>
            <w:proofErr w:type="spellEnd"/>
            <w:r w:rsidRPr="00412B74">
              <w:rPr>
                <w:rFonts w:ascii="Times New Roman" w:eastAsia="Calibri" w:hAnsi="Times New Roman" w:cs="Times New Roman"/>
                <w:color w:val="000000"/>
                <w:sz w:val="24"/>
                <w:szCs w:val="24"/>
                <w:lang w:val="en-US"/>
              </w:rPr>
              <w:t xml:space="preserve"> Somatic Cell Count of Lactating Dairy Cow and Production Method of Milk from The Cow </w:t>
            </w:r>
          </w:p>
          <w:p w14:paraId="329D4E5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(Кормовые добавки для снижения количества соматических клеток у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способ получения молока от коровы)</w:t>
            </w:r>
          </w:p>
        </w:tc>
        <w:tc>
          <w:tcPr>
            <w:tcW w:w="6095" w:type="dxa"/>
          </w:tcPr>
          <w:p w14:paraId="57D4106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CHO, </w:t>
            </w:r>
            <w:proofErr w:type="spellStart"/>
            <w:r w:rsidRPr="00412B74">
              <w:rPr>
                <w:rFonts w:ascii="Times New Roman" w:eastAsia="Calibri" w:hAnsi="Times New Roman" w:cs="Times New Roman"/>
                <w:color w:val="000000"/>
                <w:sz w:val="24"/>
                <w:szCs w:val="24"/>
              </w:rPr>
              <w:t>Seog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Ho</w:t>
            </w:r>
            <w:proofErr w:type="spellEnd"/>
          </w:p>
        </w:tc>
        <w:tc>
          <w:tcPr>
            <w:tcW w:w="2268" w:type="dxa"/>
          </w:tcPr>
          <w:p w14:paraId="7D86890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2016.03.10</w:t>
            </w:r>
          </w:p>
          <w:p w14:paraId="2D4489B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№1020160027954</w:t>
            </w:r>
          </w:p>
        </w:tc>
      </w:tr>
      <w:tr w:rsidR="00412B74" w:rsidRPr="00412B74" w14:paraId="1F03EDC7" w14:textId="77777777" w:rsidTr="00412B74">
        <w:trPr>
          <w:trHeight w:val="70"/>
        </w:trPr>
        <w:tc>
          <w:tcPr>
            <w:tcW w:w="1526" w:type="dxa"/>
            <w:vMerge/>
          </w:tcPr>
          <w:p w14:paraId="2FB6782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62C81E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Additives</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animal</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
          <w:p w14:paraId="74805FE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(Добавки для корма животных)</w:t>
            </w:r>
          </w:p>
          <w:p w14:paraId="7BECB4E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
        </w:tc>
        <w:tc>
          <w:tcPr>
            <w:tcW w:w="6095" w:type="dxa"/>
          </w:tcPr>
          <w:p w14:paraId="42E3F4F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Carpenter; Richard S. (West Chester, OH), Barnes; </w:t>
            </w:r>
            <w:proofErr w:type="spellStart"/>
            <w:r w:rsidRPr="00412B74">
              <w:rPr>
                <w:rFonts w:ascii="Times New Roman" w:eastAsia="Calibri" w:hAnsi="Times New Roman" w:cs="Times New Roman"/>
                <w:color w:val="000000"/>
                <w:sz w:val="24"/>
                <w:szCs w:val="24"/>
                <w:lang w:val="en-US"/>
              </w:rPr>
              <w:t>JoElla</w:t>
            </w:r>
            <w:proofErr w:type="spellEnd"/>
            <w:r w:rsidRPr="00412B74">
              <w:rPr>
                <w:rFonts w:ascii="Times New Roman" w:eastAsia="Calibri" w:hAnsi="Times New Roman" w:cs="Times New Roman"/>
                <w:color w:val="000000"/>
                <w:sz w:val="24"/>
                <w:szCs w:val="24"/>
                <w:lang w:val="en-US"/>
              </w:rPr>
              <w:t xml:space="preserve"> (Arcola, IL), </w:t>
            </w:r>
            <w:proofErr w:type="spellStart"/>
            <w:r w:rsidRPr="00412B74">
              <w:rPr>
                <w:rFonts w:ascii="Times New Roman" w:eastAsia="Calibri" w:hAnsi="Times New Roman" w:cs="Times New Roman"/>
                <w:color w:val="000000"/>
                <w:sz w:val="24"/>
                <w:szCs w:val="24"/>
                <w:lang w:val="en-US"/>
              </w:rPr>
              <w:t>Showell</w:t>
            </w:r>
            <w:proofErr w:type="spellEnd"/>
            <w:r w:rsidRPr="00412B74">
              <w:rPr>
                <w:rFonts w:ascii="Times New Roman" w:eastAsia="Calibri" w:hAnsi="Times New Roman" w:cs="Times New Roman"/>
                <w:color w:val="000000"/>
                <w:sz w:val="24"/>
                <w:szCs w:val="24"/>
                <w:lang w:val="en-US"/>
              </w:rPr>
              <w:t>; Michael Stanford (Cincinnati, OH)</w:t>
            </w:r>
          </w:p>
          <w:p w14:paraId="3E3A018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268" w:type="dxa"/>
          </w:tcPr>
          <w:p w14:paraId="525A32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Mar</w:t>
            </w:r>
            <w:proofErr w:type="spellEnd"/>
            <w:r w:rsidRPr="00412B74">
              <w:rPr>
                <w:rFonts w:ascii="Times New Roman" w:eastAsia="Calibri" w:hAnsi="Times New Roman" w:cs="Times New Roman"/>
                <w:color w:val="000000"/>
                <w:sz w:val="24"/>
                <w:szCs w:val="24"/>
              </w:rPr>
              <w:t xml:space="preserve"> 29, 2018</w:t>
            </w:r>
          </w:p>
          <w:p w14:paraId="695C8FC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№10,398,748</w:t>
            </w:r>
          </w:p>
        </w:tc>
      </w:tr>
      <w:tr w:rsidR="00412B74" w:rsidRPr="00412B74" w14:paraId="5CBE8AF2" w14:textId="77777777" w:rsidTr="00412B74">
        <w:trPr>
          <w:trHeight w:val="70"/>
        </w:trPr>
        <w:tc>
          <w:tcPr>
            <w:tcW w:w="1526" w:type="dxa"/>
          </w:tcPr>
          <w:p w14:paraId="74C5BF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142855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Cow food and methods of husbandry for increased milk production </w:t>
            </w:r>
          </w:p>
          <w:p w14:paraId="5003577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 для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методы разведения для увеличения производства молока)</w:t>
            </w:r>
          </w:p>
        </w:tc>
        <w:tc>
          <w:tcPr>
            <w:tcW w:w="6095" w:type="dxa"/>
          </w:tcPr>
          <w:p w14:paraId="2B3F54C9"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Embree</w:t>
            </w:r>
            <w:proofErr w:type="spellEnd"/>
            <w:r w:rsidRPr="00412B74">
              <w:rPr>
                <w:rFonts w:ascii="Times New Roman" w:eastAsia="Calibri" w:hAnsi="Times New Roman" w:cs="Times New Roman"/>
                <w:color w:val="000000"/>
                <w:sz w:val="24"/>
                <w:szCs w:val="24"/>
                <w:lang w:val="en-US"/>
              </w:rPr>
              <w:t xml:space="preserve">; Mallory (San Diego, CA), Picking; Luke (San Diego, CA), </w:t>
            </w:r>
            <w:proofErr w:type="spellStart"/>
            <w:r w:rsidRPr="00412B74">
              <w:rPr>
                <w:rFonts w:ascii="Times New Roman" w:eastAsia="Calibri" w:hAnsi="Times New Roman" w:cs="Times New Roman"/>
                <w:color w:val="000000"/>
                <w:sz w:val="24"/>
                <w:szCs w:val="24"/>
                <w:lang w:val="en-US"/>
              </w:rPr>
              <w:t>Gogul</w:t>
            </w:r>
            <w:proofErr w:type="spellEnd"/>
            <w:r w:rsidRPr="00412B74">
              <w:rPr>
                <w:rFonts w:ascii="Times New Roman" w:eastAsia="Calibri" w:hAnsi="Times New Roman" w:cs="Times New Roman"/>
                <w:color w:val="000000"/>
                <w:sz w:val="24"/>
                <w:szCs w:val="24"/>
                <w:lang w:val="en-US"/>
              </w:rPr>
              <w:t xml:space="preserve">; Grant (Cardiff, CA), </w:t>
            </w:r>
            <w:proofErr w:type="spellStart"/>
            <w:r w:rsidRPr="00412B74">
              <w:rPr>
                <w:rFonts w:ascii="Times New Roman" w:eastAsia="Calibri" w:hAnsi="Times New Roman" w:cs="Times New Roman"/>
                <w:color w:val="000000"/>
                <w:sz w:val="24"/>
                <w:szCs w:val="24"/>
                <w:lang w:val="en-US"/>
              </w:rPr>
              <w:t>Tarasova</w:t>
            </w:r>
            <w:proofErr w:type="spellEnd"/>
            <w:r w:rsidRPr="00412B74">
              <w:rPr>
                <w:rFonts w:ascii="Times New Roman" w:eastAsia="Calibri" w:hAnsi="Times New Roman" w:cs="Times New Roman"/>
                <w:color w:val="000000"/>
                <w:sz w:val="24"/>
                <w:szCs w:val="24"/>
                <w:lang w:val="en-US"/>
              </w:rPr>
              <w:t>; Janna (San Diego, CA)</w:t>
            </w:r>
          </w:p>
        </w:tc>
        <w:tc>
          <w:tcPr>
            <w:tcW w:w="2268" w:type="dxa"/>
          </w:tcPr>
          <w:p w14:paraId="37A473B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Sep</w:t>
            </w:r>
            <w:proofErr w:type="spellEnd"/>
            <w:r w:rsidRPr="00412B74">
              <w:rPr>
                <w:rFonts w:ascii="Times New Roman" w:eastAsia="Calibri" w:hAnsi="Times New Roman" w:cs="Times New Roman"/>
                <w:color w:val="000000"/>
                <w:sz w:val="24"/>
                <w:szCs w:val="24"/>
              </w:rPr>
              <w:t xml:space="preserve"> 19, 2019</w:t>
            </w:r>
          </w:p>
          <w:p w14:paraId="3AF8255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№10,448,657</w:t>
            </w:r>
          </w:p>
        </w:tc>
      </w:tr>
      <w:tr w:rsidR="00412B74" w:rsidRPr="00412B74" w14:paraId="6B467A18" w14:textId="77777777" w:rsidTr="00412B74">
        <w:trPr>
          <w:trHeight w:val="70"/>
        </w:trPr>
        <w:tc>
          <w:tcPr>
            <w:tcW w:w="1526" w:type="dxa"/>
          </w:tcPr>
          <w:p w14:paraId="14E5532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CB41F4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cattle and adding method of the same feed </w:t>
            </w:r>
          </w:p>
          <w:p w14:paraId="65213A1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молочного скота и разработка метода)</w:t>
            </w:r>
          </w:p>
        </w:tc>
        <w:tc>
          <w:tcPr>
            <w:tcW w:w="6095" w:type="dxa"/>
          </w:tcPr>
          <w:p w14:paraId="46BE66E3"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HORIUCHI ISAO; YOSHIDA KAZUYO [JP]</w:t>
            </w:r>
          </w:p>
        </w:tc>
        <w:tc>
          <w:tcPr>
            <w:tcW w:w="2268" w:type="dxa"/>
          </w:tcPr>
          <w:p w14:paraId="117DE6D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1998-06-04</w:t>
            </w:r>
          </w:p>
          <w:p w14:paraId="260D677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№JP2761927B2</w:t>
            </w:r>
          </w:p>
        </w:tc>
      </w:tr>
      <w:tr w:rsidR="00412B74" w:rsidRPr="00412B74" w14:paraId="4B7BFAF6" w14:textId="77777777" w:rsidTr="00412B74">
        <w:trPr>
          <w:trHeight w:val="70"/>
        </w:trPr>
        <w:tc>
          <w:tcPr>
            <w:tcW w:w="1526" w:type="dxa"/>
          </w:tcPr>
          <w:p w14:paraId="09C6EA5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F18328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additives for ruminants</w:t>
            </w:r>
          </w:p>
          <w:p w14:paraId="4E56CCE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w:t>
            </w:r>
            <w:r w:rsidRPr="00412B74">
              <w:rPr>
                <w:rFonts w:ascii="Times New Roman" w:eastAsia="Calibri" w:hAnsi="Times New Roman" w:cs="Times New Roman"/>
                <w:color w:val="000000"/>
                <w:sz w:val="24"/>
                <w:szCs w:val="24"/>
              </w:rPr>
              <w:t>Кормовые</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добавки</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жвачных</w:t>
            </w:r>
            <w:r w:rsidRPr="00412B74">
              <w:rPr>
                <w:rFonts w:ascii="Times New Roman" w:eastAsia="Calibri" w:hAnsi="Times New Roman" w:cs="Times New Roman"/>
                <w:color w:val="000000"/>
                <w:sz w:val="24"/>
                <w:szCs w:val="24"/>
                <w:lang w:val="en-US"/>
              </w:rPr>
              <w:t>)</w:t>
            </w:r>
          </w:p>
        </w:tc>
        <w:tc>
          <w:tcPr>
            <w:tcW w:w="6095" w:type="dxa"/>
          </w:tcPr>
          <w:p w14:paraId="73001A7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KOBAYASHI YASUO; NAKAMURA TOSHIKAZU; SHIMAMOTO SHU [JP]</w:t>
            </w:r>
          </w:p>
        </w:tc>
        <w:tc>
          <w:tcPr>
            <w:tcW w:w="2268" w:type="dxa"/>
          </w:tcPr>
          <w:p w14:paraId="6604A29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2017-03-02</w:t>
            </w:r>
          </w:p>
          <w:p w14:paraId="5ADF819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№JP2017042054A</w:t>
            </w:r>
          </w:p>
        </w:tc>
      </w:tr>
      <w:tr w:rsidR="00412B74" w:rsidRPr="00412B74" w14:paraId="5C8B2C73" w14:textId="77777777" w:rsidTr="00412B74">
        <w:trPr>
          <w:trHeight w:val="70"/>
        </w:trPr>
        <w:tc>
          <w:tcPr>
            <w:tcW w:w="1526" w:type="dxa"/>
          </w:tcPr>
          <w:p w14:paraId="6E579F8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290216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
          <w:p w14:paraId="5E5DABE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(Кормовая добавка)</w:t>
            </w:r>
          </w:p>
        </w:tc>
        <w:tc>
          <w:tcPr>
            <w:tcW w:w="6095" w:type="dxa"/>
          </w:tcPr>
          <w:p w14:paraId="4A98AE0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 xml:space="preserve">MINEMATSU EIICHI </w:t>
            </w:r>
            <w:r w:rsidRPr="00412B74">
              <w:rPr>
                <w:rFonts w:ascii="Times New Roman" w:eastAsia="Calibri" w:hAnsi="Times New Roman" w:cs="Times New Roman"/>
                <w:color w:val="000000"/>
                <w:sz w:val="24"/>
                <w:szCs w:val="24"/>
                <w:lang w:val="en-US"/>
              </w:rPr>
              <w:t>[JP]</w:t>
            </w:r>
          </w:p>
        </w:tc>
        <w:tc>
          <w:tcPr>
            <w:tcW w:w="2268" w:type="dxa"/>
          </w:tcPr>
          <w:p w14:paraId="5E5A59E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1983-01-20</w:t>
            </w:r>
          </w:p>
          <w:p w14:paraId="4B38C93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№JPS589658A</w:t>
            </w:r>
          </w:p>
        </w:tc>
      </w:tr>
      <w:tr w:rsidR="00412B74" w:rsidRPr="00412B74" w14:paraId="015C6D11" w14:textId="77777777" w:rsidTr="00412B74">
        <w:trPr>
          <w:trHeight w:val="70"/>
        </w:trPr>
        <w:tc>
          <w:tcPr>
            <w:tcW w:w="1526" w:type="dxa"/>
          </w:tcPr>
          <w:p w14:paraId="623514D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96D468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
          <w:p w14:paraId="6036D13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6095" w:type="dxa"/>
          </w:tcPr>
          <w:p w14:paraId="32057C6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ITO SHINJI, SUZUKI MOTOSHI [JP]</w:t>
            </w:r>
          </w:p>
          <w:p w14:paraId="17826F8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2268" w:type="dxa"/>
          </w:tcPr>
          <w:p w14:paraId="01FE894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2007-08-30</w:t>
            </w:r>
          </w:p>
          <w:p w14:paraId="1CE4675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№JP2008019236A</w:t>
            </w:r>
          </w:p>
        </w:tc>
      </w:tr>
      <w:tr w:rsidR="00412B74" w:rsidRPr="00412B74" w14:paraId="54A018F0" w14:textId="77777777" w:rsidTr="00412B74">
        <w:trPr>
          <w:trHeight w:val="70"/>
        </w:trPr>
        <w:tc>
          <w:tcPr>
            <w:tcW w:w="1526" w:type="dxa"/>
          </w:tcPr>
          <w:p w14:paraId="51D0D91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4258F90"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of tea origin and animal feed containing the same </w:t>
            </w:r>
          </w:p>
          <w:p w14:paraId="400179C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(Кормовая добавка чайного происхождения и корм для животных, содержащий ее)</w:t>
            </w:r>
          </w:p>
        </w:tc>
        <w:tc>
          <w:tcPr>
            <w:tcW w:w="6095" w:type="dxa"/>
          </w:tcPr>
          <w:p w14:paraId="13AA9C4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xml:space="preserve">AKACHI SHIGEMITSU, ISHIHARA NORIYUKI, MAMIYA SOUICHI, OZEKI IZUMI, SAKANAKA SENJI, </w:t>
            </w:r>
            <w:r w:rsidRPr="00412B74">
              <w:rPr>
                <w:rFonts w:ascii="Times New Roman" w:eastAsia="Calibri" w:hAnsi="Times New Roman" w:cs="Times New Roman"/>
                <w:color w:val="000000"/>
                <w:sz w:val="24"/>
                <w:szCs w:val="24"/>
              </w:rPr>
              <w:lastRenderedPageBreak/>
              <w:t xml:space="preserve">TSUDA KEN, TSUJI NORIKO </w:t>
            </w:r>
          </w:p>
        </w:tc>
        <w:tc>
          <w:tcPr>
            <w:tcW w:w="2268" w:type="dxa"/>
          </w:tcPr>
          <w:p w14:paraId="133AB58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1995-01-12</w:t>
            </w:r>
          </w:p>
          <w:p w14:paraId="4E52AC1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№WO9501104A1</w:t>
            </w:r>
          </w:p>
        </w:tc>
      </w:tr>
      <w:tr w:rsidR="00412B74" w:rsidRPr="00412B74" w14:paraId="33AF145F" w14:textId="77777777" w:rsidTr="00412B74">
        <w:trPr>
          <w:trHeight w:val="70"/>
        </w:trPr>
        <w:tc>
          <w:tcPr>
            <w:tcW w:w="1526" w:type="dxa"/>
          </w:tcPr>
          <w:p w14:paraId="1CE9865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45D327D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Animal feed additive comprising enzyme and amino acid </w:t>
            </w:r>
          </w:p>
          <w:p w14:paraId="50AD6A4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животных, содержащая фермент и аминокислоту)</w:t>
            </w:r>
          </w:p>
        </w:tc>
        <w:tc>
          <w:tcPr>
            <w:tcW w:w="6095" w:type="dxa"/>
          </w:tcPr>
          <w:p w14:paraId="27D41970"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KONNO SHUNITSU; MATSUURA ICHIRO; SHIRAHATA KUNIKATSU [GB]</w:t>
            </w:r>
          </w:p>
        </w:tc>
        <w:tc>
          <w:tcPr>
            <w:tcW w:w="2268" w:type="dxa"/>
          </w:tcPr>
          <w:p w14:paraId="0EE0B52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1993-06-02</w:t>
            </w:r>
          </w:p>
          <w:p w14:paraId="5D918BD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№GB2261877A</w:t>
            </w:r>
          </w:p>
        </w:tc>
      </w:tr>
      <w:tr w:rsidR="00412B74" w:rsidRPr="00412B74" w14:paraId="7F8A5ECB" w14:textId="77777777" w:rsidTr="00412B74">
        <w:trPr>
          <w:trHeight w:val="70"/>
        </w:trPr>
        <w:tc>
          <w:tcPr>
            <w:tcW w:w="1526" w:type="dxa"/>
          </w:tcPr>
          <w:p w14:paraId="5EAD42B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7E6891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capable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of</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increasing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milk</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production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of</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(Кормовая добавка, способная увеличить молочную продуктивность молочной коровы)</w:t>
            </w:r>
          </w:p>
        </w:tc>
        <w:tc>
          <w:tcPr>
            <w:tcW w:w="6095" w:type="dxa"/>
          </w:tcPr>
          <w:p w14:paraId="2226A3F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CHI ZONGLEI; DING ZHENYANG [CN]</w:t>
            </w:r>
          </w:p>
        </w:tc>
        <w:tc>
          <w:tcPr>
            <w:tcW w:w="2268" w:type="dxa"/>
          </w:tcPr>
          <w:p w14:paraId="3F6D9F7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2014-04-16</w:t>
            </w:r>
          </w:p>
          <w:p w14:paraId="6B8C46F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№CN103719590A</w:t>
            </w:r>
          </w:p>
        </w:tc>
      </w:tr>
      <w:tr w:rsidR="00412B74" w:rsidRPr="00412B74" w14:paraId="72DD975C" w14:textId="77777777" w:rsidTr="00412B74">
        <w:trPr>
          <w:trHeight w:val="70"/>
        </w:trPr>
        <w:tc>
          <w:tcPr>
            <w:tcW w:w="1526" w:type="dxa"/>
          </w:tcPr>
          <w:p w14:paraId="7A638A7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7C375F5"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forage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used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improving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milk</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production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amount</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of</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(Корм для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используемый для улучшения производства молока, количество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6095" w:type="dxa"/>
          </w:tcPr>
          <w:p w14:paraId="00910E8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LI HUILING </w:t>
            </w:r>
            <w:r w:rsidRPr="00412B74">
              <w:rPr>
                <w:rFonts w:ascii="Times New Roman" w:eastAsia="Calibri" w:hAnsi="Times New Roman" w:cs="Times New Roman"/>
                <w:color w:val="000000"/>
                <w:sz w:val="24"/>
                <w:szCs w:val="24"/>
                <w:lang w:val="en-US"/>
              </w:rPr>
              <w:t>[CN]</w:t>
            </w:r>
          </w:p>
        </w:tc>
        <w:tc>
          <w:tcPr>
            <w:tcW w:w="2268" w:type="dxa"/>
          </w:tcPr>
          <w:p w14:paraId="57E7E2D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2018-02-23</w:t>
            </w:r>
          </w:p>
          <w:p w14:paraId="75F5D44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№CN107712328A</w:t>
            </w:r>
          </w:p>
        </w:tc>
      </w:tr>
      <w:tr w:rsidR="00412B74" w:rsidRPr="00412B74" w14:paraId="2F59B475" w14:textId="77777777" w:rsidTr="00412B74">
        <w:trPr>
          <w:trHeight w:val="70"/>
        </w:trPr>
        <w:tc>
          <w:tcPr>
            <w:tcW w:w="1526" w:type="dxa"/>
          </w:tcPr>
          <w:p w14:paraId="3A04901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C18C34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cow concentrate supplement feed </w:t>
            </w:r>
          </w:p>
          <w:p w14:paraId="3D09785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кормления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6095" w:type="dxa"/>
          </w:tcPr>
          <w:p w14:paraId="2F5A050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LIU ERFENG </w:t>
            </w:r>
            <w:r w:rsidRPr="00412B74">
              <w:rPr>
                <w:rFonts w:ascii="Times New Roman" w:eastAsia="Calibri" w:hAnsi="Times New Roman" w:cs="Times New Roman"/>
                <w:color w:val="000000"/>
                <w:sz w:val="24"/>
                <w:szCs w:val="24"/>
                <w:lang w:val="en-US"/>
              </w:rPr>
              <w:t>[CN]</w:t>
            </w:r>
          </w:p>
        </w:tc>
        <w:tc>
          <w:tcPr>
            <w:tcW w:w="2268" w:type="dxa"/>
          </w:tcPr>
          <w:p w14:paraId="2B80E2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2018-12-21</w:t>
            </w:r>
          </w:p>
          <w:p w14:paraId="0A7B18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№CN109043146A</w:t>
            </w:r>
          </w:p>
        </w:tc>
      </w:tr>
      <w:tr w:rsidR="00412B74" w:rsidRPr="00412B74" w14:paraId="00C81F9F" w14:textId="77777777" w:rsidTr="00412B74">
        <w:trPr>
          <w:trHeight w:val="70"/>
        </w:trPr>
        <w:tc>
          <w:tcPr>
            <w:tcW w:w="1526" w:type="dxa"/>
          </w:tcPr>
          <w:p w14:paraId="1F6CB9C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91F055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
          <w:p w14:paraId="261DC25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молочной коровы)</w:t>
            </w:r>
          </w:p>
          <w:p w14:paraId="5EB5394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
        </w:tc>
        <w:tc>
          <w:tcPr>
            <w:tcW w:w="6095" w:type="dxa"/>
          </w:tcPr>
          <w:p w14:paraId="69624E8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CAIXIA ZHANG; FAN YANG; FENG LIU; FENG WANG; FUHUI WANG; FUSHENG LI; JIANGUANG LIANG; RUIDONG LI; XIAOZHI SUN</w:t>
            </w:r>
          </w:p>
        </w:tc>
        <w:tc>
          <w:tcPr>
            <w:tcW w:w="2268" w:type="dxa"/>
          </w:tcPr>
          <w:p w14:paraId="7B6C4C3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2012-06-20</w:t>
            </w:r>
          </w:p>
          <w:p w14:paraId="04B3CCE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№CN102499330A</w:t>
            </w:r>
          </w:p>
        </w:tc>
      </w:tr>
      <w:tr w:rsidR="00412B74" w:rsidRPr="00412B74" w14:paraId="68D6B940" w14:textId="77777777" w:rsidTr="00412B74">
        <w:trPr>
          <w:trHeight w:val="70"/>
        </w:trPr>
        <w:tc>
          <w:tcPr>
            <w:tcW w:w="1526" w:type="dxa"/>
          </w:tcPr>
          <w:p w14:paraId="1871D39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1CFA7A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Premixed fodder for increasing milk of cow </w:t>
            </w:r>
          </w:p>
          <w:p w14:paraId="76601F9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(Комбикорм для увеличения молока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p w14:paraId="60A93C3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
        </w:tc>
        <w:tc>
          <w:tcPr>
            <w:tcW w:w="6095" w:type="dxa"/>
          </w:tcPr>
          <w:p w14:paraId="57792CE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LIU GUANZHANG [CN]; YAN CHUNXUAN [CN]; CHENG JIANGUO [CN]</w:t>
            </w:r>
          </w:p>
        </w:tc>
        <w:tc>
          <w:tcPr>
            <w:tcW w:w="2268" w:type="dxa"/>
          </w:tcPr>
          <w:p w14:paraId="5EBC88F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2001-02-14</w:t>
            </w:r>
          </w:p>
          <w:p w14:paraId="01DF268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№CN1061829C</w:t>
            </w:r>
          </w:p>
        </w:tc>
      </w:tr>
      <w:tr w:rsidR="00412B74" w:rsidRPr="00412B74" w14:paraId="2244705F" w14:textId="77777777" w:rsidTr="00412B74">
        <w:trPr>
          <w:trHeight w:val="70"/>
        </w:trPr>
        <w:tc>
          <w:tcPr>
            <w:tcW w:w="1526" w:type="dxa"/>
          </w:tcPr>
          <w:p w14:paraId="108DB7C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7D00A8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Milk-increasing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special</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cows</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and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application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thereof</w:t>
            </w:r>
            <w:proofErr w:type="spellEnd"/>
            <w:r w:rsidRPr="00412B74">
              <w:rPr>
                <w:rFonts w:ascii="Times New Roman" w:eastAsia="Calibri" w:hAnsi="Times New Roman" w:cs="Times New Roman"/>
                <w:color w:val="000000"/>
                <w:sz w:val="24"/>
                <w:szCs w:val="24"/>
              </w:rPr>
              <w:t xml:space="preserve"> (Кормовая добавка для увеличения молока специально для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ее применение)</w:t>
            </w:r>
          </w:p>
        </w:tc>
        <w:tc>
          <w:tcPr>
            <w:tcW w:w="6095" w:type="dxa"/>
          </w:tcPr>
          <w:p w14:paraId="733006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GUO WENZHU; GUO ZHITING; HAO BAOCHENG; JIA ZHONG; LIANG JIANPING; LIU YU; SHANG RUOFENG; TAO LEI; WANG XUEHONG; ZHAO FENGWU</w:t>
            </w:r>
          </w:p>
        </w:tc>
        <w:tc>
          <w:tcPr>
            <w:tcW w:w="2268" w:type="dxa"/>
          </w:tcPr>
          <w:p w14:paraId="14735E5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2014-11-05</w:t>
            </w:r>
          </w:p>
          <w:p w14:paraId="28F6E1E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№CN104126730A</w:t>
            </w:r>
          </w:p>
        </w:tc>
      </w:tr>
      <w:tr w:rsidR="00412B74" w:rsidRPr="00412B74" w14:paraId="7BB44011" w14:textId="77777777" w:rsidTr="00412B74">
        <w:trPr>
          <w:trHeight w:val="70"/>
        </w:trPr>
        <w:tc>
          <w:tcPr>
            <w:tcW w:w="1526" w:type="dxa"/>
          </w:tcPr>
          <w:p w14:paraId="3697BB1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5F20FC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добавка для жвачных животных</w:t>
            </w:r>
          </w:p>
          <w:p w14:paraId="6253AFF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
        </w:tc>
        <w:tc>
          <w:tcPr>
            <w:tcW w:w="6095" w:type="dxa"/>
          </w:tcPr>
          <w:p w14:paraId="3F916D0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М.Ф.</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Кулик, И.Н.</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Величко, Д.А.</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Мельник, А.И.</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Овсиенко</w:t>
            </w:r>
          </w:p>
        </w:tc>
        <w:tc>
          <w:tcPr>
            <w:tcW w:w="2268" w:type="dxa"/>
          </w:tcPr>
          <w:p w14:paraId="491022B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15.03.1993</w:t>
            </w:r>
          </w:p>
          <w:p w14:paraId="0B0FE44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№SU1801337A1</w:t>
            </w:r>
          </w:p>
        </w:tc>
      </w:tr>
      <w:tr w:rsidR="00412B74" w:rsidRPr="00412B74" w14:paraId="41B60483" w14:textId="77777777" w:rsidTr="00412B74">
        <w:trPr>
          <w:trHeight w:val="70"/>
        </w:trPr>
        <w:tc>
          <w:tcPr>
            <w:tcW w:w="1526" w:type="dxa"/>
          </w:tcPr>
          <w:p w14:paraId="4D0ABDB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01C105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кормления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3FAB6F5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Б.В.</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Тараканов, Т.А.</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Шавырина, Н.Н.</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Гущин</w:t>
            </w:r>
          </w:p>
        </w:tc>
        <w:tc>
          <w:tcPr>
            <w:tcW w:w="2268" w:type="dxa"/>
          </w:tcPr>
          <w:p w14:paraId="2EDB03A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23.01.1993</w:t>
            </w:r>
          </w:p>
          <w:p w14:paraId="23279CC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№SU1790380A3</w:t>
            </w:r>
          </w:p>
        </w:tc>
      </w:tr>
      <w:tr w:rsidR="00412B74" w:rsidRPr="00412B74" w14:paraId="14BDE766" w14:textId="77777777" w:rsidTr="00412B74">
        <w:trPr>
          <w:trHeight w:val="70"/>
        </w:trPr>
        <w:tc>
          <w:tcPr>
            <w:tcW w:w="1526" w:type="dxa"/>
          </w:tcPr>
          <w:p w14:paraId="7ED7F25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D793B9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крупного рогатого скота</w:t>
            </w:r>
          </w:p>
        </w:tc>
        <w:tc>
          <w:tcPr>
            <w:tcW w:w="6095" w:type="dxa"/>
          </w:tcPr>
          <w:p w14:paraId="6EEFE20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В.В.</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Калинихин</w:t>
            </w:r>
            <w:proofErr w:type="spellEnd"/>
          </w:p>
        </w:tc>
        <w:tc>
          <w:tcPr>
            <w:tcW w:w="2268" w:type="dxa"/>
          </w:tcPr>
          <w:p w14:paraId="03BFF08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15.03.1990</w:t>
            </w:r>
          </w:p>
          <w:p w14:paraId="757B42C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№SU1549520A1</w:t>
            </w:r>
          </w:p>
        </w:tc>
      </w:tr>
      <w:tr w:rsidR="00412B74" w:rsidRPr="00412B74" w14:paraId="73AAAEE0" w14:textId="77777777" w:rsidTr="00412B74">
        <w:trPr>
          <w:trHeight w:val="70"/>
        </w:trPr>
        <w:tc>
          <w:tcPr>
            <w:tcW w:w="1526" w:type="dxa"/>
          </w:tcPr>
          <w:p w14:paraId="5462E78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1591E1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Комплексная добавка</w:t>
            </w:r>
          </w:p>
        </w:tc>
        <w:tc>
          <w:tcPr>
            <w:tcW w:w="6095" w:type="dxa"/>
          </w:tcPr>
          <w:p w14:paraId="02E3BEA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Л.Ф.</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Балакирева, Г.Н.</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Гельфман</w:t>
            </w:r>
            <w:proofErr w:type="spellEnd"/>
            <w:r w:rsidRPr="00412B74">
              <w:rPr>
                <w:rFonts w:ascii="Times New Roman" w:eastAsia="Calibri" w:hAnsi="Times New Roman" w:cs="Times New Roman"/>
                <w:color w:val="000000"/>
                <w:sz w:val="24"/>
                <w:szCs w:val="24"/>
              </w:rPr>
              <w:t>, И.А.</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Нестеровская</w:t>
            </w:r>
            <w:proofErr w:type="spellEnd"/>
          </w:p>
        </w:tc>
        <w:tc>
          <w:tcPr>
            <w:tcW w:w="2268" w:type="dxa"/>
          </w:tcPr>
          <w:p w14:paraId="7616015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05.08.77</w:t>
            </w:r>
          </w:p>
          <w:p w14:paraId="453DEC9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№SU567698</w:t>
            </w:r>
          </w:p>
        </w:tc>
      </w:tr>
      <w:tr w:rsidR="00412B74" w:rsidRPr="00412B74" w14:paraId="44EEF651" w14:textId="77777777" w:rsidTr="00412B74">
        <w:trPr>
          <w:trHeight w:val="70"/>
        </w:trPr>
        <w:tc>
          <w:tcPr>
            <w:tcW w:w="1526" w:type="dxa"/>
          </w:tcPr>
          <w:p w14:paraId="7603CCE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AD8616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к комбикорму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2A1DA22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Г.М.</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Туников</w:t>
            </w:r>
            <w:proofErr w:type="spellEnd"/>
            <w:r w:rsidRPr="00412B74">
              <w:rPr>
                <w:rFonts w:ascii="Times New Roman" w:eastAsia="Calibri" w:hAnsi="Times New Roman" w:cs="Times New Roman"/>
                <w:color w:val="000000"/>
                <w:sz w:val="24"/>
                <w:szCs w:val="24"/>
              </w:rPr>
              <w:t>, В.С.</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Антонова, Г.Н.</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Телегин</w:t>
            </w:r>
          </w:p>
        </w:tc>
        <w:tc>
          <w:tcPr>
            <w:tcW w:w="2268" w:type="dxa"/>
          </w:tcPr>
          <w:p w14:paraId="4DE1B38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30.10.84</w:t>
            </w:r>
          </w:p>
          <w:p w14:paraId="66B1900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№SU1120958А</w:t>
            </w:r>
          </w:p>
        </w:tc>
      </w:tr>
      <w:tr w:rsidR="00412B74" w:rsidRPr="00412B74" w14:paraId="09FB33C2" w14:textId="77777777" w:rsidTr="00412B74">
        <w:trPr>
          <w:trHeight w:val="70"/>
        </w:trPr>
        <w:tc>
          <w:tcPr>
            <w:tcW w:w="1526" w:type="dxa"/>
          </w:tcPr>
          <w:p w14:paraId="1E6C6DD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40BEF14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783BFE2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В.М.</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Ковбасенко</w:t>
            </w:r>
            <w:proofErr w:type="spellEnd"/>
            <w:r w:rsidRPr="00412B74">
              <w:rPr>
                <w:rFonts w:ascii="Times New Roman" w:eastAsia="Calibri" w:hAnsi="Times New Roman" w:cs="Times New Roman"/>
                <w:color w:val="000000"/>
                <w:sz w:val="24"/>
                <w:szCs w:val="24"/>
              </w:rPr>
              <w:t>, С.Я.</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Гуркало</w:t>
            </w:r>
            <w:proofErr w:type="spellEnd"/>
          </w:p>
        </w:tc>
        <w:tc>
          <w:tcPr>
            <w:tcW w:w="2268" w:type="dxa"/>
          </w:tcPr>
          <w:p w14:paraId="3091D63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23.01.91</w:t>
            </w:r>
          </w:p>
          <w:p w14:paraId="65D3D0B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№SU1479050А1</w:t>
            </w:r>
          </w:p>
        </w:tc>
      </w:tr>
      <w:tr w:rsidR="00412B74" w:rsidRPr="00412B74" w14:paraId="2E2296DD" w14:textId="77777777" w:rsidTr="00412B74">
        <w:trPr>
          <w:trHeight w:val="70"/>
        </w:trPr>
        <w:tc>
          <w:tcPr>
            <w:tcW w:w="1526" w:type="dxa"/>
          </w:tcPr>
          <w:p w14:paraId="04FD583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62D2AE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смесь для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0DD4280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В.К.</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Менькин</w:t>
            </w:r>
            <w:proofErr w:type="spellEnd"/>
            <w:r w:rsidRPr="00412B74">
              <w:rPr>
                <w:rFonts w:ascii="Times New Roman" w:eastAsia="Calibri" w:hAnsi="Times New Roman" w:cs="Times New Roman"/>
                <w:color w:val="000000"/>
                <w:sz w:val="24"/>
                <w:szCs w:val="24"/>
              </w:rPr>
              <w:t>, В.В.</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Калинихин</w:t>
            </w:r>
            <w:proofErr w:type="spellEnd"/>
          </w:p>
        </w:tc>
        <w:tc>
          <w:tcPr>
            <w:tcW w:w="2268" w:type="dxa"/>
          </w:tcPr>
          <w:p w14:paraId="1F115AC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15.07.91</w:t>
            </w:r>
          </w:p>
          <w:p w14:paraId="77D47F3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№SU1662472А1</w:t>
            </w:r>
          </w:p>
        </w:tc>
      </w:tr>
      <w:tr w:rsidR="00412B74" w:rsidRPr="00412B74" w14:paraId="045B79FC" w14:textId="77777777" w:rsidTr="00412B74">
        <w:trPr>
          <w:trHeight w:val="70"/>
        </w:trPr>
        <w:tc>
          <w:tcPr>
            <w:tcW w:w="1526" w:type="dxa"/>
          </w:tcPr>
          <w:p w14:paraId="0002633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6A61BE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Жидкая 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5D88AF8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Г.А.</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Ахмедов, Э.В.</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Удалова, Л.Н.</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Лунин, Б.Б.</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Ицыгин</w:t>
            </w:r>
            <w:proofErr w:type="spellEnd"/>
            <w:r w:rsidRPr="00412B74">
              <w:rPr>
                <w:rFonts w:ascii="Times New Roman" w:eastAsia="Calibri" w:hAnsi="Times New Roman" w:cs="Times New Roman"/>
                <w:color w:val="000000"/>
                <w:sz w:val="24"/>
                <w:szCs w:val="24"/>
              </w:rPr>
              <w:t xml:space="preserve"> </w:t>
            </w:r>
          </w:p>
        </w:tc>
        <w:tc>
          <w:tcPr>
            <w:tcW w:w="2268" w:type="dxa"/>
          </w:tcPr>
          <w:p w14:paraId="5FC3A4F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23.04.92</w:t>
            </w:r>
          </w:p>
          <w:p w14:paraId="6F9D65E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№SU1727772А1</w:t>
            </w:r>
          </w:p>
        </w:tc>
      </w:tr>
      <w:tr w:rsidR="00412B74" w:rsidRPr="00412B74" w14:paraId="62E58D87" w14:textId="77777777" w:rsidTr="00412B74">
        <w:trPr>
          <w:trHeight w:val="70"/>
        </w:trPr>
        <w:tc>
          <w:tcPr>
            <w:tcW w:w="1526" w:type="dxa"/>
          </w:tcPr>
          <w:p w14:paraId="4463600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368088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Антикетозная</w:t>
            </w:r>
            <w:proofErr w:type="spellEnd"/>
            <w:r w:rsidRPr="00412B74">
              <w:rPr>
                <w:rFonts w:ascii="Times New Roman" w:eastAsia="Calibri" w:hAnsi="Times New Roman" w:cs="Times New Roman"/>
                <w:color w:val="000000"/>
                <w:sz w:val="24"/>
                <w:szCs w:val="24"/>
              </w:rPr>
              <w:t xml:space="preserve">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391C9D1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С.Я.</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Лутинскис</w:t>
            </w:r>
            <w:proofErr w:type="spellEnd"/>
            <w:r w:rsidRPr="00412B74">
              <w:rPr>
                <w:rFonts w:ascii="Times New Roman" w:eastAsia="Calibri" w:hAnsi="Times New Roman" w:cs="Times New Roman"/>
                <w:color w:val="000000"/>
                <w:sz w:val="24"/>
                <w:szCs w:val="24"/>
              </w:rPr>
              <w:t>, Я.А.</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Ветра, В.В.</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Озолина, И.Р.</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Сиполс</w:t>
            </w:r>
            <w:proofErr w:type="spellEnd"/>
          </w:p>
        </w:tc>
        <w:tc>
          <w:tcPr>
            <w:tcW w:w="2268" w:type="dxa"/>
          </w:tcPr>
          <w:p w14:paraId="19C2E74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30.08.92</w:t>
            </w:r>
          </w:p>
          <w:p w14:paraId="652F4E8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№SU1757673А1</w:t>
            </w:r>
          </w:p>
        </w:tc>
      </w:tr>
      <w:tr w:rsidR="00412B74" w:rsidRPr="00412B74" w14:paraId="01CEAF76" w14:textId="77777777" w:rsidTr="00412B74">
        <w:trPr>
          <w:trHeight w:val="70"/>
        </w:trPr>
        <w:tc>
          <w:tcPr>
            <w:tcW w:w="1526" w:type="dxa"/>
          </w:tcPr>
          <w:p w14:paraId="1B735C1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3A1D03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61BD248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Б.М.</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Гут, А.Н.</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Демин, А.В.</w:t>
            </w:r>
            <w:r w:rsidRPr="00412B74">
              <w:rPr>
                <w:rFonts w:ascii="Times New Roman" w:eastAsia="Calibri" w:hAnsi="Times New Roman" w:cs="Times New Roman"/>
                <w:color w:val="000000"/>
                <w:sz w:val="24"/>
                <w:szCs w:val="24"/>
                <w:lang w:val="kk-KZ"/>
              </w:rPr>
              <w:t xml:space="preserve"> </w:t>
            </w:r>
            <w:proofErr w:type="spellStart"/>
            <w:r w:rsidRPr="00412B74">
              <w:rPr>
                <w:rFonts w:ascii="Times New Roman" w:eastAsia="Calibri" w:hAnsi="Times New Roman" w:cs="Times New Roman"/>
                <w:color w:val="000000"/>
                <w:sz w:val="24"/>
                <w:szCs w:val="24"/>
              </w:rPr>
              <w:t>Вольман</w:t>
            </w:r>
            <w:proofErr w:type="spellEnd"/>
            <w:r w:rsidRPr="00412B74">
              <w:rPr>
                <w:rFonts w:ascii="Times New Roman" w:eastAsia="Calibri" w:hAnsi="Times New Roman" w:cs="Times New Roman"/>
                <w:color w:val="000000"/>
                <w:sz w:val="24"/>
                <w:szCs w:val="24"/>
              </w:rPr>
              <w:t>, Л.А.</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Никифоров, Н.И.</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Христенко</w:t>
            </w:r>
          </w:p>
        </w:tc>
        <w:tc>
          <w:tcPr>
            <w:tcW w:w="2268" w:type="dxa"/>
          </w:tcPr>
          <w:p w14:paraId="302FD78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30.01.89</w:t>
            </w:r>
          </w:p>
          <w:p w14:paraId="366CAA5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№SU1454357А1</w:t>
            </w:r>
          </w:p>
        </w:tc>
      </w:tr>
      <w:tr w:rsidR="00412B74" w:rsidRPr="00412B74" w14:paraId="68752AC0" w14:textId="77777777" w:rsidTr="00412B74">
        <w:trPr>
          <w:trHeight w:val="70"/>
        </w:trPr>
        <w:tc>
          <w:tcPr>
            <w:tcW w:w="1526" w:type="dxa"/>
          </w:tcPr>
          <w:p w14:paraId="712DE0A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810A65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01CA143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В.А.</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Заболотный, В.И.</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Емельянов, Е.П.</w:t>
            </w:r>
            <w:r w:rsidRPr="00412B74">
              <w:rPr>
                <w:rFonts w:ascii="Times New Roman" w:eastAsia="Calibri" w:hAnsi="Times New Roman" w:cs="Times New Roman"/>
                <w:color w:val="000000"/>
                <w:sz w:val="24"/>
                <w:szCs w:val="24"/>
                <w:lang w:val="kk-KZ"/>
              </w:rPr>
              <w:t xml:space="preserve"> </w:t>
            </w:r>
            <w:r w:rsidRPr="00412B74">
              <w:rPr>
                <w:rFonts w:ascii="Times New Roman" w:eastAsia="Calibri" w:hAnsi="Times New Roman" w:cs="Times New Roman"/>
                <w:color w:val="000000"/>
                <w:sz w:val="24"/>
                <w:szCs w:val="24"/>
              </w:rPr>
              <w:t>Комиссаренко</w:t>
            </w:r>
          </w:p>
        </w:tc>
        <w:tc>
          <w:tcPr>
            <w:tcW w:w="2268" w:type="dxa"/>
          </w:tcPr>
          <w:p w14:paraId="4076A68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15.06.92</w:t>
            </w:r>
          </w:p>
          <w:p w14:paraId="22DF380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№SU1739953А1</w:t>
            </w:r>
          </w:p>
        </w:tc>
      </w:tr>
      <w:tr w:rsidR="00412B74" w:rsidRPr="00412B74" w14:paraId="6FD56364" w14:textId="77777777" w:rsidTr="00412B74">
        <w:trPr>
          <w:trHeight w:val="70"/>
        </w:trPr>
        <w:tc>
          <w:tcPr>
            <w:tcW w:w="1526" w:type="dxa"/>
          </w:tcPr>
          <w:p w14:paraId="71F5E92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1FE827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Anionic salt feed additive for dairy cattle in perinatal period and preparation method thereof</w:t>
            </w:r>
          </w:p>
          <w:p w14:paraId="1BDFEE7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Applicants</w:t>
            </w:r>
            <w:proofErr w:type="spellEnd"/>
          </w:p>
        </w:tc>
        <w:tc>
          <w:tcPr>
            <w:tcW w:w="6095" w:type="dxa"/>
          </w:tcPr>
          <w:p w14:paraId="78CC1FE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SUN ZHE; WANG LANHUI; ZHANG XUEFENG; ZHAO WEI; ZHAO XIAOLI; ZHEN YUGUO [</w:t>
            </w:r>
            <w:r w:rsidRPr="00412B74">
              <w:rPr>
                <w:rFonts w:ascii="Times New Roman" w:eastAsia="Calibri" w:hAnsi="Times New Roman" w:cs="Times New Roman"/>
                <w:color w:val="000000"/>
                <w:sz w:val="24"/>
                <w:szCs w:val="24"/>
                <w:lang w:val="en-US"/>
              </w:rPr>
              <w:t>CN</w:t>
            </w:r>
            <w:r w:rsidRPr="00412B74">
              <w:rPr>
                <w:rFonts w:ascii="Times New Roman" w:eastAsia="Calibri" w:hAnsi="Times New Roman" w:cs="Times New Roman"/>
                <w:color w:val="000000"/>
                <w:sz w:val="24"/>
                <w:szCs w:val="24"/>
              </w:rPr>
              <w:t>]</w:t>
            </w:r>
          </w:p>
        </w:tc>
        <w:tc>
          <w:tcPr>
            <w:tcW w:w="2268" w:type="dxa"/>
          </w:tcPr>
          <w:p w14:paraId="49F0B5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2016-11-09</w:t>
            </w:r>
          </w:p>
          <w:p w14:paraId="3261DFD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CN106071148A</w:t>
            </w:r>
          </w:p>
        </w:tc>
      </w:tr>
      <w:tr w:rsidR="00412B74" w:rsidRPr="00412B74" w14:paraId="5ADF6D1D" w14:textId="77777777" w:rsidTr="00412B74">
        <w:trPr>
          <w:trHeight w:val="70"/>
        </w:trPr>
        <w:tc>
          <w:tcPr>
            <w:tcW w:w="1526" w:type="dxa"/>
          </w:tcPr>
          <w:p w14:paraId="6852F22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121BC7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Dairy cow feed additive, preparation method thereof and dairy cow compound premix</w:t>
            </w:r>
          </w:p>
        </w:tc>
        <w:tc>
          <w:tcPr>
            <w:tcW w:w="6095" w:type="dxa"/>
          </w:tcPr>
          <w:p w14:paraId="1648987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LENG MIN; LI WENJUAN; LIU SHIJUN; YANG PENGBIAO [CN]</w:t>
            </w:r>
          </w:p>
        </w:tc>
        <w:tc>
          <w:tcPr>
            <w:tcW w:w="2268" w:type="dxa"/>
          </w:tcPr>
          <w:p w14:paraId="7A0F03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2019-01-25</w:t>
            </w:r>
          </w:p>
          <w:p w14:paraId="2D06044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CN109258936A</w:t>
            </w:r>
          </w:p>
        </w:tc>
      </w:tr>
      <w:tr w:rsidR="00412B74" w:rsidRPr="00412B74" w14:paraId="26AB3F9D" w14:textId="77777777" w:rsidTr="00412B74">
        <w:trPr>
          <w:trHeight w:val="70"/>
        </w:trPr>
        <w:tc>
          <w:tcPr>
            <w:tcW w:w="1526" w:type="dxa"/>
          </w:tcPr>
          <w:p w14:paraId="4869D06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E6C8AE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capable of improving quality of dairy cow feed</w:t>
            </w:r>
          </w:p>
        </w:tc>
        <w:tc>
          <w:tcPr>
            <w:tcW w:w="6095" w:type="dxa"/>
          </w:tcPr>
          <w:p w14:paraId="4518D1E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 xml:space="preserve">JIA MIN'ER </w:t>
            </w:r>
            <w:r w:rsidRPr="00412B74">
              <w:rPr>
                <w:rFonts w:ascii="Times New Roman" w:eastAsia="Calibri" w:hAnsi="Times New Roman" w:cs="Times New Roman"/>
                <w:color w:val="000000"/>
                <w:sz w:val="24"/>
                <w:szCs w:val="24"/>
                <w:lang w:val="en-US"/>
              </w:rPr>
              <w:t>[CN]</w:t>
            </w:r>
          </w:p>
        </w:tc>
        <w:tc>
          <w:tcPr>
            <w:tcW w:w="2268" w:type="dxa"/>
          </w:tcPr>
          <w:p w14:paraId="643A320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2019-06-25</w:t>
            </w:r>
          </w:p>
          <w:p w14:paraId="279F55C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CN109924356A</w:t>
            </w:r>
          </w:p>
        </w:tc>
      </w:tr>
      <w:tr w:rsidR="00412B74" w:rsidRPr="00412B74" w14:paraId="2AE7405B" w14:textId="77777777" w:rsidTr="00412B74">
        <w:trPr>
          <w:trHeight w:val="70"/>
        </w:trPr>
        <w:tc>
          <w:tcPr>
            <w:tcW w:w="1526" w:type="dxa"/>
          </w:tcPr>
          <w:p w14:paraId="12B42EF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57ABE2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 xml:space="preserve">A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p>
        </w:tc>
        <w:tc>
          <w:tcPr>
            <w:tcW w:w="6095" w:type="dxa"/>
          </w:tcPr>
          <w:p w14:paraId="70DCD04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WANG SHIZHUN </w:t>
            </w:r>
            <w:r w:rsidRPr="00412B74">
              <w:rPr>
                <w:rFonts w:ascii="Times New Roman" w:eastAsia="Calibri" w:hAnsi="Times New Roman" w:cs="Times New Roman"/>
                <w:color w:val="000000"/>
                <w:sz w:val="24"/>
                <w:szCs w:val="24"/>
                <w:lang w:val="en-US"/>
              </w:rPr>
              <w:t>[CN]</w:t>
            </w:r>
          </w:p>
        </w:tc>
        <w:tc>
          <w:tcPr>
            <w:tcW w:w="2268" w:type="dxa"/>
          </w:tcPr>
          <w:p w14:paraId="622E266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2015-01-28</w:t>
            </w:r>
          </w:p>
          <w:p w14:paraId="1F8420B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CN104304721A</w:t>
            </w:r>
          </w:p>
        </w:tc>
      </w:tr>
      <w:tr w:rsidR="00412B74" w:rsidRPr="00412B74" w14:paraId="57AA9021" w14:textId="77777777" w:rsidTr="00412B74">
        <w:trPr>
          <w:trHeight w:val="70"/>
        </w:trPr>
        <w:tc>
          <w:tcPr>
            <w:tcW w:w="1526" w:type="dxa"/>
          </w:tcPr>
          <w:p w14:paraId="049CA7E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8E2B97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formula</w:t>
            </w:r>
            <w:proofErr w:type="spellEnd"/>
          </w:p>
        </w:tc>
        <w:tc>
          <w:tcPr>
            <w:tcW w:w="6095" w:type="dxa"/>
          </w:tcPr>
          <w:p w14:paraId="7CF0DA1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ZHAO XIAOYING</w:t>
            </w:r>
          </w:p>
        </w:tc>
        <w:tc>
          <w:tcPr>
            <w:tcW w:w="2268" w:type="dxa"/>
          </w:tcPr>
          <w:p w14:paraId="3EEAE35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2018-03-30 </w:t>
            </w:r>
          </w:p>
          <w:p w14:paraId="541F812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CN107853472A </w:t>
            </w:r>
          </w:p>
        </w:tc>
      </w:tr>
      <w:tr w:rsidR="00412B74" w:rsidRPr="00412B74" w14:paraId="69F3A17F" w14:textId="77777777" w:rsidTr="00412B74">
        <w:trPr>
          <w:trHeight w:val="70"/>
        </w:trPr>
        <w:tc>
          <w:tcPr>
            <w:tcW w:w="1526" w:type="dxa"/>
          </w:tcPr>
          <w:p w14:paraId="45682F7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48F183C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Microbial compositions and methods of use for improving milk production</w:t>
            </w:r>
          </w:p>
        </w:tc>
        <w:tc>
          <w:tcPr>
            <w:tcW w:w="6095" w:type="dxa"/>
          </w:tcPr>
          <w:p w14:paraId="745A49A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Embree</w:t>
            </w:r>
            <w:proofErr w:type="spellEnd"/>
            <w:r w:rsidRPr="00412B74">
              <w:rPr>
                <w:rFonts w:ascii="Times New Roman" w:eastAsia="Calibri" w:hAnsi="Times New Roman" w:cs="Times New Roman"/>
                <w:color w:val="000000"/>
                <w:sz w:val="24"/>
                <w:szCs w:val="24"/>
                <w:lang w:val="en-US"/>
              </w:rPr>
              <w:t xml:space="preserve">; Mallory (San Diego, CA), Picking; Luke (San Diego, CA), </w:t>
            </w:r>
            <w:proofErr w:type="spellStart"/>
            <w:r w:rsidRPr="00412B74">
              <w:rPr>
                <w:rFonts w:ascii="Times New Roman" w:eastAsia="Calibri" w:hAnsi="Times New Roman" w:cs="Times New Roman"/>
                <w:color w:val="000000"/>
                <w:sz w:val="24"/>
                <w:szCs w:val="24"/>
                <w:lang w:val="en-US"/>
              </w:rPr>
              <w:t>Gogul</w:t>
            </w:r>
            <w:proofErr w:type="spellEnd"/>
            <w:r w:rsidRPr="00412B74">
              <w:rPr>
                <w:rFonts w:ascii="Times New Roman" w:eastAsia="Calibri" w:hAnsi="Times New Roman" w:cs="Times New Roman"/>
                <w:color w:val="000000"/>
                <w:sz w:val="24"/>
                <w:szCs w:val="24"/>
                <w:lang w:val="en-US"/>
              </w:rPr>
              <w:t xml:space="preserve">; Grant (Cardiff, CA), </w:t>
            </w:r>
            <w:proofErr w:type="spellStart"/>
            <w:r w:rsidRPr="00412B74">
              <w:rPr>
                <w:rFonts w:ascii="Times New Roman" w:eastAsia="Calibri" w:hAnsi="Times New Roman" w:cs="Times New Roman"/>
                <w:color w:val="000000"/>
                <w:sz w:val="24"/>
                <w:szCs w:val="24"/>
                <w:lang w:val="en-US"/>
              </w:rPr>
              <w:t>Tarasova</w:t>
            </w:r>
            <w:proofErr w:type="spellEnd"/>
            <w:r w:rsidRPr="00412B74">
              <w:rPr>
                <w:rFonts w:ascii="Times New Roman" w:eastAsia="Calibri" w:hAnsi="Times New Roman" w:cs="Times New Roman"/>
                <w:color w:val="000000"/>
                <w:sz w:val="24"/>
                <w:szCs w:val="24"/>
                <w:lang w:val="en-US"/>
              </w:rPr>
              <w:t>; Janna (San Diego, CA)</w:t>
            </w:r>
          </w:p>
        </w:tc>
        <w:tc>
          <w:tcPr>
            <w:tcW w:w="2268" w:type="dxa"/>
          </w:tcPr>
          <w:p w14:paraId="46C97BD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Nov</w:t>
            </w:r>
            <w:proofErr w:type="spellEnd"/>
            <w:r w:rsidRPr="00412B74">
              <w:rPr>
                <w:rFonts w:ascii="Times New Roman" w:eastAsia="Calibri" w:hAnsi="Times New Roman" w:cs="Times New Roman"/>
                <w:color w:val="000000"/>
                <w:sz w:val="24"/>
                <w:szCs w:val="24"/>
              </w:rPr>
              <w:t xml:space="preserve"> 15, 2018</w:t>
            </w:r>
          </w:p>
          <w:p w14:paraId="3AA1BD9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US 20180325966 A1</w:t>
            </w:r>
          </w:p>
        </w:tc>
      </w:tr>
      <w:tr w:rsidR="00412B74" w:rsidRPr="00412B74" w14:paraId="3224680A" w14:textId="77777777" w:rsidTr="00412B74">
        <w:trPr>
          <w:trHeight w:val="70"/>
        </w:trPr>
        <w:tc>
          <w:tcPr>
            <w:tcW w:w="1526" w:type="dxa"/>
          </w:tcPr>
          <w:p w14:paraId="42877C3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2B47C0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Animal feed compositions and feed additives</w:t>
            </w:r>
          </w:p>
        </w:tc>
        <w:tc>
          <w:tcPr>
            <w:tcW w:w="6095" w:type="dxa"/>
          </w:tcPr>
          <w:p w14:paraId="41080286"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Carpenter; Richard S. (West Chester, OH), Barnes; </w:t>
            </w:r>
            <w:proofErr w:type="spellStart"/>
            <w:r w:rsidRPr="00412B74">
              <w:rPr>
                <w:rFonts w:ascii="Times New Roman" w:eastAsia="Calibri" w:hAnsi="Times New Roman" w:cs="Times New Roman"/>
                <w:color w:val="000000"/>
                <w:sz w:val="24"/>
                <w:szCs w:val="24"/>
                <w:lang w:val="en-US"/>
              </w:rPr>
              <w:t>JoElla</w:t>
            </w:r>
            <w:proofErr w:type="spellEnd"/>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lang w:val="en-US"/>
              </w:rPr>
              <w:lastRenderedPageBreak/>
              <w:t xml:space="preserve">(Arcola, IL), </w:t>
            </w:r>
            <w:proofErr w:type="spellStart"/>
            <w:r w:rsidRPr="00412B74">
              <w:rPr>
                <w:rFonts w:ascii="Times New Roman" w:eastAsia="Calibri" w:hAnsi="Times New Roman" w:cs="Times New Roman"/>
                <w:color w:val="000000"/>
                <w:sz w:val="24"/>
                <w:szCs w:val="24"/>
                <w:lang w:val="en-US"/>
              </w:rPr>
              <w:t>Showell</w:t>
            </w:r>
            <w:proofErr w:type="spellEnd"/>
            <w:r w:rsidRPr="00412B74">
              <w:rPr>
                <w:rFonts w:ascii="Times New Roman" w:eastAsia="Calibri" w:hAnsi="Times New Roman" w:cs="Times New Roman"/>
                <w:color w:val="000000"/>
                <w:sz w:val="24"/>
                <w:szCs w:val="24"/>
                <w:lang w:val="en-US"/>
              </w:rPr>
              <w:t>; Michael Stanford (Cincinnati, OH)</w:t>
            </w:r>
          </w:p>
        </w:tc>
        <w:tc>
          <w:tcPr>
            <w:tcW w:w="2268" w:type="dxa"/>
          </w:tcPr>
          <w:p w14:paraId="6B55958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lastRenderedPageBreak/>
              <w:t>Jan</w:t>
            </w:r>
            <w:proofErr w:type="spellEnd"/>
            <w:r w:rsidRPr="00412B74">
              <w:rPr>
                <w:rFonts w:ascii="Times New Roman" w:eastAsia="Calibri" w:hAnsi="Times New Roman" w:cs="Times New Roman"/>
                <w:color w:val="000000"/>
                <w:sz w:val="24"/>
                <w:szCs w:val="24"/>
              </w:rPr>
              <w:t xml:space="preserve"> 10, 2019</w:t>
            </w:r>
          </w:p>
          <w:p w14:paraId="4D5788B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US 20190008185 A1</w:t>
            </w:r>
          </w:p>
        </w:tc>
      </w:tr>
      <w:tr w:rsidR="00412B74" w:rsidRPr="00412B74" w14:paraId="4D9C9D5F" w14:textId="77777777" w:rsidTr="00412B74">
        <w:trPr>
          <w:trHeight w:val="70"/>
        </w:trPr>
        <w:tc>
          <w:tcPr>
            <w:tcW w:w="1526" w:type="dxa"/>
          </w:tcPr>
          <w:p w14:paraId="39B80AC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481F7D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cattle containing </w:t>
            </w:r>
            <w:proofErr w:type="spellStart"/>
            <w:r w:rsidRPr="00412B74">
              <w:rPr>
                <w:rFonts w:ascii="Times New Roman" w:eastAsia="Calibri" w:hAnsi="Times New Roman" w:cs="Times New Roman"/>
                <w:color w:val="000000"/>
                <w:sz w:val="24"/>
                <w:szCs w:val="24"/>
                <w:lang w:val="en-US"/>
              </w:rPr>
              <w:t>rhodobacter</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Calibri" w:hAnsi="Times New Roman" w:cs="Times New Roman"/>
                <w:color w:val="000000"/>
                <w:sz w:val="24"/>
                <w:szCs w:val="24"/>
                <w:lang w:val="en-US"/>
              </w:rPr>
              <w:t>spharoides</w:t>
            </w:r>
            <w:proofErr w:type="spellEnd"/>
            <w:r w:rsidRPr="00412B74">
              <w:rPr>
                <w:rFonts w:ascii="Times New Roman" w:eastAsia="Calibri" w:hAnsi="Times New Roman" w:cs="Times New Roman"/>
                <w:color w:val="000000"/>
                <w:sz w:val="24"/>
                <w:szCs w:val="24"/>
                <w:lang w:val="en-US"/>
              </w:rPr>
              <w:t xml:space="preserve"> expressing coenzyme q10, and feed for dairy cattle comprising the same</w:t>
            </w:r>
          </w:p>
        </w:tc>
        <w:tc>
          <w:tcPr>
            <w:tcW w:w="6095" w:type="dxa"/>
          </w:tcPr>
          <w:p w14:paraId="690CD50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CHANG MOON BAEK [KR]; LEE HA NA [KR]</w:t>
            </w:r>
          </w:p>
        </w:tc>
        <w:tc>
          <w:tcPr>
            <w:tcW w:w="2268" w:type="dxa"/>
          </w:tcPr>
          <w:p w14:paraId="2C547D8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2014-03-06</w:t>
            </w:r>
          </w:p>
          <w:p w14:paraId="406068A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KR20140026964A</w:t>
            </w:r>
          </w:p>
        </w:tc>
      </w:tr>
      <w:tr w:rsidR="00412B74" w:rsidRPr="00412B74" w14:paraId="115F15B6" w14:textId="77777777" w:rsidTr="00412B74">
        <w:trPr>
          <w:trHeight w:val="70"/>
        </w:trPr>
        <w:tc>
          <w:tcPr>
            <w:tcW w:w="1526" w:type="dxa"/>
          </w:tcPr>
          <w:p w14:paraId="0C4E2E4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E5197A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composition comprising Bifidobacterium breve LMC520</w:t>
            </w:r>
          </w:p>
        </w:tc>
        <w:tc>
          <w:tcPr>
            <w:tcW w:w="6095" w:type="dxa"/>
          </w:tcPr>
          <w:p w14:paraId="0B32ECC9"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roofErr w:type="spellStart"/>
            <w:r w:rsidRPr="00412B74">
              <w:rPr>
                <w:rFonts w:ascii="Times New Roman" w:eastAsia="Malgun Gothic" w:hAnsi="Times New Roman" w:cs="Times New Roman"/>
                <w:color w:val="000000"/>
                <w:sz w:val="24"/>
                <w:szCs w:val="24"/>
              </w:rPr>
              <w:t>김미정</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김영준</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김준호</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김태균</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조형택</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판정훈</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허완</w:t>
            </w:r>
            <w:proofErr w:type="spellEnd"/>
          </w:p>
        </w:tc>
        <w:tc>
          <w:tcPr>
            <w:tcW w:w="2268" w:type="dxa"/>
          </w:tcPr>
          <w:p w14:paraId="3BB280B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2017-01-11</w:t>
            </w:r>
          </w:p>
          <w:p w14:paraId="4A00879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KR101694714B1</w:t>
            </w:r>
          </w:p>
        </w:tc>
      </w:tr>
      <w:tr w:rsidR="00412B74" w:rsidRPr="00412B74" w14:paraId="09F35F80" w14:textId="77777777" w:rsidTr="00412B74">
        <w:trPr>
          <w:trHeight w:val="70"/>
        </w:trPr>
        <w:tc>
          <w:tcPr>
            <w:tcW w:w="1526" w:type="dxa"/>
          </w:tcPr>
          <w:p w14:paraId="07D096C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834F17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additives for producing milk having high amount of milk proteins and process for the preparation of feed for lactating dairy cattle using the same</w:t>
            </w:r>
          </w:p>
        </w:tc>
        <w:tc>
          <w:tcPr>
            <w:tcW w:w="6095" w:type="dxa"/>
          </w:tcPr>
          <w:p w14:paraId="52210DC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AN BYOUNG KI [KR]; JUN JIN YOUNG [KR]; LIM SOON UP [KR]; MOON BYUNG HERN [KR]</w:t>
            </w:r>
          </w:p>
        </w:tc>
        <w:tc>
          <w:tcPr>
            <w:tcW w:w="2268" w:type="dxa"/>
          </w:tcPr>
          <w:p w14:paraId="591B063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2013-04-08</w:t>
            </w:r>
          </w:p>
          <w:p w14:paraId="7CCAC4F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KR101252132B1</w:t>
            </w:r>
          </w:p>
        </w:tc>
      </w:tr>
      <w:tr w:rsidR="00412B74" w:rsidRPr="00412B74" w14:paraId="6863430B" w14:textId="77777777" w:rsidTr="00412B74">
        <w:trPr>
          <w:trHeight w:val="70"/>
        </w:trPr>
        <w:tc>
          <w:tcPr>
            <w:tcW w:w="1526" w:type="dxa"/>
          </w:tcPr>
          <w:p w14:paraId="58A3594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DA530A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Animal feed additive for immune activity and animal feed comprising the same</w:t>
            </w:r>
          </w:p>
        </w:tc>
        <w:tc>
          <w:tcPr>
            <w:tcW w:w="6095" w:type="dxa"/>
          </w:tcPr>
          <w:p w14:paraId="1548E039"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HAN MAN DEUK; HONG CHANG IL; KIM HONG KI; KIM NAM HOON; KIM SUN KI; LEE JI HAK; SEO YOUNG RAN</w:t>
            </w:r>
          </w:p>
        </w:tc>
        <w:tc>
          <w:tcPr>
            <w:tcW w:w="2268" w:type="dxa"/>
          </w:tcPr>
          <w:p w14:paraId="27CEA4D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2019-11-28</w:t>
            </w:r>
          </w:p>
          <w:p w14:paraId="3D97173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KR102050019B1</w:t>
            </w:r>
          </w:p>
        </w:tc>
      </w:tr>
      <w:tr w:rsidR="00412B74" w:rsidRPr="00412B74" w14:paraId="7416CBFD" w14:textId="77777777" w:rsidTr="00412B74">
        <w:trPr>
          <w:trHeight w:val="70"/>
        </w:trPr>
        <w:tc>
          <w:tcPr>
            <w:tcW w:w="1526" w:type="dxa"/>
          </w:tcPr>
          <w:p w14:paraId="430FEC9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4F33BE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E Feed additive composition comprising methionine and vitamin E and manufacturing method thereof</w:t>
            </w:r>
          </w:p>
        </w:tc>
        <w:tc>
          <w:tcPr>
            <w:tcW w:w="6095" w:type="dxa"/>
          </w:tcPr>
          <w:p w14:paraId="124E2D31"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proofErr w:type="spellStart"/>
            <w:r w:rsidRPr="00412B74">
              <w:rPr>
                <w:rFonts w:ascii="Times New Roman" w:eastAsia="Malgun Gothic" w:hAnsi="Times New Roman" w:cs="Times New Roman"/>
                <w:color w:val="000000"/>
                <w:sz w:val="24"/>
                <w:szCs w:val="24"/>
              </w:rPr>
              <w:t>기광석</w:t>
            </w:r>
            <w:proofErr w:type="spellEnd"/>
            <w:r w:rsidRPr="00412B74">
              <w:rPr>
                <w:rFonts w:ascii="Times New Roman" w:eastAsia="Malgun Gothic"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김태일</w:t>
            </w:r>
            <w:proofErr w:type="spellEnd"/>
            <w:r w:rsidRPr="00412B74">
              <w:rPr>
                <w:rFonts w:ascii="Times New Roman" w:eastAsia="Malgun Gothic"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박성민</w:t>
            </w:r>
            <w:proofErr w:type="spellEnd"/>
            <w:r w:rsidRPr="00412B74">
              <w:rPr>
                <w:rFonts w:ascii="Times New Roman" w:eastAsia="Malgun Gothic"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백광수</w:t>
            </w:r>
            <w:proofErr w:type="spellEnd"/>
            <w:r w:rsidRPr="00412B74">
              <w:rPr>
                <w:rFonts w:ascii="Times New Roman" w:eastAsia="Malgun Gothic"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봉상훈</w:t>
            </w:r>
            <w:proofErr w:type="spellEnd"/>
            <w:r w:rsidRPr="00412B74">
              <w:rPr>
                <w:rFonts w:ascii="Times New Roman" w:eastAsia="Malgun Gothic"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유인선</w:t>
            </w:r>
            <w:proofErr w:type="spellEnd"/>
            <w:r w:rsidRPr="00412B74">
              <w:rPr>
                <w:rFonts w:ascii="Times New Roman" w:eastAsia="Malgun Gothic"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임동현</w:t>
            </w:r>
            <w:proofErr w:type="spellEnd"/>
            <w:r w:rsidRPr="00412B74">
              <w:rPr>
                <w:rFonts w:ascii="Times New Roman" w:eastAsia="Malgun Gothic"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최순호</w:t>
            </w:r>
            <w:proofErr w:type="spellEnd"/>
            <w:r w:rsidRPr="00412B74">
              <w:rPr>
                <w:rFonts w:ascii="Times New Roman" w:eastAsia="Malgun Gothic" w:hAnsi="Times New Roman" w:cs="Times New Roman"/>
                <w:color w:val="000000"/>
                <w:sz w:val="24"/>
                <w:szCs w:val="24"/>
                <w:lang w:val="en-US"/>
              </w:rPr>
              <w:t xml:space="preserve">; </w:t>
            </w:r>
            <w:proofErr w:type="spellStart"/>
            <w:r w:rsidRPr="00412B74">
              <w:rPr>
                <w:rFonts w:ascii="Times New Roman" w:eastAsia="Malgun Gothic" w:hAnsi="Times New Roman" w:cs="Times New Roman"/>
                <w:color w:val="000000"/>
                <w:sz w:val="24"/>
                <w:szCs w:val="24"/>
              </w:rPr>
              <w:t>홍재수</w:t>
            </w:r>
            <w:proofErr w:type="spellEnd"/>
          </w:p>
        </w:tc>
        <w:tc>
          <w:tcPr>
            <w:tcW w:w="2268" w:type="dxa"/>
          </w:tcPr>
          <w:p w14:paraId="5C28789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2017-12-01</w:t>
            </w:r>
          </w:p>
          <w:p w14:paraId="17A6C6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KR101796225B1</w:t>
            </w:r>
          </w:p>
        </w:tc>
      </w:tr>
      <w:tr w:rsidR="00412B74" w:rsidRPr="00412B74" w14:paraId="1B41AB71" w14:textId="77777777" w:rsidTr="00412B74">
        <w:trPr>
          <w:trHeight w:val="70"/>
        </w:trPr>
        <w:tc>
          <w:tcPr>
            <w:tcW w:w="1526" w:type="dxa"/>
          </w:tcPr>
          <w:p w14:paraId="299C8FF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764ABAB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 feed additive comprising agricultural forestry and marine products extract</w:t>
            </w:r>
          </w:p>
        </w:tc>
        <w:tc>
          <w:tcPr>
            <w:tcW w:w="6095" w:type="dxa"/>
          </w:tcPr>
          <w:p w14:paraId="2BEAA241"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proofErr w:type="spellStart"/>
            <w:r w:rsidRPr="00412B74">
              <w:rPr>
                <w:rFonts w:ascii="Times New Roman" w:eastAsia="Malgun Gothic" w:hAnsi="Times New Roman" w:cs="Times New Roman"/>
                <w:color w:val="000000"/>
                <w:sz w:val="24"/>
                <w:szCs w:val="24"/>
              </w:rPr>
              <w:t>강미애</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김배용</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이재성</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이홍구</w:t>
            </w:r>
            <w:proofErr w:type="spellEnd"/>
          </w:p>
        </w:tc>
        <w:tc>
          <w:tcPr>
            <w:tcW w:w="2268" w:type="dxa"/>
          </w:tcPr>
          <w:p w14:paraId="635F571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2018-01-30</w:t>
            </w:r>
          </w:p>
          <w:p w14:paraId="5B9C6E5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KR101823243B1</w:t>
            </w:r>
          </w:p>
        </w:tc>
      </w:tr>
      <w:tr w:rsidR="00412B74" w:rsidRPr="00412B74" w14:paraId="7265E569" w14:textId="77777777" w:rsidTr="00412B74">
        <w:trPr>
          <w:trHeight w:val="70"/>
        </w:trPr>
        <w:tc>
          <w:tcPr>
            <w:tcW w:w="1526" w:type="dxa"/>
          </w:tcPr>
          <w:p w14:paraId="415ACB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33D788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for </w:t>
            </w:r>
            <w:proofErr w:type="spellStart"/>
            <w:r w:rsidRPr="00412B74">
              <w:rPr>
                <w:rFonts w:ascii="Times New Roman" w:eastAsia="Calibri" w:hAnsi="Times New Roman" w:cs="Times New Roman"/>
                <w:color w:val="000000"/>
                <w:sz w:val="24"/>
                <w:szCs w:val="24"/>
                <w:lang w:val="en-US"/>
              </w:rPr>
              <w:t>Decreasimg</w:t>
            </w:r>
            <w:proofErr w:type="spellEnd"/>
            <w:r w:rsidRPr="00412B74">
              <w:rPr>
                <w:rFonts w:ascii="Times New Roman" w:eastAsia="Calibri" w:hAnsi="Times New Roman" w:cs="Times New Roman"/>
                <w:color w:val="000000"/>
                <w:sz w:val="24"/>
                <w:szCs w:val="24"/>
                <w:lang w:val="en-US"/>
              </w:rPr>
              <w:t xml:space="preserve"> Somatic Cell Count of Lactating Dairy Cow and Production Method of Milk from The Cow</w:t>
            </w:r>
          </w:p>
        </w:tc>
        <w:tc>
          <w:tcPr>
            <w:tcW w:w="6095" w:type="dxa"/>
          </w:tcPr>
          <w:p w14:paraId="78452E53"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AHN BYEONG SUK [KR]; BACK KWANG SU [KR]; CHUNG HA YEON [KR]; CHUNG SUK KEUN [KR]; KI KWANG SUK [KR]; KIM HYEON SHUP [KR]; LEE HYUN JUN [KR]</w:t>
            </w:r>
          </w:p>
        </w:tc>
        <w:tc>
          <w:tcPr>
            <w:tcW w:w="2268" w:type="dxa"/>
          </w:tcPr>
          <w:p w14:paraId="110F263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2006-05-10</w:t>
            </w:r>
          </w:p>
          <w:p w14:paraId="0D39831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KR100576074B1</w:t>
            </w:r>
          </w:p>
        </w:tc>
      </w:tr>
      <w:tr w:rsidR="00412B74" w:rsidRPr="00412B74" w14:paraId="6C8B4438" w14:textId="77777777" w:rsidTr="00412B74">
        <w:trPr>
          <w:trHeight w:val="70"/>
        </w:trPr>
        <w:tc>
          <w:tcPr>
            <w:tcW w:w="1526" w:type="dxa"/>
          </w:tcPr>
          <w:p w14:paraId="4A1EDCD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D0BDD8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for livestock feed</w:t>
            </w:r>
          </w:p>
        </w:tc>
        <w:tc>
          <w:tcPr>
            <w:tcW w:w="6095" w:type="dxa"/>
          </w:tcPr>
          <w:p w14:paraId="6B3E7CAD"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BIN CHANG KI; CHO MYONG HYON</w:t>
            </w:r>
          </w:p>
        </w:tc>
        <w:tc>
          <w:tcPr>
            <w:tcW w:w="2268" w:type="dxa"/>
          </w:tcPr>
          <w:p w14:paraId="5741E39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2004-05-04</w:t>
            </w:r>
          </w:p>
          <w:p w14:paraId="15C61E7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№KR20040036997A</w:t>
            </w:r>
          </w:p>
        </w:tc>
      </w:tr>
      <w:tr w:rsidR="00412B74" w:rsidRPr="00412B74" w14:paraId="3B1827B7" w14:textId="77777777" w:rsidTr="00412B74">
        <w:trPr>
          <w:trHeight w:val="70"/>
        </w:trPr>
        <w:tc>
          <w:tcPr>
            <w:tcW w:w="1526" w:type="dxa"/>
          </w:tcPr>
          <w:p w14:paraId="35C510C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420920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rPr>
              <w:t>Кормовые добавки для овец</w:t>
            </w:r>
          </w:p>
        </w:tc>
        <w:tc>
          <w:tcPr>
            <w:tcW w:w="6095" w:type="dxa"/>
          </w:tcPr>
          <w:p w14:paraId="50900A09"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rPr>
              <w:t>CHEUNG LING YUK</w:t>
            </w:r>
          </w:p>
        </w:tc>
        <w:tc>
          <w:tcPr>
            <w:tcW w:w="2268" w:type="dxa"/>
          </w:tcPr>
          <w:p w14:paraId="40DDEB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2004-01-01</w:t>
            </w:r>
          </w:p>
          <w:p w14:paraId="1C927ED3" w14:textId="77777777" w:rsidR="00412B74" w:rsidRPr="00412B74" w:rsidRDefault="00412B74" w:rsidP="00412B74">
            <w:pPr>
              <w:spacing w:after="0" w:line="240" w:lineRule="auto"/>
              <w:ind w:right="-114"/>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№US2004001813A1  </w:t>
            </w:r>
          </w:p>
        </w:tc>
      </w:tr>
      <w:tr w:rsidR="00412B74" w:rsidRPr="00412B74" w14:paraId="5ACC3377" w14:textId="77777777" w:rsidTr="00412B74">
        <w:trPr>
          <w:trHeight w:val="70"/>
        </w:trPr>
        <w:tc>
          <w:tcPr>
            <w:tcW w:w="1526" w:type="dxa"/>
          </w:tcPr>
          <w:p w14:paraId="28B860C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4464E50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Chinese herbal medicine growth promoting feed additive for mutton sheep and preparing method thereof</w:t>
            </w:r>
          </w:p>
        </w:tc>
        <w:tc>
          <w:tcPr>
            <w:tcW w:w="6095" w:type="dxa"/>
          </w:tcPr>
          <w:p w14:paraId="6DB3A66B"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LI LUSHENG; LIU HONG; LIU XINHUA; SI QIUMIN; SUN JISHAN; WANG CUIFANG; WANG LIJING; YIN YANKUN; ZHANG LEI; ZHANG ZHONGMEI; ZHAO YA NAN [CN]</w:t>
            </w:r>
          </w:p>
        </w:tc>
        <w:tc>
          <w:tcPr>
            <w:tcW w:w="2268" w:type="dxa"/>
          </w:tcPr>
          <w:p w14:paraId="2004456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2014-12-10</w:t>
            </w:r>
          </w:p>
          <w:p w14:paraId="5EE6E42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CN104187003A</w:t>
            </w:r>
          </w:p>
        </w:tc>
      </w:tr>
      <w:tr w:rsidR="00412B74" w:rsidRPr="00412B74" w14:paraId="224A23C1" w14:textId="77777777" w:rsidTr="00412B74">
        <w:trPr>
          <w:trHeight w:val="70"/>
        </w:trPr>
        <w:tc>
          <w:tcPr>
            <w:tcW w:w="1526" w:type="dxa"/>
          </w:tcPr>
          <w:p w14:paraId="66DF410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DCDCF55"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Natural plant feed additive capable of fattening meat-sheep</w:t>
            </w:r>
          </w:p>
        </w:tc>
        <w:tc>
          <w:tcPr>
            <w:tcW w:w="6095" w:type="dxa"/>
          </w:tcPr>
          <w:p w14:paraId="7B97AF0A"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CHANGSHENG LI [CN]; CHUNLONG LIU [CN]; HAIXIA SUN [CN]; ZHONGQIU LI [CN]</w:t>
            </w:r>
          </w:p>
        </w:tc>
        <w:tc>
          <w:tcPr>
            <w:tcW w:w="2268" w:type="dxa"/>
          </w:tcPr>
          <w:p w14:paraId="0523178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2009-08-19</w:t>
            </w:r>
          </w:p>
          <w:p w14:paraId="2E4B856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CN101507467A</w:t>
            </w:r>
          </w:p>
        </w:tc>
      </w:tr>
      <w:tr w:rsidR="00412B74" w:rsidRPr="00412B74" w14:paraId="3AA67E03" w14:textId="77777777" w:rsidTr="00412B74">
        <w:trPr>
          <w:trHeight w:val="70"/>
        </w:trPr>
        <w:tc>
          <w:tcPr>
            <w:tcW w:w="1526" w:type="dxa"/>
          </w:tcPr>
          <w:p w14:paraId="114A5A5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C786A0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capable of increasing food consumption and weight increment of mutton sheep</w:t>
            </w:r>
          </w:p>
        </w:tc>
        <w:tc>
          <w:tcPr>
            <w:tcW w:w="6095" w:type="dxa"/>
          </w:tcPr>
          <w:p w14:paraId="6289B2F7"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SUN XUEZHAO; YOU PEIHUA; YU WEI [CN]</w:t>
            </w:r>
          </w:p>
        </w:tc>
        <w:tc>
          <w:tcPr>
            <w:tcW w:w="2268" w:type="dxa"/>
          </w:tcPr>
          <w:p w14:paraId="57A38EC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2019-02-22</w:t>
            </w:r>
          </w:p>
          <w:p w14:paraId="38A8B1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CN109362951A</w:t>
            </w:r>
          </w:p>
        </w:tc>
      </w:tr>
      <w:tr w:rsidR="00412B74" w:rsidRPr="00412B74" w14:paraId="1BA32C97" w14:textId="77777777" w:rsidTr="00412B74">
        <w:trPr>
          <w:trHeight w:val="70"/>
        </w:trPr>
        <w:tc>
          <w:tcPr>
            <w:tcW w:w="1526" w:type="dxa"/>
          </w:tcPr>
          <w:p w14:paraId="203D04E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FF27E5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мелкого рогатого скота</w:t>
            </w:r>
          </w:p>
        </w:tc>
        <w:tc>
          <w:tcPr>
            <w:tcW w:w="6095" w:type="dxa"/>
          </w:tcPr>
          <w:p w14:paraId="74E4C62F"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Гармаев</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Бадма</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Цыденович</w:t>
            </w:r>
            <w:proofErr w:type="spellEnd"/>
            <w:r w:rsidRPr="00412B74">
              <w:rPr>
                <w:rFonts w:ascii="Times New Roman" w:eastAsia="Malgun Gothic" w:hAnsi="Times New Roman" w:cs="Times New Roman"/>
                <w:color w:val="000000"/>
                <w:sz w:val="24"/>
                <w:szCs w:val="24"/>
              </w:rPr>
              <w:t xml:space="preserve"> (RU)</w:t>
            </w:r>
          </w:p>
          <w:p w14:paraId="0793F456"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Гомбоев </w:t>
            </w:r>
            <w:proofErr w:type="spellStart"/>
            <w:r w:rsidRPr="00412B74">
              <w:rPr>
                <w:rFonts w:ascii="Times New Roman" w:eastAsia="Malgun Gothic" w:hAnsi="Times New Roman" w:cs="Times New Roman"/>
                <w:color w:val="000000"/>
                <w:sz w:val="24"/>
                <w:szCs w:val="24"/>
              </w:rPr>
              <w:t>Булыт</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Нимбуевич</w:t>
            </w:r>
            <w:proofErr w:type="spellEnd"/>
            <w:r w:rsidRPr="00412B74">
              <w:rPr>
                <w:rFonts w:ascii="Times New Roman" w:eastAsia="Malgun Gothic" w:hAnsi="Times New Roman" w:cs="Times New Roman"/>
                <w:color w:val="000000"/>
                <w:sz w:val="24"/>
                <w:szCs w:val="24"/>
              </w:rPr>
              <w:t xml:space="preserve"> (RU)</w:t>
            </w:r>
          </w:p>
          <w:p w14:paraId="52113313"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proofErr w:type="spellStart"/>
            <w:r w:rsidRPr="00412B74">
              <w:rPr>
                <w:rFonts w:ascii="Times New Roman" w:eastAsia="Malgun Gothic" w:hAnsi="Times New Roman" w:cs="Times New Roman"/>
                <w:color w:val="000000"/>
                <w:sz w:val="24"/>
                <w:szCs w:val="24"/>
              </w:rPr>
              <w:t>Сиразиев</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Ромазан</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Закарьянович</w:t>
            </w:r>
            <w:proofErr w:type="spellEnd"/>
            <w:r w:rsidRPr="00412B74">
              <w:rPr>
                <w:rFonts w:ascii="Times New Roman" w:eastAsia="Malgun Gothic" w:hAnsi="Times New Roman" w:cs="Times New Roman"/>
                <w:color w:val="000000"/>
                <w:sz w:val="24"/>
                <w:szCs w:val="24"/>
              </w:rPr>
              <w:t xml:space="preserve"> (RU)</w:t>
            </w:r>
          </w:p>
        </w:tc>
        <w:tc>
          <w:tcPr>
            <w:tcW w:w="2268" w:type="dxa"/>
          </w:tcPr>
          <w:p w14:paraId="78E143B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27.11.2016</w:t>
            </w:r>
          </w:p>
          <w:p w14:paraId="74EF4E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RU2015117289A</w:t>
            </w:r>
          </w:p>
        </w:tc>
      </w:tr>
      <w:tr w:rsidR="00412B74" w:rsidRPr="00412B74" w14:paraId="64C5A35B" w14:textId="77777777" w:rsidTr="00412B74">
        <w:trPr>
          <w:trHeight w:val="70"/>
        </w:trPr>
        <w:tc>
          <w:tcPr>
            <w:tcW w:w="1526" w:type="dxa"/>
          </w:tcPr>
          <w:p w14:paraId="5DF2573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350912A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овец</w:t>
            </w:r>
          </w:p>
        </w:tc>
        <w:tc>
          <w:tcPr>
            <w:tcW w:w="6095" w:type="dxa"/>
          </w:tcPr>
          <w:p w14:paraId="381D6E8E"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Трухачев Владимир Иванович (RU)</w:t>
            </w:r>
          </w:p>
          <w:p w14:paraId="5C2707EA"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Стародубцева Галина Петровна (RU)</w:t>
            </w:r>
          </w:p>
          <w:p w14:paraId="60677D0A"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Филенко Виталий Федорович (RU)</w:t>
            </w:r>
          </w:p>
          <w:p w14:paraId="7D34CB16"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Скрипкин Валентин Сергеевич (RU)</w:t>
            </w:r>
          </w:p>
          <w:p w14:paraId="6D5FFEC1"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Матвеева Лариса Викторовна (RU)</w:t>
            </w:r>
          </w:p>
          <w:p w14:paraId="16BD2462"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Задорожная Валентина Николаевна (RU)</w:t>
            </w:r>
          </w:p>
        </w:tc>
        <w:tc>
          <w:tcPr>
            <w:tcW w:w="2268" w:type="dxa"/>
          </w:tcPr>
          <w:p w14:paraId="7129773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27.12.2009</w:t>
            </w:r>
          </w:p>
          <w:p w14:paraId="5ECFCBA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RU02376863</w:t>
            </w:r>
          </w:p>
        </w:tc>
      </w:tr>
      <w:tr w:rsidR="00412B74" w:rsidRPr="00412B74" w14:paraId="548167E0" w14:textId="77777777" w:rsidTr="00412B74">
        <w:trPr>
          <w:trHeight w:val="70"/>
        </w:trPr>
        <w:tc>
          <w:tcPr>
            <w:tcW w:w="1526" w:type="dxa"/>
          </w:tcPr>
          <w:p w14:paraId="0D18CF6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0BD940C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молодняка овец</w:t>
            </w:r>
          </w:p>
        </w:tc>
        <w:tc>
          <w:tcPr>
            <w:tcW w:w="6095" w:type="dxa"/>
          </w:tcPr>
          <w:p w14:paraId="28966856"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Варакин Александр Тихонович (RU)</w:t>
            </w:r>
          </w:p>
          <w:p w14:paraId="2D2D6982"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Кулик Дмитрий Константинович (RU)</w:t>
            </w:r>
          </w:p>
          <w:p w14:paraId="423577E5"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Саломатин Виктор Васильевич (RU)</w:t>
            </w:r>
          </w:p>
          <w:p w14:paraId="1845539A"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Никитин Сергей Алексеевич (RU)</w:t>
            </w:r>
          </w:p>
        </w:tc>
        <w:tc>
          <w:tcPr>
            <w:tcW w:w="2268" w:type="dxa"/>
          </w:tcPr>
          <w:p w14:paraId="36A4F26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23.06.2017</w:t>
            </w:r>
          </w:p>
          <w:p w14:paraId="70F3D00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RU0002623250</w:t>
            </w:r>
          </w:p>
        </w:tc>
      </w:tr>
      <w:tr w:rsidR="00412B74" w:rsidRPr="00412B74" w14:paraId="23B0E226" w14:textId="77777777" w:rsidTr="00412B74">
        <w:trPr>
          <w:trHeight w:val="70"/>
        </w:trPr>
        <w:tc>
          <w:tcPr>
            <w:tcW w:w="1526" w:type="dxa"/>
          </w:tcPr>
          <w:p w14:paraId="037ADE9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1BBABF2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производства молодой баранины</w:t>
            </w:r>
          </w:p>
        </w:tc>
        <w:tc>
          <w:tcPr>
            <w:tcW w:w="6095" w:type="dxa"/>
          </w:tcPr>
          <w:p w14:paraId="6644ACCF"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Убушаев</w:t>
            </w:r>
            <w:proofErr w:type="spellEnd"/>
            <w:r w:rsidRPr="00412B74">
              <w:rPr>
                <w:rFonts w:ascii="Times New Roman" w:eastAsia="Malgun Gothic" w:hAnsi="Times New Roman" w:cs="Times New Roman"/>
                <w:color w:val="000000"/>
                <w:sz w:val="24"/>
                <w:szCs w:val="24"/>
              </w:rPr>
              <w:t xml:space="preserve"> Борис </w:t>
            </w:r>
            <w:proofErr w:type="spellStart"/>
            <w:r w:rsidRPr="00412B74">
              <w:rPr>
                <w:rFonts w:ascii="Times New Roman" w:eastAsia="Malgun Gothic" w:hAnsi="Times New Roman" w:cs="Times New Roman"/>
                <w:color w:val="000000"/>
                <w:sz w:val="24"/>
                <w:szCs w:val="24"/>
              </w:rPr>
              <w:t>Сангаджиевич</w:t>
            </w:r>
            <w:proofErr w:type="spellEnd"/>
            <w:r w:rsidRPr="00412B74">
              <w:rPr>
                <w:rFonts w:ascii="Times New Roman" w:eastAsia="Malgun Gothic" w:hAnsi="Times New Roman" w:cs="Times New Roman"/>
                <w:color w:val="000000"/>
                <w:sz w:val="24"/>
                <w:szCs w:val="24"/>
              </w:rPr>
              <w:t xml:space="preserve"> (RU)</w:t>
            </w:r>
          </w:p>
          <w:p w14:paraId="73A67962"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Мороз Наталья Николаевна (RU)</w:t>
            </w:r>
          </w:p>
          <w:p w14:paraId="548B8BED"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Натыров</w:t>
            </w:r>
            <w:proofErr w:type="spellEnd"/>
            <w:r w:rsidRPr="00412B74">
              <w:rPr>
                <w:rFonts w:ascii="Times New Roman" w:eastAsia="Malgun Gothic" w:hAnsi="Times New Roman" w:cs="Times New Roman"/>
                <w:color w:val="000000"/>
                <w:sz w:val="24"/>
                <w:szCs w:val="24"/>
              </w:rPr>
              <w:t xml:space="preserve"> Аркадий </w:t>
            </w:r>
            <w:proofErr w:type="spellStart"/>
            <w:r w:rsidRPr="00412B74">
              <w:rPr>
                <w:rFonts w:ascii="Times New Roman" w:eastAsia="Malgun Gothic" w:hAnsi="Times New Roman" w:cs="Times New Roman"/>
                <w:color w:val="000000"/>
                <w:sz w:val="24"/>
                <w:szCs w:val="24"/>
              </w:rPr>
              <w:t>Канурович</w:t>
            </w:r>
            <w:proofErr w:type="spellEnd"/>
            <w:r w:rsidRPr="00412B74">
              <w:rPr>
                <w:rFonts w:ascii="Times New Roman" w:eastAsia="Malgun Gothic" w:hAnsi="Times New Roman" w:cs="Times New Roman"/>
                <w:color w:val="000000"/>
                <w:sz w:val="24"/>
                <w:szCs w:val="24"/>
              </w:rPr>
              <w:t xml:space="preserve"> (RU)</w:t>
            </w:r>
          </w:p>
          <w:p w14:paraId="0883EF86"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Салаев</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Бадма</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Катинович</w:t>
            </w:r>
            <w:proofErr w:type="spellEnd"/>
            <w:r w:rsidRPr="00412B74">
              <w:rPr>
                <w:rFonts w:ascii="Times New Roman" w:eastAsia="Malgun Gothic" w:hAnsi="Times New Roman" w:cs="Times New Roman"/>
                <w:color w:val="000000"/>
                <w:sz w:val="24"/>
                <w:szCs w:val="24"/>
              </w:rPr>
              <w:t xml:space="preserve"> (RU)</w:t>
            </w:r>
          </w:p>
          <w:p w14:paraId="488894C9"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Болаев</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Баатр</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Канурович</w:t>
            </w:r>
            <w:proofErr w:type="spellEnd"/>
            <w:r w:rsidRPr="00412B74">
              <w:rPr>
                <w:rFonts w:ascii="Times New Roman" w:eastAsia="Malgun Gothic" w:hAnsi="Times New Roman" w:cs="Times New Roman"/>
                <w:color w:val="000000"/>
                <w:sz w:val="24"/>
                <w:szCs w:val="24"/>
              </w:rPr>
              <w:t xml:space="preserve"> (RU)</w:t>
            </w:r>
          </w:p>
        </w:tc>
        <w:tc>
          <w:tcPr>
            <w:tcW w:w="2268" w:type="dxa"/>
          </w:tcPr>
          <w:p w14:paraId="3AC0CA3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21.11.2017</w:t>
            </w:r>
          </w:p>
          <w:p w14:paraId="1119BE9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 2015134882 A</w:t>
            </w:r>
          </w:p>
        </w:tc>
      </w:tr>
      <w:tr w:rsidR="00412B74" w:rsidRPr="00412B74" w14:paraId="059F4EC4" w14:textId="77777777" w:rsidTr="00412B74">
        <w:trPr>
          <w:trHeight w:val="70"/>
        </w:trPr>
        <w:tc>
          <w:tcPr>
            <w:tcW w:w="1526" w:type="dxa"/>
          </w:tcPr>
          <w:p w14:paraId="53E08FF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900C1F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применения активной угольной кормовой добавки</w:t>
            </w:r>
          </w:p>
        </w:tc>
        <w:tc>
          <w:tcPr>
            <w:tcW w:w="6095" w:type="dxa"/>
          </w:tcPr>
          <w:p w14:paraId="5D1EE206"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Короткий Василий Павлович (RU)</w:t>
            </w:r>
          </w:p>
          <w:p w14:paraId="04D1D53A"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Боголюбова Надежда Владимировна (RU)</w:t>
            </w:r>
          </w:p>
          <w:p w14:paraId="00EDCBC5"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Буряков Николай Петрович (RU)</w:t>
            </w:r>
          </w:p>
          <w:p w14:paraId="3DAEF2CC"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Рыжов Виктор Анатольевич (RU)</w:t>
            </w:r>
          </w:p>
          <w:p w14:paraId="7BA558B8"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Рыжова Елена Семеновна (RU)</w:t>
            </w:r>
          </w:p>
          <w:p w14:paraId="114983A2"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Турубанов</w:t>
            </w:r>
            <w:proofErr w:type="spellEnd"/>
            <w:r w:rsidRPr="00412B74">
              <w:rPr>
                <w:rFonts w:ascii="Times New Roman" w:eastAsia="Malgun Gothic" w:hAnsi="Times New Roman" w:cs="Times New Roman"/>
                <w:color w:val="000000"/>
                <w:sz w:val="24"/>
                <w:szCs w:val="24"/>
              </w:rPr>
              <w:t xml:space="preserve"> Анатолий Иванович (RU)</w:t>
            </w:r>
          </w:p>
        </w:tc>
        <w:tc>
          <w:tcPr>
            <w:tcW w:w="2268" w:type="dxa"/>
          </w:tcPr>
          <w:p w14:paraId="4C4B89D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12.01.2018</w:t>
            </w:r>
          </w:p>
          <w:p w14:paraId="08F3A22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RU0002640884</w:t>
            </w:r>
          </w:p>
        </w:tc>
      </w:tr>
      <w:tr w:rsidR="00412B74" w:rsidRPr="00412B74" w14:paraId="0FF37183" w14:textId="77777777" w:rsidTr="00412B74">
        <w:trPr>
          <w:trHeight w:val="70"/>
        </w:trPr>
        <w:tc>
          <w:tcPr>
            <w:tcW w:w="1526" w:type="dxa"/>
          </w:tcPr>
          <w:p w14:paraId="4B9D5DF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6F2A9F6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молодняка овец</w:t>
            </w:r>
          </w:p>
        </w:tc>
        <w:tc>
          <w:tcPr>
            <w:tcW w:w="6095" w:type="dxa"/>
          </w:tcPr>
          <w:p w14:paraId="51310D20"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Варакин Александр Тихонович (RU)</w:t>
            </w:r>
          </w:p>
          <w:p w14:paraId="61D16A27"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Кулик Дмитрий Константинович (RU)</w:t>
            </w:r>
          </w:p>
          <w:p w14:paraId="39E238BA"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Саломатин Виктор Васильевич (RU)</w:t>
            </w:r>
          </w:p>
          <w:p w14:paraId="36A71A40"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Харламова Екатерина Александровна (RU)</w:t>
            </w:r>
          </w:p>
          <w:p w14:paraId="43A6EB8E"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lastRenderedPageBreak/>
              <w:t>Кулик Алексей Константинович (RU)</w:t>
            </w:r>
          </w:p>
          <w:p w14:paraId="75A78C69"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Саломатина Мария Викторовна (RU)</w:t>
            </w:r>
          </w:p>
          <w:p w14:paraId="37C29294"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Степурина Мария Александровна (RU)</w:t>
            </w:r>
          </w:p>
        </w:tc>
        <w:tc>
          <w:tcPr>
            <w:tcW w:w="2268" w:type="dxa"/>
          </w:tcPr>
          <w:p w14:paraId="3E7E0A1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05.02.2018</w:t>
            </w:r>
          </w:p>
          <w:p w14:paraId="0456C5E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 0002643731</w:t>
            </w:r>
          </w:p>
        </w:tc>
      </w:tr>
      <w:tr w:rsidR="00412B74" w:rsidRPr="00412B74" w14:paraId="3DDDB19C" w14:textId="77777777" w:rsidTr="00412B74">
        <w:trPr>
          <w:trHeight w:val="70"/>
        </w:trPr>
        <w:tc>
          <w:tcPr>
            <w:tcW w:w="1526" w:type="dxa"/>
          </w:tcPr>
          <w:p w14:paraId="0956575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5061EA5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мелкого рогатого скота</w:t>
            </w:r>
          </w:p>
        </w:tc>
        <w:tc>
          <w:tcPr>
            <w:tcW w:w="6095" w:type="dxa"/>
          </w:tcPr>
          <w:p w14:paraId="5767F2DB"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Короткий Василий Павлович (RU)</w:t>
            </w:r>
          </w:p>
          <w:p w14:paraId="49DCA0F0"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Юрина Наталья Александровна (RU)</w:t>
            </w:r>
          </w:p>
          <w:p w14:paraId="3016E7D0"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Юрин Денис Анатольевич (RU)</w:t>
            </w:r>
          </w:p>
          <w:p w14:paraId="79C7DB1E"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Есауленко Николай Николаевич (RU)</w:t>
            </w:r>
          </w:p>
          <w:p w14:paraId="032E15D3"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Боголюбова Надежда Владимировна (RU)</w:t>
            </w:r>
          </w:p>
          <w:p w14:paraId="1A07DFF3"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Рыжова Елена Семеновна (RU)</w:t>
            </w:r>
          </w:p>
          <w:p w14:paraId="3B272BC5"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Рыжов Виктор Анатольевич (RU)</w:t>
            </w:r>
          </w:p>
        </w:tc>
        <w:tc>
          <w:tcPr>
            <w:tcW w:w="2268" w:type="dxa"/>
          </w:tcPr>
          <w:p w14:paraId="68C701C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12.03.2020</w:t>
            </w:r>
          </w:p>
          <w:p w14:paraId="359C07A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RU0002716581</w:t>
            </w:r>
          </w:p>
        </w:tc>
      </w:tr>
      <w:tr w:rsidR="00412B74" w:rsidRPr="00412B74" w14:paraId="0C54E8BC" w14:textId="77777777" w:rsidTr="00412B74">
        <w:trPr>
          <w:trHeight w:val="70"/>
        </w:trPr>
        <w:tc>
          <w:tcPr>
            <w:tcW w:w="1526" w:type="dxa"/>
          </w:tcPr>
          <w:p w14:paraId="7CF38CC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961" w:type="dxa"/>
          </w:tcPr>
          <w:p w14:paraId="266BB53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kk-KZ"/>
              </w:rPr>
              <w:t>Кормовая добавка</w:t>
            </w:r>
          </w:p>
        </w:tc>
        <w:tc>
          <w:tcPr>
            <w:tcW w:w="6095" w:type="dxa"/>
          </w:tcPr>
          <w:p w14:paraId="0D139E14"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Calibri" w:hAnsi="Times New Roman" w:cs="Times New Roman"/>
                <w:color w:val="000000"/>
                <w:sz w:val="24"/>
                <w:szCs w:val="24"/>
              </w:rPr>
              <w:t>Логинов Сергей Витальевич (RU), Кузнецов Борис Александрович (RU)</w:t>
            </w:r>
          </w:p>
        </w:tc>
        <w:tc>
          <w:tcPr>
            <w:tcW w:w="2268" w:type="dxa"/>
          </w:tcPr>
          <w:p w14:paraId="44A4275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21.05.2007</w:t>
            </w:r>
          </w:p>
          <w:p w14:paraId="6886897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 2 374 900 C2</w:t>
            </w:r>
          </w:p>
        </w:tc>
      </w:tr>
      <w:tr w:rsidR="00412B74" w:rsidRPr="00412B74" w14:paraId="38EFAE7E" w14:textId="77777777" w:rsidTr="00412B74">
        <w:trPr>
          <w:trHeight w:val="70"/>
        </w:trPr>
        <w:tc>
          <w:tcPr>
            <w:tcW w:w="1526" w:type="dxa"/>
          </w:tcPr>
          <w:p w14:paraId="30713EDA"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4961" w:type="dxa"/>
          </w:tcPr>
          <w:p w14:paraId="038500C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Способ изготовления биологоической активной добавки для животных и птиц</w:t>
            </w:r>
          </w:p>
        </w:tc>
        <w:tc>
          <w:tcPr>
            <w:tcW w:w="6095" w:type="dxa"/>
          </w:tcPr>
          <w:p w14:paraId="207B5BA9"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Calibri" w:hAnsi="Times New Roman" w:cs="Times New Roman"/>
                <w:color w:val="000000"/>
                <w:sz w:val="24"/>
                <w:szCs w:val="24"/>
              </w:rPr>
              <w:t>Никифорова Мария Павловна (RU)</w:t>
            </w:r>
          </w:p>
        </w:tc>
        <w:tc>
          <w:tcPr>
            <w:tcW w:w="2268" w:type="dxa"/>
          </w:tcPr>
          <w:p w14:paraId="377830E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08.14.2017</w:t>
            </w:r>
          </w:p>
          <w:p w14:paraId="18F98F0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 2 663 014 C1</w:t>
            </w:r>
          </w:p>
        </w:tc>
      </w:tr>
      <w:tr w:rsidR="00412B74" w:rsidRPr="00412B74" w14:paraId="167910C3" w14:textId="77777777" w:rsidTr="00412B74">
        <w:trPr>
          <w:trHeight w:val="70"/>
        </w:trPr>
        <w:tc>
          <w:tcPr>
            <w:tcW w:w="1526" w:type="dxa"/>
          </w:tcPr>
          <w:p w14:paraId="5E05FA27"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4961" w:type="dxa"/>
          </w:tcPr>
          <w:p w14:paraId="265A96F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bCs/>
                <w:color w:val="000000"/>
                <w:sz w:val="24"/>
                <w:szCs w:val="24"/>
              </w:rPr>
              <w:t xml:space="preserve">Кормовая добавка для </w:t>
            </w:r>
            <w:proofErr w:type="spellStart"/>
            <w:r w:rsidRPr="00412B74">
              <w:rPr>
                <w:rFonts w:ascii="Times New Roman" w:eastAsia="Calibri" w:hAnsi="Times New Roman" w:cs="Times New Roman"/>
                <w:bCs/>
                <w:color w:val="000000"/>
                <w:sz w:val="24"/>
                <w:szCs w:val="24"/>
              </w:rPr>
              <w:t>лактирующих</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коро</w:t>
            </w:r>
            <w:proofErr w:type="spellEnd"/>
            <w:r w:rsidRPr="00412B74">
              <w:rPr>
                <w:rFonts w:ascii="Times New Roman" w:eastAsia="Calibri" w:hAnsi="Times New Roman" w:cs="Times New Roman"/>
                <w:bCs/>
                <w:color w:val="000000"/>
                <w:sz w:val="24"/>
                <w:szCs w:val="24"/>
                <w:lang w:val="kk-KZ"/>
              </w:rPr>
              <w:t>в</w:t>
            </w:r>
          </w:p>
        </w:tc>
        <w:tc>
          <w:tcPr>
            <w:tcW w:w="6095" w:type="dxa"/>
          </w:tcPr>
          <w:p w14:paraId="7C5E51AD"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Варакин Александр Тихонович (RU),</w:t>
            </w:r>
          </w:p>
          <w:p w14:paraId="497052C8"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Степурина Мария Александровна (RU),</w:t>
            </w:r>
          </w:p>
          <w:p w14:paraId="7524A316"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Саломатин Виктор Васильевич (RU),</w:t>
            </w:r>
          </w:p>
          <w:p w14:paraId="19917A6E"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Харламова Екатерина Александровна (RU),</w:t>
            </w:r>
          </w:p>
          <w:p w14:paraId="7D12961D"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Зотеев Владимир Степанович (RU),</w:t>
            </w:r>
          </w:p>
          <w:p w14:paraId="4D15D3A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Варакина Людмила Викторовна (RU)</w:t>
            </w:r>
          </w:p>
        </w:tc>
        <w:tc>
          <w:tcPr>
            <w:tcW w:w="2268" w:type="dxa"/>
          </w:tcPr>
          <w:p w14:paraId="596607C8" w14:textId="77777777" w:rsidR="00412B74" w:rsidRPr="00412B74" w:rsidRDefault="00412B74" w:rsidP="00412B74">
            <w:pPr>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31.10.2019</w:t>
            </w:r>
          </w:p>
          <w:p w14:paraId="3A457A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 2 704 844 C1</w:t>
            </w:r>
          </w:p>
        </w:tc>
      </w:tr>
      <w:tr w:rsidR="00412B74" w:rsidRPr="00412B74" w14:paraId="3F6D66D1" w14:textId="77777777" w:rsidTr="00412B74">
        <w:trPr>
          <w:trHeight w:val="70"/>
        </w:trPr>
        <w:tc>
          <w:tcPr>
            <w:tcW w:w="1526" w:type="dxa"/>
          </w:tcPr>
          <w:p w14:paraId="3D84CC47"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4961" w:type="dxa"/>
          </w:tcPr>
          <w:p w14:paraId="2A9D858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 xml:space="preserve">Кормовая добавка и способ повышения молочной продуктивности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7819502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Крупин Евгений Олегович (RU)</w:t>
            </w:r>
          </w:p>
          <w:p w14:paraId="7E25EC5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Шакиров Шамиль </w:t>
            </w:r>
            <w:proofErr w:type="spellStart"/>
            <w:r w:rsidRPr="00412B74">
              <w:rPr>
                <w:rFonts w:ascii="Times New Roman" w:eastAsia="Calibri" w:hAnsi="Times New Roman" w:cs="Times New Roman"/>
                <w:color w:val="000000"/>
                <w:sz w:val="24"/>
                <w:szCs w:val="24"/>
              </w:rPr>
              <w:t>Касымович</w:t>
            </w:r>
            <w:proofErr w:type="spellEnd"/>
            <w:r w:rsidRPr="00412B74">
              <w:rPr>
                <w:rFonts w:ascii="Times New Roman" w:eastAsia="Calibri" w:hAnsi="Times New Roman" w:cs="Times New Roman"/>
                <w:color w:val="000000"/>
                <w:sz w:val="24"/>
                <w:szCs w:val="24"/>
              </w:rPr>
              <w:t xml:space="preserve"> (RU)</w:t>
            </w:r>
          </w:p>
        </w:tc>
        <w:tc>
          <w:tcPr>
            <w:tcW w:w="2268" w:type="dxa"/>
          </w:tcPr>
          <w:p w14:paraId="0FE9D58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27.11.2019</w:t>
            </w:r>
          </w:p>
          <w:p w14:paraId="18B0530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 2 722 866 С1</w:t>
            </w:r>
          </w:p>
        </w:tc>
      </w:tr>
      <w:tr w:rsidR="00412B74" w:rsidRPr="00412B74" w14:paraId="70C8E960" w14:textId="77777777" w:rsidTr="00412B74">
        <w:trPr>
          <w:trHeight w:val="70"/>
        </w:trPr>
        <w:tc>
          <w:tcPr>
            <w:tcW w:w="1526" w:type="dxa"/>
          </w:tcPr>
          <w:p w14:paraId="630E39C3"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4961" w:type="dxa"/>
          </w:tcPr>
          <w:p w14:paraId="33CAE5E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rPr>
              <w:t xml:space="preserve">Кормовой концентрат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6095" w:type="dxa"/>
          </w:tcPr>
          <w:p w14:paraId="09E19BC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Багно</w:t>
            </w:r>
            <w:proofErr w:type="spellEnd"/>
            <w:r w:rsidRPr="00412B74">
              <w:rPr>
                <w:rFonts w:ascii="Times New Roman" w:eastAsia="Calibri" w:hAnsi="Times New Roman" w:cs="Times New Roman"/>
                <w:color w:val="000000"/>
                <w:sz w:val="24"/>
                <w:szCs w:val="24"/>
              </w:rPr>
              <w:t xml:space="preserve"> Ольга Александровна (RU)</w:t>
            </w:r>
          </w:p>
          <w:p w14:paraId="2F217C6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Прохоров Олег Николаевич (RU), </w:t>
            </w:r>
          </w:p>
          <w:p w14:paraId="32AF53B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Белова Светлана Николаевна (RU), </w:t>
            </w:r>
          </w:p>
          <w:p w14:paraId="0B2B5F7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Земляков Андрей Витальевич (RU)</w:t>
            </w:r>
          </w:p>
        </w:tc>
        <w:tc>
          <w:tcPr>
            <w:tcW w:w="2268" w:type="dxa"/>
          </w:tcPr>
          <w:p w14:paraId="19F9EC6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09.02.2018</w:t>
            </w:r>
          </w:p>
          <w:p w14:paraId="23EE667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RU 2 685 909 С1</w:t>
            </w:r>
          </w:p>
          <w:p w14:paraId="0BDE78B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r>
      <w:tr w:rsidR="00412B74" w:rsidRPr="00412B74" w14:paraId="636D7CB3" w14:textId="77777777" w:rsidTr="00412B74">
        <w:trPr>
          <w:trHeight w:val="70"/>
        </w:trPr>
        <w:tc>
          <w:tcPr>
            <w:tcW w:w="1526" w:type="dxa"/>
          </w:tcPr>
          <w:p w14:paraId="66AE083A"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4961" w:type="dxa"/>
          </w:tcPr>
          <w:p w14:paraId="3D7E78C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 xml:space="preserve">Способ кормления </w:t>
            </w:r>
            <w:proofErr w:type="spellStart"/>
            <w:r w:rsidRPr="00412B74">
              <w:rPr>
                <w:rFonts w:ascii="Times New Roman" w:eastAsia="Calibri" w:hAnsi="Times New Roman" w:cs="Times New Roman"/>
                <w:bCs/>
                <w:color w:val="000000"/>
                <w:sz w:val="24"/>
                <w:szCs w:val="24"/>
              </w:rPr>
              <w:t>лактирующих</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коров</w:t>
            </w:r>
            <w:proofErr w:type="spellEnd"/>
          </w:p>
        </w:tc>
        <w:tc>
          <w:tcPr>
            <w:tcW w:w="6095" w:type="dxa"/>
          </w:tcPr>
          <w:p w14:paraId="37EB5C3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Кузьмина Ирина Юрьевна (RU)</w:t>
            </w:r>
          </w:p>
        </w:tc>
        <w:tc>
          <w:tcPr>
            <w:tcW w:w="2268" w:type="dxa"/>
          </w:tcPr>
          <w:p w14:paraId="5B3E0E49" w14:textId="77777777" w:rsidR="00412B74" w:rsidRPr="00412B74" w:rsidRDefault="00412B74" w:rsidP="00412B74">
            <w:pPr>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25.09.2017</w:t>
            </w:r>
          </w:p>
          <w:p w14:paraId="76B6F1F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694615 C2</w:t>
            </w:r>
          </w:p>
        </w:tc>
      </w:tr>
      <w:tr w:rsidR="00412B74" w:rsidRPr="00412B74" w14:paraId="1FFCB888" w14:textId="77777777" w:rsidTr="00412B74">
        <w:trPr>
          <w:trHeight w:val="70"/>
        </w:trPr>
        <w:tc>
          <w:tcPr>
            <w:tcW w:w="1526" w:type="dxa"/>
          </w:tcPr>
          <w:p w14:paraId="7A55D57C"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4961" w:type="dxa"/>
          </w:tcPr>
          <w:p w14:paraId="49EBFCE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kk-KZ"/>
              </w:rPr>
              <w:t>Кормовая добавка</w:t>
            </w:r>
          </w:p>
        </w:tc>
        <w:tc>
          <w:tcPr>
            <w:tcW w:w="6095" w:type="dxa"/>
          </w:tcPr>
          <w:p w14:paraId="7D529B6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WipoUniExt" w:hAnsi="Times New Roman" w:cs="Times New Roman"/>
                <w:color w:val="000000"/>
                <w:sz w:val="24"/>
                <w:szCs w:val="24"/>
              </w:rPr>
              <w:t>Карпун</w:t>
            </w:r>
            <w:proofErr w:type="spellEnd"/>
            <w:r w:rsidRPr="00412B74">
              <w:rPr>
                <w:rFonts w:ascii="Times New Roman" w:eastAsia="WipoUniExt" w:hAnsi="Times New Roman" w:cs="Times New Roman"/>
                <w:color w:val="000000"/>
                <w:sz w:val="24"/>
                <w:szCs w:val="24"/>
              </w:rPr>
              <w:t xml:space="preserve"> Екатерина Васильевна (RU)</w:t>
            </w:r>
          </w:p>
        </w:tc>
        <w:tc>
          <w:tcPr>
            <w:tcW w:w="2268" w:type="dxa"/>
          </w:tcPr>
          <w:p w14:paraId="6520F564"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19.10.2009 </w:t>
            </w:r>
          </w:p>
          <w:p w14:paraId="3C72ED0C"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i/>
                <w:iCs/>
                <w:color w:val="000000"/>
                <w:sz w:val="24"/>
                <w:szCs w:val="24"/>
              </w:rPr>
            </w:pPr>
            <w:r w:rsidRPr="00412B74">
              <w:rPr>
                <w:rFonts w:ascii="Times New Roman" w:eastAsia="Calibri" w:hAnsi="Times New Roman" w:cs="Times New Roman"/>
                <w:color w:val="000000"/>
                <w:sz w:val="24"/>
                <w:szCs w:val="24"/>
              </w:rPr>
              <w:t>RU 2 403 801 C1</w:t>
            </w:r>
          </w:p>
        </w:tc>
      </w:tr>
      <w:tr w:rsidR="00412B74" w:rsidRPr="00412B74" w14:paraId="0FB1695C" w14:textId="77777777" w:rsidTr="00412B74">
        <w:trPr>
          <w:trHeight w:val="70"/>
        </w:trPr>
        <w:tc>
          <w:tcPr>
            <w:tcW w:w="1526" w:type="dxa"/>
          </w:tcPr>
          <w:p w14:paraId="3D4004B6"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4961" w:type="dxa"/>
          </w:tcPr>
          <w:p w14:paraId="5C0182A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kk-KZ"/>
              </w:rPr>
              <w:t>Способ компенсации селенадефицита в организме лактирующих коров</w:t>
            </w:r>
          </w:p>
          <w:p w14:paraId="40FDED8D"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p>
        </w:tc>
        <w:tc>
          <w:tcPr>
            <w:tcW w:w="6095" w:type="dxa"/>
          </w:tcPr>
          <w:p w14:paraId="688F0C7E"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lang w:val="kk-KZ"/>
              </w:rPr>
            </w:pPr>
            <w:r w:rsidRPr="00412B74">
              <w:rPr>
                <w:rFonts w:ascii="Times New Roman" w:eastAsia="WipoUniExt" w:hAnsi="Times New Roman" w:cs="Times New Roman"/>
                <w:color w:val="000000"/>
                <w:sz w:val="24"/>
                <w:szCs w:val="24"/>
                <w:lang w:val="kk-KZ"/>
              </w:rPr>
              <w:t xml:space="preserve">Горлов И.Ф. (RU), Ранделин А.В. (RU), </w:t>
            </w:r>
          </w:p>
          <w:p w14:paraId="52DF288C"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rPr>
            </w:pPr>
            <w:r w:rsidRPr="00412B74">
              <w:rPr>
                <w:rFonts w:ascii="Times New Roman" w:eastAsia="WipoUniExt" w:hAnsi="Times New Roman" w:cs="Times New Roman"/>
                <w:color w:val="000000"/>
                <w:sz w:val="24"/>
                <w:szCs w:val="24"/>
              </w:rPr>
              <w:t xml:space="preserve">Осадченко И.М. (RU), </w:t>
            </w:r>
            <w:proofErr w:type="spellStart"/>
            <w:r w:rsidRPr="00412B74">
              <w:rPr>
                <w:rFonts w:ascii="Times New Roman" w:eastAsia="WipoUniExt" w:hAnsi="Times New Roman" w:cs="Times New Roman"/>
                <w:color w:val="000000"/>
                <w:sz w:val="24"/>
                <w:szCs w:val="24"/>
              </w:rPr>
              <w:t>Слеженкина</w:t>
            </w:r>
            <w:proofErr w:type="spellEnd"/>
            <w:r w:rsidRPr="00412B74">
              <w:rPr>
                <w:rFonts w:ascii="Times New Roman" w:eastAsia="WipoUniExt" w:hAnsi="Times New Roman" w:cs="Times New Roman"/>
                <w:color w:val="000000"/>
                <w:sz w:val="24"/>
                <w:szCs w:val="24"/>
              </w:rPr>
              <w:t xml:space="preserve"> М.И. (RU), </w:t>
            </w:r>
          </w:p>
          <w:p w14:paraId="5623567A"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rPr>
            </w:pPr>
            <w:r w:rsidRPr="00412B74">
              <w:rPr>
                <w:rFonts w:ascii="Times New Roman" w:eastAsia="WipoUniExt" w:hAnsi="Times New Roman" w:cs="Times New Roman"/>
                <w:color w:val="000000"/>
                <w:sz w:val="24"/>
                <w:szCs w:val="24"/>
              </w:rPr>
              <w:t xml:space="preserve">Бушуева И.С. (RU), Храмова В.Н. (RU), </w:t>
            </w:r>
          </w:p>
          <w:p w14:paraId="24B97B6F"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WipoUniExt" w:hAnsi="Times New Roman" w:cs="Times New Roman"/>
                <w:color w:val="000000"/>
                <w:sz w:val="24"/>
                <w:szCs w:val="24"/>
              </w:rPr>
              <w:lastRenderedPageBreak/>
              <w:t>Скачков Д.А. (RU), Лупачева Н.А. (RU)</w:t>
            </w:r>
          </w:p>
        </w:tc>
        <w:tc>
          <w:tcPr>
            <w:tcW w:w="2268" w:type="dxa"/>
          </w:tcPr>
          <w:p w14:paraId="7AC1277D"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26.12.2005</w:t>
            </w:r>
          </w:p>
          <w:p w14:paraId="5F14E244"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2 301 523 C1</w:t>
            </w:r>
          </w:p>
          <w:p w14:paraId="3F392E48"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p>
        </w:tc>
      </w:tr>
      <w:tr w:rsidR="00412B74" w:rsidRPr="00412B74" w14:paraId="525CE1D0" w14:textId="77777777" w:rsidTr="00412B74">
        <w:trPr>
          <w:trHeight w:val="70"/>
        </w:trPr>
        <w:tc>
          <w:tcPr>
            <w:tcW w:w="1526" w:type="dxa"/>
          </w:tcPr>
          <w:p w14:paraId="2423A2CC" w14:textId="77777777" w:rsidR="00412B74" w:rsidRPr="00412B74" w:rsidRDefault="00412B74" w:rsidP="00412B74">
            <w:pPr>
              <w:spacing w:after="0" w:line="240" w:lineRule="auto"/>
              <w:rPr>
                <w:rFonts w:ascii="Times New Roman" w:eastAsia="Calibri" w:hAnsi="Times New Roman" w:cs="Times New Roman"/>
                <w:color w:val="FF0000"/>
                <w:sz w:val="24"/>
                <w:szCs w:val="24"/>
              </w:rPr>
            </w:pPr>
          </w:p>
        </w:tc>
        <w:tc>
          <w:tcPr>
            <w:tcW w:w="4961" w:type="dxa"/>
          </w:tcPr>
          <w:p w14:paraId="062944AE"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Селеносодержащая</w:t>
            </w:r>
            <w:proofErr w:type="spellEnd"/>
            <w:r w:rsidRPr="00412B74">
              <w:rPr>
                <w:rFonts w:ascii="Times New Roman" w:eastAsia="Calibri" w:hAnsi="Times New Roman" w:cs="Times New Roman"/>
                <w:color w:val="000000"/>
                <w:sz w:val="24"/>
                <w:szCs w:val="24"/>
              </w:rPr>
              <w:t xml:space="preserve"> кормовая добавка</w:t>
            </w:r>
          </w:p>
        </w:tc>
        <w:tc>
          <w:tcPr>
            <w:tcW w:w="6095" w:type="dxa"/>
          </w:tcPr>
          <w:p w14:paraId="783C6F25"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rPr>
            </w:pPr>
            <w:r w:rsidRPr="00412B74">
              <w:rPr>
                <w:rFonts w:ascii="Times New Roman" w:eastAsia="Calibri" w:hAnsi="Times New Roman" w:cs="Times New Roman"/>
                <w:color w:val="000000"/>
                <w:sz w:val="24"/>
                <w:szCs w:val="24"/>
                <w:lang w:val="kk-KZ"/>
              </w:rPr>
              <w:t xml:space="preserve">Жамсаранова С.Д. </w:t>
            </w:r>
            <w:r w:rsidRPr="00412B74">
              <w:rPr>
                <w:rFonts w:ascii="Times New Roman" w:eastAsia="WipoUniExt" w:hAnsi="Times New Roman" w:cs="Times New Roman"/>
                <w:color w:val="000000"/>
                <w:sz w:val="24"/>
                <w:szCs w:val="24"/>
                <w:lang w:val="kk-KZ"/>
              </w:rPr>
              <w:t>(RU),</w:t>
            </w:r>
            <w:r w:rsidRPr="00412B74">
              <w:rPr>
                <w:rFonts w:ascii="Times New Roman" w:eastAsia="Calibri" w:hAnsi="Times New Roman" w:cs="Times New Roman"/>
                <w:color w:val="000000"/>
                <w:sz w:val="24"/>
                <w:szCs w:val="24"/>
                <w:lang w:val="kk-KZ"/>
              </w:rPr>
              <w:t xml:space="preserve"> Зонхоева Э.Л.</w:t>
            </w:r>
            <w:r w:rsidRPr="00412B74">
              <w:rPr>
                <w:rFonts w:ascii="Times New Roman" w:eastAsia="WipoUniExt" w:hAnsi="Times New Roman" w:cs="Times New Roman"/>
                <w:color w:val="000000"/>
                <w:sz w:val="24"/>
                <w:szCs w:val="24"/>
                <w:lang w:val="kk-KZ"/>
              </w:rPr>
              <w:t xml:space="preserve"> (RU), </w:t>
            </w:r>
            <w:r w:rsidRPr="00412B74">
              <w:rPr>
                <w:rFonts w:ascii="Times New Roman" w:eastAsia="Calibri" w:hAnsi="Times New Roman" w:cs="Times New Roman"/>
                <w:color w:val="000000"/>
                <w:sz w:val="24"/>
                <w:szCs w:val="24"/>
                <w:lang w:val="kk-KZ"/>
              </w:rPr>
              <w:t xml:space="preserve"> Бубеев И.Т. </w:t>
            </w:r>
            <w:r w:rsidRPr="00412B74">
              <w:rPr>
                <w:rFonts w:ascii="Times New Roman" w:eastAsia="WipoUniExt" w:hAnsi="Times New Roman" w:cs="Times New Roman"/>
                <w:color w:val="000000"/>
                <w:sz w:val="24"/>
                <w:szCs w:val="24"/>
                <w:lang w:val="kk-KZ"/>
              </w:rPr>
              <w:t xml:space="preserve">(RU), </w:t>
            </w:r>
            <w:r w:rsidRPr="00412B74">
              <w:rPr>
                <w:rFonts w:ascii="Times New Roman" w:eastAsia="Calibri" w:hAnsi="Times New Roman" w:cs="Times New Roman"/>
                <w:color w:val="000000"/>
                <w:sz w:val="24"/>
                <w:szCs w:val="24"/>
                <w:lang w:val="kk-KZ"/>
              </w:rPr>
              <w:t xml:space="preserve"> Мангутова Е.В.</w:t>
            </w:r>
            <w:r w:rsidRPr="00412B74">
              <w:rPr>
                <w:rFonts w:ascii="Times New Roman" w:eastAsia="WipoUniExt" w:hAnsi="Times New Roman" w:cs="Times New Roman"/>
                <w:color w:val="000000"/>
                <w:sz w:val="24"/>
                <w:szCs w:val="24"/>
                <w:lang w:val="kk-KZ"/>
              </w:rPr>
              <w:t xml:space="preserve"> (RU), </w:t>
            </w:r>
            <w:r w:rsidRPr="00412B74">
              <w:rPr>
                <w:rFonts w:ascii="Times New Roman" w:eastAsia="Calibri" w:hAnsi="Times New Roman" w:cs="Times New Roman"/>
                <w:color w:val="000000"/>
                <w:sz w:val="24"/>
                <w:szCs w:val="24"/>
                <w:lang w:val="kk-KZ"/>
              </w:rPr>
              <w:t xml:space="preserve"> Санжанова С.С.</w:t>
            </w:r>
            <w:r w:rsidRPr="00412B74">
              <w:rPr>
                <w:rFonts w:ascii="Times New Roman" w:eastAsia="WipoUniExt" w:hAnsi="Times New Roman" w:cs="Times New Roman"/>
                <w:color w:val="000000"/>
                <w:sz w:val="24"/>
                <w:szCs w:val="24"/>
                <w:lang w:val="kk-KZ"/>
              </w:rPr>
              <w:t xml:space="preserve"> (RU)</w:t>
            </w:r>
          </w:p>
        </w:tc>
        <w:tc>
          <w:tcPr>
            <w:tcW w:w="2268" w:type="dxa"/>
          </w:tcPr>
          <w:p w14:paraId="4180D787"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01.08.2006</w:t>
            </w:r>
          </w:p>
          <w:p w14:paraId="06D91DE7"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 2 340 206 C1</w:t>
            </w:r>
          </w:p>
        </w:tc>
      </w:tr>
      <w:tr w:rsidR="00412B74" w:rsidRPr="00412B74" w14:paraId="5B8E9EEF" w14:textId="77777777" w:rsidTr="00412B74">
        <w:trPr>
          <w:trHeight w:val="70"/>
        </w:trPr>
        <w:tc>
          <w:tcPr>
            <w:tcW w:w="1526" w:type="dxa"/>
          </w:tcPr>
          <w:p w14:paraId="504FB98F"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FF0000"/>
                <w:sz w:val="24"/>
                <w:szCs w:val="24"/>
              </w:rPr>
            </w:pPr>
          </w:p>
        </w:tc>
        <w:tc>
          <w:tcPr>
            <w:tcW w:w="4961" w:type="dxa"/>
          </w:tcPr>
          <w:p w14:paraId="1D8E8A5A" w14:textId="77777777" w:rsidR="00412B74" w:rsidRPr="00412B74" w:rsidRDefault="00412B74" w:rsidP="00412B74">
            <w:pP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Комбинированная кормовая добавка и способ ее применения</w:t>
            </w:r>
          </w:p>
        </w:tc>
        <w:tc>
          <w:tcPr>
            <w:tcW w:w="6095" w:type="dxa"/>
          </w:tcPr>
          <w:p w14:paraId="005E6BA7"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lang w:val="kk-KZ"/>
              </w:rPr>
            </w:pPr>
            <w:r w:rsidRPr="00412B74">
              <w:rPr>
                <w:rFonts w:ascii="Times New Roman" w:eastAsia="WipoUniExt" w:hAnsi="Times New Roman" w:cs="Times New Roman"/>
                <w:color w:val="000000"/>
                <w:sz w:val="24"/>
                <w:szCs w:val="24"/>
                <w:lang w:val="kk-KZ"/>
              </w:rPr>
              <w:t>Балджи Ю.А. (KZ),</w:t>
            </w:r>
          </w:p>
          <w:p w14:paraId="415487B0"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lang w:val="kk-KZ"/>
              </w:rPr>
            </w:pPr>
            <w:r w:rsidRPr="00412B74">
              <w:rPr>
                <w:rFonts w:ascii="Times New Roman" w:eastAsia="WipoUniExt" w:hAnsi="Times New Roman" w:cs="Times New Roman"/>
                <w:color w:val="000000"/>
                <w:sz w:val="24"/>
                <w:szCs w:val="24"/>
                <w:lang w:val="kk-KZ"/>
              </w:rPr>
              <w:t>Шейко Ю.Н. (KZ),</w:t>
            </w:r>
          </w:p>
          <w:p w14:paraId="62E6303F"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lang w:val="kk-KZ"/>
              </w:rPr>
            </w:pPr>
            <w:r w:rsidRPr="00412B74">
              <w:rPr>
                <w:rFonts w:ascii="Times New Roman" w:eastAsia="WipoUniExt" w:hAnsi="Times New Roman" w:cs="Times New Roman"/>
                <w:color w:val="000000"/>
                <w:sz w:val="24"/>
                <w:szCs w:val="24"/>
                <w:lang w:val="kk-KZ"/>
              </w:rPr>
              <w:t>Поляков В.В.</w:t>
            </w:r>
            <w:r w:rsidRPr="00412B74">
              <w:rPr>
                <w:rFonts w:ascii="Times New Roman" w:eastAsia="WipoUniExt" w:hAnsi="Times New Roman" w:cs="Times New Roman"/>
                <w:color w:val="000000"/>
                <w:sz w:val="24"/>
                <w:szCs w:val="24"/>
              </w:rPr>
              <w:t xml:space="preserve"> </w:t>
            </w:r>
            <w:r w:rsidRPr="00412B74">
              <w:rPr>
                <w:rFonts w:ascii="Times New Roman" w:eastAsia="WipoUniExt" w:hAnsi="Times New Roman" w:cs="Times New Roman"/>
                <w:color w:val="000000"/>
                <w:sz w:val="24"/>
                <w:szCs w:val="24"/>
                <w:lang w:val="kk-KZ"/>
              </w:rPr>
              <w:t>(</w:t>
            </w:r>
            <w:r w:rsidRPr="00412B74">
              <w:rPr>
                <w:rFonts w:ascii="Times New Roman" w:eastAsia="WipoUniExt" w:hAnsi="Times New Roman" w:cs="Times New Roman"/>
                <w:color w:val="000000"/>
                <w:sz w:val="24"/>
                <w:szCs w:val="24"/>
                <w:lang w:val="en-US"/>
              </w:rPr>
              <w:t>KZ</w:t>
            </w:r>
            <w:r w:rsidRPr="00412B74">
              <w:rPr>
                <w:rFonts w:ascii="Times New Roman" w:eastAsia="WipoUniExt" w:hAnsi="Times New Roman" w:cs="Times New Roman"/>
                <w:color w:val="000000"/>
                <w:sz w:val="24"/>
                <w:szCs w:val="24"/>
                <w:lang w:val="kk-KZ"/>
              </w:rPr>
              <w:t>),</w:t>
            </w:r>
          </w:p>
          <w:p w14:paraId="33D5C9CA" w14:textId="77777777" w:rsidR="00412B74" w:rsidRPr="00412B74" w:rsidRDefault="00412B74" w:rsidP="00412B74">
            <w:pPr>
              <w:autoSpaceDE w:val="0"/>
              <w:autoSpaceDN w:val="0"/>
              <w:adjustRightInd w:val="0"/>
              <w:spacing w:after="0" w:line="240" w:lineRule="auto"/>
              <w:rPr>
                <w:rFonts w:ascii="Times New Roman" w:eastAsia="WipoUniExt" w:hAnsi="Times New Roman" w:cs="Times New Roman"/>
                <w:color w:val="000000"/>
                <w:sz w:val="24"/>
                <w:szCs w:val="24"/>
              </w:rPr>
            </w:pPr>
            <w:r w:rsidRPr="00412B74">
              <w:rPr>
                <w:rFonts w:ascii="Times New Roman" w:eastAsia="WipoUniExt" w:hAnsi="Times New Roman" w:cs="Times New Roman"/>
                <w:color w:val="000000"/>
                <w:sz w:val="24"/>
                <w:szCs w:val="24"/>
                <w:lang w:val="kk-KZ"/>
              </w:rPr>
              <w:t>Исмагулова Г.Т. (</w:t>
            </w:r>
            <w:r w:rsidRPr="00412B74">
              <w:rPr>
                <w:rFonts w:ascii="Times New Roman" w:eastAsia="WipoUniExt" w:hAnsi="Times New Roman" w:cs="Times New Roman"/>
                <w:color w:val="000000"/>
                <w:sz w:val="24"/>
                <w:szCs w:val="24"/>
                <w:lang w:val="en-US"/>
              </w:rPr>
              <w:t>KZ</w:t>
            </w:r>
            <w:r w:rsidRPr="00412B74">
              <w:rPr>
                <w:rFonts w:ascii="Times New Roman" w:eastAsia="WipoUniExt" w:hAnsi="Times New Roman" w:cs="Times New Roman"/>
                <w:color w:val="000000"/>
                <w:sz w:val="24"/>
                <w:szCs w:val="24"/>
                <w:lang w:val="kk-KZ"/>
              </w:rPr>
              <w:t>)</w:t>
            </w:r>
          </w:p>
        </w:tc>
        <w:tc>
          <w:tcPr>
            <w:tcW w:w="2268" w:type="dxa"/>
          </w:tcPr>
          <w:p w14:paraId="2BAB0940"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color w:val="000000"/>
                <w:sz w:val="24"/>
                <w:szCs w:val="24"/>
              </w:rPr>
            </w:pPr>
          </w:p>
        </w:tc>
      </w:tr>
    </w:tbl>
    <w:p w14:paraId="097429FE" w14:textId="77777777" w:rsidR="00412B74" w:rsidRPr="00412B74" w:rsidRDefault="00412B74" w:rsidP="00412B74">
      <w:pPr>
        <w:spacing w:after="0" w:line="240" w:lineRule="auto"/>
        <w:rPr>
          <w:rFonts w:ascii="Times New Roman" w:eastAsia="Calibri" w:hAnsi="Times New Roman" w:cs="Times New Roman"/>
          <w:color w:val="000000"/>
          <w:sz w:val="24"/>
          <w:szCs w:val="24"/>
          <w:lang w:eastAsia="x-none"/>
        </w:rPr>
      </w:pPr>
    </w:p>
    <w:p w14:paraId="487BAFB8" w14:textId="77777777" w:rsidR="00412B74" w:rsidRPr="00412B74" w:rsidRDefault="00412B74" w:rsidP="00412B74">
      <w:pPr>
        <w:spacing w:after="0" w:line="240" w:lineRule="auto"/>
        <w:rPr>
          <w:rFonts w:ascii="Times New Roman" w:eastAsia="Calibri" w:hAnsi="Times New Roman" w:cs="Times New Roman"/>
          <w:color w:val="000000"/>
          <w:sz w:val="24"/>
          <w:szCs w:val="24"/>
          <w:lang w:eastAsia="x-none"/>
        </w:rPr>
      </w:pPr>
    </w:p>
    <w:p w14:paraId="4C10F365" w14:textId="77777777" w:rsidR="00412B74" w:rsidRPr="00412B74" w:rsidRDefault="00412B74" w:rsidP="00412B74">
      <w:pPr>
        <w:keepNext/>
        <w:spacing w:after="0" w:line="240" w:lineRule="auto"/>
        <w:ind w:firstLine="550"/>
        <w:outlineLvl w:val="3"/>
        <w:rPr>
          <w:rFonts w:ascii="Times New Roman" w:eastAsia="Times New Roman" w:hAnsi="Times New Roman" w:cs="Times New Roman"/>
          <w:color w:val="000000"/>
          <w:sz w:val="24"/>
          <w:szCs w:val="24"/>
          <w:lang w:eastAsia="x-none"/>
        </w:rPr>
      </w:pPr>
      <w:r w:rsidRPr="00412B74">
        <w:rPr>
          <w:rFonts w:ascii="Times New Roman" w:eastAsia="Times New Roman" w:hAnsi="Times New Roman" w:cs="Times New Roman"/>
          <w:color w:val="000000"/>
          <w:sz w:val="24"/>
          <w:szCs w:val="24"/>
          <w:lang w:eastAsia="x-none"/>
        </w:rPr>
        <w:t>Таблица В.6.4 – Количество опубликованных охранных документов по годам (изобретательская активность)</w:t>
      </w:r>
    </w:p>
    <w:tbl>
      <w:tblPr>
        <w:tblW w:w="1488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7"/>
        <w:gridCol w:w="992"/>
        <w:gridCol w:w="709"/>
        <w:gridCol w:w="851"/>
        <w:gridCol w:w="850"/>
        <w:gridCol w:w="851"/>
        <w:gridCol w:w="850"/>
        <w:gridCol w:w="851"/>
        <w:gridCol w:w="850"/>
        <w:gridCol w:w="709"/>
        <w:gridCol w:w="567"/>
        <w:gridCol w:w="567"/>
        <w:gridCol w:w="850"/>
      </w:tblGrid>
      <w:tr w:rsidR="00412B74" w:rsidRPr="00412B74" w14:paraId="076A7D0F" w14:textId="77777777" w:rsidTr="00412B74">
        <w:trPr>
          <w:cantSplit/>
          <w:trHeight w:val="20"/>
        </w:trPr>
        <w:tc>
          <w:tcPr>
            <w:tcW w:w="5387" w:type="dxa"/>
            <w:vMerge w:val="restart"/>
            <w:tcBorders>
              <w:top w:val="single" w:sz="4" w:space="0" w:color="auto"/>
              <w:left w:val="single" w:sz="4" w:space="0" w:color="auto"/>
              <w:bottom w:val="single" w:sz="4" w:space="0" w:color="auto"/>
              <w:right w:val="single" w:sz="4" w:space="0" w:color="auto"/>
            </w:tcBorders>
          </w:tcPr>
          <w:p w14:paraId="4156437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Объект техники и его составные части</w:t>
            </w:r>
          </w:p>
        </w:tc>
        <w:tc>
          <w:tcPr>
            <w:tcW w:w="992" w:type="dxa"/>
            <w:vMerge w:val="restart"/>
            <w:tcBorders>
              <w:top w:val="single" w:sz="4" w:space="0" w:color="auto"/>
              <w:left w:val="single" w:sz="4" w:space="0" w:color="auto"/>
              <w:bottom w:val="single" w:sz="4" w:space="0" w:color="auto"/>
              <w:right w:val="single" w:sz="4" w:space="0" w:color="auto"/>
            </w:tcBorders>
          </w:tcPr>
          <w:p w14:paraId="2566AA3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Страна подачи заявки</w:t>
            </w:r>
          </w:p>
        </w:tc>
        <w:tc>
          <w:tcPr>
            <w:tcW w:w="8505" w:type="dxa"/>
            <w:gridSpan w:val="11"/>
            <w:tcBorders>
              <w:top w:val="single" w:sz="4" w:space="0" w:color="auto"/>
              <w:left w:val="single" w:sz="4" w:space="0" w:color="auto"/>
              <w:bottom w:val="single" w:sz="4" w:space="0" w:color="auto"/>
              <w:right w:val="single" w:sz="4" w:space="0" w:color="auto"/>
            </w:tcBorders>
          </w:tcPr>
          <w:p w14:paraId="6E9C90C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Количество патентов, опубликованных заявок по годам подачи заявки (исключая патенты-аналоги)</w:t>
            </w:r>
          </w:p>
        </w:tc>
      </w:tr>
      <w:tr w:rsidR="00412B74" w:rsidRPr="00412B74" w14:paraId="72208F4B" w14:textId="77777777" w:rsidTr="00412B74">
        <w:trPr>
          <w:cantSplit/>
          <w:trHeight w:val="20"/>
        </w:trPr>
        <w:tc>
          <w:tcPr>
            <w:tcW w:w="5387" w:type="dxa"/>
            <w:vMerge/>
            <w:tcBorders>
              <w:top w:val="single" w:sz="4" w:space="0" w:color="auto"/>
              <w:left w:val="single" w:sz="4" w:space="0" w:color="auto"/>
              <w:bottom w:val="single" w:sz="4" w:space="0" w:color="auto"/>
              <w:right w:val="single" w:sz="4" w:space="0" w:color="auto"/>
            </w:tcBorders>
          </w:tcPr>
          <w:p w14:paraId="1B4C517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p>
        </w:tc>
        <w:tc>
          <w:tcPr>
            <w:tcW w:w="992" w:type="dxa"/>
            <w:vMerge/>
            <w:tcBorders>
              <w:top w:val="single" w:sz="4" w:space="0" w:color="auto"/>
              <w:left w:val="single" w:sz="4" w:space="0" w:color="auto"/>
              <w:bottom w:val="single" w:sz="4" w:space="0" w:color="auto"/>
              <w:right w:val="single" w:sz="4" w:space="0" w:color="auto"/>
            </w:tcBorders>
          </w:tcPr>
          <w:p w14:paraId="59DCF6E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p>
        </w:tc>
        <w:tc>
          <w:tcPr>
            <w:tcW w:w="709" w:type="dxa"/>
            <w:tcBorders>
              <w:top w:val="single" w:sz="4" w:space="0" w:color="auto"/>
              <w:left w:val="single" w:sz="4" w:space="0" w:color="auto"/>
              <w:bottom w:val="single" w:sz="4" w:space="0" w:color="auto"/>
              <w:right w:val="single" w:sz="4" w:space="0" w:color="auto"/>
            </w:tcBorders>
          </w:tcPr>
          <w:p w14:paraId="0CF7CA44"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1975-</w:t>
            </w:r>
          </w:p>
          <w:p w14:paraId="191752D8"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1990</w:t>
            </w:r>
          </w:p>
        </w:tc>
        <w:tc>
          <w:tcPr>
            <w:tcW w:w="851" w:type="dxa"/>
            <w:tcBorders>
              <w:top w:val="single" w:sz="4" w:space="0" w:color="auto"/>
              <w:left w:val="single" w:sz="4" w:space="0" w:color="auto"/>
              <w:bottom w:val="single" w:sz="4" w:space="0" w:color="auto"/>
              <w:right w:val="single" w:sz="4" w:space="0" w:color="auto"/>
            </w:tcBorders>
          </w:tcPr>
          <w:p w14:paraId="2ED1EE87"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1991-</w:t>
            </w:r>
          </w:p>
          <w:p w14:paraId="46B88483"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2001</w:t>
            </w:r>
          </w:p>
        </w:tc>
        <w:tc>
          <w:tcPr>
            <w:tcW w:w="850" w:type="dxa"/>
            <w:tcBorders>
              <w:top w:val="single" w:sz="4" w:space="0" w:color="auto"/>
              <w:left w:val="single" w:sz="4" w:space="0" w:color="auto"/>
              <w:bottom w:val="single" w:sz="4" w:space="0" w:color="auto"/>
              <w:right w:val="single" w:sz="4" w:space="0" w:color="auto"/>
            </w:tcBorders>
          </w:tcPr>
          <w:p w14:paraId="2FC07CC4"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2003-</w:t>
            </w:r>
          </w:p>
          <w:p w14:paraId="067F499E"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w:t>
            </w:r>
          </w:p>
        </w:tc>
        <w:tc>
          <w:tcPr>
            <w:tcW w:w="851" w:type="dxa"/>
            <w:tcBorders>
              <w:top w:val="single" w:sz="4" w:space="0" w:color="auto"/>
              <w:left w:val="single" w:sz="4" w:space="0" w:color="auto"/>
              <w:bottom w:val="single" w:sz="4" w:space="0" w:color="auto"/>
              <w:right w:val="single" w:sz="4" w:space="0" w:color="auto"/>
            </w:tcBorders>
          </w:tcPr>
          <w:p w14:paraId="5C37E0C7"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2005-2007</w:t>
            </w:r>
          </w:p>
        </w:tc>
        <w:tc>
          <w:tcPr>
            <w:tcW w:w="850" w:type="dxa"/>
            <w:tcBorders>
              <w:top w:val="single" w:sz="4" w:space="0" w:color="auto"/>
              <w:left w:val="single" w:sz="4" w:space="0" w:color="auto"/>
              <w:bottom w:val="single" w:sz="4" w:space="0" w:color="auto"/>
              <w:right w:val="single" w:sz="4" w:space="0" w:color="auto"/>
            </w:tcBorders>
          </w:tcPr>
          <w:p w14:paraId="66B71CD7"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2009-2011</w:t>
            </w:r>
          </w:p>
        </w:tc>
        <w:tc>
          <w:tcPr>
            <w:tcW w:w="851" w:type="dxa"/>
            <w:tcBorders>
              <w:top w:val="single" w:sz="4" w:space="0" w:color="auto"/>
              <w:left w:val="single" w:sz="4" w:space="0" w:color="auto"/>
              <w:bottom w:val="single" w:sz="4" w:space="0" w:color="auto"/>
              <w:right w:val="single" w:sz="4" w:space="0" w:color="auto"/>
            </w:tcBorders>
          </w:tcPr>
          <w:p w14:paraId="19DA4930"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w:t>
            </w:r>
          </w:p>
        </w:tc>
        <w:tc>
          <w:tcPr>
            <w:tcW w:w="850" w:type="dxa"/>
            <w:tcBorders>
              <w:top w:val="single" w:sz="4" w:space="0" w:color="auto"/>
              <w:left w:val="single" w:sz="4" w:space="0" w:color="auto"/>
              <w:bottom w:val="single" w:sz="4" w:space="0" w:color="auto"/>
              <w:right w:val="single" w:sz="4" w:space="0" w:color="auto"/>
            </w:tcBorders>
          </w:tcPr>
          <w:p w14:paraId="66366B2F"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2013-</w:t>
            </w:r>
          </w:p>
          <w:p w14:paraId="50BAE57B"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w:t>
            </w:r>
          </w:p>
        </w:tc>
        <w:tc>
          <w:tcPr>
            <w:tcW w:w="709" w:type="dxa"/>
            <w:tcBorders>
              <w:top w:val="single" w:sz="4" w:space="0" w:color="auto"/>
              <w:left w:val="single" w:sz="4" w:space="0" w:color="auto"/>
              <w:bottom w:val="single" w:sz="4" w:space="0" w:color="auto"/>
              <w:right w:val="single" w:sz="4" w:space="0" w:color="auto"/>
            </w:tcBorders>
          </w:tcPr>
          <w:p w14:paraId="2D027FBE"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w:t>
            </w:r>
          </w:p>
        </w:tc>
        <w:tc>
          <w:tcPr>
            <w:tcW w:w="567" w:type="dxa"/>
            <w:tcBorders>
              <w:top w:val="single" w:sz="4" w:space="0" w:color="auto"/>
              <w:left w:val="single" w:sz="4" w:space="0" w:color="auto"/>
              <w:right w:val="single" w:sz="4" w:space="0" w:color="auto"/>
            </w:tcBorders>
            <w:shd w:val="clear" w:color="auto" w:fill="auto"/>
          </w:tcPr>
          <w:p w14:paraId="53EB709E"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w:t>
            </w:r>
          </w:p>
        </w:tc>
        <w:tc>
          <w:tcPr>
            <w:tcW w:w="567" w:type="dxa"/>
            <w:tcBorders>
              <w:top w:val="single" w:sz="4" w:space="0" w:color="auto"/>
              <w:left w:val="single" w:sz="4" w:space="0" w:color="auto"/>
              <w:right w:val="single" w:sz="4" w:space="0" w:color="auto"/>
            </w:tcBorders>
            <w:shd w:val="clear" w:color="auto" w:fill="auto"/>
          </w:tcPr>
          <w:p w14:paraId="0A4C3A03"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w:t>
            </w:r>
          </w:p>
        </w:tc>
        <w:tc>
          <w:tcPr>
            <w:tcW w:w="850" w:type="dxa"/>
            <w:tcBorders>
              <w:top w:val="single" w:sz="4" w:space="0" w:color="auto"/>
              <w:left w:val="single" w:sz="4" w:space="0" w:color="auto"/>
              <w:right w:val="single" w:sz="4" w:space="0" w:color="auto"/>
            </w:tcBorders>
            <w:shd w:val="clear" w:color="auto" w:fill="auto"/>
          </w:tcPr>
          <w:p w14:paraId="295A4C0C"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w:t>
            </w:r>
          </w:p>
          <w:p w14:paraId="082442BA" w14:textId="77777777" w:rsidR="00412B74" w:rsidRPr="00412B74" w:rsidRDefault="00412B74" w:rsidP="00412B74">
            <w:pPr>
              <w:spacing w:after="0" w:line="240" w:lineRule="auto"/>
              <w:ind w:left="-111" w:right="-104"/>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2020</w:t>
            </w:r>
          </w:p>
        </w:tc>
      </w:tr>
      <w:tr w:rsidR="00412B74" w:rsidRPr="00412B74" w14:paraId="6F4DC466" w14:textId="77777777" w:rsidTr="00412B74">
        <w:trPr>
          <w:cantSplit/>
          <w:trHeight w:val="241"/>
        </w:trPr>
        <w:tc>
          <w:tcPr>
            <w:tcW w:w="5387" w:type="dxa"/>
          </w:tcPr>
          <w:p w14:paraId="6626132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молочных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5DB9900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32D6C2E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40086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337304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745130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FF8B71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039486E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40849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D06D6C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A6BCB7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46A8A3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6448FC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E7403C9" w14:textId="77777777" w:rsidTr="00412B74">
        <w:trPr>
          <w:cantSplit/>
          <w:trHeight w:val="20"/>
        </w:trPr>
        <w:tc>
          <w:tcPr>
            <w:tcW w:w="5387" w:type="dxa"/>
          </w:tcPr>
          <w:p w14:paraId="157472D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на основе побочных продуктов переработки ячменя для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14:paraId="2F6690A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0CC720E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E45B1B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2BF2F4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B860F1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0FE8E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00A2ED8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57E750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F5CA7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09F088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017DAF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5E383C7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313E8BF3" w14:textId="77777777" w:rsidTr="00412B74">
        <w:trPr>
          <w:cantSplit/>
          <w:trHeight w:val="20"/>
        </w:trPr>
        <w:tc>
          <w:tcPr>
            <w:tcW w:w="5387" w:type="dxa"/>
          </w:tcPr>
          <w:p w14:paraId="33C2011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Комбинированная кормовая добавка и способ ее применения</w:t>
            </w:r>
          </w:p>
        </w:tc>
        <w:tc>
          <w:tcPr>
            <w:tcW w:w="992" w:type="dxa"/>
            <w:tcBorders>
              <w:top w:val="single" w:sz="4" w:space="0" w:color="auto"/>
              <w:left w:val="single" w:sz="4" w:space="0" w:color="auto"/>
              <w:bottom w:val="single" w:sz="4" w:space="0" w:color="auto"/>
              <w:right w:val="single" w:sz="4" w:space="0" w:color="auto"/>
            </w:tcBorders>
          </w:tcPr>
          <w:p w14:paraId="34B0F61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03DCF02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DF5B2F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5DF099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880B71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CFD764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2B04C9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077879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49A597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06621D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92DDEA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6FC3451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225E2DD" w14:textId="77777777" w:rsidTr="00412B74">
        <w:trPr>
          <w:cantSplit/>
          <w:trHeight w:val="20"/>
        </w:trPr>
        <w:tc>
          <w:tcPr>
            <w:tcW w:w="5387" w:type="dxa"/>
          </w:tcPr>
          <w:p w14:paraId="478BC83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Хвойно-минеральная 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588C9EC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25B405F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656C8F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A68E14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497656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F1A80A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6C75FA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9ACD48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0662BAA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49F70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567" w:type="dxa"/>
            <w:tcBorders>
              <w:left w:val="single" w:sz="4" w:space="0" w:color="auto"/>
              <w:right w:val="single" w:sz="4" w:space="0" w:color="auto"/>
            </w:tcBorders>
            <w:shd w:val="clear" w:color="auto" w:fill="auto"/>
          </w:tcPr>
          <w:p w14:paraId="43ADFA4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466ADC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401AB365" w14:textId="77777777" w:rsidTr="00412B74">
        <w:trPr>
          <w:cantSplit/>
          <w:trHeight w:val="20"/>
        </w:trPr>
        <w:tc>
          <w:tcPr>
            <w:tcW w:w="5387" w:type="dxa"/>
          </w:tcPr>
          <w:p w14:paraId="327D393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Фито-минеральная кормовая добавка для крупного рогатого скота</w:t>
            </w:r>
          </w:p>
        </w:tc>
        <w:tc>
          <w:tcPr>
            <w:tcW w:w="992" w:type="dxa"/>
            <w:tcBorders>
              <w:top w:val="single" w:sz="4" w:space="0" w:color="auto"/>
              <w:left w:val="single" w:sz="4" w:space="0" w:color="auto"/>
              <w:bottom w:val="single" w:sz="4" w:space="0" w:color="auto"/>
              <w:right w:val="single" w:sz="4" w:space="0" w:color="auto"/>
            </w:tcBorders>
          </w:tcPr>
          <w:p w14:paraId="0909A3D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KZ </w:t>
            </w:r>
          </w:p>
        </w:tc>
        <w:tc>
          <w:tcPr>
            <w:tcW w:w="709" w:type="dxa"/>
            <w:tcBorders>
              <w:top w:val="single" w:sz="4" w:space="0" w:color="auto"/>
              <w:left w:val="single" w:sz="4" w:space="0" w:color="auto"/>
              <w:bottom w:val="single" w:sz="4" w:space="0" w:color="auto"/>
              <w:right w:val="single" w:sz="4" w:space="0" w:color="auto"/>
            </w:tcBorders>
          </w:tcPr>
          <w:p w14:paraId="51E032C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10989F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5FE71A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D5A812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419E0E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FD5E40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B9A69F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DDF044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FB363A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567" w:type="dxa"/>
            <w:tcBorders>
              <w:left w:val="single" w:sz="4" w:space="0" w:color="auto"/>
              <w:right w:val="single" w:sz="4" w:space="0" w:color="auto"/>
            </w:tcBorders>
            <w:shd w:val="clear" w:color="auto" w:fill="auto"/>
          </w:tcPr>
          <w:p w14:paraId="20027A9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1A26085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2DEBCA7" w14:textId="77777777" w:rsidTr="00412B74">
        <w:trPr>
          <w:cantSplit/>
          <w:trHeight w:val="20"/>
        </w:trPr>
        <w:tc>
          <w:tcPr>
            <w:tcW w:w="5387" w:type="dxa"/>
          </w:tcPr>
          <w:p w14:paraId="5B60EF9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увеличения продуктивного долголетия молочного стада крупного рогатого скота</w:t>
            </w:r>
          </w:p>
        </w:tc>
        <w:tc>
          <w:tcPr>
            <w:tcW w:w="992" w:type="dxa"/>
            <w:tcBorders>
              <w:top w:val="single" w:sz="4" w:space="0" w:color="auto"/>
              <w:left w:val="single" w:sz="4" w:space="0" w:color="auto"/>
              <w:bottom w:val="single" w:sz="4" w:space="0" w:color="auto"/>
              <w:right w:val="single" w:sz="4" w:space="0" w:color="auto"/>
            </w:tcBorders>
          </w:tcPr>
          <w:p w14:paraId="30D4AC7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69E9B3B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5A1375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4D4209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68F294C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3D43377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6B2C20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22C9F6B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390B57A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032D59F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7DE1EF9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5FB2366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1</w:t>
            </w:r>
          </w:p>
        </w:tc>
      </w:tr>
      <w:tr w:rsidR="00412B74" w:rsidRPr="00412B74" w14:paraId="426B4725" w14:textId="77777777" w:rsidTr="00412B74">
        <w:trPr>
          <w:cantSplit/>
          <w:trHeight w:val="20"/>
        </w:trPr>
        <w:tc>
          <w:tcPr>
            <w:tcW w:w="5387" w:type="dxa"/>
          </w:tcPr>
          <w:p w14:paraId="45F8305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c>
          <w:tcPr>
            <w:tcW w:w="992" w:type="dxa"/>
            <w:tcBorders>
              <w:top w:val="single" w:sz="4" w:space="0" w:color="auto"/>
              <w:left w:val="single" w:sz="4" w:space="0" w:color="auto"/>
              <w:bottom w:val="single" w:sz="4" w:space="0" w:color="auto"/>
              <w:right w:val="single" w:sz="4" w:space="0" w:color="auto"/>
            </w:tcBorders>
          </w:tcPr>
          <w:p w14:paraId="5D62E24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3590915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625A47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D23DAA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1387F59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1E548E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342A450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4A6A3C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17E54C9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52B884D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0BCCFE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5241D3E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1</w:t>
            </w:r>
          </w:p>
        </w:tc>
      </w:tr>
      <w:tr w:rsidR="00412B74" w:rsidRPr="00412B74" w14:paraId="086C36AA" w14:textId="77777777" w:rsidTr="00412B74">
        <w:trPr>
          <w:cantSplit/>
          <w:trHeight w:val="20"/>
        </w:trPr>
        <w:tc>
          <w:tcPr>
            <w:tcW w:w="5387" w:type="dxa"/>
          </w:tcPr>
          <w:p w14:paraId="2895247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7CA3E04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35DF42A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10DED0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1E4BA50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707A65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B84F71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170778D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14B3508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3E2634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5AC72E5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2648DB6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5416C40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1</w:t>
            </w:r>
          </w:p>
        </w:tc>
      </w:tr>
      <w:tr w:rsidR="00412B74" w:rsidRPr="00412B74" w14:paraId="52D9E136" w14:textId="77777777" w:rsidTr="00412B74">
        <w:trPr>
          <w:cantSplit/>
          <w:trHeight w:val="20"/>
        </w:trPr>
        <w:tc>
          <w:tcPr>
            <w:tcW w:w="5387" w:type="dxa"/>
          </w:tcPr>
          <w:p w14:paraId="3A79C89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c>
          <w:tcPr>
            <w:tcW w:w="992" w:type="dxa"/>
            <w:tcBorders>
              <w:top w:val="single" w:sz="4" w:space="0" w:color="auto"/>
              <w:left w:val="single" w:sz="4" w:space="0" w:color="auto"/>
              <w:bottom w:val="single" w:sz="4" w:space="0" w:color="auto"/>
              <w:right w:val="single" w:sz="4" w:space="0" w:color="auto"/>
            </w:tcBorders>
          </w:tcPr>
          <w:p w14:paraId="6D11F2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64A3F0C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05A1CD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1C10AC8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6B6D99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FC70A7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1EA4EE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4E2BB2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1931C37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2523B9D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p>
        </w:tc>
        <w:tc>
          <w:tcPr>
            <w:tcW w:w="567" w:type="dxa"/>
            <w:tcBorders>
              <w:left w:val="single" w:sz="4" w:space="0" w:color="auto"/>
              <w:right w:val="single" w:sz="4" w:space="0" w:color="auto"/>
            </w:tcBorders>
            <w:shd w:val="clear" w:color="auto" w:fill="auto"/>
          </w:tcPr>
          <w:p w14:paraId="669C52C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161F891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1</w:t>
            </w:r>
          </w:p>
        </w:tc>
      </w:tr>
      <w:tr w:rsidR="00412B74" w:rsidRPr="00412B74" w14:paraId="5EB41D9B" w14:textId="77777777" w:rsidTr="00412B74">
        <w:trPr>
          <w:cantSplit/>
          <w:trHeight w:val="20"/>
        </w:trPr>
        <w:tc>
          <w:tcPr>
            <w:tcW w:w="5387" w:type="dxa"/>
          </w:tcPr>
          <w:p w14:paraId="0BA1A98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c>
          <w:tcPr>
            <w:tcW w:w="992" w:type="dxa"/>
            <w:tcBorders>
              <w:top w:val="single" w:sz="4" w:space="0" w:color="auto"/>
              <w:left w:val="single" w:sz="4" w:space="0" w:color="auto"/>
              <w:bottom w:val="single" w:sz="4" w:space="0" w:color="auto"/>
              <w:right w:val="single" w:sz="4" w:space="0" w:color="auto"/>
            </w:tcBorders>
          </w:tcPr>
          <w:p w14:paraId="53F0D8B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59B69AF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D635E8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782D48D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C51237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4FCB977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07F032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33A8D5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6F08AE5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3B14459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13BFC9B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3FA9587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1</w:t>
            </w:r>
          </w:p>
        </w:tc>
      </w:tr>
      <w:tr w:rsidR="00412B74" w:rsidRPr="00412B74" w14:paraId="5A627E5A" w14:textId="77777777" w:rsidTr="00412B74">
        <w:trPr>
          <w:cantSplit/>
          <w:trHeight w:val="20"/>
        </w:trPr>
        <w:tc>
          <w:tcPr>
            <w:tcW w:w="5387" w:type="dxa"/>
          </w:tcPr>
          <w:p w14:paraId="3EE0A29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Минеральная кормовая добавка для молодняка крупного рогатого скота на</w:t>
            </w:r>
          </w:p>
          <w:p w14:paraId="4ACB630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откорме</w:t>
            </w:r>
          </w:p>
        </w:tc>
        <w:tc>
          <w:tcPr>
            <w:tcW w:w="992" w:type="dxa"/>
            <w:tcBorders>
              <w:top w:val="single" w:sz="4" w:space="0" w:color="auto"/>
              <w:left w:val="single" w:sz="4" w:space="0" w:color="auto"/>
              <w:bottom w:val="single" w:sz="4" w:space="0" w:color="auto"/>
              <w:right w:val="single" w:sz="4" w:space="0" w:color="auto"/>
            </w:tcBorders>
          </w:tcPr>
          <w:p w14:paraId="77A32FB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4A6ADC2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08C4EB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21B54D3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360762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6A0769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34F3440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7386401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0056D53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1E3E141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4E968FC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1</w:t>
            </w:r>
          </w:p>
        </w:tc>
        <w:tc>
          <w:tcPr>
            <w:tcW w:w="850" w:type="dxa"/>
            <w:tcBorders>
              <w:left w:val="single" w:sz="4" w:space="0" w:color="auto"/>
              <w:right w:val="single" w:sz="4" w:space="0" w:color="auto"/>
            </w:tcBorders>
            <w:shd w:val="clear" w:color="auto" w:fill="auto"/>
          </w:tcPr>
          <w:p w14:paraId="0116951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71403BBB" w14:textId="77777777" w:rsidTr="00412B74">
        <w:trPr>
          <w:cantSplit/>
          <w:trHeight w:val="20"/>
        </w:trPr>
        <w:tc>
          <w:tcPr>
            <w:tcW w:w="5387" w:type="dxa"/>
          </w:tcPr>
          <w:p w14:paraId="0F962B3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Комбинированная кормовая добавка и способ ее применения</w:t>
            </w:r>
          </w:p>
        </w:tc>
        <w:tc>
          <w:tcPr>
            <w:tcW w:w="992" w:type="dxa"/>
            <w:tcBorders>
              <w:top w:val="single" w:sz="4" w:space="0" w:color="auto"/>
              <w:left w:val="single" w:sz="4" w:space="0" w:color="auto"/>
              <w:bottom w:val="single" w:sz="4" w:space="0" w:color="auto"/>
              <w:right w:val="single" w:sz="4" w:space="0" w:color="auto"/>
            </w:tcBorders>
          </w:tcPr>
          <w:p w14:paraId="0F04F7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4C99F8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9D4834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78BD8CE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1AD2EC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28D93CA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30F8E81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7EC021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1418D00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16F13B5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3F7E452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1</w:t>
            </w:r>
          </w:p>
        </w:tc>
        <w:tc>
          <w:tcPr>
            <w:tcW w:w="850" w:type="dxa"/>
            <w:tcBorders>
              <w:left w:val="single" w:sz="4" w:space="0" w:color="auto"/>
              <w:right w:val="single" w:sz="4" w:space="0" w:color="auto"/>
            </w:tcBorders>
            <w:shd w:val="clear" w:color="auto" w:fill="auto"/>
          </w:tcPr>
          <w:p w14:paraId="6A30E7F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46729D4A" w14:textId="77777777" w:rsidTr="00412B74">
        <w:trPr>
          <w:cantSplit/>
          <w:trHeight w:val="20"/>
        </w:trPr>
        <w:tc>
          <w:tcPr>
            <w:tcW w:w="5387" w:type="dxa"/>
          </w:tcPr>
          <w:p w14:paraId="484073F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6BAC938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56A49DF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44D441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en-US"/>
              </w:rPr>
              <w:t>1</w:t>
            </w:r>
          </w:p>
        </w:tc>
        <w:tc>
          <w:tcPr>
            <w:tcW w:w="850" w:type="dxa"/>
            <w:tcBorders>
              <w:top w:val="single" w:sz="4" w:space="0" w:color="auto"/>
              <w:left w:val="single" w:sz="4" w:space="0" w:color="auto"/>
              <w:bottom w:val="single" w:sz="4" w:space="0" w:color="auto"/>
              <w:right w:val="single" w:sz="4" w:space="0" w:color="auto"/>
            </w:tcBorders>
          </w:tcPr>
          <w:p w14:paraId="23399F5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4A1970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762CC9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2F3B366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0DA2CD7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39B1CD2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75178F4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23E18A2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1E7D42A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76AC2D6E" w14:textId="77777777" w:rsidTr="00412B74">
        <w:trPr>
          <w:cantSplit/>
          <w:trHeight w:val="20"/>
        </w:trPr>
        <w:tc>
          <w:tcPr>
            <w:tcW w:w="5387" w:type="dxa"/>
          </w:tcPr>
          <w:p w14:paraId="3609088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жвачных животных</w:t>
            </w:r>
          </w:p>
        </w:tc>
        <w:tc>
          <w:tcPr>
            <w:tcW w:w="992" w:type="dxa"/>
            <w:tcBorders>
              <w:top w:val="single" w:sz="4" w:space="0" w:color="auto"/>
              <w:left w:val="single" w:sz="4" w:space="0" w:color="auto"/>
              <w:bottom w:val="single" w:sz="4" w:space="0" w:color="auto"/>
              <w:right w:val="single" w:sz="4" w:space="0" w:color="auto"/>
            </w:tcBorders>
          </w:tcPr>
          <w:p w14:paraId="139A264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1BBB1A7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3F3AC5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62830C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2EE4C0D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18C639C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7A2E94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0FDAF5F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5E1A198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2A516CD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10C93B1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12EBAF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r>
      <w:tr w:rsidR="00412B74" w:rsidRPr="00412B74" w14:paraId="0065C22C" w14:textId="77777777" w:rsidTr="00412B74">
        <w:trPr>
          <w:cantSplit/>
          <w:trHeight w:val="20"/>
        </w:trPr>
        <w:tc>
          <w:tcPr>
            <w:tcW w:w="5387" w:type="dxa"/>
          </w:tcPr>
          <w:p w14:paraId="4657DE3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крупного рогатого скота</w:t>
            </w:r>
          </w:p>
        </w:tc>
        <w:tc>
          <w:tcPr>
            <w:tcW w:w="992" w:type="dxa"/>
            <w:tcBorders>
              <w:top w:val="single" w:sz="4" w:space="0" w:color="auto"/>
              <w:left w:val="single" w:sz="4" w:space="0" w:color="auto"/>
              <w:bottom w:val="single" w:sz="4" w:space="0" w:color="auto"/>
              <w:right w:val="single" w:sz="4" w:space="0" w:color="auto"/>
            </w:tcBorders>
          </w:tcPr>
          <w:p w14:paraId="33F54E4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64C8F99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D1D1D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11307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218C49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4B39CC0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3555B8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7CA5E15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02C3FFB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3435BFC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567" w:type="dxa"/>
            <w:tcBorders>
              <w:left w:val="single" w:sz="4" w:space="0" w:color="auto"/>
              <w:right w:val="single" w:sz="4" w:space="0" w:color="auto"/>
            </w:tcBorders>
            <w:shd w:val="clear" w:color="auto" w:fill="auto"/>
          </w:tcPr>
          <w:p w14:paraId="0D0C481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2B3737D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15AC92BE" w14:textId="77777777" w:rsidTr="00412B74">
        <w:trPr>
          <w:cantSplit/>
          <w:trHeight w:val="20"/>
        </w:trPr>
        <w:tc>
          <w:tcPr>
            <w:tcW w:w="5387" w:type="dxa"/>
          </w:tcPr>
          <w:p w14:paraId="5AD6B2A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продуктивности сельскохозяйственных животных и </w:t>
            </w:r>
            <w:proofErr w:type="spellStart"/>
            <w:r w:rsidRPr="00412B74">
              <w:rPr>
                <w:rFonts w:ascii="Times New Roman" w:eastAsia="Calibri" w:hAnsi="Times New Roman" w:cs="Times New Roman"/>
                <w:color w:val="000000"/>
                <w:sz w:val="24"/>
                <w:szCs w:val="24"/>
              </w:rPr>
              <w:t>кормосмесь</w:t>
            </w:r>
            <w:proofErr w:type="spellEnd"/>
            <w:r w:rsidRPr="00412B74">
              <w:rPr>
                <w:rFonts w:ascii="Times New Roman" w:eastAsia="Calibri" w:hAnsi="Times New Roman" w:cs="Times New Roman"/>
                <w:color w:val="000000"/>
                <w:sz w:val="24"/>
                <w:szCs w:val="24"/>
              </w:rPr>
              <w:t xml:space="preserve"> для его осуществления</w:t>
            </w:r>
          </w:p>
        </w:tc>
        <w:tc>
          <w:tcPr>
            <w:tcW w:w="992" w:type="dxa"/>
            <w:tcBorders>
              <w:top w:val="single" w:sz="4" w:space="0" w:color="auto"/>
              <w:left w:val="single" w:sz="4" w:space="0" w:color="auto"/>
              <w:bottom w:val="single" w:sz="4" w:space="0" w:color="auto"/>
              <w:right w:val="single" w:sz="4" w:space="0" w:color="auto"/>
            </w:tcBorders>
          </w:tcPr>
          <w:p w14:paraId="7990920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3A3DF05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53A8B5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1FFFF2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34ECCC9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7B71B0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39FEEF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399E785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0F7B141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567" w:type="dxa"/>
            <w:tcBorders>
              <w:left w:val="single" w:sz="4" w:space="0" w:color="auto"/>
              <w:right w:val="single" w:sz="4" w:space="0" w:color="auto"/>
            </w:tcBorders>
            <w:shd w:val="clear" w:color="auto" w:fill="auto"/>
          </w:tcPr>
          <w:p w14:paraId="7FBFA86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76AD3C2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6EE9AD5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46D5098B" w14:textId="77777777" w:rsidTr="00412B74">
        <w:trPr>
          <w:cantSplit/>
          <w:trHeight w:val="20"/>
        </w:trPr>
        <w:tc>
          <w:tcPr>
            <w:tcW w:w="5387" w:type="dxa"/>
          </w:tcPr>
          <w:p w14:paraId="1886414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14:paraId="71838B8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5E8D67A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1CD695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050523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46E75E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2CAEC14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739221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75DCFA9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tcPr>
          <w:p w14:paraId="398705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0BFDBA8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1FE91A3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4CA0908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7844E433" w14:textId="77777777" w:rsidTr="00412B74">
        <w:trPr>
          <w:cantSplit/>
          <w:trHeight w:val="20"/>
        </w:trPr>
        <w:tc>
          <w:tcPr>
            <w:tcW w:w="5387" w:type="dxa"/>
          </w:tcPr>
          <w:p w14:paraId="75DC016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Экструзионная белково-минеральная добавка из отходов животного и растительного происхождения</w:t>
            </w:r>
          </w:p>
        </w:tc>
        <w:tc>
          <w:tcPr>
            <w:tcW w:w="992" w:type="dxa"/>
            <w:tcBorders>
              <w:top w:val="single" w:sz="4" w:space="0" w:color="auto"/>
              <w:left w:val="single" w:sz="4" w:space="0" w:color="auto"/>
              <w:bottom w:val="single" w:sz="4" w:space="0" w:color="auto"/>
              <w:right w:val="single" w:sz="4" w:space="0" w:color="auto"/>
            </w:tcBorders>
          </w:tcPr>
          <w:p w14:paraId="142F639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790CDCF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D86D22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8388F3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6CDAE64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24C02B1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B413B4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108B5E7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4DB4EA0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308207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075BEDE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850" w:type="dxa"/>
            <w:tcBorders>
              <w:left w:val="single" w:sz="4" w:space="0" w:color="auto"/>
              <w:right w:val="single" w:sz="4" w:space="0" w:color="auto"/>
            </w:tcBorders>
            <w:shd w:val="clear" w:color="auto" w:fill="auto"/>
          </w:tcPr>
          <w:p w14:paraId="6CC2626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4F90CAF8" w14:textId="77777777" w:rsidTr="00412B74">
        <w:trPr>
          <w:cantSplit/>
          <w:trHeight w:val="20"/>
        </w:trPr>
        <w:tc>
          <w:tcPr>
            <w:tcW w:w="5387" w:type="dxa"/>
          </w:tcPr>
          <w:p w14:paraId="05F364F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поросят</w:t>
            </w:r>
          </w:p>
        </w:tc>
        <w:tc>
          <w:tcPr>
            <w:tcW w:w="992" w:type="dxa"/>
            <w:tcBorders>
              <w:top w:val="single" w:sz="4" w:space="0" w:color="auto"/>
              <w:left w:val="single" w:sz="4" w:space="0" w:color="auto"/>
              <w:bottom w:val="single" w:sz="4" w:space="0" w:color="auto"/>
              <w:right w:val="single" w:sz="4" w:space="0" w:color="auto"/>
            </w:tcBorders>
          </w:tcPr>
          <w:p w14:paraId="657491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440B136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7F5639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BFB532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13B1E63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2AD8DC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C95363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34D2C5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22AA584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7C09536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0CD0F4A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47457B1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r>
      <w:tr w:rsidR="00412B74" w:rsidRPr="00412B74" w14:paraId="49771086" w14:textId="77777777" w:rsidTr="00412B74">
        <w:trPr>
          <w:cantSplit/>
          <w:trHeight w:val="20"/>
        </w:trPr>
        <w:tc>
          <w:tcPr>
            <w:tcW w:w="5387" w:type="dxa"/>
          </w:tcPr>
          <w:p w14:paraId="00C7783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профилактики анемии и повышения продуктивности овцематок</w:t>
            </w:r>
          </w:p>
        </w:tc>
        <w:tc>
          <w:tcPr>
            <w:tcW w:w="992" w:type="dxa"/>
            <w:tcBorders>
              <w:top w:val="single" w:sz="4" w:space="0" w:color="auto"/>
              <w:left w:val="single" w:sz="4" w:space="0" w:color="auto"/>
              <w:bottom w:val="single" w:sz="4" w:space="0" w:color="auto"/>
              <w:right w:val="single" w:sz="4" w:space="0" w:color="auto"/>
            </w:tcBorders>
          </w:tcPr>
          <w:p w14:paraId="7F5BB3F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7C12F5D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E6E6E5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D8C81E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851" w:type="dxa"/>
            <w:tcBorders>
              <w:top w:val="single" w:sz="4" w:space="0" w:color="auto"/>
              <w:left w:val="single" w:sz="4" w:space="0" w:color="auto"/>
              <w:bottom w:val="single" w:sz="4" w:space="0" w:color="auto"/>
              <w:right w:val="single" w:sz="4" w:space="0" w:color="auto"/>
            </w:tcBorders>
          </w:tcPr>
          <w:p w14:paraId="425F997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88E2B8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31291C6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1133A25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04E8A8C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6CA059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5EA4AFF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6EFF0BD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418C2EF2" w14:textId="77777777" w:rsidTr="00412B74">
        <w:trPr>
          <w:cantSplit/>
          <w:trHeight w:val="20"/>
        </w:trPr>
        <w:tc>
          <w:tcPr>
            <w:tcW w:w="5387" w:type="dxa"/>
          </w:tcPr>
          <w:p w14:paraId="77C1CC9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w:t>
            </w:r>
            <w:proofErr w:type="spellStart"/>
            <w:r w:rsidRPr="00412B74">
              <w:rPr>
                <w:rFonts w:ascii="Times New Roman" w:eastAsia="Calibri" w:hAnsi="Times New Roman" w:cs="Times New Roman"/>
                <w:color w:val="000000"/>
                <w:sz w:val="24"/>
                <w:szCs w:val="24"/>
              </w:rPr>
              <w:t>рисостим</w:t>
            </w:r>
            <w:proofErr w:type="spellEnd"/>
            <w:r w:rsidRPr="00412B74">
              <w:rPr>
                <w:rFonts w:ascii="Times New Roman" w:eastAsia="Calibri" w:hAnsi="Times New Roman" w:cs="Times New Roman"/>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tcPr>
          <w:p w14:paraId="60D32DAC"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208C17E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397D820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EF3596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8BAC4F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850" w:type="dxa"/>
            <w:tcBorders>
              <w:top w:val="single" w:sz="4" w:space="0" w:color="auto"/>
              <w:left w:val="single" w:sz="4" w:space="0" w:color="auto"/>
              <w:bottom w:val="single" w:sz="4" w:space="0" w:color="auto"/>
              <w:right w:val="single" w:sz="4" w:space="0" w:color="auto"/>
            </w:tcBorders>
          </w:tcPr>
          <w:p w14:paraId="30227F0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366F5CC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945F03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3B1E40B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12A6275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0B40138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343A744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678A042D" w14:textId="77777777" w:rsidTr="00412B74">
        <w:trPr>
          <w:cantSplit/>
          <w:trHeight w:val="20"/>
        </w:trPr>
        <w:tc>
          <w:tcPr>
            <w:tcW w:w="5387" w:type="dxa"/>
          </w:tcPr>
          <w:p w14:paraId="39F1E19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w:t>
            </w:r>
            <w:proofErr w:type="spellStart"/>
            <w:r w:rsidRPr="00412B74">
              <w:rPr>
                <w:rFonts w:ascii="Times New Roman" w:eastAsia="Calibri" w:hAnsi="Times New Roman" w:cs="Times New Roman"/>
                <w:color w:val="000000"/>
                <w:sz w:val="24"/>
                <w:szCs w:val="24"/>
              </w:rPr>
              <w:t>Ипсил</w:t>
            </w:r>
            <w:proofErr w:type="spellEnd"/>
            <w:r w:rsidRPr="00412B74">
              <w:rPr>
                <w:rFonts w:ascii="Times New Roman" w:eastAsia="Calibri" w:hAnsi="Times New Roman" w:cs="Times New Roman"/>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tcPr>
          <w:p w14:paraId="0F692CDD"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50EAD2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B8E1BE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5D0798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9D3145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11C162B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851" w:type="dxa"/>
            <w:tcBorders>
              <w:top w:val="single" w:sz="4" w:space="0" w:color="auto"/>
              <w:left w:val="single" w:sz="4" w:space="0" w:color="auto"/>
              <w:bottom w:val="single" w:sz="4" w:space="0" w:color="auto"/>
              <w:right w:val="single" w:sz="4" w:space="0" w:color="auto"/>
            </w:tcBorders>
          </w:tcPr>
          <w:p w14:paraId="42F5F1E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704D434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5F1B661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3927818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3B9FF7D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02F40C5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79F6412D" w14:textId="77777777" w:rsidTr="00412B74">
        <w:trPr>
          <w:cantSplit/>
          <w:trHeight w:val="20"/>
        </w:trPr>
        <w:tc>
          <w:tcPr>
            <w:tcW w:w="5387" w:type="dxa"/>
          </w:tcPr>
          <w:p w14:paraId="34CF106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Гранулированная кормовая добавка из вторичных продуктов виноделия для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14:paraId="06B46EE0"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530E30B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6270805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0F7DCC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FDE667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20E7DD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60FF407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3B5892A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tcPr>
          <w:p w14:paraId="500016A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2E7288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7AF7ACF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0AB26C6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7D82E728" w14:textId="77777777" w:rsidTr="00412B74">
        <w:trPr>
          <w:cantSplit/>
          <w:trHeight w:val="20"/>
        </w:trPr>
        <w:tc>
          <w:tcPr>
            <w:tcW w:w="5387" w:type="dxa"/>
          </w:tcPr>
          <w:p w14:paraId="772F42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ягнят</w:t>
            </w:r>
          </w:p>
        </w:tc>
        <w:tc>
          <w:tcPr>
            <w:tcW w:w="992" w:type="dxa"/>
            <w:tcBorders>
              <w:top w:val="single" w:sz="4" w:space="0" w:color="auto"/>
              <w:left w:val="single" w:sz="4" w:space="0" w:color="auto"/>
              <w:bottom w:val="single" w:sz="4" w:space="0" w:color="auto"/>
              <w:right w:val="single" w:sz="4" w:space="0" w:color="auto"/>
            </w:tcBorders>
          </w:tcPr>
          <w:p w14:paraId="6B0F4DA0"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4521E23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3FF14CC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71A2EA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327B97E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4A7F425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F212A7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06672B2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709" w:type="dxa"/>
            <w:tcBorders>
              <w:top w:val="single" w:sz="4" w:space="0" w:color="auto"/>
              <w:left w:val="single" w:sz="4" w:space="0" w:color="auto"/>
              <w:bottom w:val="single" w:sz="4" w:space="0" w:color="auto"/>
              <w:right w:val="single" w:sz="4" w:space="0" w:color="auto"/>
            </w:tcBorders>
          </w:tcPr>
          <w:p w14:paraId="3EEECCF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6A3AAF4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6862CE1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31895B5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163176A7" w14:textId="77777777" w:rsidTr="00412B74">
        <w:trPr>
          <w:cantSplit/>
          <w:trHeight w:val="20"/>
        </w:trPr>
        <w:tc>
          <w:tcPr>
            <w:tcW w:w="5387" w:type="dxa"/>
          </w:tcPr>
          <w:p w14:paraId="21EAEAB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с использованием отходов и побочных продуктов пивоваренного и крахмалопаточного производства</w:t>
            </w:r>
          </w:p>
        </w:tc>
        <w:tc>
          <w:tcPr>
            <w:tcW w:w="992" w:type="dxa"/>
            <w:tcBorders>
              <w:top w:val="single" w:sz="4" w:space="0" w:color="auto"/>
              <w:left w:val="single" w:sz="4" w:space="0" w:color="auto"/>
              <w:bottom w:val="single" w:sz="4" w:space="0" w:color="auto"/>
              <w:right w:val="single" w:sz="4" w:space="0" w:color="auto"/>
            </w:tcBorders>
          </w:tcPr>
          <w:p w14:paraId="4C3B0149"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0EAD3E1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2732BEE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0D2B4F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E75CDD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8665D9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6A2225D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3B120F0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3ED777A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567" w:type="dxa"/>
            <w:tcBorders>
              <w:left w:val="single" w:sz="4" w:space="0" w:color="auto"/>
              <w:right w:val="single" w:sz="4" w:space="0" w:color="auto"/>
            </w:tcBorders>
            <w:shd w:val="clear" w:color="auto" w:fill="auto"/>
          </w:tcPr>
          <w:p w14:paraId="6B16220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4B2430A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466B1C8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4BD60C2A" w14:textId="77777777" w:rsidTr="00412B74">
        <w:trPr>
          <w:cantSplit/>
          <w:trHeight w:val="20"/>
        </w:trPr>
        <w:tc>
          <w:tcPr>
            <w:tcW w:w="5387" w:type="dxa"/>
          </w:tcPr>
          <w:p w14:paraId="02A1ACD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xml:space="preserve">Высокоэнергетическая белково-жировая кормовая добавка для сельскохозяйственных животных, птиц и рыб с </w:t>
            </w:r>
            <w:proofErr w:type="spellStart"/>
            <w:r w:rsidRPr="00412B74">
              <w:rPr>
                <w:rFonts w:ascii="Times New Roman" w:eastAsia="Calibri" w:hAnsi="Times New Roman" w:cs="Times New Roman"/>
                <w:color w:val="000000"/>
                <w:sz w:val="24"/>
                <w:szCs w:val="24"/>
              </w:rPr>
              <w:t>пробиотическим</w:t>
            </w:r>
            <w:proofErr w:type="spellEnd"/>
            <w:r w:rsidRPr="00412B74">
              <w:rPr>
                <w:rFonts w:ascii="Times New Roman" w:eastAsia="Calibri" w:hAnsi="Times New Roman" w:cs="Times New Roman"/>
                <w:color w:val="000000"/>
                <w:sz w:val="24"/>
                <w:szCs w:val="24"/>
              </w:rPr>
              <w:t xml:space="preserve"> препаратом</w:t>
            </w:r>
          </w:p>
        </w:tc>
        <w:tc>
          <w:tcPr>
            <w:tcW w:w="992" w:type="dxa"/>
            <w:tcBorders>
              <w:top w:val="single" w:sz="4" w:space="0" w:color="auto"/>
              <w:left w:val="single" w:sz="4" w:space="0" w:color="auto"/>
              <w:bottom w:val="single" w:sz="4" w:space="0" w:color="auto"/>
              <w:right w:val="single" w:sz="4" w:space="0" w:color="auto"/>
            </w:tcBorders>
          </w:tcPr>
          <w:p w14:paraId="0F6FF16C"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548D7CC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2F7AB4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273120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138819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7554CB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E6DDF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6824207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4CFE75C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58FA545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567" w:type="dxa"/>
            <w:tcBorders>
              <w:left w:val="single" w:sz="4" w:space="0" w:color="auto"/>
              <w:right w:val="single" w:sz="4" w:space="0" w:color="auto"/>
            </w:tcBorders>
            <w:shd w:val="clear" w:color="auto" w:fill="auto"/>
          </w:tcPr>
          <w:p w14:paraId="1682C57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31DECFC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4CE6FBCF" w14:textId="77777777" w:rsidTr="00412B74">
        <w:trPr>
          <w:cantSplit/>
          <w:trHeight w:val="20"/>
        </w:trPr>
        <w:tc>
          <w:tcPr>
            <w:tcW w:w="5387" w:type="dxa"/>
          </w:tcPr>
          <w:p w14:paraId="6D9D7F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w:t>
            </w:r>
            <w:proofErr w:type="gramStart"/>
            <w:r w:rsidRPr="00412B74">
              <w:rPr>
                <w:rFonts w:ascii="Times New Roman" w:eastAsia="Calibri" w:hAnsi="Times New Roman" w:cs="Times New Roman"/>
                <w:color w:val="000000"/>
                <w:sz w:val="24"/>
                <w:szCs w:val="24"/>
              </w:rPr>
              <w:t>для животных</w:t>
            </w:r>
            <w:proofErr w:type="gramEnd"/>
            <w:r w:rsidRPr="00412B74">
              <w:rPr>
                <w:rFonts w:ascii="Times New Roman" w:eastAsia="Calibri" w:hAnsi="Times New Roman" w:cs="Times New Roman"/>
                <w:color w:val="000000"/>
                <w:sz w:val="24"/>
                <w:szCs w:val="24"/>
              </w:rPr>
              <w:t xml:space="preserve"> и способ ее применения</w:t>
            </w:r>
          </w:p>
        </w:tc>
        <w:tc>
          <w:tcPr>
            <w:tcW w:w="992" w:type="dxa"/>
            <w:tcBorders>
              <w:top w:val="single" w:sz="4" w:space="0" w:color="auto"/>
              <w:left w:val="single" w:sz="4" w:space="0" w:color="auto"/>
              <w:bottom w:val="single" w:sz="4" w:space="0" w:color="auto"/>
              <w:right w:val="single" w:sz="4" w:space="0" w:color="auto"/>
            </w:tcBorders>
          </w:tcPr>
          <w:p w14:paraId="4E2970DB"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26DB714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4B9583F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1F4660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7FB2FC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A659EB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786CB1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92B024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6204645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5D896C8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7C15C04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850" w:type="dxa"/>
            <w:tcBorders>
              <w:left w:val="single" w:sz="4" w:space="0" w:color="auto"/>
              <w:right w:val="single" w:sz="4" w:space="0" w:color="auto"/>
            </w:tcBorders>
            <w:shd w:val="clear" w:color="auto" w:fill="auto"/>
          </w:tcPr>
          <w:p w14:paraId="697F1F7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3DBDF69D" w14:textId="77777777" w:rsidTr="00412B74">
        <w:trPr>
          <w:cantSplit/>
          <w:trHeight w:val="20"/>
        </w:trPr>
        <w:tc>
          <w:tcPr>
            <w:tcW w:w="5387" w:type="dxa"/>
          </w:tcPr>
          <w:p w14:paraId="54571D6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животных</w:t>
            </w:r>
          </w:p>
        </w:tc>
        <w:tc>
          <w:tcPr>
            <w:tcW w:w="992" w:type="dxa"/>
            <w:tcBorders>
              <w:top w:val="single" w:sz="4" w:space="0" w:color="auto"/>
              <w:left w:val="single" w:sz="4" w:space="0" w:color="auto"/>
              <w:bottom w:val="single" w:sz="4" w:space="0" w:color="auto"/>
              <w:right w:val="single" w:sz="4" w:space="0" w:color="auto"/>
            </w:tcBorders>
          </w:tcPr>
          <w:p w14:paraId="2D0FACCB"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4D64C05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2D328B5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719418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6EF2E01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768B66E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5CF6E39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0686CD1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7C7690A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6B98DB7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622955D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66CF676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r>
      <w:tr w:rsidR="00412B74" w:rsidRPr="00412B74" w14:paraId="43123DBC" w14:textId="77777777" w:rsidTr="00412B74">
        <w:trPr>
          <w:cantSplit/>
          <w:trHeight w:val="20"/>
        </w:trPr>
        <w:tc>
          <w:tcPr>
            <w:tcW w:w="5387" w:type="dxa"/>
          </w:tcPr>
          <w:p w14:paraId="3BAAC0F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овец</w:t>
            </w:r>
          </w:p>
        </w:tc>
        <w:tc>
          <w:tcPr>
            <w:tcW w:w="992" w:type="dxa"/>
            <w:tcBorders>
              <w:top w:val="single" w:sz="4" w:space="0" w:color="auto"/>
              <w:left w:val="single" w:sz="4" w:space="0" w:color="auto"/>
              <w:bottom w:val="single" w:sz="4" w:space="0" w:color="auto"/>
              <w:right w:val="single" w:sz="4" w:space="0" w:color="auto"/>
            </w:tcBorders>
          </w:tcPr>
          <w:p w14:paraId="20B9E56E"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16A35FB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149ABBA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F1DD1E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851" w:type="dxa"/>
            <w:tcBorders>
              <w:top w:val="single" w:sz="4" w:space="0" w:color="auto"/>
              <w:left w:val="single" w:sz="4" w:space="0" w:color="auto"/>
              <w:bottom w:val="single" w:sz="4" w:space="0" w:color="auto"/>
              <w:right w:val="single" w:sz="4" w:space="0" w:color="auto"/>
            </w:tcBorders>
          </w:tcPr>
          <w:p w14:paraId="060A7BC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B3AB07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58FDFA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2B82F1A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597CE57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277AD0C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2DA758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07FAFEE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4C15407F" w14:textId="77777777" w:rsidTr="00412B74">
        <w:trPr>
          <w:cantSplit/>
          <w:trHeight w:val="20"/>
        </w:trPr>
        <w:tc>
          <w:tcPr>
            <w:tcW w:w="5387" w:type="dxa"/>
          </w:tcPr>
          <w:p w14:paraId="2DD7304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кормовой добавки для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14:paraId="33634173"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01D29AB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0786325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2457DC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1" w:type="dxa"/>
            <w:tcBorders>
              <w:top w:val="single" w:sz="4" w:space="0" w:color="auto"/>
              <w:left w:val="single" w:sz="4" w:space="0" w:color="auto"/>
              <w:bottom w:val="single" w:sz="4" w:space="0" w:color="auto"/>
              <w:right w:val="single" w:sz="4" w:space="0" w:color="auto"/>
            </w:tcBorders>
          </w:tcPr>
          <w:p w14:paraId="7EF84E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16FB714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1</w:t>
            </w:r>
          </w:p>
        </w:tc>
        <w:tc>
          <w:tcPr>
            <w:tcW w:w="851" w:type="dxa"/>
            <w:tcBorders>
              <w:top w:val="single" w:sz="4" w:space="0" w:color="auto"/>
              <w:left w:val="single" w:sz="4" w:space="0" w:color="auto"/>
              <w:bottom w:val="single" w:sz="4" w:space="0" w:color="auto"/>
              <w:right w:val="single" w:sz="4" w:space="0" w:color="auto"/>
            </w:tcBorders>
          </w:tcPr>
          <w:p w14:paraId="4735157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top w:val="single" w:sz="4" w:space="0" w:color="auto"/>
              <w:left w:val="single" w:sz="4" w:space="0" w:color="auto"/>
              <w:bottom w:val="single" w:sz="4" w:space="0" w:color="auto"/>
              <w:right w:val="single" w:sz="4" w:space="0" w:color="auto"/>
            </w:tcBorders>
          </w:tcPr>
          <w:p w14:paraId="5A8484C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709" w:type="dxa"/>
            <w:tcBorders>
              <w:top w:val="single" w:sz="4" w:space="0" w:color="auto"/>
              <w:left w:val="single" w:sz="4" w:space="0" w:color="auto"/>
              <w:bottom w:val="single" w:sz="4" w:space="0" w:color="auto"/>
              <w:right w:val="single" w:sz="4" w:space="0" w:color="auto"/>
            </w:tcBorders>
          </w:tcPr>
          <w:p w14:paraId="28E7131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43D383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567" w:type="dxa"/>
            <w:tcBorders>
              <w:left w:val="single" w:sz="4" w:space="0" w:color="auto"/>
              <w:right w:val="single" w:sz="4" w:space="0" w:color="auto"/>
            </w:tcBorders>
            <w:shd w:val="clear" w:color="auto" w:fill="auto"/>
          </w:tcPr>
          <w:p w14:paraId="246DE5D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c>
          <w:tcPr>
            <w:tcW w:w="850" w:type="dxa"/>
            <w:tcBorders>
              <w:left w:val="single" w:sz="4" w:space="0" w:color="auto"/>
              <w:right w:val="single" w:sz="4" w:space="0" w:color="auto"/>
            </w:tcBorders>
            <w:shd w:val="clear" w:color="auto" w:fill="auto"/>
          </w:tcPr>
          <w:p w14:paraId="2717834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w:t>
            </w:r>
          </w:p>
        </w:tc>
      </w:tr>
      <w:tr w:rsidR="00412B74" w:rsidRPr="00412B74" w14:paraId="575131EF" w14:textId="77777777" w:rsidTr="00412B74">
        <w:trPr>
          <w:cantSplit/>
          <w:trHeight w:val="20"/>
        </w:trPr>
        <w:tc>
          <w:tcPr>
            <w:tcW w:w="5387" w:type="dxa"/>
          </w:tcPr>
          <w:p w14:paraId="665816F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кормовой добавки для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14:paraId="5C75B8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2B33FE3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4AD27A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1D7F6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51A963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80122F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EA6E8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42796A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3DCBEE4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3819AB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E197F2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232ED94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780A602" w14:textId="77777777" w:rsidTr="00412B74">
        <w:trPr>
          <w:cantSplit/>
          <w:trHeight w:val="20"/>
        </w:trPr>
        <w:tc>
          <w:tcPr>
            <w:tcW w:w="5387" w:type="dxa"/>
          </w:tcPr>
          <w:p w14:paraId="60F574D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молодняка сельскохозяйственных животных и птиц</w:t>
            </w:r>
          </w:p>
        </w:tc>
        <w:tc>
          <w:tcPr>
            <w:tcW w:w="992" w:type="dxa"/>
            <w:tcBorders>
              <w:top w:val="single" w:sz="4" w:space="0" w:color="auto"/>
              <w:left w:val="single" w:sz="4" w:space="0" w:color="auto"/>
              <w:bottom w:val="single" w:sz="4" w:space="0" w:color="auto"/>
              <w:right w:val="single" w:sz="4" w:space="0" w:color="auto"/>
            </w:tcBorders>
          </w:tcPr>
          <w:p w14:paraId="438F4B5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6B4A4B8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C3F7A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A406E9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4E066B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FD025C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F4569A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4F408C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100DE8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964E78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F124E9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C5E44C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1D17E0B6" w14:textId="77777777" w:rsidTr="00412B74">
        <w:trPr>
          <w:cantSplit/>
          <w:trHeight w:val="20"/>
        </w:trPr>
        <w:tc>
          <w:tcPr>
            <w:tcW w:w="5387" w:type="dxa"/>
          </w:tcPr>
          <w:p w14:paraId="7D6D8B4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сельскохозяйственных животных и птиц для повышения продуктивности и сохранности</w:t>
            </w:r>
          </w:p>
        </w:tc>
        <w:tc>
          <w:tcPr>
            <w:tcW w:w="992" w:type="dxa"/>
            <w:tcBorders>
              <w:top w:val="single" w:sz="4" w:space="0" w:color="auto"/>
              <w:left w:val="single" w:sz="4" w:space="0" w:color="auto"/>
              <w:bottom w:val="single" w:sz="4" w:space="0" w:color="auto"/>
              <w:right w:val="single" w:sz="4" w:space="0" w:color="auto"/>
            </w:tcBorders>
          </w:tcPr>
          <w:p w14:paraId="6E84A929"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725A74A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33A97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9DF02B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B7825D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B513AA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644927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FB442C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1730B8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58D690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D03BD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38EEC9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59EFD40F" w14:textId="77777777" w:rsidTr="00412B74">
        <w:trPr>
          <w:cantSplit/>
          <w:trHeight w:val="20"/>
        </w:trPr>
        <w:tc>
          <w:tcPr>
            <w:tcW w:w="5387" w:type="dxa"/>
          </w:tcPr>
          <w:p w14:paraId="381456E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использования концентрированной суспензии хлореллы в качестве кормовой добавки при выращивании и откорме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14:paraId="7F56728B"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3275392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61E745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962326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73387F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EF492B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7ADF52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7A30EF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58126B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6B71B4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99EB36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856831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4AE3EA04" w14:textId="77777777" w:rsidTr="00412B74">
        <w:trPr>
          <w:cantSplit/>
          <w:trHeight w:val="20"/>
        </w:trPr>
        <w:tc>
          <w:tcPr>
            <w:tcW w:w="5387" w:type="dxa"/>
          </w:tcPr>
          <w:p w14:paraId="60A720F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комбинированной минеральной кормовой добавки лечебно-профилактического действия для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14:paraId="06A84B39"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015A729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5EBF7F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895373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F73446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414DA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F04814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ADFEF4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BEAA3D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39C92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8B97E2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5F29350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6F563D0E" w14:textId="77777777" w:rsidTr="00412B74">
        <w:trPr>
          <w:cantSplit/>
          <w:trHeight w:val="20"/>
        </w:trPr>
        <w:tc>
          <w:tcPr>
            <w:tcW w:w="5387" w:type="dxa"/>
          </w:tcPr>
          <w:p w14:paraId="2495763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Биостимулятор роста молодняка крупного рогатого скота</w:t>
            </w:r>
          </w:p>
        </w:tc>
        <w:tc>
          <w:tcPr>
            <w:tcW w:w="992" w:type="dxa"/>
            <w:tcBorders>
              <w:top w:val="single" w:sz="4" w:space="0" w:color="auto"/>
              <w:left w:val="single" w:sz="4" w:space="0" w:color="auto"/>
              <w:bottom w:val="single" w:sz="4" w:space="0" w:color="auto"/>
              <w:right w:val="single" w:sz="4" w:space="0" w:color="auto"/>
            </w:tcBorders>
          </w:tcPr>
          <w:p w14:paraId="14E40E5E" w14:textId="77777777" w:rsidR="00412B74" w:rsidRPr="00412B74" w:rsidRDefault="00412B74" w:rsidP="00412B74">
            <w:pPr>
              <w:spacing w:after="0" w:line="240" w:lineRule="auto"/>
              <w:jc w:val="center"/>
              <w:rPr>
                <w:rFonts w:ascii="Times New Roman" w:eastAsia="Calibri" w:hAnsi="Times New Roman" w:cs="Times New Roman"/>
                <w:sz w:val="24"/>
                <w:szCs w:val="24"/>
              </w:rPr>
            </w:pPr>
            <w:r w:rsidRPr="00412B74">
              <w:rPr>
                <w:rFonts w:ascii="Times New Roman" w:eastAsia="Calibri" w:hAnsi="Times New Roman" w:cs="Times New Roman"/>
                <w:sz w:val="24"/>
                <w:szCs w:val="24"/>
              </w:rPr>
              <w:t>KZ</w:t>
            </w:r>
          </w:p>
        </w:tc>
        <w:tc>
          <w:tcPr>
            <w:tcW w:w="709" w:type="dxa"/>
            <w:tcBorders>
              <w:top w:val="single" w:sz="4" w:space="0" w:color="auto"/>
              <w:left w:val="single" w:sz="4" w:space="0" w:color="auto"/>
              <w:bottom w:val="single" w:sz="4" w:space="0" w:color="auto"/>
              <w:right w:val="single" w:sz="4" w:space="0" w:color="auto"/>
            </w:tcBorders>
          </w:tcPr>
          <w:p w14:paraId="0C07FA7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91FE0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6F4565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6A1C25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6A86E6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6A10C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B6E962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C83B80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436C3A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3FD77F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3DF15BA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D2D05AA" w14:textId="77777777" w:rsidTr="00412B74">
        <w:trPr>
          <w:cantSplit/>
          <w:trHeight w:val="20"/>
        </w:trPr>
        <w:tc>
          <w:tcPr>
            <w:tcW w:w="5387" w:type="dxa"/>
          </w:tcPr>
          <w:p w14:paraId="5A713A0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сельскохозяйственных животных и способ ее применения</w:t>
            </w:r>
          </w:p>
        </w:tc>
        <w:tc>
          <w:tcPr>
            <w:tcW w:w="992" w:type="dxa"/>
            <w:tcBorders>
              <w:top w:val="single" w:sz="4" w:space="0" w:color="auto"/>
              <w:left w:val="single" w:sz="4" w:space="0" w:color="auto"/>
              <w:bottom w:val="single" w:sz="4" w:space="0" w:color="auto"/>
              <w:right w:val="single" w:sz="4" w:space="0" w:color="auto"/>
            </w:tcBorders>
          </w:tcPr>
          <w:p w14:paraId="44CCB0D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7BA99A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4A74AA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0E6F8C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7E3A30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2F2BD4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554364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AB3AB7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9C6EF4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FD6E70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567" w:type="dxa"/>
            <w:tcBorders>
              <w:left w:val="single" w:sz="4" w:space="0" w:color="auto"/>
              <w:right w:val="single" w:sz="4" w:space="0" w:color="auto"/>
            </w:tcBorders>
            <w:shd w:val="clear" w:color="auto" w:fill="auto"/>
          </w:tcPr>
          <w:p w14:paraId="726944F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B87A0B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0E778FD" w14:textId="77777777" w:rsidTr="00412B74">
        <w:trPr>
          <w:cantSplit/>
          <w:trHeight w:val="20"/>
        </w:trPr>
        <w:tc>
          <w:tcPr>
            <w:tcW w:w="5387" w:type="dxa"/>
          </w:tcPr>
          <w:p w14:paraId="333F104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Комбинированная кормовая добавка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1560D64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3F0A25A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35293A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1F6C19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26E5F0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F3F985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5C3CF1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23EC99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6D7C4C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EA5963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1804FC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280C3E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6C0DF74E" w14:textId="77777777" w:rsidTr="00412B74">
        <w:trPr>
          <w:cantSplit/>
          <w:trHeight w:val="20"/>
        </w:trPr>
        <w:tc>
          <w:tcPr>
            <w:tcW w:w="5387" w:type="dxa"/>
          </w:tcPr>
          <w:p w14:paraId="6B194B1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высокоудойных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на раздое</w:t>
            </w:r>
          </w:p>
        </w:tc>
        <w:tc>
          <w:tcPr>
            <w:tcW w:w="992" w:type="dxa"/>
            <w:tcBorders>
              <w:top w:val="single" w:sz="4" w:space="0" w:color="auto"/>
              <w:left w:val="single" w:sz="4" w:space="0" w:color="auto"/>
              <w:bottom w:val="single" w:sz="4" w:space="0" w:color="auto"/>
              <w:right w:val="single" w:sz="4" w:space="0" w:color="auto"/>
            </w:tcBorders>
          </w:tcPr>
          <w:p w14:paraId="44639A2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3C1CFB4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EE055A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F424AA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D37770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3DD6F5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6105B1A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27C307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615C7AA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3D9692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6A4B26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75CBEB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6105497" w14:textId="77777777" w:rsidTr="00412B74">
        <w:trPr>
          <w:cantSplit/>
          <w:trHeight w:val="20"/>
        </w:trPr>
        <w:tc>
          <w:tcPr>
            <w:tcW w:w="5387" w:type="dxa"/>
          </w:tcPr>
          <w:p w14:paraId="6ED5505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xml:space="preserve">Кормовая добавка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0877EDC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7BE8B7F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9E74B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94AA77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0070CA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97DDBC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C6645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A966C7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709" w:type="dxa"/>
            <w:tcBorders>
              <w:top w:val="single" w:sz="4" w:space="0" w:color="auto"/>
              <w:left w:val="single" w:sz="4" w:space="0" w:color="auto"/>
              <w:bottom w:val="single" w:sz="4" w:space="0" w:color="auto"/>
              <w:right w:val="single" w:sz="4" w:space="0" w:color="auto"/>
            </w:tcBorders>
          </w:tcPr>
          <w:p w14:paraId="07CD09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FE7955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258147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1815595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3287071D" w14:textId="77777777" w:rsidTr="00412B74">
        <w:trPr>
          <w:cantSplit/>
          <w:trHeight w:val="20"/>
        </w:trPr>
        <w:tc>
          <w:tcPr>
            <w:tcW w:w="5387" w:type="dxa"/>
          </w:tcPr>
          <w:p w14:paraId="3B89E85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Энергопротеиновая</w:t>
            </w:r>
            <w:proofErr w:type="spellEnd"/>
            <w:r w:rsidRPr="00412B74">
              <w:rPr>
                <w:rFonts w:ascii="Times New Roman" w:eastAsia="Calibri" w:hAnsi="Times New Roman" w:cs="Times New Roman"/>
                <w:color w:val="000000"/>
                <w:sz w:val="24"/>
                <w:szCs w:val="24"/>
              </w:rPr>
              <w:t xml:space="preserve"> кормовая добавка для высокопродуктивных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34A42AE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190DAD3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CBAE8A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97C280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B1995A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F8FD99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4C9BB4E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C78A2C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0B091BA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776EFC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8DA30F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55943A2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181D986" w14:textId="77777777" w:rsidTr="00412B74">
        <w:trPr>
          <w:cantSplit/>
          <w:trHeight w:val="20"/>
        </w:trPr>
        <w:tc>
          <w:tcPr>
            <w:tcW w:w="5387" w:type="dxa"/>
          </w:tcPr>
          <w:p w14:paraId="0128B86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и способ скармливания ее сельскохозяйственным животным</w:t>
            </w:r>
          </w:p>
        </w:tc>
        <w:tc>
          <w:tcPr>
            <w:tcW w:w="992" w:type="dxa"/>
            <w:tcBorders>
              <w:top w:val="single" w:sz="4" w:space="0" w:color="auto"/>
              <w:left w:val="single" w:sz="4" w:space="0" w:color="auto"/>
              <w:bottom w:val="single" w:sz="4" w:space="0" w:color="auto"/>
              <w:right w:val="single" w:sz="4" w:space="0" w:color="auto"/>
            </w:tcBorders>
          </w:tcPr>
          <w:p w14:paraId="1238261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0F19D07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C5F4C9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F0A3F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6741056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478635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988835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523359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2CB8FF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65DB8D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489C57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469FFA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478954F" w14:textId="77777777" w:rsidTr="00412B74">
        <w:trPr>
          <w:cantSplit/>
          <w:trHeight w:val="20"/>
        </w:trPr>
        <w:tc>
          <w:tcPr>
            <w:tcW w:w="5387" w:type="dxa"/>
          </w:tcPr>
          <w:p w14:paraId="7D82CF6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Энергометаболическая</w:t>
            </w:r>
            <w:proofErr w:type="spellEnd"/>
            <w:r w:rsidRPr="00412B74">
              <w:rPr>
                <w:rFonts w:ascii="Times New Roman" w:eastAsia="Calibri" w:hAnsi="Times New Roman" w:cs="Times New Roman"/>
                <w:color w:val="000000"/>
                <w:sz w:val="24"/>
                <w:szCs w:val="24"/>
              </w:rPr>
              <w:t xml:space="preserve"> кормовая добавка для стимуляции </w:t>
            </w:r>
            <w:proofErr w:type="spellStart"/>
            <w:r w:rsidRPr="00412B74">
              <w:rPr>
                <w:rFonts w:ascii="Times New Roman" w:eastAsia="Calibri" w:hAnsi="Times New Roman" w:cs="Times New Roman"/>
                <w:color w:val="000000"/>
                <w:sz w:val="24"/>
                <w:szCs w:val="24"/>
              </w:rPr>
              <w:t>иммунометаболических</w:t>
            </w:r>
            <w:proofErr w:type="spellEnd"/>
            <w:r w:rsidRPr="00412B74">
              <w:rPr>
                <w:rFonts w:ascii="Times New Roman" w:eastAsia="Calibri" w:hAnsi="Times New Roman" w:cs="Times New Roman"/>
                <w:color w:val="000000"/>
                <w:sz w:val="24"/>
                <w:szCs w:val="24"/>
              </w:rPr>
              <w:t xml:space="preserve"> процессов у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в предродовой и послеродовой периоды</w:t>
            </w:r>
          </w:p>
        </w:tc>
        <w:tc>
          <w:tcPr>
            <w:tcW w:w="992" w:type="dxa"/>
            <w:tcBorders>
              <w:top w:val="single" w:sz="4" w:space="0" w:color="auto"/>
              <w:left w:val="single" w:sz="4" w:space="0" w:color="auto"/>
              <w:bottom w:val="single" w:sz="4" w:space="0" w:color="auto"/>
              <w:right w:val="single" w:sz="4" w:space="0" w:color="auto"/>
            </w:tcBorders>
          </w:tcPr>
          <w:p w14:paraId="1E5CA26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62D005F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182A54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C0C9ED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B36817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511605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6A8ABB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FD140D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9B2119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F5A77C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CB1A23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75A84C0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4AD011F4" w14:textId="77777777" w:rsidTr="00412B74">
        <w:trPr>
          <w:cantSplit/>
          <w:trHeight w:val="20"/>
        </w:trPr>
        <w:tc>
          <w:tcPr>
            <w:tcW w:w="5387" w:type="dxa"/>
          </w:tcPr>
          <w:p w14:paraId="3104D48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Комбикорм-концентрат для дойных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215A67A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24467FD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FA3AB6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p>
        </w:tc>
        <w:tc>
          <w:tcPr>
            <w:tcW w:w="850" w:type="dxa"/>
            <w:tcBorders>
              <w:top w:val="single" w:sz="4" w:space="0" w:color="auto"/>
              <w:left w:val="single" w:sz="4" w:space="0" w:color="auto"/>
              <w:bottom w:val="single" w:sz="4" w:space="0" w:color="auto"/>
              <w:right w:val="single" w:sz="4" w:space="0" w:color="auto"/>
            </w:tcBorders>
          </w:tcPr>
          <w:p w14:paraId="04F38D2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E79BE0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6F7BA4E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571F8A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05CE42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6A8882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A7C028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27AD90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DE4BA6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C278249" w14:textId="77777777" w:rsidTr="00412B74">
        <w:trPr>
          <w:cantSplit/>
          <w:trHeight w:val="20"/>
        </w:trPr>
        <w:tc>
          <w:tcPr>
            <w:tcW w:w="5387" w:type="dxa"/>
          </w:tcPr>
          <w:p w14:paraId="2B4DA65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способ ее приготовления и скармливания сельскохозяйственным животным</w:t>
            </w:r>
          </w:p>
        </w:tc>
        <w:tc>
          <w:tcPr>
            <w:tcW w:w="992" w:type="dxa"/>
            <w:tcBorders>
              <w:top w:val="single" w:sz="4" w:space="0" w:color="auto"/>
              <w:left w:val="single" w:sz="4" w:space="0" w:color="auto"/>
              <w:bottom w:val="single" w:sz="4" w:space="0" w:color="auto"/>
              <w:right w:val="single" w:sz="4" w:space="0" w:color="auto"/>
            </w:tcBorders>
          </w:tcPr>
          <w:p w14:paraId="5CF241B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54D131C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870512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07E60A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F21456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A7141B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5F2B82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B8FDC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91C513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E65476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E714E1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BCE15C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24060F4" w14:textId="77777777" w:rsidTr="00412B74">
        <w:trPr>
          <w:cantSplit/>
          <w:trHeight w:val="20"/>
        </w:trPr>
        <w:tc>
          <w:tcPr>
            <w:tcW w:w="5387" w:type="dxa"/>
          </w:tcPr>
          <w:p w14:paraId="72BE0D7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жирномолочности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0018BF5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50705BC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17D6A2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435D927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7C899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5AB1B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05026D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DEECBC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D0CDB8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14E870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C9F38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1349D36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A63186C" w14:textId="77777777" w:rsidTr="00412B74">
        <w:trPr>
          <w:cantSplit/>
          <w:trHeight w:val="20"/>
        </w:trPr>
        <w:tc>
          <w:tcPr>
            <w:tcW w:w="5387" w:type="dxa"/>
          </w:tcPr>
          <w:p w14:paraId="4AD4232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высокопродуктивных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биоэффект</w:t>
            </w:r>
            <w:proofErr w:type="spellEnd"/>
            <w:r w:rsidRPr="00412B74">
              <w:rPr>
                <w:rFonts w:ascii="Times New Roman" w:eastAsia="Calibri" w:hAnsi="Times New Roman" w:cs="Times New Roman"/>
                <w:color w:val="000000"/>
                <w:sz w:val="24"/>
                <w:szCs w:val="24"/>
              </w:rPr>
              <w:t xml:space="preserve">- корова " с </w:t>
            </w:r>
            <w:proofErr w:type="spellStart"/>
            <w:r w:rsidRPr="00412B74">
              <w:rPr>
                <w:rFonts w:ascii="Times New Roman" w:eastAsia="Calibri" w:hAnsi="Times New Roman" w:cs="Times New Roman"/>
                <w:color w:val="000000"/>
                <w:sz w:val="24"/>
                <w:szCs w:val="24"/>
              </w:rPr>
              <w:t>гепатопротекторным</w:t>
            </w:r>
            <w:proofErr w:type="spellEnd"/>
            <w:r w:rsidRPr="00412B74">
              <w:rPr>
                <w:rFonts w:ascii="Times New Roman" w:eastAsia="Calibri" w:hAnsi="Times New Roman" w:cs="Times New Roman"/>
                <w:color w:val="000000"/>
                <w:sz w:val="24"/>
                <w:szCs w:val="24"/>
              </w:rPr>
              <w:t xml:space="preserve"> и иммуностимулирующим действием</w:t>
            </w:r>
          </w:p>
        </w:tc>
        <w:tc>
          <w:tcPr>
            <w:tcW w:w="992" w:type="dxa"/>
            <w:tcBorders>
              <w:top w:val="single" w:sz="4" w:space="0" w:color="auto"/>
              <w:left w:val="single" w:sz="4" w:space="0" w:color="auto"/>
              <w:bottom w:val="single" w:sz="4" w:space="0" w:color="auto"/>
              <w:right w:val="single" w:sz="4" w:space="0" w:color="auto"/>
            </w:tcBorders>
          </w:tcPr>
          <w:p w14:paraId="4755064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23DDADD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A634D8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EA2ED6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B7A06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36B2D2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1B09D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6FA51FE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CC6652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223271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99E7CD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028DAE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6BC9294" w14:textId="77777777" w:rsidTr="00412B74">
        <w:trPr>
          <w:cantSplit/>
          <w:trHeight w:val="20"/>
        </w:trPr>
        <w:tc>
          <w:tcPr>
            <w:tcW w:w="5387" w:type="dxa"/>
          </w:tcPr>
          <w:p w14:paraId="46ACEA2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животных</w:t>
            </w:r>
          </w:p>
        </w:tc>
        <w:tc>
          <w:tcPr>
            <w:tcW w:w="992" w:type="dxa"/>
            <w:tcBorders>
              <w:top w:val="single" w:sz="4" w:space="0" w:color="auto"/>
              <w:left w:val="single" w:sz="4" w:space="0" w:color="auto"/>
              <w:bottom w:val="single" w:sz="4" w:space="0" w:color="auto"/>
              <w:right w:val="single" w:sz="4" w:space="0" w:color="auto"/>
            </w:tcBorders>
          </w:tcPr>
          <w:p w14:paraId="729F00C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58EDB7B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2AEF22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7C8BAA5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5138B7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9DA8B2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018599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131BF3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6C814DC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79209B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88A791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353F3C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79F7B8D" w14:textId="77777777" w:rsidTr="00412B74">
        <w:trPr>
          <w:cantSplit/>
          <w:trHeight w:val="20"/>
        </w:trPr>
        <w:tc>
          <w:tcPr>
            <w:tcW w:w="5387" w:type="dxa"/>
          </w:tcPr>
          <w:p w14:paraId="3B501DE5"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Премикс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0B97A3D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5375848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E6976C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EFE53F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DE7C98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02B0C9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E8FFBA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14B682A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38BFD92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2F975E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72CA0C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62153F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35B2CE4" w14:textId="77777777" w:rsidTr="00412B74">
        <w:trPr>
          <w:cantSplit/>
          <w:trHeight w:val="20"/>
        </w:trPr>
        <w:tc>
          <w:tcPr>
            <w:tcW w:w="5387" w:type="dxa"/>
          </w:tcPr>
          <w:p w14:paraId="3C53D96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производства углеводной кормовой добавки на основе сахаров растительного и животного происхождения </w:t>
            </w:r>
          </w:p>
        </w:tc>
        <w:tc>
          <w:tcPr>
            <w:tcW w:w="992" w:type="dxa"/>
            <w:tcBorders>
              <w:top w:val="single" w:sz="4" w:space="0" w:color="auto"/>
              <w:left w:val="single" w:sz="4" w:space="0" w:color="auto"/>
              <w:bottom w:val="single" w:sz="4" w:space="0" w:color="auto"/>
              <w:right w:val="single" w:sz="4" w:space="0" w:color="auto"/>
            </w:tcBorders>
          </w:tcPr>
          <w:p w14:paraId="77C8A7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67DB2E3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E88781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47456E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E36FDD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EB4E8B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D51670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6E9BB7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FC9110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FA01D9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C9C7CC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4A6BC46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013ED4D" w14:textId="77777777" w:rsidTr="00412B74">
        <w:trPr>
          <w:cantSplit/>
          <w:trHeight w:val="20"/>
        </w:trPr>
        <w:tc>
          <w:tcPr>
            <w:tcW w:w="5387" w:type="dxa"/>
          </w:tcPr>
          <w:p w14:paraId="7BD5EF8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кормления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59522F6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40F1994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F90F86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79569B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A049DF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2E2BFCF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89393F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09FA86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080CF4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402295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1F9C76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3663071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596B91B" w14:textId="77777777" w:rsidTr="00412B74">
        <w:trPr>
          <w:cantSplit/>
          <w:trHeight w:val="20"/>
        </w:trPr>
        <w:tc>
          <w:tcPr>
            <w:tcW w:w="5387" w:type="dxa"/>
          </w:tcPr>
          <w:p w14:paraId="678364A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Азотисто-минеральная кормовая добавка для крупного рогатого скота</w:t>
            </w:r>
          </w:p>
        </w:tc>
        <w:tc>
          <w:tcPr>
            <w:tcW w:w="992" w:type="dxa"/>
            <w:tcBorders>
              <w:top w:val="single" w:sz="4" w:space="0" w:color="auto"/>
              <w:left w:val="single" w:sz="4" w:space="0" w:color="auto"/>
              <w:bottom w:val="single" w:sz="4" w:space="0" w:color="auto"/>
              <w:right w:val="single" w:sz="4" w:space="0" w:color="auto"/>
            </w:tcBorders>
          </w:tcPr>
          <w:p w14:paraId="36BA72E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29D5EB6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EB44A6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3595FFB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67F19B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50986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98619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882B85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9E6952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DF4F82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9E1855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3BC4BD1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D445EF5" w14:textId="77777777" w:rsidTr="00412B74">
        <w:trPr>
          <w:cantSplit/>
          <w:trHeight w:val="20"/>
        </w:trPr>
        <w:tc>
          <w:tcPr>
            <w:tcW w:w="5387" w:type="dxa"/>
          </w:tcPr>
          <w:p w14:paraId="0247F88F" w14:textId="77777777" w:rsidR="00412B74" w:rsidRPr="00412B74" w:rsidRDefault="00412B74" w:rsidP="00412B74">
            <w:pPr>
              <w:tabs>
                <w:tab w:val="left" w:pos="4320"/>
              </w:tabs>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1E173E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7CD1D2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896FB9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33E899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41329AB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D652A9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D1F450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3A838D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79A8B3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EDCA74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20971B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F5CFC3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4724428F" w14:textId="77777777" w:rsidTr="00412B74">
        <w:trPr>
          <w:cantSplit/>
          <w:trHeight w:val="20"/>
        </w:trPr>
        <w:tc>
          <w:tcPr>
            <w:tcW w:w="5387" w:type="dxa"/>
          </w:tcPr>
          <w:p w14:paraId="42FBD7D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Углеводно-белковая добавка для жвачных животных</w:t>
            </w:r>
          </w:p>
        </w:tc>
        <w:tc>
          <w:tcPr>
            <w:tcW w:w="992" w:type="dxa"/>
            <w:tcBorders>
              <w:top w:val="single" w:sz="4" w:space="0" w:color="auto"/>
              <w:left w:val="single" w:sz="4" w:space="0" w:color="auto"/>
              <w:bottom w:val="single" w:sz="4" w:space="0" w:color="auto"/>
              <w:right w:val="single" w:sz="4" w:space="0" w:color="auto"/>
            </w:tcBorders>
          </w:tcPr>
          <w:p w14:paraId="5293155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6FA5743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968D0E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523F7A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FE1910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B86541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0B551BA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B127D9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6F69760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BE1D8C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245922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220579F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80A6466" w14:textId="77777777" w:rsidTr="00412B74">
        <w:trPr>
          <w:cantSplit/>
          <w:trHeight w:val="20"/>
        </w:trPr>
        <w:tc>
          <w:tcPr>
            <w:tcW w:w="5387" w:type="dxa"/>
          </w:tcPr>
          <w:p w14:paraId="551A354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"Хвойная"</w:t>
            </w:r>
          </w:p>
        </w:tc>
        <w:tc>
          <w:tcPr>
            <w:tcW w:w="992" w:type="dxa"/>
            <w:tcBorders>
              <w:top w:val="single" w:sz="4" w:space="0" w:color="auto"/>
              <w:left w:val="single" w:sz="4" w:space="0" w:color="auto"/>
              <w:bottom w:val="single" w:sz="4" w:space="0" w:color="auto"/>
              <w:right w:val="single" w:sz="4" w:space="0" w:color="auto"/>
            </w:tcBorders>
          </w:tcPr>
          <w:p w14:paraId="697AA9A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21CB42B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DCC02B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68FCBF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5918F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C403B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72B1A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BB0AC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3CC00E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44BF4A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0F5E7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34C155E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379540E8" w14:textId="77777777" w:rsidTr="00412B74">
        <w:trPr>
          <w:cantSplit/>
          <w:trHeight w:val="20"/>
        </w:trPr>
        <w:tc>
          <w:tcPr>
            <w:tcW w:w="5387" w:type="dxa"/>
          </w:tcPr>
          <w:p w14:paraId="41BA8E3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2CEDF8C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406E5B6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4B5B8E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2A83C6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C6F29A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F9DAA7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EA12C9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838477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021B6DD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150918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AEB3D5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D9CE8A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A4DF60B" w14:textId="77777777" w:rsidTr="00412B74">
        <w:trPr>
          <w:cantSplit/>
          <w:trHeight w:val="20"/>
        </w:trPr>
        <w:tc>
          <w:tcPr>
            <w:tcW w:w="5387" w:type="dxa"/>
          </w:tcPr>
          <w:p w14:paraId="73E7C4A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xml:space="preserve">Способ повышения жирномолочности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1D6FC8E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647B338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575050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554DE95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8FD1FE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1BE63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FFBD2E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AD6EAF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200FA0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A84680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498E3F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86F20E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F5C9658" w14:textId="77777777" w:rsidTr="00412B74">
        <w:trPr>
          <w:cantSplit/>
          <w:trHeight w:val="20"/>
        </w:trPr>
        <w:tc>
          <w:tcPr>
            <w:tcW w:w="5387" w:type="dxa"/>
          </w:tcPr>
          <w:p w14:paraId="6BE4B95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сельскохозяйственных животных</w:t>
            </w:r>
          </w:p>
        </w:tc>
        <w:tc>
          <w:tcPr>
            <w:tcW w:w="992" w:type="dxa"/>
            <w:tcBorders>
              <w:top w:val="single" w:sz="4" w:space="0" w:color="auto"/>
              <w:left w:val="single" w:sz="4" w:space="0" w:color="auto"/>
              <w:bottom w:val="single" w:sz="4" w:space="0" w:color="auto"/>
              <w:right w:val="single" w:sz="4" w:space="0" w:color="auto"/>
            </w:tcBorders>
          </w:tcPr>
          <w:p w14:paraId="40A74B6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6D0447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82D0DE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537B39B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96344A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04CB21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95857B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D2A1F5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401ED6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8FC7DB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9701A2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3CA8B60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EF84497" w14:textId="77777777" w:rsidTr="00412B74">
        <w:trPr>
          <w:cantSplit/>
          <w:trHeight w:val="20"/>
        </w:trPr>
        <w:tc>
          <w:tcPr>
            <w:tcW w:w="5387" w:type="dxa"/>
          </w:tcPr>
          <w:p w14:paraId="0E00795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крупного рогатого скота</w:t>
            </w:r>
          </w:p>
        </w:tc>
        <w:tc>
          <w:tcPr>
            <w:tcW w:w="992" w:type="dxa"/>
            <w:tcBorders>
              <w:top w:val="single" w:sz="4" w:space="0" w:color="auto"/>
              <w:left w:val="single" w:sz="4" w:space="0" w:color="auto"/>
              <w:bottom w:val="single" w:sz="4" w:space="0" w:color="auto"/>
              <w:right w:val="single" w:sz="4" w:space="0" w:color="auto"/>
            </w:tcBorders>
          </w:tcPr>
          <w:p w14:paraId="433C1AD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73DE2C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D5E238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0F85198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032229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E65078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4DF246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F857C6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F018F1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9DA8CB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05526E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DC1CD9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09F93B1" w14:textId="77777777" w:rsidTr="00412B74">
        <w:trPr>
          <w:cantSplit/>
          <w:trHeight w:val="20"/>
        </w:trPr>
        <w:tc>
          <w:tcPr>
            <w:tcW w:w="5387" w:type="dxa"/>
          </w:tcPr>
          <w:p w14:paraId="356C139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and compositions for enriching fats </w:t>
            </w:r>
            <w:proofErr w:type="spellStart"/>
            <w:r w:rsidRPr="00412B74">
              <w:rPr>
                <w:rFonts w:ascii="Times New Roman" w:eastAsia="Calibri" w:hAnsi="Times New Roman" w:cs="Times New Roman"/>
                <w:color w:val="000000"/>
                <w:sz w:val="24"/>
                <w:szCs w:val="24"/>
                <w:lang w:val="en-US"/>
              </w:rPr>
              <w:t>inexpressed</w:t>
            </w:r>
            <w:proofErr w:type="spellEnd"/>
            <w:r w:rsidRPr="00412B74">
              <w:rPr>
                <w:rFonts w:ascii="Times New Roman" w:eastAsia="Calibri" w:hAnsi="Times New Roman" w:cs="Times New Roman"/>
                <w:color w:val="000000"/>
                <w:sz w:val="24"/>
                <w:szCs w:val="24"/>
                <w:lang w:val="en-US"/>
              </w:rPr>
              <w:t xml:space="preserve"> milk of dairy cow </w:t>
            </w:r>
          </w:p>
          <w:p w14:paraId="0E37A32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(Кормовые добавки и композиции для обогащения жиров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tcPr>
          <w:p w14:paraId="077AE43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1091CBA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43F807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532F4BA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8767FB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50E69D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4FF5F8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401AD7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F698B9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F1E2C4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396623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B427C1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E462ADE" w14:textId="77777777" w:rsidTr="00412B74">
        <w:trPr>
          <w:cantSplit/>
          <w:trHeight w:val="20"/>
        </w:trPr>
        <w:tc>
          <w:tcPr>
            <w:tcW w:w="5387" w:type="dxa"/>
          </w:tcPr>
          <w:p w14:paraId="54F1A12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for </w:t>
            </w:r>
            <w:proofErr w:type="spellStart"/>
            <w:r w:rsidRPr="00412B74">
              <w:rPr>
                <w:rFonts w:ascii="Times New Roman" w:eastAsia="Calibri" w:hAnsi="Times New Roman" w:cs="Times New Roman"/>
                <w:color w:val="000000"/>
                <w:sz w:val="24"/>
                <w:szCs w:val="24"/>
                <w:lang w:val="en-US"/>
              </w:rPr>
              <w:t>Decreasimg</w:t>
            </w:r>
            <w:proofErr w:type="spellEnd"/>
            <w:r w:rsidRPr="00412B74">
              <w:rPr>
                <w:rFonts w:ascii="Times New Roman" w:eastAsia="Calibri" w:hAnsi="Times New Roman" w:cs="Times New Roman"/>
                <w:color w:val="000000"/>
                <w:sz w:val="24"/>
                <w:szCs w:val="24"/>
                <w:lang w:val="en-US"/>
              </w:rPr>
              <w:t xml:space="preserve"> Somatic Cell Count of Lactating Dairy Cow and Production Method of Milk from The Cow </w:t>
            </w:r>
          </w:p>
          <w:p w14:paraId="54C0235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(Кормовые добавки для снижения количества соматических клеток у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способ получения молока от коровы)</w:t>
            </w:r>
          </w:p>
        </w:tc>
        <w:tc>
          <w:tcPr>
            <w:tcW w:w="992" w:type="dxa"/>
            <w:tcBorders>
              <w:top w:val="single" w:sz="4" w:space="0" w:color="auto"/>
              <w:left w:val="single" w:sz="4" w:space="0" w:color="auto"/>
              <w:bottom w:val="single" w:sz="4" w:space="0" w:color="auto"/>
              <w:right w:val="single" w:sz="4" w:space="0" w:color="auto"/>
            </w:tcBorders>
          </w:tcPr>
          <w:p w14:paraId="6A17C59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2D03688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6CCD70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B613FC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4CD82C8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C3107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FEEB07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2F44C6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124B5D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8617E9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F42D74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224A7A6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65CDEA1" w14:textId="77777777" w:rsidTr="00412B74">
        <w:trPr>
          <w:cantSplit/>
          <w:trHeight w:val="20"/>
        </w:trPr>
        <w:tc>
          <w:tcPr>
            <w:tcW w:w="5387" w:type="dxa"/>
          </w:tcPr>
          <w:p w14:paraId="04E746A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Additives</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animal</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
          <w:p w14:paraId="378DB9B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(Добавки для корма животных)</w:t>
            </w:r>
          </w:p>
        </w:tc>
        <w:tc>
          <w:tcPr>
            <w:tcW w:w="992" w:type="dxa"/>
            <w:tcBorders>
              <w:top w:val="single" w:sz="4" w:space="0" w:color="auto"/>
              <w:left w:val="single" w:sz="4" w:space="0" w:color="auto"/>
              <w:bottom w:val="single" w:sz="4" w:space="0" w:color="auto"/>
              <w:right w:val="single" w:sz="4" w:space="0" w:color="auto"/>
            </w:tcBorders>
          </w:tcPr>
          <w:p w14:paraId="5319E3B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US</w:t>
            </w:r>
          </w:p>
        </w:tc>
        <w:tc>
          <w:tcPr>
            <w:tcW w:w="709" w:type="dxa"/>
            <w:tcBorders>
              <w:top w:val="single" w:sz="4" w:space="0" w:color="auto"/>
              <w:left w:val="single" w:sz="4" w:space="0" w:color="auto"/>
              <w:bottom w:val="single" w:sz="4" w:space="0" w:color="auto"/>
              <w:right w:val="single" w:sz="4" w:space="0" w:color="auto"/>
            </w:tcBorders>
          </w:tcPr>
          <w:p w14:paraId="2342B01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06A217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291EA0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2CB0F2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311A03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63B3AC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94B30B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4980A4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7CF627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A01682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4305F38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326D12C" w14:textId="77777777" w:rsidTr="00412B74">
        <w:trPr>
          <w:cantSplit/>
          <w:trHeight w:val="20"/>
        </w:trPr>
        <w:tc>
          <w:tcPr>
            <w:tcW w:w="5387" w:type="dxa"/>
          </w:tcPr>
          <w:p w14:paraId="43D5BD1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Cow food and methods of husbandry for increased milk production </w:t>
            </w:r>
          </w:p>
          <w:p w14:paraId="79C4568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 для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методы разведения для увеличения производства молока)</w:t>
            </w:r>
          </w:p>
        </w:tc>
        <w:tc>
          <w:tcPr>
            <w:tcW w:w="992" w:type="dxa"/>
            <w:tcBorders>
              <w:top w:val="single" w:sz="4" w:space="0" w:color="auto"/>
              <w:left w:val="single" w:sz="4" w:space="0" w:color="auto"/>
              <w:bottom w:val="single" w:sz="4" w:space="0" w:color="auto"/>
              <w:right w:val="single" w:sz="4" w:space="0" w:color="auto"/>
            </w:tcBorders>
          </w:tcPr>
          <w:p w14:paraId="7C3848D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US</w:t>
            </w:r>
          </w:p>
        </w:tc>
        <w:tc>
          <w:tcPr>
            <w:tcW w:w="709" w:type="dxa"/>
            <w:tcBorders>
              <w:top w:val="single" w:sz="4" w:space="0" w:color="auto"/>
              <w:left w:val="single" w:sz="4" w:space="0" w:color="auto"/>
              <w:bottom w:val="single" w:sz="4" w:space="0" w:color="auto"/>
              <w:right w:val="single" w:sz="4" w:space="0" w:color="auto"/>
            </w:tcBorders>
          </w:tcPr>
          <w:p w14:paraId="164F4B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B03ECE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0A4B89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A4AE5D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660CA5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A3F45E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869375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77BB8B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06A880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1F1EAF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8D0890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5F411A35" w14:textId="77777777" w:rsidTr="00412B74">
        <w:trPr>
          <w:cantSplit/>
          <w:trHeight w:val="20"/>
        </w:trPr>
        <w:tc>
          <w:tcPr>
            <w:tcW w:w="5387" w:type="dxa"/>
          </w:tcPr>
          <w:p w14:paraId="3333853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for dairy cattle and adding method of the same feed (</w:t>
            </w:r>
            <w:r w:rsidRPr="00412B74">
              <w:rPr>
                <w:rFonts w:ascii="Times New Roman" w:eastAsia="Calibri" w:hAnsi="Times New Roman" w:cs="Times New Roman"/>
                <w:color w:val="000000"/>
                <w:sz w:val="24"/>
                <w:szCs w:val="24"/>
              </w:rPr>
              <w:t>Кормовая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добавка</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молочного</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скота</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и</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разработка</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метода</w:t>
            </w:r>
            <w:r w:rsidRPr="00412B74">
              <w:rPr>
                <w:rFonts w:ascii="Times New Roman" w:eastAsia="Calibri" w:hAnsi="Times New Roman" w:cs="Times New Roman"/>
                <w:color w:val="000000"/>
                <w:sz w:val="24"/>
                <w:szCs w:val="24"/>
                <w:lang w:val="en-US"/>
              </w:rPr>
              <w:t>)</w:t>
            </w:r>
          </w:p>
        </w:tc>
        <w:tc>
          <w:tcPr>
            <w:tcW w:w="992" w:type="dxa"/>
            <w:tcBorders>
              <w:top w:val="single" w:sz="4" w:space="0" w:color="auto"/>
              <w:left w:val="single" w:sz="4" w:space="0" w:color="auto"/>
              <w:bottom w:val="single" w:sz="4" w:space="0" w:color="auto"/>
              <w:right w:val="single" w:sz="4" w:space="0" w:color="auto"/>
            </w:tcBorders>
          </w:tcPr>
          <w:p w14:paraId="5A89542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w:t>
            </w:r>
          </w:p>
        </w:tc>
        <w:tc>
          <w:tcPr>
            <w:tcW w:w="709" w:type="dxa"/>
            <w:tcBorders>
              <w:top w:val="single" w:sz="4" w:space="0" w:color="auto"/>
              <w:left w:val="single" w:sz="4" w:space="0" w:color="auto"/>
              <w:bottom w:val="single" w:sz="4" w:space="0" w:color="auto"/>
              <w:right w:val="single" w:sz="4" w:space="0" w:color="auto"/>
            </w:tcBorders>
          </w:tcPr>
          <w:p w14:paraId="616F6F6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0B12BF6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946AB1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71E59C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2684CD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658AA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291B48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AC7C2E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C8D480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310134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AC128A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305C2BE" w14:textId="77777777" w:rsidTr="00412B74">
        <w:trPr>
          <w:cantSplit/>
          <w:trHeight w:val="20"/>
        </w:trPr>
        <w:tc>
          <w:tcPr>
            <w:tcW w:w="5387" w:type="dxa"/>
          </w:tcPr>
          <w:p w14:paraId="5F973C3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additives for ruminants</w:t>
            </w:r>
          </w:p>
          <w:p w14:paraId="47ED14F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w:t>
            </w:r>
            <w:r w:rsidRPr="00412B74">
              <w:rPr>
                <w:rFonts w:ascii="Times New Roman" w:eastAsia="Calibri" w:hAnsi="Times New Roman" w:cs="Times New Roman"/>
                <w:color w:val="000000"/>
                <w:sz w:val="24"/>
                <w:szCs w:val="24"/>
              </w:rPr>
              <w:t>Кормовые</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добавки</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жвачных</w:t>
            </w:r>
            <w:r w:rsidRPr="00412B74">
              <w:rPr>
                <w:rFonts w:ascii="Times New Roman" w:eastAsia="Calibri" w:hAnsi="Times New Roman" w:cs="Times New Roman"/>
                <w:color w:val="000000"/>
                <w:sz w:val="24"/>
                <w:szCs w:val="24"/>
                <w:lang w:val="en-US"/>
              </w:rPr>
              <w:t>)</w:t>
            </w:r>
          </w:p>
        </w:tc>
        <w:tc>
          <w:tcPr>
            <w:tcW w:w="992" w:type="dxa"/>
            <w:tcBorders>
              <w:top w:val="single" w:sz="4" w:space="0" w:color="auto"/>
              <w:left w:val="single" w:sz="4" w:space="0" w:color="auto"/>
              <w:bottom w:val="single" w:sz="4" w:space="0" w:color="auto"/>
              <w:right w:val="single" w:sz="4" w:space="0" w:color="auto"/>
            </w:tcBorders>
          </w:tcPr>
          <w:p w14:paraId="6D49460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w:t>
            </w:r>
          </w:p>
        </w:tc>
        <w:tc>
          <w:tcPr>
            <w:tcW w:w="709" w:type="dxa"/>
            <w:tcBorders>
              <w:top w:val="single" w:sz="4" w:space="0" w:color="auto"/>
              <w:left w:val="single" w:sz="4" w:space="0" w:color="auto"/>
              <w:bottom w:val="single" w:sz="4" w:space="0" w:color="auto"/>
              <w:right w:val="single" w:sz="4" w:space="0" w:color="auto"/>
            </w:tcBorders>
          </w:tcPr>
          <w:p w14:paraId="2F106A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3D7BED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6C2015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BBA7DB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C767D4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8B1AAF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2F7D3B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3880F59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567" w:type="dxa"/>
            <w:tcBorders>
              <w:left w:val="single" w:sz="4" w:space="0" w:color="auto"/>
              <w:right w:val="single" w:sz="4" w:space="0" w:color="auto"/>
            </w:tcBorders>
            <w:shd w:val="clear" w:color="auto" w:fill="auto"/>
          </w:tcPr>
          <w:p w14:paraId="465B200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0E7F1B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D312FD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C286002" w14:textId="77777777" w:rsidTr="00412B74">
        <w:trPr>
          <w:cantSplit/>
          <w:trHeight w:val="20"/>
        </w:trPr>
        <w:tc>
          <w:tcPr>
            <w:tcW w:w="5387" w:type="dxa"/>
          </w:tcPr>
          <w:p w14:paraId="3F0CD93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6AF6569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w:t>
            </w:r>
          </w:p>
        </w:tc>
        <w:tc>
          <w:tcPr>
            <w:tcW w:w="709" w:type="dxa"/>
            <w:tcBorders>
              <w:top w:val="single" w:sz="4" w:space="0" w:color="auto"/>
              <w:left w:val="single" w:sz="4" w:space="0" w:color="auto"/>
              <w:bottom w:val="single" w:sz="4" w:space="0" w:color="auto"/>
              <w:right w:val="single" w:sz="4" w:space="0" w:color="auto"/>
            </w:tcBorders>
          </w:tcPr>
          <w:p w14:paraId="0765CF5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67D0958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80509C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453DCF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05013B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B11519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273B5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C14DF5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7C8D05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DED7B3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2A9DA0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F32FBDF" w14:textId="77777777" w:rsidTr="00412B74">
        <w:trPr>
          <w:cantSplit/>
          <w:trHeight w:val="20"/>
        </w:trPr>
        <w:tc>
          <w:tcPr>
            <w:tcW w:w="5387" w:type="dxa"/>
          </w:tcPr>
          <w:p w14:paraId="33F821E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5139EB2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w:t>
            </w:r>
          </w:p>
        </w:tc>
        <w:tc>
          <w:tcPr>
            <w:tcW w:w="709" w:type="dxa"/>
            <w:tcBorders>
              <w:top w:val="single" w:sz="4" w:space="0" w:color="auto"/>
              <w:left w:val="single" w:sz="4" w:space="0" w:color="auto"/>
              <w:bottom w:val="single" w:sz="4" w:space="0" w:color="auto"/>
              <w:right w:val="single" w:sz="4" w:space="0" w:color="auto"/>
            </w:tcBorders>
          </w:tcPr>
          <w:p w14:paraId="35FEBBD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877FE7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E6913C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027EA1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364C74D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E2BE31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4B44BB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3C97B3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3885DE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187ED1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69F7AB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D950EAC" w14:textId="77777777" w:rsidTr="00412B74">
        <w:trPr>
          <w:cantSplit/>
          <w:trHeight w:val="20"/>
        </w:trPr>
        <w:tc>
          <w:tcPr>
            <w:tcW w:w="5387" w:type="dxa"/>
          </w:tcPr>
          <w:p w14:paraId="51F561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en-US"/>
              </w:rPr>
              <w:t>Feed</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additive</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of</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tea</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origin</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and</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animal</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feed</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containing</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the</w:t>
            </w:r>
            <w:r w:rsidRPr="00412B74">
              <w:rPr>
                <w:rFonts w:ascii="Times New Roman" w:eastAsia="Calibri" w:hAnsi="Times New Roman" w:cs="Times New Roman"/>
                <w:color w:val="000000"/>
                <w:sz w:val="24"/>
                <w:szCs w:val="24"/>
              </w:rPr>
              <w:t xml:space="preserve"> </w:t>
            </w:r>
            <w:r w:rsidRPr="00412B74">
              <w:rPr>
                <w:rFonts w:ascii="Times New Roman" w:eastAsia="Calibri" w:hAnsi="Times New Roman" w:cs="Times New Roman"/>
                <w:color w:val="000000"/>
                <w:sz w:val="24"/>
                <w:szCs w:val="24"/>
                <w:lang w:val="en-US"/>
              </w:rPr>
              <w:t>same</w:t>
            </w:r>
            <w:r w:rsidRPr="00412B74">
              <w:rPr>
                <w:rFonts w:ascii="Times New Roman" w:eastAsia="Calibri" w:hAnsi="Times New Roman" w:cs="Times New Roman"/>
                <w:color w:val="000000"/>
                <w:sz w:val="24"/>
                <w:szCs w:val="24"/>
              </w:rPr>
              <w:t xml:space="preserve"> (Кормовая добавка чайного происхождения и корм для животных, содержащий ее)</w:t>
            </w:r>
          </w:p>
        </w:tc>
        <w:tc>
          <w:tcPr>
            <w:tcW w:w="992" w:type="dxa"/>
            <w:tcBorders>
              <w:top w:val="single" w:sz="4" w:space="0" w:color="auto"/>
              <w:left w:val="single" w:sz="4" w:space="0" w:color="auto"/>
              <w:bottom w:val="single" w:sz="4" w:space="0" w:color="auto"/>
              <w:right w:val="single" w:sz="4" w:space="0" w:color="auto"/>
            </w:tcBorders>
          </w:tcPr>
          <w:p w14:paraId="4DAA038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w:t>
            </w:r>
          </w:p>
        </w:tc>
        <w:tc>
          <w:tcPr>
            <w:tcW w:w="709" w:type="dxa"/>
            <w:tcBorders>
              <w:top w:val="single" w:sz="4" w:space="0" w:color="auto"/>
              <w:left w:val="single" w:sz="4" w:space="0" w:color="auto"/>
              <w:bottom w:val="single" w:sz="4" w:space="0" w:color="auto"/>
              <w:right w:val="single" w:sz="4" w:space="0" w:color="auto"/>
            </w:tcBorders>
          </w:tcPr>
          <w:p w14:paraId="0E571DD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F200D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4BA67C4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CFA45B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85292B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2D2762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F0AA40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0644A5A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2938ED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1DAED0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6C2E34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73DDBCD" w14:textId="77777777" w:rsidTr="00412B74">
        <w:trPr>
          <w:cantSplit/>
          <w:trHeight w:val="20"/>
        </w:trPr>
        <w:tc>
          <w:tcPr>
            <w:tcW w:w="5387" w:type="dxa"/>
          </w:tcPr>
          <w:p w14:paraId="5A60E9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52E7C7B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JP</w:t>
            </w:r>
          </w:p>
        </w:tc>
        <w:tc>
          <w:tcPr>
            <w:tcW w:w="709" w:type="dxa"/>
            <w:tcBorders>
              <w:top w:val="single" w:sz="4" w:space="0" w:color="auto"/>
              <w:left w:val="single" w:sz="4" w:space="0" w:color="auto"/>
              <w:bottom w:val="single" w:sz="4" w:space="0" w:color="auto"/>
              <w:right w:val="single" w:sz="4" w:space="0" w:color="auto"/>
            </w:tcBorders>
          </w:tcPr>
          <w:p w14:paraId="20E4F45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A7EB76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3A4E9F5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542C96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E35729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37A2CE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11A55A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6A5545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44DC68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6C6AD3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5EEF23D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492FDEF" w14:textId="77777777" w:rsidTr="00412B74">
        <w:trPr>
          <w:cantSplit/>
          <w:trHeight w:val="20"/>
        </w:trPr>
        <w:tc>
          <w:tcPr>
            <w:tcW w:w="5387" w:type="dxa"/>
          </w:tcPr>
          <w:p w14:paraId="3B25F6E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lastRenderedPageBreak/>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capable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of</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increasing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milk</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production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of</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(Кормовая добавка, способная увеличить молочную продуктивность молочной коровы)</w:t>
            </w:r>
          </w:p>
        </w:tc>
        <w:tc>
          <w:tcPr>
            <w:tcW w:w="992" w:type="dxa"/>
            <w:tcBorders>
              <w:top w:val="single" w:sz="4" w:space="0" w:color="auto"/>
              <w:left w:val="single" w:sz="4" w:space="0" w:color="auto"/>
              <w:bottom w:val="single" w:sz="4" w:space="0" w:color="auto"/>
              <w:right w:val="single" w:sz="4" w:space="0" w:color="auto"/>
            </w:tcBorders>
          </w:tcPr>
          <w:p w14:paraId="3A7DD4E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085EA69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2290F6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C40862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2679F0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C4C71A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BB0467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48D3D2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709" w:type="dxa"/>
            <w:tcBorders>
              <w:top w:val="single" w:sz="4" w:space="0" w:color="auto"/>
              <w:left w:val="single" w:sz="4" w:space="0" w:color="auto"/>
              <w:bottom w:val="single" w:sz="4" w:space="0" w:color="auto"/>
              <w:right w:val="single" w:sz="4" w:space="0" w:color="auto"/>
            </w:tcBorders>
          </w:tcPr>
          <w:p w14:paraId="29707BF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B50179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AA6789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F6D06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357C58AD" w14:textId="77777777" w:rsidTr="00412B74">
        <w:trPr>
          <w:cantSplit/>
          <w:trHeight w:val="20"/>
        </w:trPr>
        <w:tc>
          <w:tcPr>
            <w:tcW w:w="5387" w:type="dxa"/>
          </w:tcPr>
          <w:p w14:paraId="362490E4"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forage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used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improving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milk</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production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amount</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of</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(Корм для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используемый для улучшения производства молока, количество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tcPr>
          <w:p w14:paraId="33D7573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6739B16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B57566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09B21D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A6DD5D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2B1CE2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A3DC23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E4FDB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8B0D11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2525C5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CAD282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59EB5DD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59B6B8C" w14:textId="77777777" w:rsidTr="00412B74">
        <w:trPr>
          <w:cantSplit/>
          <w:trHeight w:val="20"/>
        </w:trPr>
        <w:tc>
          <w:tcPr>
            <w:tcW w:w="5387" w:type="dxa"/>
          </w:tcPr>
          <w:p w14:paraId="7E62AE9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for dairy cow concentrate supplement feed (</w:t>
            </w:r>
            <w:r w:rsidRPr="00412B74">
              <w:rPr>
                <w:rFonts w:ascii="Times New Roman" w:eastAsia="Calibri" w:hAnsi="Times New Roman" w:cs="Times New Roman"/>
                <w:color w:val="000000"/>
                <w:sz w:val="24"/>
                <w:szCs w:val="24"/>
              </w:rPr>
              <w:t>Кормовая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добавка</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кормления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молочных</w:t>
            </w:r>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lang w:val="en-US"/>
              </w:rPr>
              <w:t>)</w:t>
            </w:r>
          </w:p>
        </w:tc>
        <w:tc>
          <w:tcPr>
            <w:tcW w:w="992" w:type="dxa"/>
            <w:tcBorders>
              <w:top w:val="single" w:sz="4" w:space="0" w:color="auto"/>
              <w:left w:val="single" w:sz="4" w:space="0" w:color="auto"/>
              <w:bottom w:val="single" w:sz="4" w:space="0" w:color="auto"/>
              <w:right w:val="single" w:sz="4" w:space="0" w:color="auto"/>
            </w:tcBorders>
          </w:tcPr>
          <w:p w14:paraId="2AD0336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105146A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90FF95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4DC55F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3D9DD4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80A1D9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71E2A4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B48F2B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894E36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2E4966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6699DF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CDD01D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6C7052AA" w14:textId="77777777" w:rsidTr="00412B74">
        <w:trPr>
          <w:cantSplit/>
          <w:trHeight w:val="20"/>
        </w:trPr>
        <w:tc>
          <w:tcPr>
            <w:tcW w:w="5387" w:type="dxa"/>
          </w:tcPr>
          <w:p w14:paraId="06798B5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
          <w:p w14:paraId="7FE2516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молочной коровы)</w:t>
            </w:r>
          </w:p>
        </w:tc>
        <w:tc>
          <w:tcPr>
            <w:tcW w:w="992" w:type="dxa"/>
            <w:tcBorders>
              <w:top w:val="single" w:sz="4" w:space="0" w:color="auto"/>
              <w:left w:val="single" w:sz="4" w:space="0" w:color="auto"/>
              <w:bottom w:val="single" w:sz="4" w:space="0" w:color="auto"/>
              <w:right w:val="single" w:sz="4" w:space="0" w:color="auto"/>
            </w:tcBorders>
          </w:tcPr>
          <w:p w14:paraId="2859D85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19CDB8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43D54B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FE6BAE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19E11E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820C14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1BA380C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A90574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3E719B8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7688E9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1331D0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50EE98F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3880EA4C" w14:textId="77777777" w:rsidTr="00412B74">
        <w:trPr>
          <w:cantSplit/>
          <w:trHeight w:val="20"/>
        </w:trPr>
        <w:tc>
          <w:tcPr>
            <w:tcW w:w="5387" w:type="dxa"/>
          </w:tcPr>
          <w:p w14:paraId="2C20306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Premixed fodder for increasing milk of cow </w:t>
            </w:r>
          </w:p>
          <w:p w14:paraId="69EDC7F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(Комбикорм для увеличения молока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992" w:type="dxa"/>
            <w:tcBorders>
              <w:top w:val="single" w:sz="4" w:space="0" w:color="auto"/>
              <w:left w:val="single" w:sz="4" w:space="0" w:color="auto"/>
              <w:bottom w:val="single" w:sz="4" w:space="0" w:color="auto"/>
              <w:right w:val="single" w:sz="4" w:space="0" w:color="auto"/>
            </w:tcBorders>
          </w:tcPr>
          <w:p w14:paraId="621C514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7367CE4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060D1A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4D56FFE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DA428D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DBFBDD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FE28C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13A378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1705E7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EE4550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89E62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F2B3AE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4D7BB61B" w14:textId="77777777" w:rsidTr="00412B74">
        <w:trPr>
          <w:cantSplit/>
          <w:trHeight w:val="20"/>
        </w:trPr>
        <w:tc>
          <w:tcPr>
            <w:tcW w:w="5387" w:type="dxa"/>
          </w:tcPr>
          <w:p w14:paraId="44A928A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Milk-increasing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special</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cows</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and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application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thereof</w:t>
            </w:r>
            <w:proofErr w:type="spellEnd"/>
            <w:r w:rsidRPr="00412B74">
              <w:rPr>
                <w:rFonts w:ascii="Times New Roman" w:eastAsia="Calibri" w:hAnsi="Times New Roman" w:cs="Times New Roman"/>
                <w:color w:val="000000"/>
                <w:sz w:val="24"/>
                <w:szCs w:val="24"/>
              </w:rPr>
              <w:t xml:space="preserve"> (Кормовая добавка для увеличения молока специально для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ее применение)</w:t>
            </w:r>
          </w:p>
        </w:tc>
        <w:tc>
          <w:tcPr>
            <w:tcW w:w="992" w:type="dxa"/>
            <w:tcBorders>
              <w:top w:val="single" w:sz="4" w:space="0" w:color="auto"/>
              <w:left w:val="single" w:sz="4" w:space="0" w:color="auto"/>
              <w:bottom w:val="single" w:sz="4" w:space="0" w:color="auto"/>
              <w:right w:val="single" w:sz="4" w:space="0" w:color="auto"/>
            </w:tcBorders>
          </w:tcPr>
          <w:p w14:paraId="288A17C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54BE866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C37133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7E8A06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25EB2E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6027B8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84986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7AED13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709" w:type="dxa"/>
            <w:tcBorders>
              <w:top w:val="single" w:sz="4" w:space="0" w:color="auto"/>
              <w:left w:val="single" w:sz="4" w:space="0" w:color="auto"/>
              <w:bottom w:val="single" w:sz="4" w:space="0" w:color="auto"/>
              <w:right w:val="single" w:sz="4" w:space="0" w:color="auto"/>
            </w:tcBorders>
          </w:tcPr>
          <w:p w14:paraId="089CC74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196C84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08E874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6E8010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E6BD43D" w14:textId="77777777" w:rsidTr="00412B74">
        <w:trPr>
          <w:cantSplit/>
          <w:trHeight w:val="20"/>
        </w:trPr>
        <w:tc>
          <w:tcPr>
            <w:tcW w:w="5387" w:type="dxa"/>
          </w:tcPr>
          <w:p w14:paraId="1E05FC15"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добавка для жвачных животных</w:t>
            </w:r>
          </w:p>
        </w:tc>
        <w:tc>
          <w:tcPr>
            <w:tcW w:w="992" w:type="dxa"/>
            <w:tcBorders>
              <w:top w:val="single" w:sz="4" w:space="0" w:color="auto"/>
              <w:left w:val="single" w:sz="4" w:space="0" w:color="auto"/>
              <w:bottom w:val="single" w:sz="4" w:space="0" w:color="auto"/>
              <w:right w:val="single" w:sz="4" w:space="0" w:color="auto"/>
            </w:tcBorders>
          </w:tcPr>
          <w:p w14:paraId="66A4760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4E51314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BDB595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49001AF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416D82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B6E73D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75F7AC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4F6763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E2300D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FE4FE0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EF2CB1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5365AB5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62A5A3B8" w14:textId="77777777" w:rsidTr="00412B74">
        <w:trPr>
          <w:cantSplit/>
          <w:trHeight w:val="20"/>
        </w:trPr>
        <w:tc>
          <w:tcPr>
            <w:tcW w:w="5387" w:type="dxa"/>
          </w:tcPr>
          <w:p w14:paraId="09BA36FA"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кормления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47DBD06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56D64F5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6AD98B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7CC95AF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3B4449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5B86D5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F4748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CAA6D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312D1E9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AFB5C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818659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2AFDB8C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6596D4B" w14:textId="77777777" w:rsidTr="00412B74">
        <w:trPr>
          <w:cantSplit/>
          <w:trHeight w:val="20"/>
        </w:trPr>
        <w:tc>
          <w:tcPr>
            <w:tcW w:w="5387" w:type="dxa"/>
          </w:tcPr>
          <w:p w14:paraId="0786C15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крупного рогатого скота</w:t>
            </w:r>
          </w:p>
        </w:tc>
        <w:tc>
          <w:tcPr>
            <w:tcW w:w="992" w:type="dxa"/>
            <w:tcBorders>
              <w:top w:val="single" w:sz="4" w:space="0" w:color="auto"/>
              <w:left w:val="single" w:sz="4" w:space="0" w:color="auto"/>
              <w:bottom w:val="single" w:sz="4" w:space="0" w:color="auto"/>
              <w:right w:val="single" w:sz="4" w:space="0" w:color="auto"/>
            </w:tcBorders>
          </w:tcPr>
          <w:p w14:paraId="57B48F0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44E010F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62F8365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7487FB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35780F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EFB71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F3E194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C5DD56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06D1757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C9418E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88CBC2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5A1BC4C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1366A93" w14:textId="77777777" w:rsidTr="00412B74">
        <w:trPr>
          <w:cantSplit/>
          <w:trHeight w:val="20"/>
        </w:trPr>
        <w:tc>
          <w:tcPr>
            <w:tcW w:w="5387" w:type="dxa"/>
          </w:tcPr>
          <w:p w14:paraId="5FC2D65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Комплексная добавка</w:t>
            </w:r>
          </w:p>
        </w:tc>
        <w:tc>
          <w:tcPr>
            <w:tcW w:w="992" w:type="dxa"/>
            <w:tcBorders>
              <w:top w:val="single" w:sz="4" w:space="0" w:color="auto"/>
              <w:left w:val="single" w:sz="4" w:space="0" w:color="auto"/>
              <w:bottom w:val="single" w:sz="4" w:space="0" w:color="auto"/>
              <w:right w:val="single" w:sz="4" w:space="0" w:color="auto"/>
            </w:tcBorders>
          </w:tcPr>
          <w:p w14:paraId="50A6EBB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2EAE2A0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6A8EC76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28570A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43E5D4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78E2F2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4B32C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8B4971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3154E6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36CD73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18891F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1F53E9A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B2C08D4" w14:textId="77777777" w:rsidTr="00412B74">
        <w:trPr>
          <w:cantSplit/>
          <w:trHeight w:val="20"/>
        </w:trPr>
        <w:tc>
          <w:tcPr>
            <w:tcW w:w="5387" w:type="dxa"/>
          </w:tcPr>
          <w:p w14:paraId="4FA3863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к комбикорму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4F6176F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691D29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1EC3BE4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667C80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672197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247273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EB966E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9AD0BD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EAC67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70DD01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7F4AE7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0D6CAB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9313090" w14:textId="77777777" w:rsidTr="00412B74">
        <w:trPr>
          <w:cantSplit/>
          <w:trHeight w:val="20"/>
        </w:trPr>
        <w:tc>
          <w:tcPr>
            <w:tcW w:w="5387" w:type="dxa"/>
          </w:tcPr>
          <w:p w14:paraId="535B7CE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77D3026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75111A5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2C2D4AE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09FA07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6DCBF1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D9AB8F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3B74BC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9E3D06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3BF3D5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AA1DDD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EC9799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324B98C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983E934" w14:textId="77777777" w:rsidTr="00412B74">
        <w:trPr>
          <w:cantSplit/>
          <w:trHeight w:val="20"/>
        </w:trPr>
        <w:tc>
          <w:tcPr>
            <w:tcW w:w="5387" w:type="dxa"/>
          </w:tcPr>
          <w:p w14:paraId="0F20BA1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смесь для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7590AE0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4A71CF1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0B2258D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FB6B50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F4C8D1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6CE5FC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63C879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B2A9E3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0D03C50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4AB31E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6A55A6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0892CA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99D48C0" w14:textId="77777777" w:rsidTr="00412B74">
        <w:trPr>
          <w:cantSplit/>
          <w:trHeight w:val="20"/>
        </w:trPr>
        <w:tc>
          <w:tcPr>
            <w:tcW w:w="5387" w:type="dxa"/>
          </w:tcPr>
          <w:p w14:paraId="2496292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Жидкая 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2FB4F4D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4C22914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652B7C0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042C7D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CF9DAD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84CA85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FE2193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FED70F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313EA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E0BCBD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598BF8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FF809D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3E5AF45" w14:textId="77777777" w:rsidTr="00412B74">
        <w:trPr>
          <w:cantSplit/>
          <w:trHeight w:val="20"/>
        </w:trPr>
        <w:tc>
          <w:tcPr>
            <w:tcW w:w="5387" w:type="dxa"/>
          </w:tcPr>
          <w:p w14:paraId="21FCE5F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Антикетозная</w:t>
            </w:r>
            <w:proofErr w:type="spellEnd"/>
            <w:r w:rsidRPr="00412B74">
              <w:rPr>
                <w:rFonts w:ascii="Times New Roman" w:eastAsia="Calibri" w:hAnsi="Times New Roman" w:cs="Times New Roman"/>
                <w:color w:val="000000"/>
                <w:sz w:val="24"/>
                <w:szCs w:val="24"/>
              </w:rPr>
              <w:t xml:space="preserve">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7E0DE92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76B6432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493AFBD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6DB7A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CED2C8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1D33EF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024765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1DC6F7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0AD51A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421F4D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5BBBEE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E970D4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C61965B" w14:textId="77777777" w:rsidTr="00412B74">
        <w:trPr>
          <w:cantSplit/>
          <w:trHeight w:val="20"/>
        </w:trPr>
        <w:tc>
          <w:tcPr>
            <w:tcW w:w="5387" w:type="dxa"/>
          </w:tcPr>
          <w:p w14:paraId="1D81A663"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11D8DFE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4812AD1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0F87DF3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A8C1FB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CA9B9A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643ED0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6E9B3B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EA10CF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37C09A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88AE09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2D634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EBA4E7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68A2BB14" w14:textId="77777777" w:rsidTr="00412B74">
        <w:trPr>
          <w:cantSplit/>
          <w:trHeight w:val="20"/>
        </w:trPr>
        <w:tc>
          <w:tcPr>
            <w:tcW w:w="5387" w:type="dxa"/>
          </w:tcPr>
          <w:p w14:paraId="46D2118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03F7344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SU</w:t>
            </w:r>
          </w:p>
        </w:tc>
        <w:tc>
          <w:tcPr>
            <w:tcW w:w="709" w:type="dxa"/>
            <w:tcBorders>
              <w:top w:val="single" w:sz="4" w:space="0" w:color="auto"/>
              <w:left w:val="single" w:sz="4" w:space="0" w:color="auto"/>
              <w:bottom w:val="single" w:sz="4" w:space="0" w:color="auto"/>
              <w:right w:val="single" w:sz="4" w:space="0" w:color="auto"/>
            </w:tcBorders>
          </w:tcPr>
          <w:p w14:paraId="3D9C245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2A29D9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27F101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F99E90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E8E5A4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6297B3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06862F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FA8845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EEA518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E458F6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D9BAF5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76A0C26" w14:textId="77777777" w:rsidTr="00412B74">
        <w:trPr>
          <w:cantSplit/>
          <w:trHeight w:val="20"/>
        </w:trPr>
        <w:tc>
          <w:tcPr>
            <w:tcW w:w="5387" w:type="dxa"/>
          </w:tcPr>
          <w:p w14:paraId="45EFCEA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lastRenderedPageBreak/>
              <w:t>Anionic salt feed additive for dairy cattle in perinatal period and preparation method thereof Applicants</w:t>
            </w:r>
          </w:p>
        </w:tc>
        <w:tc>
          <w:tcPr>
            <w:tcW w:w="992" w:type="dxa"/>
            <w:tcBorders>
              <w:top w:val="single" w:sz="4" w:space="0" w:color="auto"/>
              <w:left w:val="single" w:sz="4" w:space="0" w:color="auto"/>
              <w:bottom w:val="single" w:sz="4" w:space="0" w:color="auto"/>
              <w:right w:val="single" w:sz="4" w:space="0" w:color="auto"/>
            </w:tcBorders>
          </w:tcPr>
          <w:p w14:paraId="1BD69A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12E795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9617DC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C22BAD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B66C6D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0E7D05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82FB0E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8A37DD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31E8F5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66EFE3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567" w:type="dxa"/>
            <w:tcBorders>
              <w:left w:val="single" w:sz="4" w:space="0" w:color="auto"/>
              <w:right w:val="single" w:sz="4" w:space="0" w:color="auto"/>
            </w:tcBorders>
            <w:shd w:val="clear" w:color="auto" w:fill="auto"/>
          </w:tcPr>
          <w:p w14:paraId="3B1A46A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A14B4D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A3A47AA" w14:textId="77777777" w:rsidTr="00412B74">
        <w:trPr>
          <w:cantSplit/>
          <w:trHeight w:val="20"/>
        </w:trPr>
        <w:tc>
          <w:tcPr>
            <w:tcW w:w="5387" w:type="dxa"/>
          </w:tcPr>
          <w:p w14:paraId="0A60CD4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Dairy cow feed additive, preparation method thereof and dairy cow compound premix</w:t>
            </w:r>
          </w:p>
        </w:tc>
        <w:tc>
          <w:tcPr>
            <w:tcW w:w="992" w:type="dxa"/>
            <w:tcBorders>
              <w:top w:val="single" w:sz="4" w:space="0" w:color="auto"/>
              <w:left w:val="single" w:sz="4" w:space="0" w:color="auto"/>
              <w:bottom w:val="single" w:sz="4" w:space="0" w:color="auto"/>
              <w:right w:val="single" w:sz="4" w:space="0" w:color="auto"/>
            </w:tcBorders>
          </w:tcPr>
          <w:p w14:paraId="3EAFA42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7338A4E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F1B627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89CAD8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DB995B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3B080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551541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C1392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5DDAAC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3EDDA8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6E644E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AEDA75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0EDD34B9" w14:textId="77777777" w:rsidTr="00412B74">
        <w:trPr>
          <w:cantSplit/>
          <w:trHeight w:val="20"/>
        </w:trPr>
        <w:tc>
          <w:tcPr>
            <w:tcW w:w="5387" w:type="dxa"/>
          </w:tcPr>
          <w:p w14:paraId="08DC3D65"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capable of improving quality of dairy cow feed</w:t>
            </w:r>
          </w:p>
        </w:tc>
        <w:tc>
          <w:tcPr>
            <w:tcW w:w="992" w:type="dxa"/>
            <w:tcBorders>
              <w:top w:val="single" w:sz="4" w:space="0" w:color="auto"/>
              <w:left w:val="single" w:sz="4" w:space="0" w:color="auto"/>
              <w:bottom w:val="single" w:sz="4" w:space="0" w:color="auto"/>
              <w:right w:val="single" w:sz="4" w:space="0" w:color="auto"/>
            </w:tcBorders>
          </w:tcPr>
          <w:p w14:paraId="042C101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2972891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A011FE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8329D4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8C80F3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DFBD4A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11A865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1A1098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9F864C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93EF81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FC1635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290DBB7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4ABE3868" w14:textId="77777777" w:rsidTr="00412B74">
        <w:trPr>
          <w:cantSplit/>
          <w:trHeight w:val="20"/>
        </w:trPr>
        <w:tc>
          <w:tcPr>
            <w:tcW w:w="5387" w:type="dxa"/>
          </w:tcPr>
          <w:p w14:paraId="573C600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p>
        </w:tc>
        <w:tc>
          <w:tcPr>
            <w:tcW w:w="992" w:type="dxa"/>
            <w:tcBorders>
              <w:top w:val="single" w:sz="4" w:space="0" w:color="auto"/>
              <w:left w:val="single" w:sz="4" w:space="0" w:color="auto"/>
              <w:bottom w:val="single" w:sz="4" w:space="0" w:color="auto"/>
              <w:right w:val="single" w:sz="4" w:space="0" w:color="auto"/>
            </w:tcBorders>
          </w:tcPr>
          <w:p w14:paraId="423D60B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47B4E4D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1BCC09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1350D3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B48BED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0CE100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C48BE4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DB92B7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33C58DD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567" w:type="dxa"/>
            <w:tcBorders>
              <w:left w:val="single" w:sz="4" w:space="0" w:color="auto"/>
              <w:right w:val="single" w:sz="4" w:space="0" w:color="auto"/>
            </w:tcBorders>
            <w:shd w:val="clear" w:color="auto" w:fill="auto"/>
          </w:tcPr>
          <w:p w14:paraId="3CDF0C2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3E223F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258A6E8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381A936" w14:textId="77777777" w:rsidTr="00412B74">
        <w:trPr>
          <w:cantSplit/>
          <w:trHeight w:val="20"/>
        </w:trPr>
        <w:tc>
          <w:tcPr>
            <w:tcW w:w="5387" w:type="dxa"/>
          </w:tcPr>
          <w:p w14:paraId="7E86DD0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formula</w:t>
            </w:r>
            <w:proofErr w:type="spellEnd"/>
          </w:p>
        </w:tc>
        <w:tc>
          <w:tcPr>
            <w:tcW w:w="992" w:type="dxa"/>
            <w:tcBorders>
              <w:top w:val="single" w:sz="4" w:space="0" w:color="auto"/>
              <w:left w:val="single" w:sz="4" w:space="0" w:color="auto"/>
              <w:bottom w:val="single" w:sz="4" w:space="0" w:color="auto"/>
              <w:right w:val="single" w:sz="4" w:space="0" w:color="auto"/>
            </w:tcBorders>
          </w:tcPr>
          <w:p w14:paraId="16DB0B7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6C52F87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611F3B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9BEDC3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A12062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08436B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B346ED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58DE05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EE42B2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258E7F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7C8A6C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7B41B2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7A8E71E4" w14:textId="77777777" w:rsidTr="00412B74">
        <w:trPr>
          <w:cantSplit/>
          <w:trHeight w:val="20"/>
        </w:trPr>
        <w:tc>
          <w:tcPr>
            <w:tcW w:w="5387" w:type="dxa"/>
          </w:tcPr>
          <w:p w14:paraId="30456FE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Microbial compositions and methods of use for improving milk production</w:t>
            </w:r>
          </w:p>
        </w:tc>
        <w:tc>
          <w:tcPr>
            <w:tcW w:w="992" w:type="dxa"/>
            <w:tcBorders>
              <w:top w:val="single" w:sz="4" w:space="0" w:color="auto"/>
              <w:left w:val="single" w:sz="4" w:space="0" w:color="auto"/>
              <w:bottom w:val="single" w:sz="4" w:space="0" w:color="auto"/>
              <w:right w:val="single" w:sz="4" w:space="0" w:color="auto"/>
            </w:tcBorders>
          </w:tcPr>
          <w:p w14:paraId="72E3EC3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US</w:t>
            </w:r>
          </w:p>
        </w:tc>
        <w:tc>
          <w:tcPr>
            <w:tcW w:w="709" w:type="dxa"/>
            <w:tcBorders>
              <w:top w:val="single" w:sz="4" w:space="0" w:color="auto"/>
              <w:left w:val="single" w:sz="4" w:space="0" w:color="auto"/>
              <w:bottom w:val="single" w:sz="4" w:space="0" w:color="auto"/>
              <w:right w:val="single" w:sz="4" w:space="0" w:color="auto"/>
            </w:tcBorders>
          </w:tcPr>
          <w:p w14:paraId="2CE972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2DCD8E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D79E08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7A8316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A7C0E6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440E13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80D522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216559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DDEB2D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37F96E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0CE047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1D1F246C" w14:textId="77777777" w:rsidTr="00412B74">
        <w:trPr>
          <w:cantSplit/>
          <w:trHeight w:val="20"/>
        </w:trPr>
        <w:tc>
          <w:tcPr>
            <w:tcW w:w="5387" w:type="dxa"/>
          </w:tcPr>
          <w:p w14:paraId="45B43329"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Animal feed compositions and feed additives</w:t>
            </w:r>
          </w:p>
        </w:tc>
        <w:tc>
          <w:tcPr>
            <w:tcW w:w="992" w:type="dxa"/>
            <w:tcBorders>
              <w:top w:val="single" w:sz="4" w:space="0" w:color="auto"/>
              <w:left w:val="single" w:sz="4" w:space="0" w:color="auto"/>
              <w:bottom w:val="single" w:sz="4" w:space="0" w:color="auto"/>
              <w:right w:val="single" w:sz="4" w:space="0" w:color="auto"/>
            </w:tcBorders>
          </w:tcPr>
          <w:p w14:paraId="2D1B908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US</w:t>
            </w:r>
          </w:p>
        </w:tc>
        <w:tc>
          <w:tcPr>
            <w:tcW w:w="709" w:type="dxa"/>
            <w:tcBorders>
              <w:top w:val="single" w:sz="4" w:space="0" w:color="auto"/>
              <w:left w:val="single" w:sz="4" w:space="0" w:color="auto"/>
              <w:bottom w:val="single" w:sz="4" w:space="0" w:color="auto"/>
              <w:right w:val="single" w:sz="4" w:space="0" w:color="auto"/>
            </w:tcBorders>
          </w:tcPr>
          <w:p w14:paraId="15843C5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D0BE9B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D12D57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694465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15A769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683ED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E4E2E7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85A967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64BA61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F2F2C5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FC53F6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12B99A01" w14:textId="77777777" w:rsidTr="00412B74">
        <w:trPr>
          <w:cantSplit/>
          <w:trHeight w:val="20"/>
        </w:trPr>
        <w:tc>
          <w:tcPr>
            <w:tcW w:w="5387" w:type="dxa"/>
          </w:tcPr>
          <w:p w14:paraId="4EC5055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cattle containing </w:t>
            </w:r>
            <w:proofErr w:type="spellStart"/>
            <w:r w:rsidRPr="00412B74">
              <w:rPr>
                <w:rFonts w:ascii="Times New Roman" w:eastAsia="Calibri" w:hAnsi="Times New Roman" w:cs="Times New Roman"/>
                <w:color w:val="000000"/>
                <w:sz w:val="24"/>
                <w:szCs w:val="24"/>
                <w:lang w:val="en-US"/>
              </w:rPr>
              <w:t>rhodobacter</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Calibri" w:hAnsi="Times New Roman" w:cs="Times New Roman"/>
                <w:color w:val="000000"/>
                <w:sz w:val="24"/>
                <w:szCs w:val="24"/>
                <w:lang w:val="en-US"/>
              </w:rPr>
              <w:t>spharoides</w:t>
            </w:r>
            <w:proofErr w:type="spellEnd"/>
            <w:r w:rsidRPr="00412B74">
              <w:rPr>
                <w:rFonts w:ascii="Times New Roman" w:eastAsia="Calibri" w:hAnsi="Times New Roman" w:cs="Times New Roman"/>
                <w:color w:val="000000"/>
                <w:sz w:val="24"/>
                <w:szCs w:val="24"/>
                <w:lang w:val="en-US"/>
              </w:rPr>
              <w:t xml:space="preserve"> expressing coenzyme q10, and feed for dairy cattle comprising the same</w:t>
            </w:r>
          </w:p>
        </w:tc>
        <w:tc>
          <w:tcPr>
            <w:tcW w:w="992" w:type="dxa"/>
            <w:tcBorders>
              <w:top w:val="single" w:sz="4" w:space="0" w:color="auto"/>
              <w:left w:val="single" w:sz="4" w:space="0" w:color="auto"/>
              <w:bottom w:val="single" w:sz="4" w:space="0" w:color="auto"/>
              <w:right w:val="single" w:sz="4" w:space="0" w:color="auto"/>
            </w:tcBorders>
          </w:tcPr>
          <w:p w14:paraId="7769FC9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380B487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3E754B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CA9003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A7AFA4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ADF5E3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62E2C4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465D1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709" w:type="dxa"/>
            <w:tcBorders>
              <w:top w:val="single" w:sz="4" w:space="0" w:color="auto"/>
              <w:left w:val="single" w:sz="4" w:space="0" w:color="auto"/>
              <w:bottom w:val="single" w:sz="4" w:space="0" w:color="auto"/>
              <w:right w:val="single" w:sz="4" w:space="0" w:color="auto"/>
            </w:tcBorders>
          </w:tcPr>
          <w:p w14:paraId="0118565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DB5315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B3248A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31AB5B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3EED8BE1" w14:textId="77777777" w:rsidTr="00412B74">
        <w:trPr>
          <w:cantSplit/>
          <w:trHeight w:val="20"/>
        </w:trPr>
        <w:tc>
          <w:tcPr>
            <w:tcW w:w="5387" w:type="dxa"/>
          </w:tcPr>
          <w:p w14:paraId="7555C325"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composition comprising Bifidobacterium breve LMC520</w:t>
            </w:r>
          </w:p>
        </w:tc>
        <w:tc>
          <w:tcPr>
            <w:tcW w:w="992" w:type="dxa"/>
            <w:tcBorders>
              <w:top w:val="single" w:sz="4" w:space="0" w:color="auto"/>
              <w:left w:val="single" w:sz="4" w:space="0" w:color="auto"/>
              <w:bottom w:val="single" w:sz="4" w:space="0" w:color="auto"/>
              <w:right w:val="single" w:sz="4" w:space="0" w:color="auto"/>
            </w:tcBorders>
          </w:tcPr>
          <w:p w14:paraId="762C57C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1E30588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FC0971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A71571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926483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CAC8D4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2B4412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834014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3E22F78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E7E1ED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771745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468A33A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B168C2C" w14:textId="77777777" w:rsidTr="00412B74">
        <w:trPr>
          <w:cantSplit/>
          <w:trHeight w:val="20"/>
        </w:trPr>
        <w:tc>
          <w:tcPr>
            <w:tcW w:w="5387" w:type="dxa"/>
          </w:tcPr>
          <w:p w14:paraId="3A1BFF45"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additives for producing milk having high amount of milk proteins and process for the preparation of feed for lactating dairy cattle using the same</w:t>
            </w:r>
          </w:p>
        </w:tc>
        <w:tc>
          <w:tcPr>
            <w:tcW w:w="992" w:type="dxa"/>
            <w:tcBorders>
              <w:top w:val="single" w:sz="4" w:space="0" w:color="auto"/>
              <w:left w:val="single" w:sz="4" w:space="0" w:color="auto"/>
              <w:bottom w:val="single" w:sz="4" w:space="0" w:color="auto"/>
              <w:right w:val="single" w:sz="4" w:space="0" w:color="auto"/>
            </w:tcBorders>
          </w:tcPr>
          <w:p w14:paraId="5F1CCD4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6EFD485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5CCCFA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D470D5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9D87E8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179ECE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D827C8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1EF8D9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709" w:type="dxa"/>
            <w:tcBorders>
              <w:top w:val="single" w:sz="4" w:space="0" w:color="auto"/>
              <w:left w:val="single" w:sz="4" w:space="0" w:color="auto"/>
              <w:bottom w:val="single" w:sz="4" w:space="0" w:color="auto"/>
              <w:right w:val="single" w:sz="4" w:space="0" w:color="auto"/>
            </w:tcBorders>
          </w:tcPr>
          <w:p w14:paraId="3E170E0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582034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7C4816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8A41DC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C1370BC" w14:textId="77777777" w:rsidTr="00412B74">
        <w:trPr>
          <w:cantSplit/>
          <w:trHeight w:val="20"/>
        </w:trPr>
        <w:tc>
          <w:tcPr>
            <w:tcW w:w="5387" w:type="dxa"/>
          </w:tcPr>
          <w:p w14:paraId="4B0C2EA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Animal feed additive for immune activity and animal feed comprising the same</w:t>
            </w:r>
          </w:p>
        </w:tc>
        <w:tc>
          <w:tcPr>
            <w:tcW w:w="992" w:type="dxa"/>
            <w:tcBorders>
              <w:top w:val="single" w:sz="4" w:space="0" w:color="auto"/>
              <w:left w:val="single" w:sz="4" w:space="0" w:color="auto"/>
              <w:bottom w:val="single" w:sz="4" w:space="0" w:color="auto"/>
              <w:right w:val="single" w:sz="4" w:space="0" w:color="auto"/>
            </w:tcBorders>
          </w:tcPr>
          <w:p w14:paraId="2D669F2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54F35C0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71E446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F31C37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3243C4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028D1C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9036C7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364260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412F75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6A78B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4A1EDA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327E1E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10200765" w14:textId="77777777" w:rsidTr="00412B74">
        <w:trPr>
          <w:cantSplit/>
          <w:trHeight w:val="20"/>
        </w:trPr>
        <w:tc>
          <w:tcPr>
            <w:tcW w:w="5387" w:type="dxa"/>
          </w:tcPr>
          <w:p w14:paraId="60D886C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E Feed additive composition comprising methionine and vitamin E and manufacturing method thereof</w:t>
            </w:r>
          </w:p>
        </w:tc>
        <w:tc>
          <w:tcPr>
            <w:tcW w:w="992" w:type="dxa"/>
            <w:tcBorders>
              <w:top w:val="single" w:sz="4" w:space="0" w:color="auto"/>
              <w:left w:val="single" w:sz="4" w:space="0" w:color="auto"/>
              <w:bottom w:val="single" w:sz="4" w:space="0" w:color="auto"/>
              <w:right w:val="single" w:sz="4" w:space="0" w:color="auto"/>
            </w:tcBorders>
          </w:tcPr>
          <w:p w14:paraId="6DB7801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33BAFA7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727223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35844F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C59846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13A303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059DB3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23CCB1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709" w:type="dxa"/>
            <w:tcBorders>
              <w:top w:val="single" w:sz="4" w:space="0" w:color="auto"/>
              <w:left w:val="single" w:sz="4" w:space="0" w:color="auto"/>
              <w:bottom w:val="single" w:sz="4" w:space="0" w:color="auto"/>
              <w:right w:val="single" w:sz="4" w:space="0" w:color="auto"/>
            </w:tcBorders>
          </w:tcPr>
          <w:p w14:paraId="5148FF7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87D293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4A3B4B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757D8A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736851F" w14:textId="77777777" w:rsidTr="00412B74">
        <w:trPr>
          <w:cantSplit/>
          <w:trHeight w:val="20"/>
        </w:trPr>
        <w:tc>
          <w:tcPr>
            <w:tcW w:w="5387" w:type="dxa"/>
          </w:tcPr>
          <w:p w14:paraId="37C8570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 feed additive comprising agricultural forestry and marine products extract</w:t>
            </w:r>
          </w:p>
        </w:tc>
        <w:tc>
          <w:tcPr>
            <w:tcW w:w="992" w:type="dxa"/>
            <w:tcBorders>
              <w:top w:val="single" w:sz="4" w:space="0" w:color="auto"/>
              <w:left w:val="single" w:sz="4" w:space="0" w:color="auto"/>
              <w:bottom w:val="single" w:sz="4" w:space="0" w:color="auto"/>
              <w:right w:val="single" w:sz="4" w:space="0" w:color="auto"/>
            </w:tcBorders>
          </w:tcPr>
          <w:p w14:paraId="1BC071C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40D8BF6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6336E1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E125C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186357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4BD209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6983A7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907B98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8644E4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B1BA70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EE46C7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C22342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21B2BD9C" w14:textId="77777777" w:rsidTr="00412B74">
        <w:trPr>
          <w:cantSplit/>
          <w:trHeight w:val="20"/>
        </w:trPr>
        <w:tc>
          <w:tcPr>
            <w:tcW w:w="5387" w:type="dxa"/>
          </w:tcPr>
          <w:p w14:paraId="219DB36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for </w:t>
            </w:r>
            <w:proofErr w:type="spellStart"/>
            <w:r w:rsidRPr="00412B74">
              <w:rPr>
                <w:rFonts w:ascii="Times New Roman" w:eastAsia="Calibri" w:hAnsi="Times New Roman" w:cs="Times New Roman"/>
                <w:color w:val="000000"/>
                <w:sz w:val="24"/>
                <w:szCs w:val="24"/>
                <w:lang w:val="en-US"/>
              </w:rPr>
              <w:t>Decreasimg</w:t>
            </w:r>
            <w:proofErr w:type="spellEnd"/>
            <w:r w:rsidRPr="00412B74">
              <w:rPr>
                <w:rFonts w:ascii="Times New Roman" w:eastAsia="Calibri" w:hAnsi="Times New Roman" w:cs="Times New Roman"/>
                <w:color w:val="000000"/>
                <w:sz w:val="24"/>
                <w:szCs w:val="24"/>
                <w:lang w:val="en-US"/>
              </w:rPr>
              <w:t xml:space="preserve"> Somatic Cell Count of Lactating Dairy Cow and Production Method of Milk from The Cow</w:t>
            </w:r>
          </w:p>
        </w:tc>
        <w:tc>
          <w:tcPr>
            <w:tcW w:w="992" w:type="dxa"/>
            <w:tcBorders>
              <w:top w:val="single" w:sz="4" w:space="0" w:color="auto"/>
              <w:left w:val="single" w:sz="4" w:space="0" w:color="auto"/>
              <w:bottom w:val="single" w:sz="4" w:space="0" w:color="auto"/>
              <w:right w:val="single" w:sz="4" w:space="0" w:color="auto"/>
            </w:tcBorders>
          </w:tcPr>
          <w:p w14:paraId="39F858A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076DB72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7189E7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683739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1BF69BE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EC7FFA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9A68F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5EEC83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483774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2842A2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351CCB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428863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149FC9E" w14:textId="77777777" w:rsidTr="00412B74">
        <w:trPr>
          <w:cantSplit/>
          <w:trHeight w:val="20"/>
        </w:trPr>
        <w:tc>
          <w:tcPr>
            <w:tcW w:w="5387" w:type="dxa"/>
          </w:tcPr>
          <w:p w14:paraId="6120CF47"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for livestock feed</w:t>
            </w:r>
          </w:p>
        </w:tc>
        <w:tc>
          <w:tcPr>
            <w:tcW w:w="992" w:type="dxa"/>
            <w:tcBorders>
              <w:top w:val="single" w:sz="4" w:space="0" w:color="auto"/>
              <w:left w:val="single" w:sz="4" w:space="0" w:color="auto"/>
              <w:bottom w:val="single" w:sz="4" w:space="0" w:color="auto"/>
              <w:right w:val="single" w:sz="4" w:space="0" w:color="auto"/>
            </w:tcBorders>
          </w:tcPr>
          <w:p w14:paraId="42BCCD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KR</w:t>
            </w:r>
          </w:p>
        </w:tc>
        <w:tc>
          <w:tcPr>
            <w:tcW w:w="709" w:type="dxa"/>
            <w:tcBorders>
              <w:top w:val="single" w:sz="4" w:space="0" w:color="auto"/>
              <w:left w:val="single" w:sz="4" w:space="0" w:color="auto"/>
              <w:bottom w:val="single" w:sz="4" w:space="0" w:color="auto"/>
              <w:right w:val="single" w:sz="4" w:space="0" w:color="auto"/>
            </w:tcBorders>
          </w:tcPr>
          <w:p w14:paraId="6018374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C0C6E6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23F49C0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A12388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810065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9CFE2F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743E44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298F52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102651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3EDD1F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359DC98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5BFBB5A" w14:textId="77777777" w:rsidTr="00412B74">
        <w:trPr>
          <w:cantSplit/>
          <w:trHeight w:val="20"/>
        </w:trPr>
        <w:tc>
          <w:tcPr>
            <w:tcW w:w="5387" w:type="dxa"/>
          </w:tcPr>
          <w:p w14:paraId="0E6CFD70"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Кормовые добавки для овец</w:t>
            </w:r>
          </w:p>
        </w:tc>
        <w:tc>
          <w:tcPr>
            <w:tcW w:w="992" w:type="dxa"/>
            <w:tcBorders>
              <w:top w:val="single" w:sz="4" w:space="0" w:color="auto"/>
              <w:left w:val="single" w:sz="4" w:space="0" w:color="auto"/>
              <w:bottom w:val="single" w:sz="4" w:space="0" w:color="auto"/>
              <w:right w:val="single" w:sz="4" w:space="0" w:color="auto"/>
            </w:tcBorders>
          </w:tcPr>
          <w:p w14:paraId="0643627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US</w:t>
            </w:r>
          </w:p>
        </w:tc>
        <w:tc>
          <w:tcPr>
            <w:tcW w:w="709" w:type="dxa"/>
            <w:tcBorders>
              <w:top w:val="single" w:sz="4" w:space="0" w:color="auto"/>
              <w:left w:val="single" w:sz="4" w:space="0" w:color="auto"/>
              <w:bottom w:val="single" w:sz="4" w:space="0" w:color="auto"/>
              <w:right w:val="single" w:sz="4" w:space="0" w:color="auto"/>
            </w:tcBorders>
          </w:tcPr>
          <w:p w14:paraId="62255E1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E9754E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1EA23C6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0F309C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6CA645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D784A0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ABCC20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66BD46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1C0D2D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D65E83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98A327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03CA01A" w14:textId="77777777" w:rsidTr="00412B74">
        <w:trPr>
          <w:cantSplit/>
          <w:trHeight w:val="20"/>
        </w:trPr>
        <w:tc>
          <w:tcPr>
            <w:tcW w:w="5387" w:type="dxa"/>
          </w:tcPr>
          <w:p w14:paraId="378352A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lastRenderedPageBreak/>
              <w:t>Chinese herbal medicine growth promoting feed additive for mutton sheep and preparing method thereof</w:t>
            </w:r>
          </w:p>
        </w:tc>
        <w:tc>
          <w:tcPr>
            <w:tcW w:w="992" w:type="dxa"/>
            <w:tcBorders>
              <w:top w:val="single" w:sz="4" w:space="0" w:color="auto"/>
              <w:left w:val="single" w:sz="4" w:space="0" w:color="auto"/>
              <w:bottom w:val="single" w:sz="4" w:space="0" w:color="auto"/>
              <w:right w:val="single" w:sz="4" w:space="0" w:color="auto"/>
            </w:tcBorders>
          </w:tcPr>
          <w:p w14:paraId="440673C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4695AD4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72672C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190D6C1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2F9AD9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F863D6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BEE31F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BFFCE9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709" w:type="dxa"/>
            <w:tcBorders>
              <w:top w:val="single" w:sz="4" w:space="0" w:color="auto"/>
              <w:left w:val="single" w:sz="4" w:space="0" w:color="auto"/>
              <w:bottom w:val="single" w:sz="4" w:space="0" w:color="auto"/>
              <w:right w:val="single" w:sz="4" w:space="0" w:color="auto"/>
            </w:tcBorders>
          </w:tcPr>
          <w:p w14:paraId="6FA6168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1BA38E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026522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929B62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5E129996" w14:textId="77777777" w:rsidTr="00412B74">
        <w:trPr>
          <w:cantSplit/>
          <w:trHeight w:val="20"/>
        </w:trPr>
        <w:tc>
          <w:tcPr>
            <w:tcW w:w="5387" w:type="dxa"/>
          </w:tcPr>
          <w:p w14:paraId="50D6BAF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Natural plant feed additive capable of fattening meat-sheep</w:t>
            </w:r>
          </w:p>
        </w:tc>
        <w:tc>
          <w:tcPr>
            <w:tcW w:w="992" w:type="dxa"/>
            <w:tcBorders>
              <w:top w:val="single" w:sz="4" w:space="0" w:color="auto"/>
              <w:left w:val="single" w:sz="4" w:space="0" w:color="auto"/>
              <w:bottom w:val="single" w:sz="4" w:space="0" w:color="auto"/>
              <w:right w:val="single" w:sz="4" w:space="0" w:color="auto"/>
            </w:tcBorders>
          </w:tcPr>
          <w:p w14:paraId="58CEA3E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0A7325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E67ADA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A7EF25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323861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4DCDB3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47D23D7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78D0DC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956FF7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994109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04E255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20FB26F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7AB7BB5E" w14:textId="77777777" w:rsidTr="00412B74">
        <w:trPr>
          <w:cantSplit/>
          <w:trHeight w:val="20"/>
        </w:trPr>
        <w:tc>
          <w:tcPr>
            <w:tcW w:w="5387" w:type="dxa"/>
          </w:tcPr>
          <w:p w14:paraId="0A9AF0C1"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capable of increasing food consumption and weight increment of mutton sheep</w:t>
            </w:r>
          </w:p>
        </w:tc>
        <w:tc>
          <w:tcPr>
            <w:tcW w:w="992" w:type="dxa"/>
            <w:tcBorders>
              <w:top w:val="single" w:sz="4" w:space="0" w:color="auto"/>
              <w:left w:val="single" w:sz="4" w:space="0" w:color="auto"/>
              <w:bottom w:val="single" w:sz="4" w:space="0" w:color="auto"/>
              <w:right w:val="single" w:sz="4" w:space="0" w:color="auto"/>
            </w:tcBorders>
          </w:tcPr>
          <w:p w14:paraId="7512C6B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CN</w:t>
            </w:r>
          </w:p>
        </w:tc>
        <w:tc>
          <w:tcPr>
            <w:tcW w:w="709" w:type="dxa"/>
            <w:tcBorders>
              <w:top w:val="single" w:sz="4" w:space="0" w:color="auto"/>
              <w:left w:val="single" w:sz="4" w:space="0" w:color="auto"/>
              <w:bottom w:val="single" w:sz="4" w:space="0" w:color="auto"/>
              <w:right w:val="single" w:sz="4" w:space="0" w:color="auto"/>
            </w:tcBorders>
          </w:tcPr>
          <w:p w14:paraId="6C5F74C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510365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A0149B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E75244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EFE9AE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8887BB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6FEC40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6B2B18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052883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93FF0D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507E3B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5B8B589E" w14:textId="77777777" w:rsidTr="00412B74">
        <w:trPr>
          <w:cantSplit/>
          <w:trHeight w:val="20"/>
        </w:trPr>
        <w:tc>
          <w:tcPr>
            <w:tcW w:w="5387" w:type="dxa"/>
          </w:tcPr>
          <w:p w14:paraId="759C07D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мелкого рогатого скота</w:t>
            </w:r>
          </w:p>
        </w:tc>
        <w:tc>
          <w:tcPr>
            <w:tcW w:w="992" w:type="dxa"/>
            <w:tcBorders>
              <w:top w:val="single" w:sz="4" w:space="0" w:color="auto"/>
              <w:left w:val="single" w:sz="4" w:space="0" w:color="auto"/>
              <w:bottom w:val="single" w:sz="4" w:space="0" w:color="auto"/>
              <w:right w:val="single" w:sz="4" w:space="0" w:color="auto"/>
            </w:tcBorders>
          </w:tcPr>
          <w:p w14:paraId="7DE4FB1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5481D90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46EDCF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C20F01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6A85B5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3C49AC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872A86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1B31E4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6F9E7A9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DD1CE0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567" w:type="dxa"/>
            <w:tcBorders>
              <w:left w:val="single" w:sz="4" w:space="0" w:color="auto"/>
              <w:right w:val="single" w:sz="4" w:space="0" w:color="auto"/>
            </w:tcBorders>
            <w:shd w:val="clear" w:color="auto" w:fill="auto"/>
          </w:tcPr>
          <w:p w14:paraId="64DA581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2772008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59D3870" w14:textId="77777777" w:rsidTr="00412B74">
        <w:trPr>
          <w:cantSplit/>
          <w:trHeight w:val="20"/>
        </w:trPr>
        <w:tc>
          <w:tcPr>
            <w:tcW w:w="5387" w:type="dxa"/>
          </w:tcPr>
          <w:p w14:paraId="0BD37EDE"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овец</w:t>
            </w:r>
          </w:p>
        </w:tc>
        <w:tc>
          <w:tcPr>
            <w:tcW w:w="992" w:type="dxa"/>
            <w:tcBorders>
              <w:top w:val="single" w:sz="4" w:space="0" w:color="auto"/>
              <w:left w:val="single" w:sz="4" w:space="0" w:color="auto"/>
              <w:bottom w:val="single" w:sz="4" w:space="0" w:color="auto"/>
              <w:right w:val="single" w:sz="4" w:space="0" w:color="auto"/>
            </w:tcBorders>
          </w:tcPr>
          <w:p w14:paraId="4BB6B97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3BF66B5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77FCEC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D2C85A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0103E1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A2B043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5F4EC37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BACCF3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5F976DC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F5AD5F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ACE3AF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04B818D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910AEAA" w14:textId="77777777" w:rsidTr="00412B74">
        <w:trPr>
          <w:cantSplit/>
          <w:trHeight w:val="20"/>
        </w:trPr>
        <w:tc>
          <w:tcPr>
            <w:tcW w:w="5387" w:type="dxa"/>
          </w:tcPr>
          <w:p w14:paraId="1B8AD5B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молодняка овец</w:t>
            </w:r>
          </w:p>
        </w:tc>
        <w:tc>
          <w:tcPr>
            <w:tcW w:w="992" w:type="dxa"/>
            <w:tcBorders>
              <w:top w:val="single" w:sz="4" w:space="0" w:color="auto"/>
              <w:left w:val="single" w:sz="4" w:space="0" w:color="auto"/>
              <w:bottom w:val="single" w:sz="4" w:space="0" w:color="auto"/>
              <w:right w:val="single" w:sz="4" w:space="0" w:color="auto"/>
            </w:tcBorders>
          </w:tcPr>
          <w:p w14:paraId="38367E3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1D94D38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184C4A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D7A15B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FA0B4E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349A39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B15BA3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B967CA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739831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467C4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BFBA12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2F6321B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6E2F7600" w14:textId="77777777" w:rsidTr="00412B74">
        <w:trPr>
          <w:cantSplit/>
          <w:trHeight w:val="20"/>
        </w:trPr>
        <w:tc>
          <w:tcPr>
            <w:tcW w:w="5387" w:type="dxa"/>
          </w:tcPr>
          <w:p w14:paraId="6009730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производства молодой баранины</w:t>
            </w:r>
          </w:p>
        </w:tc>
        <w:tc>
          <w:tcPr>
            <w:tcW w:w="992" w:type="dxa"/>
            <w:tcBorders>
              <w:top w:val="single" w:sz="4" w:space="0" w:color="auto"/>
              <w:left w:val="single" w:sz="4" w:space="0" w:color="auto"/>
              <w:bottom w:val="single" w:sz="4" w:space="0" w:color="auto"/>
              <w:right w:val="single" w:sz="4" w:space="0" w:color="auto"/>
            </w:tcBorders>
          </w:tcPr>
          <w:p w14:paraId="658F4B2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454409E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E3D268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AFCF98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5FE08D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DA4D9C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8433BF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6609E6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3A9417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F42261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7BCE7E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65183ED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329BE602" w14:textId="77777777" w:rsidTr="00412B74">
        <w:trPr>
          <w:cantSplit/>
          <w:trHeight w:val="20"/>
        </w:trPr>
        <w:tc>
          <w:tcPr>
            <w:tcW w:w="5387" w:type="dxa"/>
          </w:tcPr>
          <w:p w14:paraId="2DCECB2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применения активной угольной кормовой добавки</w:t>
            </w:r>
          </w:p>
        </w:tc>
        <w:tc>
          <w:tcPr>
            <w:tcW w:w="992" w:type="dxa"/>
            <w:tcBorders>
              <w:top w:val="single" w:sz="4" w:space="0" w:color="auto"/>
              <w:left w:val="single" w:sz="4" w:space="0" w:color="auto"/>
              <w:bottom w:val="single" w:sz="4" w:space="0" w:color="auto"/>
              <w:right w:val="single" w:sz="4" w:space="0" w:color="auto"/>
            </w:tcBorders>
          </w:tcPr>
          <w:p w14:paraId="7155237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6A3F375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63B090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1D543A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D90504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464971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204813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1DE794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EE0095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3D21E7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EE6FA3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E19108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6C3AE400" w14:textId="77777777" w:rsidTr="00412B74">
        <w:trPr>
          <w:cantSplit/>
          <w:trHeight w:val="20"/>
        </w:trPr>
        <w:tc>
          <w:tcPr>
            <w:tcW w:w="5387" w:type="dxa"/>
          </w:tcPr>
          <w:p w14:paraId="21D3A1D6"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молодняка овец</w:t>
            </w:r>
          </w:p>
        </w:tc>
        <w:tc>
          <w:tcPr>
            <w:tcW w:w="992" w:type="dxa"/>
            <w:tcBorders>
              <w:top w:val="single" w:sz="4" w:space="0" w:color="auto"/>
              <w:left w:val="single" w:sz="4" w:space="0" w:color="auto"/>
              <w:bottom w:val="single" w:sz="4" w:space="0" w:color="auto"/>
              <w:right w:val="single" w:sz="4" w:space="0" w:color="auto"/>
            </w:tcBorders>
          </w:tcPr>
          <w:p w14:paraId="4EF450A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0DC7F70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B5DB7B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55EBDD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EA544A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546D3C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937DD9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F3D220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74F528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91D61F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7448D5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BEFDE9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58D7EA6E" w14:textId="77777777" w:rsidTr="00412B74">
        <w:trPr>
          <w:cantSplit/>
          <w:trHeight w:val="20"/>
        </w:trPr>
        <w:tc>
          <w:tcPr>
            <w:tcW w:w="5387" w:type="dxa"/>
          </w:tcPr>
          <w:p w14:paraId="2A49C72B"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мелкого рогатого скота</w:t>
            </w:r>
          </w:p>
        </w:tc>
        <w:tc>
          <w:tcPr>
            <w:tcW w:w="992" w:type="dxa"/>
            <w:tcBorders>
              <w:top w:val="single" w:sz="4" w:space="0" w:color="auto"/>
              <w:left w:val="single" w:sz="4" w:space="0" w:color="auto"/>
              <w:bottom w:val="single" w:sz="4" w:space="0" w:color="auto"/>
              <w:right w:val="single" w:sz="4" w:space="0" w:color="auto"/>
            </w:tcBorders>
          </w:tcPr>
          <w:p w14:paraId="6B6A772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6E69749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EAAE7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D75673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7C05D6A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709134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234297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6284C7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30A69F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718F24E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B88AB5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6521B2D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6B0D83CB" w14:textId="77777777" w:rsidTr="00412B74">
        <w:trPr>
          <w:cantSplit/>
          <w:trHeight w:val="20"/>
        </w:trPr>
        <w:tc>
          <w:tcPr>
            <w:tcW w:w="5387" w:type="dxa"/>
          </w:tcPr>
          <w:p w14:paraId="6E495A7F"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kk-KZ"/>
              </w:rPr>
              <w:t>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0F21A07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1816BA0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AEC21A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FD3952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30CD2D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5E00DF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28D7B4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8BEC56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79A706B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7BA34B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D85F36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6D8825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40E2C07" w14:textId="77777777" w:rsidTr="00412B74">
        <w:trPr>
          <w:cantSplit/>
          <w:trHeight w:val="20"/>
        </w:trPr>
        <w:tc>
          <w:tcPr>
            <w:tcW w:w="5387" w:type="dxa"/>
          </w:tcPr>
          <w:p w14:paraId="0085FF82"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kk-KZ"/>
              </w:rPr>
              <w:t>Способ изготовления биологоической активной добавки для животных и птиц</w:t>
            </w:r>
          </w:p>
        </w:tc>
        <w:tc>
          <w:tcPr>
            <w:tcW w:w="992" w:type="dxa"/>
            <w:tcBorders>
              <w:top w:val="single" w:sz="4" w:space="0" w:color="auto"/>
              <w:left w:val="single" w:sz="4" w:space="0" w:color="auto"/>
              <w:bottom w:val="single" w:sz="4" w:space="0" w:color="auto"/>
              <w:right w:val="single" w:sz="4" w:space="0" w:color="auto"/>
            </w:tcBorders>
          </w:tcPr>
          <w:p w14:paraId="2FA7BBF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50E31D9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3F22E6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CEB557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B3BE3C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39EC9E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DB5412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D90FD3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0E4DDEA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C625ED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4DD39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75E8EE6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37ADF6F5" w14:textId="77777777" w:rsidTr="00412B74">
        <w:trPr>
          <w:cantSplit/>
          <w:trHeight w:val="20"/>
        </w:trPr>
        <w:tc>
          <w:tcPr>
            <w:tcW w:w="5387" w:type="dxa"/>
          </w:tcPr>
          <w:p w14:paraId="2EBBB6ED"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 xml:space="preserve">Кормовая добавка для </w:t>
            </w:r>
            <w:proofErr w:type="spellStart"/>
            <w:r w:rsidRPr="00412B74">
              <w:rPr>
                <w:rFonts w:ascii="Times New Roman" w:eastAsia="Calibri" w:hAnsi="Times New Roman" w:cs="Times New Roman"/>
                <w:bCs/>
                <w:color w:val="000000"/>
                <w:sz w:val="24"/>
                <w:szCs w:val="24"/>
              </w:rPr>
              <w:t>лактирующих</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коро</w:t>
            </w:r>
            <w:proofErr w:type="spellEnd"/>
            <w:r w:rsidRPr="00412B74">
              <w:rPr>
                <w:rFonts w:ascii="Times New Roman" w:eastAsia="Calibri" w:hAnsi="Times New Roman" w:cs="Times New Roman"/>
                <w:bCs/>
                <w:color w:val="000000"/>
                <w:sz w:val="24"/>
                <w:szCs w:val="24"/>
                <w:lang w:val="kk-KZ"/>
              </w:rPr>
              <w:t>в</w:t>
            </w:r>
          </w:p>
        </w:tc>
        <w:tc>
          <w:tcPr>
            <w:tcW w:w="992" w:type="dxa"/>
            <w:tcBorders>
              <w:top w:val="single" w:sz="4" w:space="0" w:color="auto"/>
              <w:left w:val="single" w:sz="4" w:space="0" w:color="auto"/>
              <w:bottom w:val="single" w:sz="4" w:space="0" w:color="auto"/>
              <w:right w:val="single" w:sz="4" w:space="0" w:color="auto"/>
            </w:tcBorders>
          </w:tcPr>
          <w:p w14:paraId="7265664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3711BD3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E9581F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8A87C9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2BF55E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14EBA6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4530D6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136743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1158AF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280306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ACD66C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54ED890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28149A90" w14:textId="77777777" w:rsidTr="00412B74">
        <w:trPr>
          <w:cantSplit/>
          <w:trHeight w:val="20"/>
        </w:trPr>
        <w:tc>
          <w:tcPr>
            <w:tcW w:w="5387" w:type="dxa"/>
          </w:tcPr>
          <w:p w14:paraId="27E7D7B1" w14:textId="77777777" w:rsidR="00412B74" w:rsidRPr="00412B74" w:rsidRDefault="00412B74" w:rsidP="00412B74">
            <w:pPr>
              <w:spacing w:after="0" w:line="240" w:lineRule="auto"/>
              <w:outlineLvl w:val="0"/>
              <w:rPr>
                <w:rFonts w:ascii="Times New Roman" w:eastAsia="Calibri" w:hAnsi="Times New Roman" w:cs="Times New Roman"/>
                <w:bCs/>
                <w:color w:val="000000"/>
                <w:sz w:val="24"/>
                <w:szCs w:val="24"/>
              </w:rPr>
            </w:pPr>
            <w:r w:rsidRPr="00412B74">
              <w:rPr>
                <w:rFonts w:ascii="Times New Roman" w:eastAsia="Calibri" w:hAnsi="Times New Roman" w:cs="Times New Roman"/>
                <w:color w:val="000000"/>
                <w:sz w:val="24"/>
                <w:szCs w:val="24"/>
              </w:rPr>
              <w:t xml:space="preserve">Кормовая добавка и способ повышения молочной продуктивности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044A6E1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366EBC4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138D72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CA3400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DDBF0E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9B4EB9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CBFB3E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164DAB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1528653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9C0DA8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068C850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57D8828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549EB3AE" w14:textId="77777777" w:rsidTr="00412B74">
        <w:trPr>
          <w:cantSplit/>
          <w:trHeight w:val="20"/>
        </w:trPr>
        <w:tc>
          <w:tcPr>
            <w:tcW w:w="5387" w:type="dxa"/>
          </w:tcPr>
          <w:p w14:paraId="397A432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Кормовой концентрат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226F1BE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1B8DC2D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87755E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0526EBB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12E785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ECAA04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2E73B05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2741C13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209D53B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EA2327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F76803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0213297"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r>
      <w:tr w:rsidR="00412B74" w:rsidRPr="00412B74" w14:paraId="7451E759" w14:textId="77777777" w:rsidTr="00412B74">
        <w:trPr>
          <w:cantSplit/>
          <w:trHeight w:val="20"/>
        </w:trPr>
        <w:tc>
          <w:tcPr>
            <w:tcW w:w="5387" w:type="dxa"/>
          </w:tcPr>
          <w:p w14:paraId="675FF878"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 xml:space="preserve">Способ кормления </w:t>
            </w:r>
            <w:proofErr w:type="spellStart"/>
            <w:r w:rsidRPr="00412B74">
              <w:rPr>
                <w:rFonts w:ascii="Times New Roman" w:eastAsia="Calibri" w:hAnsi="Times New Roman" w:cs="Times New Roman"/>
                <w:bCs/>
                <w:color w:val="000000"/>
                <w:sz w:val="24"/>
                <w:szCs w:val="24"/>
              </w:rPr>
              <w:t>лактирующих</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коров</w:t>
            </w:r>
            <w:proofErr w:type="spellEnd"/>
          </w:p>
        </w:tc>
        <w:tc>
          <w:tcPr>
            <w:tcW w:w="992" w:type="dxa"/>
            <w:tcBorders>
              <w:top w:val="single" w:sz="4" w:space="0" w:color="auto"/>
              <w:left w:val="single" w:sz="4" w:space="0" w:color="auto"/>
              <w:bottom w:val="single" w:sz="4" w:space="0" w:color="auto"/>
              <w:right w:val="single" w:sz="4" w:space="0" w:color="auto"/>
            </w:tcBorders>
          </w:tcPr>
          <w:p w14:paraId="67CC00C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18462BA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704A3D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680D6B1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5D1DC8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3F05B6A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93C0FE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03C2EA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FD7571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3343E9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6529DD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left w:val="single" w:sz="4" w:space="0" w:color="auto"/>
              <w:right w:val="single" w:sz="4" w:space="0" w:color="auto"/>
            </w:tcBorders>
            <w:shd w:val="clear" w:color="auto" w:fill="auto"/>
          </w:tcPr>
          <w:p w14:paraId="3A7D4F2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24929F9B" w14:textId="77777777" w:rsidTr="00412B74">
        <w:trPr>
          <w:cantSplit/>
          <w:trHeight w:val="20"/>
        </w:trPr>
        <w:tc>
          <w:tcPr>
            <w:tcW w:w="5387" w:type="dxa"/>
          </w:tcPr>
          <w:p w14:paraId="05254848" w14:textId="77777777" w:rsidR="00412B74" w:rsidRPr="00412B74" w:rsidRDefault="00412B74" w:rsidP="00412B74">
            <w:pPr>
              <w:spacing w:after="0" w:line="240" w:lineRule="auto"/>
              <w:outlineLvl w:val="0"/>
              <w:rPr>
                <w:rFonts w:ascii="Times New Roman" w:eastAsia="Calibri" w:hAnsi="Times New Roman" w:cs="Times New Roman"/>
                <w:bCs/>
                <w:color w:val="000000"/>
                <w:sz w:val="24"/>
                <w:szCs w:val="24"/>
              </w:rPr>
            </w:pPr>
            <w:r w:rsidRPr="00412B74">
              <w:rPr>
                <w:rFonts w:ascii="Times New Roman" w:eastAsia="Calibri" w:hAnsi="Times New Roman" w:cs="Times New Roman"/>
                <w:color w:val="000000"/>
                <w:sz w:val="24"/>
                <w:szCs w:val="24"/>
                <w:lang w:val="kk-KZ"/>
              </w:rPr>
              <w:t>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0252AAE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3872407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1220276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6950CF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4F1F121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6058BD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1" w:type="dxa"/>
            <w:tcBorders>
              <w:top w:val="single" w:sz="4" w:space="0" w:color="auto"/>
              <w:left w:val="single" w:sz="4" w:space="0" w:color="auto"/>
              <w:bottom w:val="single" w:sz="4" w:space="0" w:color="auto"/>
              <w:right w:val="single" w:sz="4" w:space="0" w:color="auto"/>
            </w:tcBorders>
          </w:tcPr>
          <w:p w14:paraId="4DD38E20"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80050B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F26712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10D0914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2C61568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2D40A8A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0AC9B80C" w14:textId="77777777" w:rsidTr="00412B74">
        <w:trPr>
          <w:cantSplit/>
          <w:trHeight w:val="20"/>
        </w:trPr>
        <w:tc>
          <w:tcPr>
            <w:tcW w:w="5387" w:type="dxa"/>
          </w:tcPr>
          <w:p w14:paraId="2801B2BC" w14:textId="77777777" w:rsidR="00412B74" w:rsidRPr="00412B74" w:rsidRDefault="00412B74" w:rsidP="00412B74">
            <w:pPr>
              <w:spacing w:after="0" w:line="240" w:lineRule="auto"/>
              <w:outlineLvl w:val="0"/>
              <w:rPr>
                <w:rFonts w:ascii="Times New Roman" w:eastAsia="Calibri" w:hAnsi="Times New Roman" w:cs="Times New Roman"/>
                <w:color w:val="000000"/>
                <w:sz w:val="24"/>
                <w:szCs w:val="24"/>
                <w:lang w:val="kk-KZ"/>
              </w:rPr>
            </w:pPr>
            <w:r w:rsidRPr="00412B74">
              <w:rPr>
                <w:rFonts w:ascii="Times New Roman" w:eastAsia="Calibri" w:hAnsi="Times New Roman" w:cs="Times New Roman"/>
                <w:color w:val="000000"/>
                <w:sz w:val="24"/>
                <w:szCs w:val="24"/>
                <w:lang w:val="kk-KZ"/>
              </w:rPr>
              <w:t>Способ компенсации селенадефицита в организме лактирующих коров</w:t>
            </w:r>
          </w:p>
        </w:tc>
        <w:tc>
          <w:tcPr>
            <w:tcW w:w="992" w:type="dxa"/>
            <w:tcBorders>
              <w:top w:val="single" w:sz="4" w:space="0" w:color="auto"/>
              <w:left w:val="single" w:sz="4" w:space="0" w:color="auto"/>
              <w:bottom w:val="single" w:sz="4" w:space="0" w:color="auto"/>
              <w:right w:val="single" w:sz="4" w:space="0" w:color="auto"/>
            </w:tcBorders>
          </w:tcPr>
          <w:p w14:paraId="64329D5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04CA80D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7BDDCC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79CC616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0C106A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78291FE3"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5CB944E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A94E1B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CA482E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5E3F763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43A71E0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7D38E582"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r w:rsidR="00412B74" w:rsidRPr="00412B74" w14:paraId="16E72C8E" w14:textId="77777777" w:rsidTr="00412B74">
        <w:trPr>
          <w:cantSplit/>
          <w:trHeight w:val="20"/>
        </w:trPr>
        <w:tc>
          <w:tcPr>
            <w:tcW w:w="5387" w:type="dxa"/>
          </w:tcPr>
          <w:p w14:paraId="77A655BC" w14:textId="77777777" w:rsidR="00412B74" w:rsidRPr="00412B74" w:rsidRDefault="00412B74" w:rsidP="00412B74">
            <w:pPr>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Селеносодержащая</w:t>
            </w:r>
            <w:proofErr w:type="spellEnd"/>
            <w:r w:rsidRPr="00412B74">
              <w:rPr>
                <w:rFonts w:ascii="Times New Roman" w:eastAsia="Calibri" w:hAnsi="Times New Roman" w:cs="Times New Roman"/>
                <w:color w:val="000000"/>
                <w:sz w:val="24"/>
                <w:szCs w:val="24"/>
              </w:rPr>
              <w:t xml:space="preserve"> кормовая добавка</w:t>
            </w:r>
          </w:p>
        </w:tc>
        <w:tc>
          <w:tcPr>
            <w:tcW w:w="992" w:type="dxa"/>
            <w:tcBorders>
              <w:top w:val="single" w:sz="4" w:space="0" w:color="auto"/>
              <w:left w:val="single" w:sz="4" w:space="0" w:color="auto"/>
              <w:bottom w:val="single" w:sz="4" w:space="0" w:color="auto"/>
              <w:right w:val="single" w:sz="4" w:space="0" w:color="auto"/>
            </w:tcBorders>
          </w:tcPr>
          <w:p w14:paraId="43340209"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RU</w:t>
            </w:r>
          </w:p>
        </w:tc>
        <w:tc>
          <w:tcPr>
            <w:tcW w:w="709" w:type="dxa"/>
            <w:tcBorders>
              <w:top w:val="single" w:sz="4" w:space="0" w:color="auto"/>
              <w:left w:val="single" w:sz="4" w:space="0" w:color="auto"/>
              <w:bottom w:val="single" w:sz="4" w:space="0" w:color="auto"/>
              <w:right w:val="single" w:sz="4" w:space="0" w:color="auto"/>
            </w:tcBorders>
          </w:tcPr>
          <w:p w14:paraId="3D3EED1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321B1CD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552E63D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6FB9BD2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850" w:type="dxa"/>
            <w:tcBorders>
              <w:top w:val="single" w:sz="4" w:space="0" w:color="auto"/>
              <w:left w:val="single" w:sz="4" w:space="0" w:color="auto"/>
              <w:bottom w:val="single" w:sz="4" w:space="0" w:color="auto"/>
              <w:right w:val="single" w:sz="4" w:space="0" w:color="auto"/>
            </w:tcBorders>
          </w:tcPr>
          <w:p w14:paraId="439A268F"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1" w:type="dxa"/>
            <w:tcBorders>
              <w:top w:val="single" w:sz="4" w:space="0" w:color="auto"/>
              <w:left w:val="single" w:sz="4" w:space="0" w:color="auto"/>
              <w:bottom w:val="single" w:sz="4" w:space="0" w:color="auto"/>
              <w:right w:val="single" w:sz="4" w:space="0" w:color="auto"/>
            </w:tcBorders>
          </w:tcPr>
          <w:p w14:paraId="0BC60801"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top w:val="single" w:sz="4" w:space="0" w:color="auto"/>
              <w:left w:val="single" w:sz="4" w:space="0" w:color="auto"/>
              <w:bottom w:val="single" w:sz="4" w:space="0" w:color="auto"/>
              <w:right w:val="single" w:sz="4" w:space="0" w:color="auto"/>
            </w:tcBorders>
          </w:tcPr>
          <w:p w14:paraId="472DCFD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709" w:type="dxa"/>
            <w:tcBorders>
              <w:top w:val="single" w:sz="4" w:space="0" w:color="auto"/>
              <w:left w:val="single" w:sz="4" w:space="0" w:color="auto"/>
              <w:bottom w:val="single" w:sz="4" w:space="0" w:color="auto"/>
              <w:right w:val="single" w:sz="4" w:space="0" w:color="auto"/>
            </w:tcBorders>
          </w:tcPr>
          <w:p w14:paraId="438BAE9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60B5D33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567" w:type="dxa"/>
            <w:tcBorders>
              <w:left w:val="single" w:sz="4" w:space="0" w:color="auto"/>
              <w:right w:val="single" w:sz="4" w:space="0" w:color="auto"/>
            </w:tcBorders>
            <w:shd w:val="clear" w:color="auto" w:fill="auto"/>
          </w:tcPr>
          <w:p w14:paraId="3A7592B8"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c>
          <w:tcPr>
            <w:tcW w:w="850" w:type="dxa"/>
            <w:tcBorders>
              <w:left w:val="single" w:sz="4" w:space="0" w:color="auto"/>
              <w:right w:val="single" w:sz="4" w:space="0" w:color="auto"/>
            </w:tcBorders>
            <w:shd w:val="clear" w:color="auto" w:fill="auto"/>
          </w:tcPr>
          <w:p w14:paraId="4B8A623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w:t>
            </w:r>
          </w:p>
        </w:tc>
      </w:tr>
    </w:tbl>
    <w:p w14:paraId="3DA50320" w14:textId="77777777" w:rsidR="00412B74" w:rsidRPr="00412B74" w:rsidRDefault="00412B74" w:rsidP="00412B74">
      <w:pPr>
        <w:spacing w:after="0" w:line="240" w:lineRule="auto"/>
        <w:rPr>
          <w:rFonts w:ascii="Times New Roman" w:eastAsia="Times New Roman" w:hAnsi="Times New Roman" w:cs="Times New Roman"/>
          <w:bCs/>
          <w:color w:val="000000"/>
          <w:sz w:val="24"/>
          <w:szCs w:val="24"/>
          <w:lang w:eastAsia="x-none"/>
        </w:rPr>
      </w:pPr>
    </w:p>
    <w:p w14:paraId="7E75BDA9" w14:textId="77777777" w:rsidR="00412B74" w:rsidRPr="00412B74" w:rsidRDefault="00412B74" w:rsidP="00412B74">
      <w:pPr>
        <w:spacing w:after="0" w:line="240" w:lineRule="auto"/>
        <w:ind w:firstLine="567"/>
        <w:rPr>
          <w:rFonts w:ascii="Times New Roman" w:eastAsia="Times New Roman" w:hAnsi="Times New Roman" w:cs="Times New Roman"/>
          <w:bCs/>
          <w:color w:val="000000"/>
          <w:sz w:val="24"/>
          <w:szCs w:val="24"/>
          <w:lang w:eastAsia="x-none"/>
        </w:rPr>
      </w:pPr>
      <w:r w:rsidRPr="00412B74">
        <w:rPr>
          <w:rFonts w:ascii="Times New Roman" w:eastAsia="Times New Roman" w:hAnsi="Times New Roman" w:cs="Times New Roman"/>
          <w:bCs/>
          <w:color w:val="000000"/>
          <w:sz w:val="24"/>
          <w:szCs w:val="24"/>
          <w:lang w:eastAsia="x-none"/>
        </w:rPr>
        <w:t>Таблица В.6.5 – Взаимное патентование</w:t>
      </w:r>
    </w:p>
    <w:tbl>
      <w:tblPr>
        <w:tblW w:w="15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56"/>
        <w:gridCol w:w="716"/>
        <w:gridCol w:w="716"/>
        <w:gridCol w:w="716"/>
        <w:gridCol w:w="716"/>
        <w:gridCol w:w="716"/>
        <w:gridCol w:w="716"/>
        <w:gridCol w:w="656"/>
        <w:gridCol w:w="663"/>
        <w:gridCol w:w="2379"/>
        <w:gridCol w:w="2291"/>
        <w:gridCol w:w="1563"/>
      </w:tblGrid>
      <w:tr w:rsidR="00412B74" w:rsidRPr="00412B74" w14:paraId="43A1A215" w14:textId="77777777" w:rsidTr="00412B74">
        <w:trPr>
          <w:cantSplit/>
          <w:trHeight w:val="278"/>
        </w:trPr>
        <w:tc>
          <w:tcPr>
            <w:tcW w:w="0" w:type="auto"/>
            <w:vMerge w:val="restart"/>
            <w:tcBorders>
              <w:top w:val="single" w:sz="4" w:space="0" w:color="auto"/>
              <w:left w:val="single" w:sz="4" w:space="0" w:color="auto"/>
              <w:bottom w:val="single" w:sz="4" w:space="0" w:color="auto"/>
              <w:right w:val="single" w:sz="4" w:space="0" w:color="auto"/>
            </w:tcBorders>
          </w:tcPr>
          <w:p w14:paraId="05F9F0D6"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 xml:space="preserve">Национальная </w:t>
            </w:r>
            <w:r w:rsidRPr="00412B74">
              <w:rPr>
                <w:rFonts w:ascii="Times New Roman" w:eastAsia="Times New Roman" w:hAnsi="Times New Roman" w:cs="Times New Roman"/>
                <w:color w:val="000000"/>
                <w:sz w:val="24"/>
                <w:szCs w:val="24"/>
                <w:lang w:eastAsia="ru-RU"/>
              </w:rPr>
              <w:lastRenderedPageBreak/>
              <w:t>принадлежность заявителя</w:t>
            </w:r>
          </w:p>
        </w:tc>
        <w:tc>
          <w:tcPr>
            <w:tcW w:w="0" w:type="auto"/>
            <w:gridSpan w:val="8"/>
            <w:tcBorders>
              <w:top w:val="single" w:sz="4" w:space="0" w:color="auto"/>
              <w:left w:val="single" w:sz="4" w:space="0" w:color="auto"/>
              <w:bottom w:val="single" w:sz="4" w:space="0" w:color="auto"/>
              <w:right w:val="single" w:sz="4" w:space="0" w:color="auto"/>
            </w:tcBorders>
          </w:tcPr>
          <w:p w14:paraId="6098FFB5"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lastRenderedPageBreak/>
              <w:t>Страна патентования</w:t>
            </w:r>
          </w:p>
        </w:tc>
        <w:tc>
          <w:tcPr>
            <w:tcW w:w="4649" w:type="dxa"/>
            <w:gridSpan w:val="2"/>
            <w:tcBorders>
              <w:top w:val="single" w:sz="4" w:space="0" w:color="auto"/>
              <w:left w:val="single" w:sz="4" w:space="0" w:color="auto"/>
              <w:bottom w:val="single" w:sz="4" w:space="0" w:color="auto"/>
              <w:right w:val="single" w:sz="4" w:space="0" w:color="auto"/>
            </w:tcBorders>
          </w:tcPr>
          <w:p w14:paraId="6896A4E8"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Количество патентов</w:t>
            </w:r>
          </w:p>
        </w:tc>
        <w:tc>
          <w:tcPr>
            <w:tcW w:w="1563" w:type="dxa"/>
            <w:tcBorders>
              <w:top w:val="single" w:sz="4" w:space="0" w:color="auto"/>
              <w:left w:val="single" w:sz="4" w:space="0" w:color="auto"/>
              <w:bottom w:val="single" w:sz="4" w:space="0" w:color="auto"/>
              <w:right w:val="single" w:sz="4" w:space="0" w:color="auto"/>
            </w:tcBorders>
          </w:tcPr>
          <w:p w14:paraId="76415688" w14:textId="77777777" w:rsidR="00412B74" w:rsidRPr="00412B74" w:rsidRDefault="00412B74" w:rsidP="00412B74">
            <w:pPr>
              <w:spacing w:after="0" w:line="240" w:lineRule="auto"/>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Всего</w:t>
            </w:r>
          </w:p>
        </w:tc>
      </w:tr>
      <w:tr w:rsidR="00412B74" w:rsidRPr="00412B74" w14:paraId="79390658" w14:textId="77777777" w:rsidTr="00412B74">
        <w:trPr>
          <w:cantSplit/>
          <w:trHeight w:val="569"/>
        </w:trPr>
        <w:tc>
          <w:tcPr>
            <w:tcW w:w="0" w:type="auto"/>
            <w:vMerge/>
            <w:tcBorders>
              <w:top w:val="single" w:sz="4" w:space="0" w:color="auto"/>
              <w:left w:val="single" w:sz="4" w:space="0" w:color="auto"/>
              <w:bottom w:val="single" w:sz="4" w:space="0" w:color="auto"/>
              <w:right w:val="single" w:sz="4" w:space="0" w:color="auto"/>
            </w:tcBorders>
          </w:tcPr>
          <w:p w14:paraId="2AD3D114"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1B08B0C1"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x-none"/>
              </w:rPr>
              <w:t>US</w:t>
            </w:r>
          </w:p>
        </w:tc>
        <w:tc>
          <w:tcPr>
            <w:tcW w:w="0" w:type="auto"/>
            <w:tcBorders>
              <w:top w:val="single" w:sz="4" w:space="0" w:color="auto"/>
              <w:left w:val="single" w:sz="4" w:space="0" w:color="auto"/>
              <w:bottom w:val="single" w:sz="4" w:space="0" w:color="auto"/>
              <w:right w:val="single" w:sz="4" w:space="0" w:color="auto"/>
            </w:tcBorders>
          </w:tcPr>
          <w:p w14:paraId="37719057"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x-none"/>
              </w:rPr>
              <w:t>UA</w:t>
            </w:r>
          </w:p>
        </w:tc>
        <w:tc>
          <w:tcPr>
            <w:tcW w:w="0" w:type="auto"/>
            <w:tcBorders>
              <w:top w:val="single" w:sz="4" w:space="0" w:color="auto"/>
              <w:left w:val="single" w:sz="4" w:space="0" w:color="auto"/>
              <w:bottom w:val="single" w:sz="4" w:space="0" w:color="auto"/>
              <w:right w:val="single" w:sz="4" w:space="0" w:color="auto"/>
            </w:tcBorders>
          </w:tcPr>
          <w:p w14:paraId="1ABB243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DE</w:t>
            </w:r>
          </w:p>
          <w:p w14:paraId="1869E857"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2032394"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CN</w:t>
            </w:r>
          </w:p>
        </w:tc>
        <w:tc>
          <w:tcPr>
            <w:tcW w:w="0" w:type="auto"/>
            <w:tcBorders>
              <w:top w:val="single" w:sz="4" w:space="0" w:color="auto"/>
              <w:left w:val="single" w:sz="4" w:space="0" w:color="auto"/>
              <w:bottom w:val="single" w:sz="4" w:space="0" w:color="auto"/>
              <w:right w:val="single" w:sz="4" w:space="0" w:color="auto"/>
            </w:tcBorders>
          </w:tcPr>
          <w:p w14:paraId="3D78B3AA"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KR</w:t>
            </w:r>
          </w:p>
        </w:tc>
        <w:tc>
          <w:tcPr>
            <w:tcW w:w="0" w:type="auto"/>
            <w:tcBorders>
              <w:top w:val="single" w:sz="4" w:space="0" w:color="auto"/>
              <w:left w:val="single" w:sz="4" w:space="0" w:color="auto"/>
              <w:bottom w:val="single" w:sz="4" w:space="0" w:color="auto"/>
              <w:right w:val="single" w:sz="4" w:space="0" w:color="auto"/>
            </w:tcBorders>
          </w:tcPr>
          <w:p w14:paraId="5A9164DC"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RU</w:t>
            </w:r>
          </w:p>
        </w:tc>
        <w:tc>
          <w:tcPr>
            <w:tcW w:w="0" w:type="auto"/>
            <w:tcBorders>
              <w:top w:val="single" w:sz="4" w:space="0" w:color="auto"/>
              <w:left w:val="single" w:sz="4" w:space="0" w:color="auto"/>
              <w:bottom w:val="single" w:sz="4" w:space="0" w:color="auto"/>
              <w:right w:val="single" w:sz="4" w:space="0" w:color="auto"/>
            </w:tcBorders>
          </w:tcPr>
          <w:p w14:paraId="16D73F8A"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JP</w:t>
            </w:r>
          </w:p>
        </w:tc>
        <w:tc>
          <w:tcPr>
            <w:tcW w:w="0" w:type="auto"/>
            <w:tcBorders>
              <w:top w:val="single" w:sz="4" w:space="0" w:color="auto"/>
              <w:left w:val="single" w:sz="4" w:space="0" w:color="auto"/>
              <w:bottom w:val="single" w:sz="4" w:space="0" w:color="auto"/>
              <w:right w:val="single" w:sz="4" w:space="0" w:color="auto"/>
            </w:tcBorders>
          </w:tcPr>
          <w:p w14:paraId="5AAD4F06"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SU</w:t>
            </w:r>
          </w:p>
        </w:tc>
        <w:tc>
          <w:tcPr>
            <w:tcW w:w="0" w:type="auto"/>
            <w:tcBorders>
              <w:top w:val="single" w:sz="4" w:space="0" w:color="auto"/>
              <w:left w:val="single" w:sz="4" w:space="0" w:color="auto"/>
              <w:bottom w:val="single" w:sz="4" w:space="0" w:color="auto"/>
              <w:right w:val="single" w:sz="4" w:space="0" w:color="auto"/>
            </w:tcBorders>
          </w:tcPr>
          <w:p w14:paraId="45BD745E"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Национальных патентов</w:t>
            </w:r>
          </w:p>
        </w:tc>
        <w:tc>
          <w:tcPr>
            <w:tcW w:w="2291" w:type="dxa"/>
            <w:tcBorders>
              <w:top w:val="single" w:sz="4" w:space="0" w:color="auto"/>
              <w:left w:val="single" w:sz="4" w:space="0" w:color="auto"/>
              <w:bottom w:val="single" w:sz="4" w:space="0" w:color="auto"/>
              <w:right w:val="single" w:sz="4" w:space="0" w:color="auto"/>
            </w:tcBorders>
          </w:tcPr>
          <w:p w14:paraId="1026162A" w14:textId="77777777" w:rsidR="00412B74" w:rsidRPr="00412B74" w:rsidRDefault="00412B74" w:rsidP="00412B74">
            <w:pPr>
              <w:spacing w:after="0" w:line="240" w:lineRule="auto"/>
              <w:ind w:left="71"/>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Запатентовано в других странах</w:t>
            </w:r>
          </w:p>
        </w:tc>
        <w:tc>
          <w:tcPr>
            <w:tcW w:w="1563" w:type="dxa"/>
            <w:tcBorders>
              <w:top w:val="single" w:sz="4" w:space="0" w:color="auto"/>
              <w:left w:val="single" w:sz="4" w:space="0" w:color="auto"/>
              <w:bottom w:val="single" w:sz="4" w:space="0" w:color="auto"/>
              <w:right w:val="single" w:sz="4" w:space="0" w:color="auto"/>
            </w:tcBorders>
          </w:tcPr>
          <w:p w14:paraId="202CFED5" w14:textId="77777777" w:rsidR="00412B74" w:rsidRPr="00412B74" w:rsidRDefault="00412B74" w:rsidP="00412B74">
            <w:pPr>
              <w:spacing w:after="0" w:line="240" w:lineRule="auto"/>
              <w:ind w:left="283"/>
              <w:jc w:val="center"/>
              <w:rPr>
                <w:rFonts w:ascii="Times New Roman" w:eastAsia="Times New Roman" w:hAnsi="Times New Roman" w:cs="Times New Roman"/>
                <w:color w:val="000000"/>
                <w:sz w:val="24"/>
                <w:szCs w:val="24"/>
                <w:lang w:eastAsia="ru-RU"/>
              </w:rPr>
            </w:pPr>
          </w:p>
        </w:tc>
      </w:tr>
      <w:tr w:rsidR="00412B74" w:rsidRPr="00412B74" w14:paraId="63DD36CF" w14:textId="77777777" w:rsidTr="00412B74">
        <w:trPr>
          <w:cantSplit/>
          <w:trHeight w:val="266"/>
        </w:trPr>
        <w:tc>
          <w:tcPr>
            <w:tcW w:w="0" w:type="auto"/>
            <w:tcBorders>
              <w:top w:val="single" w:sz="4" w:space="0" w:color="auto"/>
              <w:left w:val="single" w:sz="4" w:space="0" w:color="auto"/>
              <w:bottom w:val="single" w:sz="4" w:space="0" w:color="auto"/>
              <w:right w:val="single" w:sz="4" w:space="0" w:color="auto"/>
            </w:tcBorders>
          </w:tcPr>
          <w:p w14:paraId="1BB55D6D"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1</w:t>
            </w:r>
          </w:p>
        </w:tc>
        <w:tc>
          <w:tcPr>
            <w:tcW w:w="0" w:type="auto"/>
            <w:tcBorders>
              <w:top w:val="single" w:sz="4" w:space="0" w:color="auto"/>
              <w:left w:val="single" w:sz="4" w:space="0" w:color="auto"/>
              <w:bottom w:val="single" w:sz="4" w:space="0" w:color="auto"/>
              <w:right w:val="single" w:sz="4" w:space="0" w:color="auto"/>
            </w:tcBorders>
          </w:tcPr>
          <w:p w14:paraId="17CDD107"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2.1.</w:t>
            </w:r>
          </w:p>
        </w:tc>
        <w:tc>
          <w:tcPr>
            <w:tcW w:w="0" w:type="auto"/>
            <w:tcBorders>
              <w:top w:val="single" w:sz="4" w:space="0" w:color="auto"/>
              <w:left w:val="single" w:sz="4" w:space="0" w:color="auto"/>
              <w:bottom w:val="single" w:sz="4" w:space="0" w:color="auto"/>
              <w:right w:val="single" w:sz="4" w:space="0" w:color="auto"/>
            </w:tcBorders>
          </w:tcPr>
          <w:p w14:paraId="4DD8B662"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2.2.</w:t>
            </w:r>
          </w:p>
        </w:tc>
        <w:tc>
          <w:tcPr>
            <w:tcW w:w="0" w:type="auto"/>
            <w:tcBorders>
              <w:top w:val="single" w:sz="4" w:space="0" w:color="auto"/>
              <w:left w:val="single" w:sz="4" w:space="0" w:color="auto"/>
              <w:bottom w:val="single" w:sz="4" w:space="0" w:color="auto"/>
              <w:right w:val="single" w:sz="4" w:space="0" w:color="auto"/>
            </w:tcBorders>
          </w:tcPr>
          <w:p w14:paraId="0DD9BA53"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2.3.</w:t>
            </w:r>
          </w:p>
        </w:tc>
        <w:tc>
          <w:tcPr>
            <w:tcW w:w="0" w:type="auto"/>
            <w:tcBorders>
              <w:top w:val="single" w:sz="4" w:space="0" w:color="auto"/>
              <w:left w:val="single" w:sz="4" w:space="0" w:color="auto"/>
              <w:bottom w:val="single" w:sz="4" w:space="0" w:color="auto"/>
              <w:right w:val="single" w:sz="4" w:space="0" w:color="auto"/>
            </w:tcBorders>
          </w:tcPr>
          <w:p w14:paraId="74CDCB21"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2.4.</w:t>
            </w:r>
          </w:p>
        </w:tc>
        <w:tc>
          <w:tcPr>
            <w:tcW w:w="0" w:type="auto"/>
            <w:tcBorders>
              <w:top w:val="single" w:sz="4" w:space="0" w:color="auto"/>
              <w:left w:val="single" w:sz="4" w:space="0" w:color="auto"/>
              <w:bottom w:val="single" w:sz="4" w:space="0" w:color="auto"/>
              <w:right w:val="single" w:sz="4" w:space="0" w:color="auto"/>
            </w:tcBorders>
          </w:tcPr>
          <w:p w14:paraId="15F6AE0C"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2.5.</w:t>
            </w:r>
          </w:p>
        </w:tc>
        <w:tc>
          <w:tcPr>
            <w:tcW w:w="0" w:type="auto"/>
            <w:tcBorders>
              <w:top w:val="single" w:sz="4" w:space="0" w:color="auto"/>
              <w:left w:val="single" w:sz="4" w:space="0" w:color="auto"/>
              <w:bottom w:val="single" w:sz="4" w:space="0" w:color="auto"/>
              <w:right w:val="single" w:sz="4" w:space="0" w:color="auto"/>
            </w:tcBorders>
          </w:tcPr>
          <w:p w14:paraId="337FBBFB"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2.6.</w:t>
            </w:r>
          </w:p>
        </w:tc>
        <w:tc>
          <w:tcPr>
            <w:tcW w:w="0" w:type="auto"/>
            <w:tcBorders>
              <w:top w:val="single" w:sz="4" w:space="0" w:color="auto"/>
              <w:left w:val="single" w:sz="4" w:space="0" w:color="auto"/>
              <w:bottom w:val="single" w:sz="4" w:space="0" w:color="auto"/>
              <w:right w:val="single" w:sz="4" w:space="0" w:color="auto"/>
            </w:tcBorders>
          </w:tcPr>
          <w:p w14:paraId="465B59CF"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2.7</w:t>
            </w:r>
          </w:p>
        </w:tc>
        <w:tc>
          <w:tcPr>
            <w:tcW w:w="0" w:type="auto"/>
            <w:tcBorders>
              <w:top w:val="single" w:sz="4" w:space="0" w:color="auto"/>
              <w:left w:val="single" w:sz="4" w:space="0" w:color="auto"/>
              <w:bottom w:val="single" w:sz="4" w:space="0" w:color="auto"/>
              <w:right w:val="single" w:sz="4" w:space="0" w:color="auto"/>
            </w:tcBorders>
          </w:tcPr>
          <w:p w14:paraId="39913AEF"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2.8</w:t>
            </w:r>
          </w:p>
        </w:tc>
        <w:tc>
          <w:tcPr>
            <w:tcW w:w="0" w:type="auto"/>
            <w:tcBorders>
              <w:top w:val="single" w:sz="4" w:space="0" w:color="auto"/>
              <w:left w:val="single" w:sz="4" w:space="0" w:color="auto"/>
              <w:bottom w:val="single" w:sz="4" w:space="0" w:color="auto"/>
              <w:right w:val="single" w:sz="4" w:space="0" w:color="auto"/>
            </w:tcBorders>
          </w:tcPr>
          <w:p w14:paraId="138EA969"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3</w:t>
            </w:r>
          </w:p>
        </w:tc>
        <w:tc>
          <w:tcPr>
            <w:tcW w:w="2291" w:type="dxa"/>
            <w:tcBorders>
              <w:top w:val="single" w:sz="4" w:space="0" w:color="auto"/>
              <w:left w:val="single" w:sz="4" w:space="0" w:color="auto"/>
              <w:bottom w:val="single" w:sz="4" w:space="0" w:color="auto"/>
              <w:right w:val="single" w:sz="4" w:space="0" w:color="auto"/>
            </w:tcBorders>
          </w:tcPr>
          <w:p w14:paraId="6305D8AA" w14:textId="77777777" w:rsidR="00412B74" w:rsidRPr="00412B74" w:rsidRDefault="00412B74" w:rsidP="00412B74">
            <w:pPr>
              <w:spacing w:after="0" w:line="240" w:lineRule="auto"/>
              <w:ind w:left="283"/>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4</w:t>
            </w:r>
          </w:p>
        </w:tc>
        <w:tc>
          <w:tcPr>
            <w:tcW w:w="1563" w:type="dxa"/>
            <w:tcBorders>
              <w:top w:val="single" w:sz="4" w:space="0" w:color="auto"/>
              <w:left w:val="single" w:sz="4" w:space="0" w:color="auto"/>
              <w:bottom w:val="single" w:sz="4" w:space="0" w:color="auto"/>
              <w:right w:val="single" w:sz="4" w:space="0" w:color="auto"/>
            </w:tcBorders>
          </w:tcPr>
          <w:p w14:paraId="7255E272" w14:textId="77777777" w:rsidR="00412B74" w:rsidRPr="00412B74" w:rsidRDefault="00412B74" w:rsidP="00412B74">
            <w:pPr>
              <w:spacing w:after="0" w:line="240" w:lineRule="auto"/>
              <w:ind w:left="136"/>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5</w:t>
            </w:r>
          </w:p>
        </w:tc>
      </w:tr>
      <w:tr w:rsidR="00412B74" w:rsidRPr="00412B74" w14:paraId="31B0F626" w14:textId="77777777" w:rsidTr="00412B74">
        <w:trPr>
          <w:cantSplit/>
          <w:trHeight w:val="372"/>
        </w:trPr>
        <w:tc>
          <w:tcPr>
            <w:tcW w:w="0" w:type="auto"/>
            <w:tcBorders>
              <w:top w:val="single" w:sz="4" w:space="0" w:color="auto"/>
              <w:left w:val="single" w:sz="4" w:space="0" w:color="auto"/>
              <w:bottom w:val="single" w:sz="4" w:space="0" w:color="auto"/>
              <w:right w:val="single" w:sz="4" w:space="0" w:color="auto"/>
            </w:tcBorders>
          </w:tcPr>
          <w:p w14:paraId="388C85BB" w14:textId="77777777" w:rsidR="00412B74" w:rsidRPr="00412B74" w:rsidRDefault="00412B74" w:rsidP="00412B74">
            <w:pPr>
              <w:spacing w:after="0" w:line="240" w:lineRule="auto"/>
              <w:ind w:left="148" w:hanging="8"/>
              <w:jc w:val="both"/>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СССР</w:t>
            </w:r>
          </w:p>
        </w:tc>
        <w:tc>
          <w:tcPr>
            <w:tcW w:w="0" w:type="auto"/>
            <w:tcBorders>
              <w:top w:val="single" w:sz="4" w:space="0" w:color="auto"/>
              <w:left w:val="single" w:sz="4" w:space="0" w:color="auto"/>
              <w:bottom w:val="single" w:sz="4" w:space="0" w:color="auto"/>
              <w:right w:val="single" w:sz="4" w:space="0" w:color="auto"/>
            </w:tcBorders>
          </w:tcPr>
          <w:p w14:paraId="01F32B4F"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8D1170A"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86DD452"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87717AB"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BD3D8B5"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492D6C93"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EAB0E8E"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35A3E8B"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281E3623"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11</w:t>
            </w:r>
          </w:p>
        </w:tc>
        <w:tc>
          <w:tcPr>
            <w:tcW w:w="2291" w:type="dxa"/>
            <w:tcBorders>
              <w:top w:val="single" w:sz="4" w:space="0" w:color="auto"/>
              <w:left w:val="single" w:sz="4" w:space="0" w:color="auto"/>
              <w:bottom w:val="single" w:sz="4" w:space="0" w:color="auto"/>
              <w:right w:val="single" w:sz="4" w:space="0" w:color="auto"/>
            </w:tcBorders>
          </w:tcPr>
          <w:p w14:paraId="2A0F95D0" w14:textId="77777777" w:rsidR="00412B74" w:rsidRPr="00412B74" w:rsidRDefault="00412B74" w:rsidP="00412B74">
            <w:pPr>
              <w:spacing w:after="0" w:line="240" w:lineRule="auto"/>
              <w:ind w:left="283"/>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w:t>
            </w:r>
          </w:p>
        </w:tc>
        <w:tc>
          <w:tcPr>
            <w:tcW w:w="1563" w:type="dxa"/>
            <w:tcBorders>
              <w:top w:val="single" w:sz="4" w:space="0" w:color="auto"/>
              <w:left w:val="single" w:sz="4" w:space="0" w:color="auto"/>
              <w:bottom w:val="single" w:sz="4" w:space="0" w:color="auto"/>
              <w:right w:val="single" w:sz="4" w:space="0" w:color="auto"/>
            </w:tcBorders>
          </w:tcPr>
          <w:p w14:paraId="32F30FC6" w14:textId="77777777" w:rsidR="00412B74" w:rsidRPr="00412B74" w:rsidRDefault="00412B74" w:rsidP="00412B74">
            <w:pPr>
              <w:spacing w:after="0" w:line="240" w:lineRule="auto"/>
              <w:ind w:left="136"/>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11</w:t>
            </w:r>
          </w:p>
        </w:tc>
      </w:tr>
      <w:tr w:rsidR="00412B74" w:rsidRPr="00412B74" w14:paraId="3B798E76" w14:textId="77777777" w:rsidTr="00412B74">
        <w:trPr>
          <w:cantSplit/>
          <w:trHeight w:val="366"/>
        </w:trPr>
        <w:tc>
          <w:tcPr>
            <w:tcW w:w="0" w:type="auto"/>
            <w:tcBorders>
              <w:top w:val="single" w:sz="4" w:space="0" w:color="auto"/>
              <w:left w:val="single" w:sz="4" w:space="0" w:color="auto"/>
              <w:bottom w:val="single" w:sz="4" w:space="0" w:color="auto"/>
              <w:right w:val="single" w:sz="4" w:space="0" w:color="auto"/>
            </w:tcBorders>
          </w:tcPr>
          <w:p w14:paraId="6CDFD3C3" w14:textId="77777777" w:rsidR="00412B74" w:rsidRPr="00412B74" w:rsidRDefault="00412B74" w:rsidP="00412B74">
            <w:pPr>
              <w:spacing w:after="0" w:line="240" w:lineRule="auto"/>
              <w:ind w:left="148" w:hanging="8"/>
              <w:jc w:val="both"/>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Россия</w:t>
            </w:r>
          </w:p>
        </w:tc>
        <w:tc>
          <w:tcPr>
            <w:tcW w:w="0" w:type="auto"/>
            <w:tcBorders>
              <w:top w:val="single" w:sz="4" w:space="0" w:color="auto"/>
              <w:left w:val="single" w:sz="4" w:space="0" w:color="auto"/>
              <w:bottom w:val="single" w:sz="4" w:space="0" w:color="auto"/>
              <w:right w:val="single" w:sz="4" w:space="0" w:color="auto"/>
            </w:tcBorders>
          </w:tcPr>
          <w:p w14:paraId="61CBD660"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3EC0880"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710EF85B"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65A9D70"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D56BE8F"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43D94ADE"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0219F51A"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8DCA0BE"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030F58A5"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39</w:t>
            </w:r>
          </w:p>
        </w:tc>
        <w:tc>
          <w:tcPr>
            <w:tcW w:w="2291" w:type="dxa"/>
            <w:tcBorders>
              <w:top w:val="single" w:sz="4" w:space="0" w:color="auto"/>
              <w:left w:val="single" w:sz="4" w:space="0" w:color="auto"/>
              <w:bottom w:val="single" w:sz="4" w:space="0" w:color="auto"/>
              <w:right w:val="single" w:sz="4" w:space="0" w:color="auto"/>
            </w:tcBorders>
          </w:tcPr>
          <w:p w14:paraId="7EC85E38" w14:textId="77777777" w:rsidR="00412B74" w:rsidRPr="00412B74" w:rsidRDefault="00412B74" w:rsidP="00412B74">
            <w:pPr>
              <w:spacing w:after="0" w:line="240" w:lineRule="auto"/>
              <w:ind w:left="283"/>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w:t>
            </w:r>
          </w:p>
        </w:tc>
        <w:tc>
          <w:tcPr>
            <w:tcW w:w="1563" w:type="dxa"/>
            <w:tcBorders>
              <w:top w:val="single" w:sz="4" w:space="0" w:color="auto"/>
              <w:left w:val="single" w:sz="4" w:space="0" w:color="auto"/>
              <w:bottom w:val="single" w:sz="4" w:space="0" w:color="auto"/>
              <w:right w:val="single" w:sz="4" w:space="0" w:color="auto"/>
            </w:tcBorders>
          </w:tcPr>
          <w:p w14:paraId="67D397F5" w14:textId="77777777" w:rsidR="00412B74" w:rsidRPr="00412B74" w:rsidRDefault="00412B74" w:rsidP="00412B74">
            <w:pPr>
              <w:spacing w:after="0" w:line="240" w:lineRule="auto"/>
              <w:ind w:left="136"/>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39</w:t>
            </w:r>
          </w:p>
        </w:tc>
      </w:tr>
      <w:tr w:rsidR="00412B74" w:rsidRPr="00412B74" w14:paraId="0A631DF2" w14:textId="77777777" w:rsidTr="00412B74">
        <w:trPr>
          <w:cantSplit/>
          <w:trHeight w:val="366"/>
        </w:trPr>
        <w:tc>
          <w:tcPr>
            <w:tcW w:w="0" w:type="auto"/>
            <w:tcBorders>
              <w:top w:val="single" w:sz="4" w:space="0" w:color="auto"/>
              <w:left w:val="single" w:sz="4" w:space="0" w:color="auto"/>
              <w:bottom w:val="single" w:sz="4" w:space="0" w:color="auto"/>
              <w:right w:val="single" w:sz="4" w:space="0" w:color="auto"/>
            </w:tcBorders>
          </w:tcPr>
          <w:p w14:paraId="415B1364" w14:textId="77777777" w:rsidR="00412B74" w:rsidRPr="00412B74" w:rsidRDefault="00412B74" w:rsidP="00412B74">
            <w:pPr>
              <w:spacing w:after="0" w:line="240" w:lineRule="auto"/>
              <w:ind w:left="148" w:hanging="8"/>
              <w:jc w:val="both"/>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Казахстан</w:t>
            </w:r>
          </w:p>
        </w:tc>
        <w:tc>
          <w:tcPr>
            <w:tcW w:w="0" w:type="auto"/>
            <w:tcBorders>
              <w:top w:val="single" w:sz="4" w:space="0" w:color="auto"/>
              <w:left w:val="single" w:sz="4" w:space="0" w:color="auto"/>
              <w:bottom w:val="single" w:sz="4" w:space="0" w:color="auto"/>
              <w:right w:val="single" w:sz="4" w:space="0" w:color="auto"/>
            </w:tcBorders>
          </w:tcPr>
          <w:p w14:paraId="5E03CAF4"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528DD47F"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261DEE85"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5542ABF"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8F8D7B2"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2D77C09A"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6248DDD"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236340C9"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1B92F45"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36</w:t>
            </w:r>
          </w:p>
        </w:tc>
        <w:tc>
          <w:tcPr>
            <w:tcW w:w="2291" w:type="dxa"/>
            <w:tcBorders>
              <w:top w:val="single" w:sz="4" w:space="0" w:color="auto"/>
              <w:left w:val="single" w:sz="4" w:space="0" w:color="auto"/>
              <w:bottom w:val="single" w:sz="4" w:space="0" w:color="auto"/>
              <w:right w:val="single" w:sz="4" w:space="0" w:color="auto"/>
            </w:tcBorders>
          </w:tcPr>
          <w:p w14:paraId="28573226" w14:textId="77777777" w:rsidR="00412B74" w:rsidRPr="00412B74" w:rsidRDefault="00412B74" w:rsidP="00412B74">
            <w:pPr>
              <w:spacing w:after="0" w:line="240" w:lineRule="auto"/>
              <w:ind w:left="283"/>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w:t>
            </w:r>
          </w:p>
        </w:tc>
        <w:tc>
          <w:tcPr>
            <w:tcW w:w="1563" w:type="dxa"/>
            <w:tcBorders>
              <w:top w:val="single" w:sz="4" w:space="0" w:color="auto"/>
              <w:left w:val="single" w:sz="4" w:space="0" w:color="auto"/>
              <w:bottom w:val="single" w:sz="4" w:space="0" w:color="auto"/>
              <w:right w:val="single" w:sz="4" w:space="0" w:color="auto"/>
            </w:tcBorders>
          </w:tcPr>
          <w:p w14:paraId="342BAB9B" w14:textId="77777777" w:rsidR="00412B74" w:rsidRPr="00412B74" w:rsidRDefault="00412B74" w:rsidP="00412B74">
            <w:pPr>
              <w:spacing w:after="0" w:line="240" w:lineRule="auto"/>
              <w:ind w:left="136"/>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36</w:t>
            </w:r>
          </w:p>
        </w:tc>
      </w:tr>
      <w:tr w:rsidR="00412B74" w:rsidRPr="00412B74" w14:paraId="7C6FD7D1" w14:textId="77777777" w:rsidTr="00412B74">
        <w:trPr>
          <w:cantSplit/>
          <w:trHeight w:val="366"/>
        </w:trPr>
        <w:tc>
          <w:tcPr>
            <w:tcW w:w="0" w:type="auto"/>
            <w:tcBorders>
              <w:top w:val="single" w:sz="4" w:space="0" w:color="auto"/>
              <w:left w:val="single" w:sz="4" w:space="0" w:color="auto"/>
              <w:bottom w:val="single" w:sz="4" w:space="0" w:color="auto"/>
              <w:right w:val="single" w:sz="4" w:space="0" w:color="auto"/>
            </w:tcBorders>
          </w:tcPr>
          <w:p w14:paraId="17808F14" w14:textId="77777777" w:rsidR="00412B74" w:rsidRPr="00412B74" w:rsidRDefault="00412B74" w:rsidP="00412B74">
            <w:pPr>
              <w:spacing w:after="0" w:line="240" w:lineRule="auto"/>
              <w:ind w:left="148" w:hanging="8"/>
              <w:jc w:val="both"/>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Китай</w:t>
            </w:r>
          </w:p>
        </w:tc>
        <w:tc>
          <w:tcPr>
            <w:tcW w:w="0" w:type="auto"/>
            <w:tcBorders>
              <w:top w:val="single" w:sz="4" w:space="0" w:color="auto"/>
              <w:left w:val="single" w:sz="4" w:space="0" w:color="auto"/>
              <w:bottom w:val="single" w:sz="4" w:space="0" w:color="auto"/>
              <w:right w:val="single" w:sz="4" w:space="0" w:color="auto"/>
            </w:tcBorders>
          </w:tcPr>
          <w:p w14:paraId="39FDB4A7"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550841F5"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8D7454C"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58A40AA"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13DF7B40"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7F87F048"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1D19F68A"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0813D3B1"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7BACF2AE"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14</w:t>
            </w:r>
          </w:p>
        </w:tc>
        <w:tc>
          <w:tcPr>
            <w:tcW w:w="2291" w:type="dxa"/>
            <w:tcBorders>
              <w:top w:val="single" w:sz="4" w:space="0" w:color="auto"/>
              <w:left w:val="single" w:sz="4" w:space="0" w:color="auto"/>
              <w:bottom w:val="single" w:sz="4" w:space="0" w:color="auto"/>
              <w:right w:val="single" w:sz="4" w:space="0" w:color="auto"/>
            </w:tcBorders>
          </w:tcPr>
          <w:p w14:paraId="34E7050F" w14:textId="77777777" w:rsidR="00412B74" w:rsidRPr="00412B74" w:rsidRDefault="00412B74" w:rsidP="00412B74">
            <w:pPr>
              <w:spacing w:after="0" w:line="240" w:lineRule="auto"/>
              <w:ind w:left="283"/>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w:t>
            </w:r>
          </w:p>
        </w:tc>
        <w:tc>
          <w:tcPr>
            <w:tcW w:w="1563" w:type="dxa"/>
            <w:tcBorders>
              <w:top w:val="single" w:sz="4" w:space="0" w:color="auto"/>
              <w:left w:val="single" w:sz="4" w:space="0" w:color="auto"/>
              <w:bottom w:val="single" w:sz="4" w:space="0" w:color="auto"/>
              <w:right w:val="single" w:sz="4" w:space="0" w:color="auto"/>
            </w:tcBorders>
          </w:tcPr>
          <w:p w14:paraId="1DB9D011" w14:textId="77777777" w:rsidR="00412B74" w:rsidRPr="00412B74" w:rsidRDefault="00412B74" w:rsidP="00412B74">
            <w:pPr>
              <w:spacing w:after="0" w:line="240" w:lineRule="auto"/>
              <w:ind w:left="136"/>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14</w:t>
            </w:r>
          </w:p>
        </w:tc>
      </w:tr>
      <w:tr w:rsidR="00412B74" w:rsidRPr="00412B74" w14:paraId="28922F96" w14:textId="77777777" w:rsidTr="00412B74">
        <w:trPr>
          <w:cantSplit/>
          <w:trHeight w:val="366"/>
        </w:trPr>
        <w:tc>
          <w:tcPr>
            <w:tcW w:w="0" w:type="auto"/>
            <w:tcBorders>
              <w:top w:val="single" w:sz="4" w:space="0" w:color="auto"/>
              <w:left w:val="single" w:sz="4" w:space="0" w:color="auto"/>
              <w:bottom w:val="single" w:sz="4" w:space="0" w:color="auto"/>
              <w:right w:val="single" w:sz="4" w:space="0" w:color="auto"/>
            </w:tcBorders>
          </w:tcPr>
          <w:p w14:paraId="69B75D3E" w14:textId="77777777" w:rsidR="00412B74" w:rsidRPr="00412B74" w:rsidRDefault="00412B74" w:rsidP="00412B74">
            <w:pPr>
              <w:spacing w:after="0" w:line="240" w:lineRule="auto"/>
              <w:ind w:left="148" w:hanging="8"/>
              <w:jc w:val="both"/>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США</w:t>
            </w:r>
          </w:p>
        </w:tc>
        <w:tc>
          <w:tcPr>
            <w:tcW w:w="0" w:type="auto"/>
            <w:tcBorders>
              <w:top w:val="single" w:sz="4" w:space="0" w:color="auto"/>
              <w:left w:val="single" w:sz="4" w:space="0" w:color="auto"/>
              <w:bottom w:val="single" w:sz="4" w:space="0" w:color="auto"/>
              <w:right w:val="single" w:sz="4" w:space="0" w:color="auto"/>
            </w:tcBorders>
          </w:tcPr>
          <w:p w14:paraId="3A80F827"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00BCC7D7"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54B2426"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0EB6A39F"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0FAFB33A"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27B6ED7"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45825D8"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4B08CFC"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741D7E41"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4</w:t>
            </w:r>
          </w:p>
        </w:tc>
        <w:tc>
          <w:tcPr>
            <w:tcW w:w="2291" w:type="dxa"/>
            <w:tcBorders>
              <w:top w:val="single" w:sz="4" w:space="0" w:color="auto"/>
              <w:left w:val="single" w:sz="4" w:space="0" w:color="auto"/>
              <w:bottom w:val="single" w:sz="4" w:space="0" w:color="auto"/>
              <w:right w:val="single" w:sz="4" w:space="0" w:color="auto"/>
            </w:tcBorders>
          </w:tcPr>
          <w:p w14:paraId="2A81743B" w14:textId="77777777" w:rsidR="00412B74" w:rsidRPr="00412B74" w:rsidRDefault="00412B74" w:rsidP="00412B74">
            <w:pPr>
              <w:spacing w:after="0" w:line="240" w:lineRule="auto"/>
              <w:ind w:left="283"/>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w:t>
            </w:r>
          </w:p>
        </w:tc>
        <w:tc>
          <w:tcPr>
            <w:tcW w:w="1563" w:type="dxa"/>
            <w:tcBorders>
              <w:top w:val="single" w:sz="4" w:space="0" w:color="auto"/>
              <w:left w:val="single" w:sz="4" w:space="0" w:color="auto"/>
              <w:bottom w:val="single" w:sz="4" w:space="0" w:color="auto"/>
              <w:right w:val="single" w:sz="4" w:space="0" w:color="auto"/>
            </w:tcBorders>
          </w:tcPr>
          <w:p w14:paraId="4354D593" w14:textId="77777777" w:rsidR="00412B74" w:rsidRPr="00412B74" w:rsidRDefault="00412B74" w:rsidP="00412B74">
            <w:pPr>
              <w:spacing w:after="0" w:line="240" w:lineRule="auto"/>
              <w:ind w:left="136"/>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4</w:t>
            </w:r>
          </w:p>
        </w:tc>
      </w:tr>
      <w:tr w:rsidR="00412B74" w:rsidRPr="00412B74" w14:paraId="4DA0E19E" w14:textId="77777777" w:rsidTr="00412B74">
        <w:trPr>
          <w:cantSplit/>
          <w:trHeight w:val="366"/>
        </w:trPr>
        <w:tc>
          <w:tcPr>
            <w:tcW w:w="0" w:type="auto"/>
            <w:tcBorders>
              <w:top w:val="single" w:sz="4" w:space="0" w:color="auto"/>
              <w:left w:val="single" w:sz="4" w:space="0" w:color="auto"/>
              <w:bottom w:val="single" w:sz="4" w:space="0" w:color="auto"/>
              <w:right w:val="single" w:sz="4" w:space="0" w:color="auto"/>
            </w:tcBorders>
          </w:tcPr>
          <w:p w14:paraId="0B385667" w14:textId="77777777" w:rsidR="00412B74" w:rsidRPr="00412B74" w:rsidRDefault="00412B74" w:rsidP="00412B74">
            <w:pPr>
              <w:spacing w:after="0" w:line="240" w:lineRule="auto"/>
              <w:ind w:left="148" w:hanging="8"/>
              <w:jc w:val="both"/>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Южная Корея</w:t>
            </w:r>
          </w:p>
        </w:tc>
        <w:tc>
          <w:tcPr>
            <w:tcW w:w="0" w:type="auto"/>
            <w:tcBorders>
              <w:top w:val="single" w:sz="4" w:space="0" w:color="auto"/>
              <w:left w:val="single" w:sz="4" w:space="0" w:color="auto"/>
              <w:bottom w:val="single" w:sz="4" w:space="0" w:color="auto"/>
              <w:right w:val="single" w:sz="4" w:space="0" w:color="auto"/>
            </w:tcBorders>
          </w:tcPr>
          <w:p w14:paraId="0B5756C8"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0A8F453"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5CB1DA6F"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2E15BCB3"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12F4F9D8"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5B218CA3"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311D39C2"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493D9A92"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5B5FBDBC"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10</w:t>
            </w:r>
          </w:p>
        </w:tc>
        <w:tc>
          <w:tcPr>
            <w:tcW w:w="2291" w:type="dxa"/>
            <w:tcBorders>
              <w:top w:val="single" w:sz="4" w:space="0" w:color="auto"/>
              <w:left w:val="single" w:sz="4" w:space="0" w:color="auto"/>
              <w:bottom w:val="single" w:sz="4" w:space="0" w:color="auto"/>
              <w:right w:val="single" w:sz="4" w:space="0" w:color="auto"/>
            </w:tcBorders>
          </w:tcPr>
          <w:p w14:paraId="02FEC851" w14:textId="77777777" w:rsidR="00412B74" w:rsidRPr="00412B74" w:rsidRDefault="00412B74" w:rsidP="00412B74">
            <w:pPr>
              <w:spacing w:after="0" w:line="240" w:lineRule="auto"/>
              <w:ind w:left="283"/>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w:t>
            </w:r>
          </w:p>
        </w:tc>
        <w:tc>
          <w:tcPr>
            <w:tcW w:w="1563" w:type="dxa"/>
            <w:tcBorders>
              <w:top w:val="single" w:sz="4" w:space="0" w:color="auto"/>
              <w:left w:val="single" w:sz="4" w:space="0" w:color="auto"/>
              <w:bottom w:val="single" w:sz="4" w:space="0" w:color="auto"/>
              <w:right w:val="single" w:sz="4" w:space="0" w:color="auto"/>
            </w:tcBorders>
          </w:tcPr>
          <w:p w14:paraId="035777F0" w14:textId="77777777" w:rsidR="00412B74" w:rsidRPr="00412B74" w:rsidRDefault="00412B74" w:rsidP="00412B74">
            <w:pPr>
              <w:spacing w:after="0" w:line="240" w:lineRule="auto"/>
              <w:ind w:left="136"/>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10</w:t>
            </w:r>
          </w:p>
        </w:tc>
      </w:tr>
      <w:tr w:rsidR="00412B74" w:rsidRPr="00412B74" w14:paraId="1A3C273F" w14:textId="77777777" w:rsidTr="00412B74">
        <w:trPr>
          <w:cantSplit/>
          <w:trHeight w:val="366"/>
        </w:trPr>
        <w:tc>
          <w:tcPr>
            <w:tcW w:w="0" w:type="auto"/>
            <w:tcBorders>
              <w:top w:val="single" w:sz="4" w:space="0" w:color="auto"/>
              <w:left w:val="single" w:sz="4" w:space="0" w:color="auto"/>
              <w:bottom w:val="single" w:sz="4" w:space="0" w:color="auto"/>
              <w:right w:val="single" w:sz="4" w:space="0" w:color="auto"/>
            </w:tcBorders>
          </w:tcPr>
          <w:p w14:paraId="2FFC5A68" w14:textId="77777777" w:rsidR="00412B74" w:rsidRPr="00412B74" w:rsidRDefault="00412B74" w:rsidP="00412B74">
            <w:pPr>
              <w:spacing w:after="0" w:line="240" w:lineRule="auto"/>
              <w:ind w:left="148" w:hanging="8"/>
              <w:jc w:val="both"/>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Япония</w:t>
            </w:r>
          </w:p>
        </w:tc>
        <w:tc>
          <w:tcPr>
            <w:tcW w:w="0" w:type="auto"/>
            <w:tcBorders>
              <w:top w:val="single" w:sz="4" w:space="0" w:color="auto"/>
              <w:left w:val="single" w:sz="4" w:space="0" w:color="auto"/>
              <w:bottom w:val="single" w:sz="4" w:space="0" w:color="auto"/>
              <w:right w:val="single" w:sz="4" w:space="0" w:color="auto"/>
            </w:tcBorders>
          </w:tcPr>
          <w:p w14:paraId="7F252789"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4F6AB837"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4C2A0327"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02C7BB99"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43749A8C"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B59CF04"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F67BB58"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798B1893"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p>
        </w:tc>
        <w:tc>
          <w:tcPr>
            <w:tcW w:w="0" w:type="auto"/>
            <w:tcBorders>
              <w:top w:val="single" w:sz="4" w:space="0" w:color="auto"/>
              <w:left w:val="single" w:sz="4" w:space="0" w:color="auto"/>
              <w:bottom w:val="single" w:sz="4" w:space="0" w:color="auto"/>
              <w:right w:val="single" w:sz="4" w:space="0" w:color="auto"/>
            </w:tcBorders>
          </w:tcPr>
          <w:p w14:paraId="683AB81C" w14:textId="77777777" w:rsidR="00412B74" w:rsidRPr="00412B74" w:rsidRDefault="00412B74" w:rsidP="00412B74">
            <w:pPr>
              <w:spacing w:after="0" w:line="240" w:lineRule="auto"/>
              <w:ind w:left="148" w:hanging="8"/>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6</w:t>
            </w:r>
          </w:p>
        </w:tc>
        <w:tc>
          <w:tcPr>
            <w:tcW w:w="2291" w:type="dxa"/>
            <w:tcBorders>
              <w:top w:val="single" w:sz="4" w:space="0" w:color="auto"/>
              <w:left w:val="single" w:sz="4" w:space="0" w:color="auto"/>
              <w:bottom w:val="single" w:sz="4" w:space="0" w:color="auto"/>
              <w:right w:val="single" w:sz="4" w:space="0" w:color="auto"/>
            </w:tcBorders>
          </w:tcPr>
          <w:p w14:paraId="2FB5FBFD" w14:textId="77777777" w:rsidR="00412B74" w:rsidRPr="00412B74" w:rsidRDefault="00412B74" w:rsidP="00412B74">
            <w:pPr>
              <w:spacing w:after="0" w:line="240" w:lineRule="auto"/>
              <w:ind w:left="283"/>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w:t>
            </w:r>
          </w:p>
        </w:tc>
        <w:tc>
          <w:tcPr>
            <w:tcW w:w="1563" w:type="dxa"/>
            <w:tcBorders>
              <w:top w:val="single" w:sz="4" w:space="0" w:color="auto"/>
              <w:left w:val="single" w:sz="4" w:space="0" w:color="auto"/>
              <w:bottom w:val="single" w:sz="4" w:space="0" w:color="auto"/>
              <w:right w:val="single" w:sz="4" w:space="0" w:color="auto"/>
            </w:tcBorders>
          </w:tcPr>
          <w:p w14:paraId="7390EF60" w14:textId="77777777" w:rsidR="00412B74" w:rsidRPr="00412B74" w:rsidRDefault="00412B74" w:rsidP="00412B74">
            <w:pPr>
              <w:spacing w:after="0" w:line="240" w:lineRule="auto"/>
              <w:ind w:left="136"/>
              <w:jc w:val="center"/>
              <w:rPr>
                <w:rFonts w:ascii="Times New Roman" w:eastAsia="Times New Roman" w:hAnsi="Times New Roman" w:cs="Times New Roman"/>
                <w:color w:val="000000"/>
                <w:sz w:val="24"/>
                <w:szCs w:val="24"/>
                <w:lang w:eastAsia="ru-RU"/>
              </w:rPr>
            </w:pPr>
            <w:r w:rsidRPr="00412B74">
              <w:rPr>
                <w:rFonts w:ascii="Times New Roman" w:eastAsia="Times New Roman" w:hAnsi="Times New Roman" w:cs="Times New Roman"/>
                <w:color w:val="000000"/>
                <w:sz w:val="24"/>
                <w:szCs w:val="24"/>
                <w:lang w:eastAsia="ru-RU"/>
              </w:rPr>
              <w:t>6</w:t>
            </w:r>
          </w:p>
        </w:tc>
      </w:tr>
    </w:tbl>
    <w:p w14:paraId="10BA489F" w14:textId="77777777" w:rsidR="00412B74" w:rsidRPr="00412B74" w:rsidRDefault="00412B74" w:rsidP="00412B74">
      <w:pPr>
        <w:spacing w:after="0" w:line="240" w:lineRule="auto"/>
        <w:ind w:firstLine="567"/>
        <w:rPr>
          <w:rFonts w:ascii="Times New Roman" w:eastAsia="Times New Roman" w:hAnsi="Times New Roman" w:cs="Times New Roman"/>
          <w:color w:val="000000"/>
          <w:sz w:val="24"/>
          <w:szCs w:val="24"/>
          <w:lang w:eastAsia="x-none"/>
        </w:rPr>
      </w:pPr>
    </w:p>
    <w:p w14:paraId="5580C018" w14:textId="77777777" w:rsidR="00412B74" w:rsidRPr="00412B74" w:rsidRDefault="00412B74" w:rsidP="00412B74">
      <w:pPr>
        <w:spacing w:after="0" w:line="240" w:lineRule="auto"/>
        <w:ind w:firstLine="567"/>
        <w:rPr>
          <w:rFonts w:ascii="Times New Roman" w:eastAsia="Times New Roman" w:hAnsi="Times New Roman" w:cs="Times New Roman"/>
          <w:color w:val="000000"/>
          <w:sz w:val="24"/>
          <w:szCs w:val="24"/>
          <w:lang w:eastAsia="x-none"/>
        </w:rPr>
      </w:pPr>
      <w:r w:rsidRPr="00412B74">
        <w:rPr>
          <w:rFonts w:ascii="Times New Roman" w:eastAsia="Times New Roman" w:hAnsi="Times New Roman" w:cs="Times New Roman"/>
          <w:color w:val="000000"/>
          <w:sz w:val="24"/>
          <w:szCs w:val="24"/>
          <w:lang w:eastAsia="x-none"/>
        </w:rPr>
        <w:t>Таблица В.6.6 – География патентования объектов промышленной собственности исследуемыми фирмами (по патентам-аналогам)</w:t>
      </w:r>
    </w:p>
    <w:tbl>
      <w:tblPr>
        <w:tblW w:w="151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4394"/>
        <w:gridCol w:w="1559"/>
        <w:gridCol w:w="1418"/>
        <w:gridCol w:w="1559"/>
        <w:gridCol w:w="1843"/>
      </w:tblGrid>
      <w:tr w:rsidR="00412B74" w:rsidRPr="00412B74" w14:paraId="00AF6A4E" w14:textId="77777777" w:rsidTr="00412B74">
        <w:tc>
          <w:tcPr>
            <w:tcW w:w="4361" w:type="dxa"/>
            <w:tcBorders>
              <w:top w:val="single" w:sz="4" w:space="0" w:color="auto"/>
              <w:left w:val="single" w:sz="4" w:space="0" w:color="auto"/>
              <w:bottom w:val="single" w:sz="4" w:space="0" w:color="auto"/>
              <w:right w:val="single" w:sz="4" w:space="0" w:color="auto"/>
            </w:tcBorders>
            <w:vAlign w:val="center"/>
          </w:tcPr>
          <w:p w14:paraId="47564BB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Наименование фирмы</w:t>
            </w:r>
          </w:p>
          <w:p w14:paraId="54A43E2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патентовладельца</w:t>
            </w:r>
          </w:p>
        </w:tc>
        <w:tc>
          <w:tcPr>
            <w:tcW w:w="4394" w:type="dxa"/>
            <w:tcBorders>
              <w:top w:val="single" w:sz="4" w:space="0" w:color="auto"/>
              <w:left w:val="single" w:sz="4" w:space="0" w:color="auto"/>
              <w:bottom w:val="single" w:sz="4" w:space="0" w:color="auto"/>
              <w:right w:val="single" w:sz="4" w:space="0" w:color="auto"/>
            </w:tcBorders>
            <w:vAlign w:val="center"/>
          </w:tcPr>
          <w:p w14:paraId="3BF1CD6A"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Наименование технического решения (изобретения)</w:t>
            </w:r>
          </w:p>
        </w:tc>
        <w:tc>
          <w:tcPr>
            <w:tcW w:w="1559" w:type="dxa"/>
            <w:tcBorders>
              <w:top w:val="single" w:sz="4" w:space="0" w:color="auto"/>
              <w:left w:val="single" w:sz="4" w:space="0" w:color="auto"/>
              <w:bottom w:val="single" w:sz="4" w:space="0" w:color="auto"/>
              <w:right w:val="single" w:sz="4" w:space="0" w:color="auto"/>
            </w:tcBorders>
            <w:vAlign w:val="center"/>
          </w:tcPr>
          <w:p w14:paraId="46623486"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Номер первичной заявки</w:t>
            </w:r>
          </w:p>
        </w:tc>
        <w:tc>
          <w:tcPr>
            <w:tcW w:w="1418" w:type="dxa"/>
            <w:tcBorders>
              <w:top w:val="single" w:sz="4" w:space="0" w:color="auto"/>
              <w:left w:val="single" w:sz="4" w:space="0" w:color="auto"/>
              <w:bottom w:val="single" w:sz="4" w:space="0" w:color="auto"/>
              <w:right w:val="single" w:sz="4" w:space="0" w:color="auto"/>
            </w:tcBorders>
            <w:vAlign w:val="center"/>
          </w:tcPr>
          <w:p w14:paraId="4085CA6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Дата приоритета</w:t>
            </w:r>
          </w:p>
        </w:tc>
        <w:tc>
          <w:tcPr>
            <w:tcW w:w="1559" w:type="dxa"/>
            <w:tcBorders>
              <w:top w:val="single" w:sz="4" w:space="0" w:color="auto"/>
              <w:left w:val="single" w:sz="4" w:space="0" w:color="auto"/>
              <w:bottom w:val="single" w:sz="4" w:space="0" w:color="auto"/>
              <w:right w:val="single" w:sz="4" w:space="0" w:color="auto"/>
            </w:tcBorders>
            <w:vAlign w:val="center"/>
          </w:tcPr>
          <w:p w14:paraId="67B397F4"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Дата публикации первичной заявки</w:t>
            </w:r>
          </w:p>
        </w:tc>
        <w:tc>
          <w:tcPr>
            <w:tcW w:w="1843" w:type="dxa"/>
            <w:tcBorders>
              <w:top w:val="single" w:sz="4" w:space="0" w:color="auto"/>
              <w:left w:val="single" w:sz="4" w:space="0" w:color="auto"/>
              <w:bottom w:val="single" w:sz="4" w:space="0" w:color="auto"/>
              <w:right w:val="single" w:sz="4" w:space="0" w:color="auto"/>
            </w:tcBorders>
            <w:vAlign w:val="center"/>
          </w:tcPr>
          <w:p w14:paraId="6FD95C1B"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0"/>
                <w:szCs w:val="24"/>
              </w:rPr>
              <w:t>Номера выданных патентов (поданных заявок) по странам выдачи</w:t>
            </w:r>
          </w:p>
        </w:tc>
      </w:tr>
      <w:tr w:rsidR="00412B74" w:rsidRPr="00412B74" w14:paraId="58CA0D2E" w14:textId="77777777" w:rsidTr="00412B74">
        <w:tc>
          <w:tcPr>
            <w:tcW w:w="4361" w:type="dxa"/>
            <w:tcBorders>
              <w:top w:val="single" w:sz="4" w:space="0" w:color="auto"/>
              <w:left w:val="single" w:sz="4" w:space="0" w:color="auto"/>
              <w:bottom w:val="single" w:sz="4" w:space="0" w:color="auto"/>
              <w:right w:val="single" w:sz="4" w:space="0" w:color="auto"/>
            </w:tcBorders>
          </w:tcPr>
          <w:p w14:paraId="648DD46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w:t>
            </w:r>
          </w:p>
        </w:tc>
        <w:tc>
          <w:tcPr>
            <w:tcW w:w="4394" w:type="dxa"/>
            <w:tcBorders>
              <w:top w:val="single" w:sz="4" w:space="0" w:color="auto"/>
              <w:left w:val="single" w:sz="4" w:space="0" w:color="auto"/>
              <w:bottom w:val="single" w:sz="4" w:space="0" w:color="auto"/>
              <w:right w:val="single" w:sz="4" w:space="0" w:color="auto"/>
            </w:tcBorders>
          </w:tcPr>
          <w:p w14:paraId="301B4C3E"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w:t>
            </w:r>
          </w:p>
        </w:tc>
        <w:tc>
          <w:tcPr>
            <w:tcW w:w="1559" w:type="dxa"/>
            <w:tcBorders>
              <w:top w:val="single" w:sz="4" w:space="0" w:color="auto"/>
              <w:left w:val="single" w:sz="4" w:space="0" w:color="auto"/>
              <w:bottom w:val="single" w:sz="4" w:space="0" w:color="auto"/>
              <w:right w:val="single" w:sz="4" w:space="0" w:color="auto"/>
            </w:tcBorders>
          </w:tcPr>
          <w:p w14:paraId="2248A20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w:t>
            </w:r>
          </w:p>
        </w:tc>
        <w:tc>
          <w:tcPr>
            <w:tcW w:w="1418" w:type="dxa"/>
            <w:tcBorders>
              <w:top w:val="single" w:sz="4" w:space="0" w:color="auto"/>
              <w:left w:val="single" w:sz="4" w:space="0" w:color="auto"/>
              <w:bottom w:val="single" w:sz="4" w:space="0" w:color="auto"/>
              <w:right w:val="single" w:sz="4" w:space="0" w:color="auto"/>
            </w:tcBorders>
          </w:tcPr>
          <w:p w14:paraId="577C55D5"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4</w:t>
            </w:r>
          </w:p>
        </w:tc>
        <w:tc>
          <w:tcPr>
            <w:tcW w:w="1559" w:type="dxa"/>
            <w:tcBorders>
              <w:top w:val="single" w:sz="4" w:space="0" w:color="auto"/>
              <w:left w:val="single" w:sz="4" w:space="0" w:color="auto"/>
              <w:bottom w:val="single" w:sz="4" w:space="0" w:color="auto"/>
              <w:right w:val="single" w:sz="4" w:space="0" w:color="auto"/>
            </w:tcBorders>
          </w:tcPr>
          <w:p w14:paraId="57F5B92C"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5</w:t>
            </w:r>
          </w:p>
        </w:tc>
        <w:tc>
          <w:tcPr>
            <w:tcW w:w="1843" w:type="dxa"/>
            <w:tcBorders>
              <w:top w:val="single" w:sz="4" w:space="0" w:color="auto"/>
              <w:left w:val="single" w:sz="4" w:space="0" w:color="auto"/>
              <w:bottom w:val="single" w:sz="4" w:space="0" w:color="auto"/>
              <w:right w:val="single" w:sz="4" w:space="0" w:color="auto"/>
            </w:tcBorders>
          </w:tcPr>
          <w:p w14:paraId="08CDC34D" w14:textId="77777777" w:rsidR="00412B74" w:rsidRPr="00412B74" w:rsidRDefault="00412B74" w:rsidP="00412B74">
            <w:pPr>
              <w:spacing w:after="0" w:line="240" w:lineRule="auto"/>
              <w:jc w:val="center"/>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6</w:t>
            </w:r>
          </w:p>
        </w:tc>
      </w:tr>
      <w:tr w:rsidR="00412B74" w:rsidRPr="00412B74" w14:paraId="0C5E27D3"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A687DF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ТОО "</w:t>
            </w:r>
            <w:proofErr w:type="spellStart"/>
            <w:r w:rsidRPr="00412B74">
              <w:rPr>
                <w:rFonts w:ascii="Times New Roman" w:eastAsia="Calibri" w:hAnsi="Times New Roman" w:cs="Times New Roman"/>
                <w:color w:val="000000"/>
                <w:sz w:val="24"/>
                <w:szCs w:val="24"/>
              </w:rPr>
              <w:t>КазНИВИ</w:t>
            </w:r>
            <w:proofErr w:type="spellEnd"/>
            <w:r w:rsidRPr="00412B74">
              <w:rPr>
                <w:rFonts w:ascii="Times New Roman" w:eastAsia="Calibri" w:hAnsi="Times New Roman" w:cs="Times New Roman"/>
                <w:color w:val="000000"/>
                <w:sz w:val="24"/>
                <w:szCs w:val="24"/>
              </w:rPr>
              <w:t>" (KZ)</w:t>
            </w:r>
          </w:p>
          <w:p w14:paraId="75B662C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Borders>
              <w:top w:val="single" w:sz="4" w:space="0" w:color="auto"/>
              <w:left w:val="single" w:sz="4" w:space="0" w:color="auto"/>
              <w:bottom w:val="single" w:sz="4" w:space="0" w:color="auto"/>
              <w:right w:val="single" w:sz="4" w:space="0" w:color="auto"/>
            </w:tcBorders>
          </w:tcPr>
          <w:p w14:paraId="70F8162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молочных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7877AAD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2011/0641.1   </w:t>
            </w:r>
          </w:p>
        </w:tc>
        <w:tc>
          <w:tcPr>
            <w:tcW w:w="1418" w:type="dxa"/>
            <w:tcBorders>
              <w:top w:val="single" w:sz="4" w:space="0" w:color="auto"/>
              <w:left w:val="single" w:sz="4" w:space="0" w:color="auto"/>
              <w:bottom w:val="single" w:sz="4" w:space="0" w:color="auto"/>
              <w:right w:val="single" w:sz="4" w:space="0" w:color="auto"/>
            </w:tcBorders>
          </w:tcPr>
          <w:p w14:paraId="21E2DD7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10.06.2011</w:t>
            </w:r>
          </w:p>
        </w:tc>
        <w:tc>
          <w:tcPr>
            <w:tcW w:w="1559" w:type="dxa"/>
            <w:tcBorders>
              <w:top w:val="single" w:sz="4" w:space="0" w:color="auto"/>
              <w:left w:val="single" w:sz="4" w:space="0" w:color="auto"/>
              <w:bottom w:val="single" w:sz="4" w:space="0" w:color="auto"/>
              <w:right w:val="single" w:sz="4" w:space="0" w:color="auto"/>
            </w:tcBorders>
          </w:tcPr>
          <w:p w14:paraId="1757F25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16.01.2012</w:t>
            </w:r>
          </w:p>
        </w:tc>
        <w:tc>
          <w:tcPr>
            <w:tcW w:w="1843" w:type="dxa"/>
            <w:tcBorders>
              <w:top w:val="single" w:sz="4" w:space="0" w:color="auto"/>
              <w:left w:val="single" w:sz="4" w:space="0" w:color="auto"/>
              <w:bottom w:val="single" w:sz="4" w:space="0" w:color="auto"/>
              <w:right w:val="single" w:sz="4" w:space="0" w:color="auto"/>
            </w:tcBorders>
          </w:tcPr>
          <w:p w14:paraId="23F86C4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25386</w:t>
            </w:r>
          </w:p>
        </w:tc>
      </w:tr>
      <w:tr w:rsidR="00412B74" w:rsidRPr="00412B74" w14:paraId="46D5E956"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132A893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61DDF7D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на основе побочных продуктов переработки ячменя для сельскохозяйственных животных</w:t>
            </w:r>
          </w:p>
        </w:tc>
        <w:tc>
          <w:tcPr>
            <w:tcW w:w="1559" w:type="dxa"/>
            <w:tcBorders>
              <w:top w:val="single" w:sz="4" w:space="0" w:color="auto"/>
              <w:left w:val="single" w:sz="4" w:space="0" w:color="auto"/>
              <w:bottom w:val="single" w:sz="4" w:space="0" w:color="auto"/>
              <w:right w:val="single" w:sz="4" w:space="0" w:color="auto"/>
            </w:tcBorders>
          </w:tcPr>
          <w:p w14:paraId="1B79C12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2011/0710.1  </w:t>
            </w:r>
          </w:p>
        </w:tc>
        <w:tc>
          <w:tcPr>
            <w:tcW w:w="1418" w:type="dxa"/>
            <w:tcBorders>
              <w:top w:val="single" w:sz="4" w:space="0" w:color="auto"/>
              <w:left w:val="single" w:sz="4" w:space="0" w:color="auto"/>
              <w:bottom w:val="single" w:sz="4" w:space="0" w:color="auto"/>
              <w:right w:val="single" w:sz="4" w:space="0" w:color="auto"/>
            </w:tcBorders>
          </w:tcPr>
          <w:p w14:paraId="28F4E5E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20.11.2017</w:t>
            </w:r>
          </w:p>
        </w:tc>
        <w:tc>
          <w:tcPr>
            <w:tcW w:w="1559" w:type="dxa"/>
            <w:tcBorders>
              <w:top w:val="single" w:sz="4" w:space="0" w:color="auto"/>
              <w:left w:val="single" w:sz="4" w:space="0" w:color="auto"/>
              <w:bottom w:val="single" w:sz="4" w:space="0" w:color="auto"/>
              <w:right w:val="single" w:sz="4" w:space="0" w:color="auto"/>
            </w:tcBorders>
          </w:tcPr>
          <w:p w14:paraId="5624300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16.07.2012</w:t>
            </w:r>
          </w:p>
        </w:tc>
        <w:tc>
          <w:tcPr>
            <w:tcW w:w="1843" w:type="dxa"/>
            <w:tcBorders>
              <w:top w:val="single" w:sz="4" w:space="0" w:color="auto"/>
              <w:left w:val="single" w:sz="4" w:space="0" w:color="auto"/>
              <w:bottom w:val="single" w:sz="4" w:space="0" w:color="auto"/>
              <w:right w:val="single" w:sz="4" w:space="0" w:color="auto"/>
            </w:tcBorders>
          </w:tcPr>
          <w:p w14:paraId="45541C7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25844</w:t>
            </w:r>
          </w:p>
        </w:tc>
      </w:tr>
      <w:tr w:rsidR="00412B74" w:rsidRPr="00412B74" w14:paraId="5DDE2984"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176560B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rPr>
              <w:t xml:space="preserve"> Сейфуллина" (KZ)</w:t>
            </w:r>
          </w:p>
        </w:tc>
        <w:tc>
          <w:tcPr>
            <w:tcW w:w="4394" w:type="dxa"/>
            <w:tcBorders>
              <w:top w:val="single" w:sz="4" w:space="0" w:color="auto"/>
              <w:left w:val="single" w:sz="4" w:space="0" w:color="auto"/>
              <w:bottom w:val="single" w:sz="4" w:space="0" w:color="auto"/>
              <w:right w:val="single" w:sz="4" w:space="0" w:color="auto"/>
            </w:tcBorders>
          </w:tcPr>
          <w:p w14:paraId="273CD3A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Комбинированная кормовая добавка и способ ее применения</w:t>
            </w:r>
          </w:p>
        </w:tc>
        <w:tc>
          <w:tcPr>
            <w:tcW w:w="1559" w:type="dxa"/>
            <w:tcBorders>
              <w:top w:val="single" w:sz="4" w:space="0" w:color="auto"/>
              <w:left w:val="single" w:sz="4" w:space="0" w:color="auto"/>
              <w:bottom w:val="single" w:sz="4" w:space="0" w:color="auto"/>
              <w:right w:val="single" w:sz="4" w:space="0" w:color="auto"/>
            </w:tcBorders>
          </w:tcPr>
          <w:p w14:paraId="638F9E5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2017/0790.2  </w:t>
            </w:r>
          </w:p>
        </w:tc>
        <w:tc>
          <w:tcPr>
            <w:tcW w:w="1418" w:type="dxa"/>
            <w:tcBorders>
              <w:top w:val="single" w:sz="4" w:space="0" w:color="auto"/>
              <w:left w:val="single" w:sz="4" w:space="0" w:color="auto"/>
              <w:bottom w:val="single" w:sz="4" w:space="0" w:color="auto"/>
              <w:right w:val="single" w:sz="4" w:space="0" w:color="auto"/>
            </w:tcBorders>
          </w:tcPr>
          <w:p w14:paraId="17B9EA5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20.11.2017</w:t>
            </w:r>
          </w:p>
        </w:tc>
        <w:tc>
          <w:tcPr>
            <w:tcW w:w="1559" w:type="dxa"/>
            <w:tcBorders>
              <w:top w:val="single" w:sz="4" w:space="0" w:color="auto"/>
              <w:left w:val="single" w:sz="4" w:space="0" w:color="auto"/>
              <w:bottom w:val="single" w:sz="4" w:space="0" w:color="auto"/>
              <w:right w:val="single" w:sz="4" w:space="0" w:color="auto"/>
            </w:tcBorders>
          </w:tcPr>
          <w:p w14:paraId="5260B03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27.08.2018</w:t>
            </w:r>
          </w:p>
        </w:tc>
        <w:tc>
          <w:tcPr>
            <w:tcW w:w="1843" w:type="dxa"/>
            <w:tcBorders>
              <w:top w:val="single" w:sz="4" w:space="0" w:color="auto"/>
              <w:left w:val="single" w:sz="4" w:space="0" w:color="auto"/>
              <w:bottom w:val="single" w:sz="4" w:space="0" w:color="auto"/>
              <w:right w:val="single" w:sz="4" w:space="0" w:color="auto"/>
            </w:tcBorders>
          </w:tcPr>
          <w:p w14:paraId="62547A2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3047</w:t>
            </w:r>
          </w:p>
        </w:tc>
      </w:tr>
      <w:tr w:rsidR="00412B74" w:rsidRPr="00412B74" w14:paraId="33EA6BCD"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2EEB8B8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xml:space="preserve">Республиканское государственное предприятие на праве хозяйственного ведения "Восточно-Казахстанский государственный технический университет имени Д. </w:t>
            </w:r>
            <w:proofErr w:type="spellStart"/>
            <w:r w:rsidRPr="00412B74">
              <w:rPr>
                <w:rFonts w:ascii="Times New Roman" w:eastAsia="Calibri" w:hAnsi="Times New Roman" w:cs="Times New Roman"/>
                <w:color w:val="000000"/>
                <w:sz w:val="24"/>
                <w:szCs w:val="24"/>
              </w:rPr>
              <w:t>Серикбаева</w:t>
            </w:r>
            <w:proofErr w:type="spellEnd"/>
            <w:r w:rsidRPr="00412B74">
              <w:rPr>
                <w:rFonts w:ascii="Times New Roman" w:eastAsia="Calibri" w:hAnsi="Times New Roman" w:cs="Times New Roman"/>
                <w:color w:val="000000"/>
                <w:sz w:val="24"/>
                <w:szCs w:val="24"/>
              </w:rPr>
              <w:t>" Министерства образования и науки Республики Казахстан (KZ)</w:t>
            </w:r>
          </w:p>
        </w:tc>
        <w:tc>
          <w:tcPr>
            <w:tcW w:w="4394" w:type="dxa"/>
            <w:tcBorders>
              <w:top w:val="single" w:sz="4" w:space="0" w:color="auto"/>
              <w:left w:val="single" w:sz="4" w:space="0" w:color="auto"/>
              <w:bottom w:val="single" w:sz="4" w:space="0" w:color="auto"/>
              <w:right w:val="single" w:sz="4" w:space="0" w:color="auto"/>
            </w:tcBorders>
          </w:tcPr>
          <w:p w14:paraId="1D54034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Хвойно-минеральная кормовая добавка</w:t>
            </w:r>
          </w:p>
        </w:tc>
        <w:tc>
          <w:tcPr>
            <w:tcW w:w="1559" w:type="dxa"/>
            <w:tcBorders>
              <w:top w:val="single" w:sz="4" w:space="0" w:color="auto"/>
              <w:left w:val="single" w:sz="4" w:space="0" w:color="auto"/>
              <w:bottom w:val="single" w:sz="4" w:space="0" w:color="auto"/>
              <w:right w:val="single" w:sz="4" w:space="0" w:color="auto"/>
            </w:tcBorders>
          </w:tcPr>
          <w:p w14:paraId="3B0E505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2016/0704.2  </w:t>
            </w:r>
          </w:p>
        </w:tc>
        <w:tc>
          <w:tcPr>
            <w:tcW w:w="1418" w:type="dxa"/>
            <w:tcBorders>
              <w:top w:val="single" w:sz="4" w:space="0" w:color="auto"/>
              <w:left w:val="single" w:sz="4" w:space="0" w:color="auto"/>
              <w:bottom w:val="single" w:sz="4" w:space="0" w:color="auto"/>
              <w:right w:val="single" w:sz="4" w:space="0" w:color="auto"/>
            </w:tcBorders>
          </w:tcPr>
          <w:p w14:paraId="2F2E325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28.12.2016</w:t>
            </w:r>
          </w:p>
        </w:tc>
        <w:tc>
          <w:tcPr>
            <w:tcW w:w="1559" w:type="dxa"/>
            <w:tcBorders>
              <w:top w:val="single" w:sz="4" w:space="0" w:color="auto"/>
              <w:left w:val="single" w:sz="4" w:space="0" w:color="auto"/>
              <w:bottom w:val="single" w:sz="4" w:space="0" w:color="auto"/>
              <w:right w:val="single" w:sz="4" w:space="0" w:color="auto"/>
            </w:tcBorders>
          </w:tcPr>
          <w:p w14:paraId="1A4E07A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29.12.2017</w:t>
            </w:r>
          </w:p>
        </w:tc>
        <w:tc>
          <w:tcPr>
            <w:tcW w:w="1843" w:type="dxa"/>
            <w:tcBorders>
              <w:top w:val="single" w:sz="4" w:space="0" w:color="auto"/>
              <w:left w:val="single" w:sz="4" w:space="0" w:color="auto"/>
              <w:bottom w:val="single" w:sz="4" w:space="0" w:color="auto"/>
              <w:right w:val="single" w:sz="4" w:space="0" w:color="auto"/>
            </w:tcBorders>
          </w:tcPr>
          <w:p w14:paraId="3E894A0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2546</w:t>
            </w:r>
          </w:p>
        </w:tc>
      </w:tr>
      <w:tr w:rsidR="00412B74" w:rsidRPr="00412B74" w14:paraId="2082F4AE"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43366F3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Республиканское государственное предприятие на праве хозяйственного ведения "Восточно-Казахстанский государственный технический университет имени Д. </w:t>
            </w:r>
            <w:proofErr w:type="spellStart"/>
            <w:r w:rsidRPr="00412B74">
              <w:rPr>
                <w:rFonts w:ascii="Times New Roman" w:eastAsia="Calibri" w:hAnsi="Times New Roman" w:cs="Times New Roman"/>
                <w:color w:val="000000"/>
                <w:sz w:val="24"/>
                <w:szCs w:val="24"/>
              </w:rPr>
              <w:t>Серикбаева</w:t>
            </w:r>
            <w:proofErr w:type="spellEnd"/>
            <w:r w:rsidRPr="00412B74">
              <w:rPr>
                <w:rFonts w:ascii="Times New Roman" w:eastAsia="Calibri" w:hAnsi="Times New Roman" w:cs="Times New Roman"/>
                <w:color w:val="000000"/>
                <w:sz w:val="24"/>
                <w:szCs w:val="24"/>
              </w:rPr>
              <w:t>" Министерства образования и науки Республики Казахстан (KZ)</w:t>
            </w:r>
          </w:p>
        </w:tc>
        <w:tc>
          <w:tcPr>
            <w:tcW w:w="4394" w:type="dxa"/>
            <w:tcBorders>
              <w:top w:val="single" w:sz="4" w:space="0" w:color="auto"/>
              <w:left w:val="single" w:sz="4" w:space="0" w:color="auto"/>
              <w:bottom w:val="single" w:sz="4" w:space="0" w:color="auto"/>
              <w:right w:val="single" w:sz="4" w:space="0" w:color="auto"/>
            </w:tcBorders>
          </w:tcPr>
          <w:p w14:paraId="1A555F5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Фито-минеральная кормовая добавка для крупного рогатого скота</w:t>
            </w:r>
          </w:p>
        </w:tc>
        <w:tc>
          <w:tcPr>
            <w:tcW w:w="1559" w:type="dxa"/>
            <w:tcBorders>
              <w:top w:val="single" w:sz="4" w:space="0" w:color="auto"/>
              <w:left w:val="single" w:sz="4" w:space="0" w:color="auto"/>
              <w:bottom w:val="single" w:sz="4" w:space="0" w:color="auto"/>
              <w:right w:val="single" w:sz="4" w:space="0" w:color="auto"/>
            </w:tcBorders>
          </w:tcPr>
          <w:p w14:paraId="5837FFB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2016/0660.2  </w:t>
            </w:r>
          </w:p>
        </w:tc>
        <w:tc>
          <w:tcPr>
            <w:tcW w:w="1418" w:type="dxa"/>
            <w:tcBorders>
              <w:top w:val="single" w:sz="4" w:space="0" w:color="auto"/>
              <w:left w:val="single" w:sz="4" w:space="0" w:color="auto"/>
              <w:bottom w:val="single" w:sz="4" w:space="0" w:color="auto"/>
              <w:right w:val="single" w:sz="4" w:space="0" w:color="auto"/>
            </w:tcBorders>
          </w:tcPr>
          <w:p w14:paraId="775B2C7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08.12.2016</w:t>
            </w:r>
          </w:p>
        </w:tc>
        <w:tc>
          <w:tcPr>
            <w:tcW w:w="1559" w:type="dxa"/>
            <w:tcBorders>
              <w:top w:val="single" w:sz="4" w:space="0" w:color="auto"/>
              <w:left w:val="single" w:sz="4" w:space="0" w:color="auto"/>
              <w:bottom w:val="single" w:sz="4" w:space="0" w:color="auto"/>
              <w:right w:val="single" w:sz="4" w:space="0" w:color="auto"/>
            </w:tcBorders>
          </w:tcPr>
          <w:p w14:paraId="7FC672A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11.12.2017</w:t>
            </w:r>
          </w:p>
        </w:tc>
        <w:tc>
          <w:tcPr>
            <w:tcW w:w="1843" w:type="dxa"/>
            <w:tcBorders>
              <w:top w:val="single" w:sz="4" w:space="0" w:color="auto"/>
              <w:left w:val="single" w:sz="4" w:space="0" w:color="auto"/>
              <w:bottom w:val="single" w:sz="4" w:space="0" w:color="auto"/>
              <w:right w:val="single" w:sz="4" w:space="0" w:color="auto"/>
            </w:tcBorders>
          </w:tcPr>
          <w:p w14:paraId="7B2A4AC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2513</w:t>
            </w:r>
          </w:p>
        </w:tc>
      </w:tr>
      <w:tr w:rsidR="00412B74" w:rsidRPr="00412B74" w14:paraId="2191020A"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AF188F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Шайкамал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Гулшат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Иманжанкызы</w:t>
            </w:r>
            <w:proofErr w:type="spellEnd"/>
            <w:r w:rsidRPr="00412B74">
              <w:rPr>
                <w:rFonts w:ascii="Times New Roman" w:eastAsia="Calibri" w:hAnsi="Times New Roman" w:cs="Times New Roman"/>
                <w:color w:val="000000"/>
                <w:sz w:val="24"/>
                <w:szCs w:val="24"/>
              </w:rPr>
              <w:t xml:space="preserve"> (KZ); Папуша Наталья Владимировна (KZ); Мусаева Гульжан </w:t>
            </w:r>
            <w:proofErr w:type="spellStart"/>
            <w:r w:rsidRPr="00412B74">
              <w:rPr>
                <w:rFonts w:ascii="Times New Roman" w:eastAsia="Calibri" w:hAnsi="Times New Roman" w:cs="Times New Roman"/>
                <w:color w:val="000000"/>
                <w:sz w:val="24"/>
                <w:szCs w:val="24"/>
              </w:rPr>
              <w:t>Каленовна</w:t>
            </w:r>
            <w:proofErr w:type="spellEnd"/>
            <w:r w:rsidRPr="00412B74">
              <w:rPr>
                <w:rFonts w:ascii="Times New Roman" w:eastAsia="Calibri" w:hAnsi="Times New Roman" w:cs="Times New Roman"/>
                <w:color w:val="000000"/>
                <w:sz w:val="24"/>
                <w:szCs w:val="24"/>
              </w:rPr>
              <w:t xml:space="preserve"> (KZ); Хусаинов Дамир </w:t>
            </w:r>
            <w:proofErr w:type="spellStart"/>
            <w:r w:rsidRPr="00412B74">
              <w:rPr>
                <w:rFonts w:ascii="Times New Roman" w:eastAsia="Calibri" w:hAnsi="Times New Roman" w:cs="Times New Roman"/>
                <w:color w:val="000000"/>
                <w:sz w:val="24"/>
                <w:szCs w:val="24"/>
              </w:rPr>
              <w:t>Микдатович</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7F1FFF5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увеличения продуктивного долголетия молочного стада крупного рогатого скота</w:t>
            </w:r>
          </w:p>
        </w:tc>
        <w:tc>
          <w:tcPr>
            <w:tcW w:w="1559" w:type="dxa"/>
            <w:tcBorders>
              <w:top w:val="single" w:sz="4" w:space="0" w:color="auto"/>
              <w:left w:val="single" w:sz="4" w:space="0" w:color="auto"/>
              <w:bottom w:val="single" w:sz="4" w:space="0" w:color="auto"/>
              <w:right w:val="single" w:sz="4" w:space="0" w:color="auto"/>
            </w:tcBorders>
          </w:tcPr>
          <w:p w14:paraId="09945CE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2019/0980.2</w:t>
            </w:r>
          </w:p>
        </w:tc>
        <w:tc>
          <w:tcPr>
            <w:tcW w:w="1418" w:type="dxa"/>
            <w:tcBorders>
              <w:top w:val="single" w:sz="4" w:space="0" w:color="auto"/>
              <w:left w:val="single" w:sz="4" w:space="0" w:color="auto"/>
              <w:bottom w:val="single" w:sz="4" w:space="0" w:color="auto"/>
              <w:right w:val="single" w:sz="4" w:space="0" w:color="auto"/>
            </w:tcBorders>
          </w:tcPr>
          <w:p w14:paraId="1BBC630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08.11.2019</w:t>
            </w:r>
          </w:p>
        </w:tc>
        <w:tc>
          <w:tcPr>
            <w:tcW w:w="1559" w:type="dxa"/>
            <w:tcBorders>
              <w:top w:val="single" w:sz="4" w:space="0" w:color="auto"/>
              <w:left w:val="single" w:sz="4" w:space="0" w:color="auto"/>
              <w:bottom w:val="single" w:sz="4" w:space="0" w:color="auto"/>
              <w:right w:val="single" w:sz="4" w:space="0" w:color="auto"/>
            </w:tcBorders>
          </w:tcPr>
          <w:p w14:paraId="252FF95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14.08.2020</w:t>
            </w:r>
          </w:p>
        </w:tc>
        <w:tc>
          <w:tcPr>
            <w:tcW w:w="1843" w:type="dxa"/>
            <w:tcBorders>
              <w:top w:val="single" w:sz="4" w:space="0" w:color="auto"/>
              <w:left w:val="single" w:sz="4" w:space="0" w:color="auto"/>
              <w:bottom w:val="single" w:sz="4" w:space="0" w:color="auto"/>
              <w:right w:val="single" w:sz="4" w:space="0" w:color="auto"/>
            </w:tcBorders>
          </w:tcPr>
          <w:p w14:paraId="3C7CFA0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5284</w:t>
            </w:r>
          </w:p>
        </w:tc>
      </w:tr>
      <w:tr w:rsidR="00412B74" w:rsidRPr="00412B74" w14:paraId="6332DB22"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307FA2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Серикова Айнур </w:t>
            </w:r>
            <w:proofErr w:type="spellStart"/>
            <w:r w:rsidRPr="00412B74">
              <w:rPr>
                <w:rFonts w:ascii="Times New Roman" w:eastAsia="Calibri" w:hAnsi="Times New Roman" w:cs="Times New Roman"/>
                <w:color w:val="000000"/>
                <w:sz w:val="24"/>
                <w:szCs w:val="24"/>
              </w:rPr>
              <w:t>Темешовна</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7414465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c>
          <w:tcPr>
            <w:tcW w:w="1559" w:type="dxa"/>
            <w:tcBorders>
              <w:top w:val="single" w:sz="4" w:space="0" w:color="auto"/>
              <w:left w:val="single" w:sz="4" w:space="0" w:color="auto"/>
              <w:bottom w:val="single" w:sz="4" w:space="0" w:color="auto"/>
              <w:right w:val="single" w:sz="4" w:space="0" w:color="auto"/>
            </w:tcBorders>
          </w:tcPr>
          <w:p w14:paraId="48DB5CD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2019/0029.2</w:t>
            </w:r>
          </w:p>
        </w:tc>
        <w:tc>
          <w:tcPr>
            <w:tcW w:w="1418" w:type="dxa"/>
            <w:tcBorders>
              <w:top w:val="single" w:sz="4" w:space="0" w:color="auto"/>
              <w:left w:val="single" w:sz="4" w:space="0" w:color="auto"/>
              <w:bottom w:val="single" w:sz="4" w:space="0" w:color="auto"/>
              <w:right w:val="single" w:sz="4" w:space="0" w:color="auto"/>
            </w:tcBorders>
          </w:tcPr>
          <w:p w14:paraId="2285408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15.01.2019</w:t>
            </w:r>
          </w:p>
        </w:tc>
        <w:tc>
          <w:tcPr>
            <w:tcW w:w="1559" w:type="dxa"/>
            <w:tcBorders>
              <w:top w:val="single" w:sz="4" w:space="0" w:color="auto"/>
              <w:left w:val="single" w:sz="4" w:space="0" w:color="auto"/>
              <w:bottom w:val="single" w:sz="4" w:space="0" w:color="auto"/>
              <w:right w:val="single" w:sz="4" w:space="0" w:color="auto"/>
            </w:tcBorders>
          </w:tcPr>
          <w:p w14:paraId="6D0868A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03.05.2019</w:t>
            </w:r>
          </w:p>
        </w:tc>
        <w:tc>
          <w:tcPr>
            <w:tcW w:w="1843" w:type="dxa"/>
            <w:tcBorders>
              <w:top w:val="single" w:sz="4" w:space="0" w:color="auto"/>
              <w:left w:val="single" w:sz="4" w:space="0" w:color="auto"/>
              <w:bottom w:val="single" w:sz="4" w:space="0" w:color="auto"/>
              <w:right w:val="single" w:sz="4" w:space="0" w:color="auto"/>
            </w:tcBorders>
          </w:tcPr>
          <w:p w14:paraId="76A2EB8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3937</w:t>
            </w:r>
          </w:p>
        </w:tc>
      </w:tr>
      <w:tr w:rsidR="00412B74" w:rsidRPr="00412B74" w14:paraId="28DEB73B"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10D84A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Насыров Данияр </w:t>
            </w:r>
            <w:proofErr w:type="spellStart"/>
            <w:r w:rsidRPr="00412B74">
              <w:rPr>
                <w:rFonts w:ascii="Times New Roman" w:eastAsia="Calibri" w:hAnsi="Times New Roman" w:cs="Times New Roman"/>
                <w:color w:val="000000"/>
                <w:sz w:val="24"/>
                <w:szCs w:val="24"/>
              </w:rPr>
              <w:t>Женысович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Мамиев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Ертс</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Болатович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Байдалиев</w:t>
            </w:r>
            <w:proofErr w:type="spellEnd"/>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 xml:space="preserve">Малик </w:t>
            </w:r>
            <w:proofErr w:type="spellStart"/>
            <w:r w:rsidRPr="00412B74">
              <w:rPr>
                <w:rFonts w:ascii="Times New Roman" w:eastAsia="Calibri" w:hAnsi="Times New Roman" w:cs="Times New Roman"/>
                <w:color w:val="000000"/>
                <w:sz w:val="24"/>
                <w:szCs w:val="24"/>
              </w:rPr>
              <w:t>Абсаттарович</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6EA6408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1559" w:type="dxa"/>
            <w:tcBorders>
              <w:top w:val="single" w:sz="4" w:space="0" w:color="auto"/>
              <w:left w:val="single" w:sz="4" w:space="0" w:color="auto"/>
              <w:bottom w:val="single" w:sz="4" w:space="0" w:color="auto"/>
              <w:right w:val="single" w:sz="4" w:space="0" w:color="auto"/>
            </w:tcBorders>
          </w:tcPr>
          <w:p w14:paraId="7B06305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2019/0430.2</w:t>
            </w:r>
          </w:p>
        </w:tc>
        <w:tc>
          <w:tcPr>
            <w:tcW w:w="1418" w:type="dxa"/>
            <w:tcBorders>
              <w:top w:val="single" w:sz="4" w:space="0" w:color="auto"/>
              <w:left w:val="single" w:sz="4" w:space="0" w:color="auto"/>
              <w:bottom w:val="single" w:sz="4" w:space="0" w:color="auto"/>
              <w:right w:val="single" w:sz="4" w:space="0" w:color="auto"/>
            </w:tcBorders>
          </w:tcPr>
          <w:p w14:paraId="377872F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06.05.2019</w:t>
            </w:r>
          </w:p>
        </w:tc>
        <w:tc>
          <w:tcPr>
            <w:tcW w:w="1559" w:type="dxa"/>
            <w:tcBorders>
              <w:top w:val="single" w:sz="4" w:space="0" w:color="auto"/>
              <w:left w:val="single" w:sz="4" w:space="0" w:color="auto"/>
              <w:bottom w:val="single" w:sz="4" w:space="0" w:color="auto"/>
              <w:right w:val="single" w:sz="4" w:space="0" w:color="auto"/>
            </w:tcBorders>
          </w:tcPr>
          <w:p w14:paraId="22DF11A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06.05.2020</w:t>
            </w:r>
          </w:p>
        </w:tc>
        <w:tc>
          <w:tcPr>
            <w:tcW w:w="1843" w:type="dxa"/>
            <w:tcBorders>
              <w:top w:val="single" w:sz="4" w:space="0" w:color="auto"/>
              <w:left w:val="single" w:sz="4" w:space="0" w:color="auto"/>
              <w:bottom w:val="single" w:sz="4" w:space="0" w:color="auto"/>
              <w:right w:val="single" w:sz="4" w:space="0" w:color="auto"/>
            </w:tcBorders>
          </w:tcPr>
          <w:p w14:paraId="62B3DAD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4681</w:t>
            </w:r>
          </w:p>
        </w:tc>
      </w:tr>
      <w:tr w:rsidR="00412B74" w:rsidRPr="00412B74" w14:paraId="24BE0EEC"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03281F7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Серикова Айнур </w:t>
            </w:r>
            <w:proofErr w:type="spellStart"/>
            <w:r w:rsidRPr="00412B74">
              <w:rPr>
                <w:rFonts w:ascii="Times New Roman" w:eastAsia="Calibri" w:hAnsi="Times New Roman" w:cs="Times New Roman"/>
                <w:color w:val="000000"/>
                <w:sz w:val="24"/>
                <w:szCs w:val="24"/>
              </w:rPr>
              <w:t>Темешовна</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354BC13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c>
          <w:tcPr>
            <w:tcW w:w="1559" w:type="dxa"/>
            <w:tcBorders>
              <w:top w:val="single" w:sz="4" w:space="0" w:color="auto"/>
              <w:left w:val="single" w:sz="4" w:space="0" w:color="auto"/>
              <w:bottom w:val="single" w:sz="4" w:space="0" w:color="auto"/>
              <w:right w:val="single" w:sz="4" w:space="0" w:color="auto"/>
            </w:tcBorders>
          </w:tcPr>
          <w:p w14:paraId="36404289" w14:textId="77777777" w:rsidR="00412B74" w:rsidRPr="00412B74" w:rsidRDefault="00412B74" w:rsidP="00412B74">
            <w:pPr>
              <w:keepNext/>
              <w:keepLines/>
              <w:spacing w:before="40" w:after="0"/>
              <w:outlineLvl w:val="7"/>
              <w:rPr>
                <w:rFonts w:ascii="Calibri Light" w:eastAsia="Times New Roman" w:hAnsi="Calibri Light" w:cs="Times New Roman"/>
                <w:color w:val="272727"/>
                <w:sz w:val="21"/>
                <w:szCs w:val="21"/>
              </w:rPr>
            </w:pPr>
            <w:r w:rsidRPr="00412B74">
              <w:rPr>
                <w:rFonts w:ascii="Times New Roman" w:eastAsia="Times New Roman" w:hAnsi="Times New Roman" w:cs="Times New Roman"/>
                <w:color w:val="000000"/>
                <w:sz w:val="24"/>
                <w:szCs w:val="24"/>
              </w:rPr>
              <w:t>2019/0028.2</w:t>
            </w:r>
          </w:p>
        </w:tc>
        <w:tc>
          <w:tcPr>
            <w:tcW w:w="1418" w:type="dxa"/>
            <w:tcBorders>
              <w:top w:val="single" w:sz="4" w:space="0" w:color="auto"/>
              <w:left w:val="single" w:sz="4" w:space="0" w:color="auto"/>
              <w:bottom w:val="single" w:sz="4" w:space="0" w:color="auto"/>
              <w:right w:val="single" w:sz="4" w:space="0" w:color="auto"/>
            </w:tcBorders>
          </w:tcPr>
          <w:p w14:paraId="5A454D4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15.01.2019</w:t>
            </w:r>
          </w:p>
        </w:tc>
        <w:tc>
          <w:tcPr>
            <w:tcW w:w="1559" w:type="dxa"/>
            <w:tcBorders>
              <w:top w:val="single" w:sz="4" w:space="0" w:color="auto"/>
              <w:left w:val="single" w:sz="4" w:space="0" w:color="auto"/>
              <w:bottom w:val="single" w:sz="4" w:space="0" w:color="auto"/>
              <w:right w:val="single" w:sz="4" w:space="0" w:color="auto"/>
            </w:tcBorders>
          </w:tcPr>
          <w:p w14:paraId="2FB33A0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03.05.2019</w:t>
            </w:r>
          </w:p>
        </w:tc>
        <w:tc>
          <w:tcPr>
            <w:tcW w:w="1843" w:type="dxa"/>
            <w:tcBorders>
              <w:top w:val="single" w:sz="4" w:space="0" w:color="auto"/>
              <w:left w:val="single" w:sz="4" w:space="0" w:color="auto"/>
              <w:bottom w:val="single" w:sz="4" w:space="0" w:color="auto"/>
              <w:right w:val="single" w:sz="4" w:space="0" w:color="auto"/>
            </w:tcBorders>
          </w:tcPr>
          <w:p w14:paraId="09C6A53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3936</w:t>
            </w:r>
            <w:r w:rsidRPr="00412B74">
              <w:rPr>
                <w:rFonts w:ascii="Times New Roman" w:eastAsia="Calibri" w:hAnsi="Times New Roman" w:cs="Times New Roman"/>
                <w:color w:val="000000"/>
                <w:sz w:val="24"/>
                <w:szCs w:val="24"/>
                <w:lang w:val="en-US"/>
              </w:rPr>
              <w:t xml:space="preserve"> </w:t>
            </w:r>
          </w:p>
        </w:tc>
      </w:tr>
      <w:tr w:rsidR="00412B74" w:rsidRPr="00412B74" w14:paraId="625B89A5"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2A4F2D9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Ахметжанова </w:t>
            </w:r>
            <w:proofErr w:type="spellStart"/>
            <w:r w:rsidRPr="00412B74">
              <w:rPr>
                <w:rFonts w:ascii="Times New Roman" w:eastAsia="Calibri" w:hAnsi="Times New Roman" w:cs="Times New Roman"/>
                <w:color w:val="000000"/>
                <w:sz w:val="24"/>
                <w:szCs w:val="24"/>
              </w:rPr>
              <w:t>Айжан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Еркингазыевна</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3A94694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Биологически активная кормовая добавка для овец</w:t>
            </w:r>
          </w:p>
        </w:tc>
        <w:tc>
          <w:tcPr>
            <w:tcW w:w="1559" w:type="dxa"/>
            <w:tcBorders>
              <w:top w:val="single" w:sz="4" w:space="0" w:color="auto"/>
              <w:left w:val="single" w:sz="4" w:space="0" w:color="auto"/>
              <w:bottom w:val="single" w:sz="4" w:space="0" w:color="auto"/>
              <w:right w:val="single" w:sz="4" w:space="0" w:color="auto"/>
            </w:tcBorders>
          </w:tcPr>
          <w:p w14:paraId="6A985CF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2018/0825.2</w:t>
            </w:r>
          </w:p>
        </w:tc>
        <w:tc>
          <w:tcPr>
            <w:tcW w:w="1418" w:type="dxa"/>
            <w:tcBorders>
              <w:top w:val="single" w:sz="4" w:space="0" w:color="auto"/>
              <w:left w:val="single" w:sz="4" w:space="0" w:color="auto"/>
              <w:bottom w:val="single" w:sz="4" w:space="0" w:color="auto"/>
              <w:right w:val="single" w:sz="4" w:space="0" w:color="auto"/>
            </w:tcBorders>
          </w:tcPr>
          <w:p w14:paraId="7233D0E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19.11.2018</w:t>
            </w:r>
          </w:p>
        </w:tc>
        <w:tc>
          <w:tcPr>
            <w:tcW w:w="1559" w:type="dxa"/>
            <w:tcBorders>
              <w:top w:val="single" w:sz="4" w:space="0" w:color="auto"/>
              <w:left w:val="single" w:sz="4" w:space="0" w:color="auto"/>
              <w:bottom w:val="single" w:sz="4" w:space="0" w:color="auto"/>
              <w:right w:val="single" w:sz="4" w:space="0" w:color="auto"/>
            </w:tcBorders>
          </w:tcPr>
          <w:p w14:paraId="48E18E2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19.07.2019</w:t>
            </w:r>
          </w:p>
        </w:tc>
        <w:tc>
          <w:tcPr>
            <w:tcW w:w="1843" w:type="dxa"/>
            <w:tcBorders>
              <w:top w:val="single" w:sz="4" w:space="0" w:color="auto"/>
              <w:left w:val="single" w:sz="4" w:space="0" w:color="auto"/>
              <w:bottom w:val="single" w:sz="4" w:space="0" w:color="auto"/>
              <w:right w:val="single" w:sz="4" w:space="0" w:color="auto"/>
            </w:tcBorders>
          </w:tcPr>
          <w:p w14:paraId="1017210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4169</w:t>
            </w:r>
          </w:p>
        </w:tc>
      </w:tr>
      <w:tr w:rsidR="00412B74" w:rsidRPr="00412B74" w14:paraId="115C5671"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6CBC79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Республиканское государственное предприятие на праве хозяйственного ведения "</w:t>
            </w:r>
            <w:proofErr w:type="spellStart"/>
            <w:r w:rsidRPr="00412B74">
              <w:rPr>
                <w:rFonts w:ascii="Times New Roman" w:eastAsia="Calibri" w:hAnsi="Times New Roman" w:cs="Times New Roman"/>
                <w:color w:val="000000"/>
                <w:sz w:val="24"/>
                <w:szCs w:val="24"/>
              </w:rPr>
              <w:t>Восточно­Казахстанский</w:t>
            </w:r>
            <w:proofErr w:type="spellEnd"/>
            <w:r w:rsidRPr="00412B74">
              <w:rPr>
                <w:rFonts w:ascii="Times New Roman" w:eastAsia="Calibri" w:hAnsi="Times New Roman" w:cs="Times New Roman"/>
                <w:color w:val="000000"/>
                <w:sz w:val="24"/>
                <w:szCs w:val="24"/>
              </w:rPr>
              <w:t xml:space="preserve"> государственный технический университет имени Д. </w:t>
            </w:r>
            <w:proofErr w:type="spellStart"/>
            <w:r w:rsidRPr="00412B74">
              <w:rPr>
                <w:rFonts w:ascii="Times New Roman" w:eastAsia="Calibri" w:hAnsi="Times New Roman" w:cs="Times New Roman"/>
                <w:color w:val="000000"/>
                <w:sz w:val="24"/>
                <w:szCs w:val="24"/>
              </w:rPr>
              <w:t>Серикбаева</w:t>
            </w:r>
            <w:proofErr w:type="spellEnd"/>
            <w:r w:rsidRPr="00412B74">
              <w:rPr>
                <w:rFonts w:ascii="Times New Roman" w:eastAsia="Calibri" w:hAnsi="Times New Roman" w:cs="Times New Roman"/>
                <w:color w:val="000000"/>
                <w:sz w:val="24"/>
                <w:szCs w:val="24"/>
              </w:rPr>
              <w:t>" Министерства образования и науки Республики Казахстан (KZ)</w:t>
            </w:r>
          </w:p>
        </w:tc>
        <w:tc>
          <w:tcPr>
            <w:tcW w:w="4394" w:type="dxa"/>
            <w:tcBorders>
              <w:top w:val="single" w:sz="4" w:space="0" w:color="auto"/>
              <w:left w:val="single" w:sz="4" w:space="0" w:color="auto"/>
              <w:bottom w:val="single" w:sz="4" w:space="0" w:color="auto"/>
              <w:right w:val="single" w:sz="4" w:space="0" w:color="auto"/>
            </w:tcBorders>
          </w:tcPr>
          <w:p w14:paraId="15864A3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для молодняка крупного рогатого скота на</w:t>
            </w:r>
          </w:p>
          <w:p w14:paraId="5BD96E7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откорме</w:t>
            </w:r>
          </w:p>
        </w:tc>
        <w:tc>
          <w:tcPr>
            <w:tcW w:w="1559" w:type="dxa"/>
            <w:tcBorders>
              <w:top w:val="single" w:sz="4" w:space="0" w:color="auto"/>
              <w:left w:val="single" w:sz="4" w:space="0" w:color="auto"/>
              <w:bottom w:val="single" w:sz="4" w:space="0" w:color="auto"/>
              <w:right w:val="single" w:sz="4" w:space="0" w:color="auto"/>
            </w:tcBorders>
          </w:tcPr>
          <w:p w14:paraId="3F6F2F8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2017/0280.2</w:t>
            </w:r>
          </w:p>
        </w:tc>
        <w:tc>
          <w:tcPr>
            <w:tcW w:w="1418" w:type="dxa"/>
            <w:tcBorders>
              <w:top w:val="single" w:sz="4" w:space="0" w:color="auto"/>
              <w:left w:val="single" w:sz="4" w:space="0" w:color="auto"/>
              <w:bottom w:val="single" w:sz="4" w:space="0" w:color="auto"/>
              <w:right w:val="single" w:sz="4" w:space="0" w:color="auto"/>
            </w:tcBorders>
          </w:tcPr>
          <w:p w14:paraId="277E602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27.04.2017</w:t>
            </w:r>
          </w:p>
        </w:tc>
        <w:tc>
          <w:tcPr>
            <w:tcW w:w="1559" w:type="dxa"/>
            <w:tcBorders>
              <w:top w:val="single" w:sz="4" w:space="0" w:color="auto"/>
              <w:left w:val="single" w:sz="4" w:space="0" w:color="auto"/>
              <w:bottom w:val="single" w:sz="4" w:space="0" w:color="auto"/>
              <w:right w:val="single" w:sz="4" w:space="0" w:color="auto"/>
            </w:tcBorders>
          </w:tcPr>
          <w:p w14:paraId="363A738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12.03.2018</w:t>
            </w:r>
          </w:p>
        </w:tc>
        <w:tc>
          <w:tcPr>
            <w:tcW w:w="1843" w:type="dxa"/>
            <w:tcBorders>
              <w:top w:val="single" w:sz="4" w:space="0" w:color="auto"/>
              <w:left w:val="single" w:sz="4" w:space="0" w:color="auto"/>
              <w:bottom w:val="single" w:sz="4" w:space="0" w:color="auto"/>
              <w:right w:val="single" w:sz="4" w:space="0" w:color="auto"/>
            </w:tcBorders>
          </w:tcPr>
          <w:p w14:paraId="7B6FF6C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2655</w:t>
            </w:r>
          </w:p>
        </w:tc>
      </w:tr>
      <w:tr w:rsidR="00412B74" w:rsidRPr="00412B74" w14:paraId="742B3F05"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1E6CEE9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rPr>
              <w:t xml:space="preserve"> Сейфуллина" (KZ)</w:t>
            </w:r>
          </w:p>
        </w:tc>
        <w:tc>
          <w:tcPr>
            <w:tcW w:w="4394" w:type="dxa"/>
            <w:tcBorders>
              <w:top w:val="single" w:sz="4" w:space="0" w:color="auto"/>
              <w:left w:val="single" w:sz="4" w:space="0" w:color="auto"/>
              <w:bottom w:val="single" w:sz="4" w:space="0" w:color="auto"/>
              <w:right w:val="single" w:sz="4" w:space="0" w:color="auto"/>
            </w:tcBorders>
          </w:tcPr>
          <w:p w14:paraId="540AD46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Комбинированная кормовая добавка и способ ее применения</w:t>
            </w:r>
          </w:p>
          <w:p w14:paraId="3E83455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559" w:type="dxa"/>
            <w:tcBorders>
              <w:top w:val="single" w:sz="4" w:space="0" w:color="auto"/>
              <w:left w:val="single" w:sz="4" w:space="0" w:color="auto"/>
              <w:bottom w:val="single" w:sz="4" w:space="0" w:color="auto"/>
              <w:right w:val="single" w:sz="4" w:space="0" w:color="auto"/>
            </w:tcBorders>
          </w:tcPr>
          <w:p w14:paraId="4D06FC5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2017/0790.2</w:t>
            </w:r>
          </w:p>
        </w:tc>
        <w:tc>
          <w:tcPr>
            <w:tcW w:w="1418" w:type="dxa"/>
            <w:tcBorders>
              <w:top w:val="single" w:sz="4" w:space="0" w:color="auto"/>
              <w:left w:val="single" w:sz="4" w:space="0" w:color="auto"/>
              <w:bottom w:val="single" w:sz="4" w:space="0" w:color="auto"/>
              <w:right w:val="single" w:sz="4" w:space="0" w:color="auto"/>
            </w:tcBorders>
          </w:tcPr>
          <w:p w14:paraId="200C174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20.11.2017</w:t>
            </w:r>
          </w:p>
        </w:tc>
        <w:tc>
          <w:tcPr>
            <w:tcW w:w="1559" w:type="dxa"/>
            <w:tcBorders>
              <w:top w:val="single" w:sz="4" w:space="0" w:color="auto"/>
              <w:left w:val="single" w:sz="4" w:space="0" w:color="auto"/>
              <w:bottom w:val="single" w:sz="4" w:space="0" w:color="auto"/>
              <w:right w:val="single" w:sz="4" w:space="0" w:color="auto"/>
            </w:tcBorders>
          </w:tcPr>
          <w:p w14:paraId="0AE6186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27.08.2018</w:t>
            </w:r>
          </w:p>
        </w:tc>
        <w:tc>
          <w:tcPr>
            <w:tcW w:w="1843" w:type="dxa"/>
            <w:tcBorders>
              <w:top w:val="single" w:sz="4" w:space="0" w:color="auto"/>
              <w:left w:val="single" w:sz="4" w:space="0" w:color="auto"/>
              <w:bottom w:val="single" w:sz="4" w:space="0" w:color="auto"/>
              <w:right w:val="single" w:sz="4" w:space="0" w:color="auto"/>
            </w:tcBorders>
          </w:tcPr>
          <w:p w14:paraId="3842C27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3047</w:t>
            </w:r>
          </w:p>
        </w:tc>
      </w:tr>
      <w:tr w:rsidR="00412B74" w:rsidRPr="00412B74" w14:paraId="3A836B89"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A1DA35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Республиканское государственное казенное предприятие "Северо-Казахстанский университет"</w:t>
            </w:r>
          </w:p>
        </w:tc>
        <w:tc>
          <w:tcPr>
            <w:tcW w:w="4394" w:type="dxa"/>
            <w:tcBorders>
              <w:top w:val="single" w:sz="4" w:space="0" w:color="auto"/>
              <w:left w:val="single" w:sz="4" w:space="0" w:color="auto"/>
              <w:bottom w:val="single" w:sz="4" w:space="0" w:color="auto"/>
              <w:right w:val="single" w:sz="4" w:space="0" w:color="auto"/>
            </w:tcBorders>
          </w:tcPr>
          <w:p w14:paraId="1E0F480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1559" w:type="dxa"/>
            <w:tcBorders>
              <w:top w:val="single" w:sz="4" w:space="0" w:color="auto"/>
              <w:left w:val="single" w:sz="4" w:space="0" w:color="auto"/>
              <w:bottom w:val="single" w:sz="4" w:space="0" w:color="auto"/>
              <w:right w:val="single" w:sz="4" w:space="0" w:color="auto"/>
            </w:tcBorders>
          </w:tcPr>
          <w:p w14:paraId="4B4BC43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2000/0148.1</w:t>
            </w:r>
          </w:p>
        </w:tc>
        <w:tc>
          <w:tcPr>
            <w:tcW w:w="1418" w:type="dxa"/>
            <w:tcBorders>
              <w:top w:val="single" w:sz="4" w:space="0" w:color="auto"/>
              <w:left w:val="single" w:sz="4" w:space="0" w:color="auto"/>
              <w:bottom w:val="single" w:sz="4" w:space="0" w:color="auto"/>
              <w:right w:val="single" w:sz="4" w:space="0" w:color="auto"/>
            </w:tcBorders>
          </w:tcPr>
          <w:p w14:paraId="34B3FD6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10.02.2000</w:t>
            </w:r>
          </w:p>
        </w:tc>
        <w:tc>
          <w:tcPr>
            <w:tcW w:w="1559" w:type="dxa"/>
            <w:tcBorders>
              <w:top w:val="single" w:sz="4" w:space="0" w:color="auto"/>
              <w:left w:val="single" w:sz="4" w:space="0" w:color="auto"/>
              <w:bottom w:val="single" w:sz="4" w:space="0" w:color="auto"/>
              <w:right w:val="single" w:sz="4" w:space="0" w:color="auto"/>
            </w:tcBorders>
          </w:tcPr>
          <w:p w14:paraId="780D167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15.10.2003</w:t>
            </w:r>
          </w:p>
        </w:tc>
        <w:tc>
          <w:tcPr>
            <w:tcW w:w="1843" w:type="dxa"/>
            <w:tcBorders>
              <w:top w:val="single" w:sz="4" w:space="0" w:color="auto"/>
              <w:left w:val="single" w:sz="4" w:space="0" w:color="auto"/>
              <w:bottom w:val="single" w:sz="4" w:space="0" w:color="auto"/>
              <w:right w:val="single" w:sz="4" w:space="0" w:color="auto"/>
            </w:tcBorders>
          </w:tcPr>
          <w:p w14:paraId="29236FA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10494</w:t>
            </w:r>
          </w:p>
          <w:p w14:paraId="4F7E475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r>
      <w:tr w:rsidR="00412B74" w:rsidRPr="00412B74" w14:paraId="4B742A14"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EC1309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Товарищество с ограниченной ответственностью «NFT-KATU» (KZ)</w:t>
            </w:r>
          </w:p>
        </w:tc>
        <w:tc>
          <w:tcPr>
            <w:tcW w:w="4394" w:type="dxa"/>
            <w:tcBorders>
              <w:top w:val="single" w:sz="4" w:space="0" w:color="auto"/>
              <w:left w:val="single" w:sz="4" w:space="0" w:color="auto"/>
              <w:bottom w:val="single" w:sz="4" w:space="0" w:color="auto"/>
              <w:right w:val="single" w:sz="4" w:space="0" w:color="auto"/>
            </w:tcBorders>
          </w:tcPr>
          <w:p w14:paraId="34714E0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жвачных животных</w:t>
            </w:r>
          </w:p>
        </w:tc>
        <w:tc>
          <w:tcPr>
            <w:tcW w:w="1559" w:type="dxa"/>
            <w:tcBorders>
              <w:top w:val="single" w:sz="4" w:space="0" w:color="auto"/>
              <w:left w:val="single" w:sz="4" w:space="0" w:color="auto"/>
              <w:bottom w:val="single" w:sz="4" w:space="0" w:color="auto"/>
              <w:right w:val="single" w:sz="4" w:space="0" w:color="auto"/>
            </w:tcBorders>
          </w:tcPr>
          <w:p w14:paraId="79CAEEC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2019/1113.2</w:t>
            </w:r>
          </w:p>
        </w:tc>
        <w:tc>
          <w:tcPr>
            <w:tcW w:w="1418" w:type="dxa"/>
            <w:tcBorders>
              <w:top w:val="single" w:sz="4" w:space="0" w:color="auto"/>
              <w:left w:val="single" w:sz="4" w:space="0" w:color="auto"/>
              <w:bottom w:val="single" w:sz="4" w:space="0" w:color="auto"/>
              <w:right w:val="single" w:sz="4" w:space="0" w:color="auto"/>
            </w:tcBorders>
          </w:tcPr>
          <w:p w14:paraId="7936534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19.12.2019</w:t>
            </w:r>
          </w:p>
        </w:tc>
        <w:tc>
          <w:tcPr>
            <w:tcW w:w="1559" w:type="dxa"/>
            <w:tcBorders>
              <w:top w:val="single" w:sz="4" w:space="0" w:color="auto"/>
              <w:left w:val="single" w:sz="4" w:space="0" w:color="auto"/>
              <w:bottom w:val="single" w:sz="4" w:space="0" w:color="auto"/>
              <w:right w:val="single" w:sz="4" w:space="0" w:color="auto"/>
            </w:tcBorders>
          </w:tcPr>
          <w:p w14:paraId="3424C93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25.12.2020</w:t>
            </w:r>
          </w:p>
        </w:tc>
        <w:tc>
          <w:tcPr>
            <w:tcW w:w="1843" w:type="dxa"/>
            <w:tcBorders>
              <w:top w:val="single" w:sz="4" w:space="0" w:color="auto"/>
              <w:left w:val="single" w:sz="4" w:space="0" w:color="auto"/>
              <w:bottom w:val="single" w:sz="4" w:space="0" w:color="auto"/>
              <w:right w:val="single" w:sz="4" w:space="0" w:color="auto"/>
            </w:tcBorders>
          </w:tcPr>
          <w:p w14:paraId="0249274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5018</w:t>
            </w:r>
          </w:p>
        </w:tc>
      </w:tr>
      <w:tr w:rsidR="00412B74" w:rsidRPr="00412B74" w14:paraId="65C259EC"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427F1AF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rPr>
              <w:t xml:space="preserve"> Сейфуллина" (KZ)</w:t>
            </w:r>
          </w:p>
        </w:tc>
        <w:tc>
          <w:tcPr>
            <w:tcW w:w="4394" w:type="dxa"/>
            <w:tcBorders>
              <w:top w:val="single" w:sz="4" w:space="0" w:color="auto"/>
              <w:left w:val="single" w:sz="4" w:space="0" w:color="auto"/>
              <w:bottom w:val="single" w:sz="4" w:space="0" w:color="auto"/>
              <w:right w:val="single" w:sz="4" w:space="0" w:color="auto"/>
            </w:tcBorders>
          </w:tcPr>
          <w:p w14:paraId="213A03B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крупного рогатого скота</w:t>
            </w:r>
          </w:p>
        </w:tc>
        <w:tc>
          <w:tcPr>
            <w:tcW w:w="1559" w:type="dxa"/>
            <w:tcBorders>
              <w:top w:val="single" w:sz="4" w:space="0" w:color="auto"/>
              <w:left w:val="single" w:sz="4" w:space="0" w:color="auto"/>
              <w:bottom w:val="single" w:sz="4" w:space="0" w:color="auto"/>
              <w:right w:val="single" w:sz="4" w:space="0" w:color="auto"/>
            </w:tcBorders>
          </w:tcPr>
          <w:p w14:paraId="49AE689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2016/0878.1</w:t>
            </w:r>
          </w:p>
        </w:tc>
        <w:tc>
          <w:tcPr>
            <w:tcW w:w="1418" w:type="dxa"/>
            <w:tcBorders>
              <w:top w:val="single" w:sz="4" w:space="0" w:color="auto"/>
              <w:left w:val="single" w:sz="4" w:space="0" w:color="auto"/>
              <w:bottom w:val="single" w:sz="4" w:space="0" w:color="auto"/>
              <w:right w:val="single" w:sz="4" w:space="0" w:color="auto"/>
            </w:tcBorders>
          </w:tcPr>
          <w:p w14:paraId="42EF372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06.10.2016</w:t>
            </w:r>
          </w:p>
        </w:tc>
        <w:tc>
          <w:tcPr>
            <w:tcW w:w="1559" w:type="dxa"/>
            <w:tcBorders>
              <w:top w:val="single" w:sz="4" w:space="0" w:color="auto"/>
              <w:left w:val="single" w:sz="4" w:space="0" w:color="auto"/>
              <w:bottom w:val="single" w:sz="4" w:space="0" w:color="auto"/>
              <w:right w:val="single" w:sz="4" w:space="0" w:color="auto"/>
            </w:tcBorders>
          </w:tcPr>
          <w:p w14:paraId="6E23CC4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14.05.2018</w:t>
            </w:r>
          </w:p>
        </w:tc>
        <w:tc>
          <w:tcPr>
            <w:tcW w:w="1843" w:type="dxa"/>
            <w:tcBorders>
              <w:top w:val="single" w:sz="4" w:space="0" w:color="auto"/>
              <w:left w:val="single" w:sz="4" w:space="0" w:color="auto"/>
              <w:bottom w:val="single" w:sz="4" w:space="0" w:color="auto"/>
              <w:right w:val="single" w:sz="4" w:space="0" w:color="auto"/>
            </w:tcBorders>
          </w:tcPr>
          <w:p w14:paraId="6E5FA17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32768</w:t>
            </w:r>
          </w:p>
        </w:tc>
      </w:tr>
      <w:tr w:rsidR="00412B74" w:rsidRPr="00412B74" w14:paraId="084B4922"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6C00B12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rPr>
              <w:t xml:space="preserve"> Сейфуллина" (KZ)</w:t>
            </w:r>
          </w:p>
        </w:tc>
        <w:tc>
          <w:tcPr>
            <w:tcW w:w="4394" w:type="dxa"/>
            <w:tcBorders>
              <w:top w:val="single" w:sz="4" w:space="0" w:color="auto"/>
              <w:left w:val="single" w:sz="4" w:space="0" w:color="auto"/>
              <w:bottom w:val="single" w:sz="4" w:space="0" w:color="auto"/>
              <w:right w:val="single" w:sz="4" w:space="0" w:color="auto"/>
            </w:tcBorders>
          </w:tcPr>
          <w:p w14:paraId="719875F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продуктивности сельскохозяйственных животных и </w:t>
            </w:r>
            <w:proofErr w:type="spellStart"/>
            <w:r w:rsidRPr="00412B74">
              <w:rPr>
                <w:rFonts w:ascii="Times New Roman" w:eastAsia="Calibri" w:hAnsi="Times New Roman" w:cs="Times New Roman"/>
                <w:color w:val="000000"/>
                <w:sz w:val="24"/>
                <w:szCs w:val="24"/>
              </w:rPr>
              <w:t>кормосмесь</w:t>
            </w:r>
            <w:proofErr w:type="spellEnd"/>
            <w:r w:rsidRPr="00412B74">
              <w:rPr>
                <w:rFonts w:ascii="Times New Roman" w:eastAsia="Calibri" w:hAnsi="Times New Roman" w:cs="Times New Roman"/>
                <w:color w:val="000000"/>
                <w:sz w:val="24"/>
                <w:szCs w:val="24"/>
              </w:rPr>
              <w:t xml:space="preserve"> для его осуществления</w:t>
            </w:r>
          </w:p>
        </w:tc>
        <w:tc>
          <w:tcPr>
            <w:tcW w:w="1559" w:type="dxa"/>
            <w:tcBorders>
              <w:top w:val="single" w:sz="4" w:space="0" w:color="auto"/>
              <w:left w:val="single" w:sz="4" w:space="0" w:color="auto"/>
              <w:bottom w:val="single" w:sz="4" w:space="0" w:color="auto"/>
              <w:right w:val="single" w:sz="4" w:space="0" w:color="auto"/>
            </w:tcBorders>
          </w:tcPr>
          <w:p w14:paraId="00F24E1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201500870</w:t>
            </w:r>
          </w:p>
        </w:tc>
        <w:tc>
          <w:tcPr>
            <w:tcW w:w="1418" w:type="dxa"/>
            <w:tcBorders>
              <w:top w:val="single" w:sz="4" w:space="0" w:color="auto"/>
              <w:left w:val="single" w:sz="4" w:space="0" w:color="auto"/>
              <w:bottom w:val="single" w:sz="4" w:space="0" w:color="auto"/>
              <w:right w:val="single" w:sz="4" w:space="0" w:color="auto"/>
            </w:tcBorders>
          </w:tcPr>
          <w:p w14:paraId="6AAA753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20.04.2015</w:t>
            </w:r>
          </w:p>
        </w:tc>
        <w:tc>
          <w:tcPr>
            <w:tcW w:w="1559" w:type="dxa"/>
            <w:tcBorders>
              <w:top w:val="single" w:sz="4" w:space="0" w:color="auto"/>
              <w:left w:val="single" w:sz="4" w:space="0" w:color="auto"/>
              <w:bottom w:val="single" w:sz="4" w:space="0" w:color="auto"/>
              <w:right w:val="single" w:sz="4" w:space="0" w:color="auto"/>
            </w:tcBorders>
          </w:tcPr>
          <w:p w14:paraId="2860776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28.02.2018</w:t>
            </w:r>
          </w:p>
        </w:tc>
        <w:tc>
          <w:tcPr>
            <w:tcW w:w="1843" w:type="dxa"/>
            <w:tcBorders>
              <w:top w:val="single" w:sz="4" w:space="0" w:color="auto"/>
              <w:left w:val="single" w:sz="4" w:space="0" w:color="auto"/>
              <w:bottom w:val="single" w:sz="4" w:space="0" w:color="auto"/>
              <w:right w:val="single" w:sz="4" w:space="0" w:color="auto"/>
            </w:tcBorders>
          </w:tcPr>
          <w:p w14:paraId="17D2AD3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029159</w:t>
            </w:r>
          </w:p>
        </w:tc>
      </w:tr>
      <w:tr w:rsidR="00412B74" w:rsidRPr="00412B74" w14:paraId="4F7202BA"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4B415B6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Акционерное общество "Казахский агротехнический университет имени </w:t>
            </w:r>
            <w:proofErr w:type="spellStart"/>
            <w:r w:rsidRPr="00412B74">
              <w:rPr>
                <w:rFonts w:ascii="Times New Roman" w:eastAsia="Calibri" w:hAnsi="Times New Roman" w:cs="Times New Roman"/>
                <w:color w:val="000000"/>
                <w:sz w:val="24"/>
                <w:szCs w:val="24"/>
              </w:rPr>
              <w:t>Сакена</w:t>
            </w:r>
            <w:proofErr w:type="spellEnd"/>
            <w:r w:rsidRPr="00412B74">
              <w:rPr>
                <w:rFonts w:ascii="Times New Roman" w:eastAsia="Calibri" w:hAnsi="Times New Roman" w:cs="Times New Roman"/>
                <w:color w:val="000000"/>
                <w:sz w:val="24"/>
                <w:szCs w:val="24"/>
              </w:rPr>
              <w:t xml:space="preserve"> Сейфуллина" (KZ)</w:t>
            </w:r>
          </w:p>
        </w:tc>
        <w:tc>
          <w:tcPr>
            <w:tcW w:w="4394" w:type="dxa"/>
            <w:tcBorders>
              <w:top w:val="single" w:sz="4" w:space="0" w:color="auto"/>
              <w:left w:val="single" w:sz="4" w:space="0" w:color="auto"/>
              <w:bottom w:val="single" w:sz="4" w:space="0" w:color="auto"/>
              <w:right w:val="single" w:sz="4" w:space="0" w:color="auto"/>
            </w:tcBorders>
          </w:tcPr>
          <w:p w14:paraId="255BF47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сельскохозяйственных животных</w:t>
            </w:r>
          </w:p>
        </w:tc>
        <w:tc>
          <w:tcPr>
            <w:tcW w:w="1559" w:type="dxa"/>
            <w:tcBorders>
              <w:top w:val="single" w:sz="4" w:space="0" w:color="auto"/>
              <w:left w:val="single" w:sz="4" w:space="0" w:color="auto"/>
              <w:bottom w:val="single" w:sz="4" w:space="0" w:color="auto"/>
              <w:right w:val="single" w:sz="4" w:space="0" w:color="auto"/>
            </w:tcBorders>
          </w:tcPr>
          <w:p w14:paraId="53BDD9E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2014/0572.1</w:t>
            </w:r>
          </w:p>
        </w:tc>
        <w:tc>
          <w:tcPr>
            <w:tcW w:w="1418" w:type="dxa"/>
            <w:tcBorders>
              <w:top w:val="single" w:sz="4" w:space="0" w:color="auto"/>
              <w:left w:val="single" w:sz="4" w:space="0" w:color="auto"/>
              <w:bottom w:val="single" w:sz="4" w:space="0" w:color="auto"/>
              <w:right w:val="single" w:sz="4" w:space="0" w:color="auto"/>
            </w:tcBorders>
          </w:tcPr>
          <w:p w14:paraId="355D9C5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24.04.2014</w:t>
            </w:r>
          </w:p>
        </w:tc>
        <w:tc>
          <w:tcPr>
            <w:tcW w:w="1559" w:type="dxa"/>
            <w:tcBorders>
              <w:top w:val="single" w:sz="4" w:space="0" w:color="auto"/>
              <w:left w:val="single" w:sz="4" w:space="0" w:color="auto"/>
              <w:bottom w:val="single" w:sz="4" w:space="0" w:color="auto"/>
              <w:right w:val="single" w:sz="4" w:space="0" w:color="auto"/>
            </w:tcBorders>
          </w:tcPr>
          <w:p w14:paraId="634336C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16.11.2015</w:t>
            </w:r>
          </w:p>
        </w:tc>
        <w:tc>
          <w:tcPr>
            <w:tcW w:w="1843" w:type="dxa"/>
            <w:tcBorders>
              <w:top w:val="single" w:sz="4" w:space="0" w:color="auto"/>
              <w:left w:val="single" w:sz="4" w:space="0" w:color="auto"/>
              <w:bottom w:val="single" w:sz="4" w:space="0" w:color="auto"/>
              <w:right w:val="single" w:sz="4" w:space="0" w:color="auto"/>
            </w:tcBorders>
          </w:tcPr>
          <w:p w14:paraId="249A531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30515</w:t>
            </w:r>
          </w:p>
        </w:tc>
      </w:tr>
      <w:tr w:rsidR="00412B74" w:rsidRPr="00412B74" w14:paraId="2FF728EE"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63DF78F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Республиканское государственное предприятие на праве хозяйственного ведения «Южно-Казахстанский государственный университет имени </w:t>
            </w:r>
            <w:proofErr w:type="spellStart"/>
            <w:r w:rsidRPr="00412B74">
              <w:rPr>
                <w:rFonts w:ascii="Times New Roman" w:eastAsia="Calibri" w:hAnsi="Times New Roman" w:cs="Times New Roman"/>
                <w:color w:val="000000"/>
                <w:sz w:val="24"/>
                <w:szCs w:val="24"/>
              </w:rPr>
              <w:t>М.Ауэзова</w:t>
            </w:r>
            <w:proofErr w:type="spellEnd"/>
            <w:r w:rsidRPr="00412B74">
              <w:rPr>
                <w:rFonts w:ascii="Times New Roman" w:eastAsia="Calibri" w:hAnsi="Times New Roman" w:cs="Times New Roman"/>
                <w:color w:val="000000"/>
                <w:sz w:val="24"/>
                <w:szCs w:val="24"/>
              </w:rPr>
              <w:t>» Министерства образования и науки Республики Казахстан (KZ)</w:t>
            </w:r>
          </w:p>
        </w:tc>
        <w:tc>
          <w:tcPr>
            <w:tcW w:w="4394" w:type="dxa"/>
            <w:tcBorders>
              <w:top w:val="single" w:sz="4" w:space="0" w:color="auto"/>
              <w:left w:val="single" w:sz="4" w:space="0" w:color="auto"/>
              <w:bottom w:val="single" w:sz="4" w:space="0" w:color="auto"/>
              <w:right w:val="single" w:sz="4" w:space="0" w:color="auto"/>
            </w:tcBorders>
          </w:tcPr>
          <w:p w14:paraId="0F300B4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Экструзионная белково-минеральная добавка из отходов животного и растительного происхождения</w:t>
            </w:r>
          </w:p>
        </w:tc>
        <w:tc>
          <w:tcPr>
            <w:tcW w:w="1559" w:type="dxa"/>
            <w:tcBorders>
              <w:top w:val="single" w:sz="4" w:space="0" w:color="auto"/>
              <w:left w:val="single" w:sz="4" w:space="0" w:color="auto"/>
              <w:bottom w:val="single" w:sz="4" w:space="0" w:color="auto"/>
              <w:right w:val="single" w:sz="4" w:space="0" w:color="auto"/>
            </w:tcBorders>
          </w:tcPr>
          <w:p w14:paraId="412C4B3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2017/0203.2</w:t>
            </w:r>
          </w:p>
        </w:tc>
        <w:tc>
          <w:tcPr>
            <w:tcW w:w="1418" w:type="dxa"/>
            <w:tcBorders>
              <w:top w:val="single" w:sz="4" w:space="0" w:color="auto"/>
              <w:left w:val="single" w:sz="4" w:space="0" w:color="auto"/>
              <w:bottom w:val="single" w:sz="4" w:space="0" w:color="auto"/>
              <w:right w:val="single" w:sz="4" w:space="0" w:color="auto"/>
            </w:tcBorders>
          </w:tcPr>
          <w:p w14:paraId="5B4EB3A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04.04.2017</w:t>
            </w:r>
          </w:p>
        </w:tc>
        <w:tc>
          <w:tcPr>
            <w:tcW w:w="1559" w:type="dxa"/>
            <w:tcBorders>
              <w:top w:val="single" w:sz="4" w:space="0" w:color="auto"/>
              <w:left w:val="single" w:sz="4" w:space="0" w:color="auto"/>
              <w:bottom w:val="single" w:sz="4" w:space="0" w:color="auto"/>
              <w:right w:val="single" w:sz="4" w:space="0" w:color="auto"/>
            </w:tcBorders>
          </w:tcPr>
          <w:p w14:paraId="754F07B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21.05.2018</w:t>
            </w:r>
          </w:p>
        </w:tc>
        <w:tc>
          <w:tcPr>
            <w:tcW w:w="1843" w:type="dxa"/>
            <w:tcBorders>
              <w:top w:val="single" w:sz="4" w:space="0" w:color="auto"/>
              <w:left w:val="single" w:sz="4" w:space="0" w:color="auto"/>
              <w:bottom w:val="single" w:sz="4" w:space="0" w:color="auto"/>
              <w:right w:val="single" w:sz="4" w:space="0" w:color="auto"/>
            </w:tcBorders>
          </w:tcPr>
          <w:p w14:paraId="73E8404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2789</w:t>
            </w:r>
          </w:p>
        </w:tc>
      </w:tr>
      <w:tr w:rsidR="00412B74" w:rsidRPr="00412B74" w14:paraId="0B76C3BD"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7EA086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Некоммерческое акционерное общество «Казахский национальный аграрный университет» (KZ)</w:t>
            </w:r>
          </w:p>
        </w:tc>
        <w:tc>
          <w:tcPr>
            <w:tcW w:w="4394" w:type="dxa"/>
            <w:tcBorders>
              <w:top w:val="single" w:sz="4" w:space="0" w:color="auto"/>
              <w:left w:val="single" w:sz="4" w:space="0" w:color="auto"/>
              <w:bottom w:val="single" w:sz="4" w:space="0" w:color="auto"/>
              <w:right w:val="single" w:sz="4" w:space="0" w:color="auto"/>
            </w:tcBorders>
          </w:tcPr>
          <w:p w14:paraId="28513E5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поросят</w:t>
            </w:r>
          </w:p>
        </w:tc>
        <w:tc>
          <w:tcPr>
            <w:tcW w:w="1559" w:type="dxa"/>
            <w:tcBorders>
              <w:top w:val="single" w:sz="4" w:space="0" w:color="auto"/>
              <w:left w:val="single" w:sz="4" w:space="0" w:color="auto"/>
              <w:bottom w:val="single" w:sz="4" w:space="0" w:color="auto"/>
              <w:right w:val="single" w:sz="4" w:space="0" w:color="auto"/>
            </w:tcBorders>
          </w:tcPr>
          <w:p w14:paraId="4FD28C0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2018/0663.2</w:t>
            </w:r>
          </w:p>
        </w:tc>
        <w:tc>
          <w:tcPr>
            <w:tcW w:w="1418" w:type="dxa"/>
            <w:tcBorders>
              <w:top w:val="single" w:sz="4" w:space="0" w:color="auto"/>
              <w:left w:val="single" w:sz="4" w:space="0" w:color="auto"/>
              <w:bottom w:val="single" w:sz="4" w:space="0" w:color="auto"/>
              <w:right w:val="single" w:sz="4" w:space="0" w:color="auto"/>
            </w:tcBorders>
          </w:tcPr>
          <w:p w14:paraId="5B52568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13.09.2018</w:t>
            </w:r>
          </w:p>
        </w:tc>
        <w:tc>
          <w:tcPr>
            <w:tcW w:w="1559" w:type="dxa"/>
            <w:tcBorders>
              <w:top w:val="single" w:sz="4" w:space="0" w:color="auto"/>
              <w:left w:val="single" w:sz="4" w:space="0" w:color="auto"/>
              <w:bottom w:val="single" w:sz="4" w:space="0" w:color="auto"/>
              <w:right w:val="single" w:sz="4" w:space="0" w:color="auto"/>
            </w:tcBorders>
          </w:tcPr>
          <w:p w14:paraId="00CF956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12.07.2019</w:t>
            </w:r>
          </w:p>
        </w:tc>
        <w:tc>
          <w:tcPr>
            <w:tcW w:w="1843" w:type="dxa"/>
            <w:tcBorders>
              <w:top w:val="single" w:sz="4" w:space="0" w:color="auto"/>
              <w:left w:val="single" w:sz="4" w:space="0" w:color="auto"/>
              <w:bottom w:val="single" w:sz="4" w:space="0" w:color="auto"/>
              <w:right w:val="single" w:sz="4" w:space="0" w:color="auto"/>
            </w:tcBorders>
          </w:tcPr>
          <w:p w14:paraId="36A24D2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4139</w:t>
            </w:r>
          </w:p>
        </w:tc>
      </w:tr>
      <w:tr w:rsidR="00412B74" w:rsidRPr="00412B74" w14:paraId="6A9A669B"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663FDE2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lastRenderedPageBreak/>
              <w:t>Улкаева</w:t>
            </w:r>
            <w:proofErr w:type="spellEnd"/>
            <w:r w:rsidRPr="00412B74">
              <w:rPr>
                <w:rFonts w:ascii="Times New Roman" w:eastAsia="Calibri" w:hAnsi="Times New Roman" w:cs="Times New Roman"/>
                <w:color w:val="000000"/>
                <w:sz w:val="24"/>
                <w:szCs w:val="24"/>
              </w:rPr>
              <w:t xml:space="preserve"> Назира </w:t>
            </w:r>
            <w:proofErr w:type="spellStart"/>
            <w:r w:rsidRPr="00412B74">
              <w:rPr>
                <w:rFonts w:ascii="Times New Roman" w:eastAsia="Calibri" w:hAnsi="Times New Roman" w:cs="Times New Roman"/>
                <w:color w:val="000000"/>
                <w:sz w:val="24"/>
                <w:szCs w:val="24"/>
              </w:rPr>
              <w:t>Абсаламовна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Омаркожаулы</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Нурберген</w:t>
            </w:r>
            <w:proofErr w:type="spellEnd"/>
            <w:r w:rsidRPr="00412B74">
              <w:rPr>
                <w:rFonts w:ascii="Times New Roman" w:eastAsia="Calibri" w:hAnsi="Times New Roman" w:cs="Times New Roman"/>
                <w:color w:val="000000"/>
                <w:sz w:val="24"/>
                <w:szCs w:val="24"/>
              </w:rPr>
              <w:t xml:space="preserve">, Сабитов Талгат </w:t>
            </w:r>
            <w:proofErr w:type="spellStart"/>
            <w:r w:rsidRPr="00412B74">
              <w:rPr>
                <w:rFonts w:ascii="Times New Roman" w:eastAsia="Calibri" w:hAnsi="Times New Roman" w:cs="Times New Roman"/>
                <w:color w:val="000000"/>
                <w:sz w:val="24"/>
                <w:szCs w:val="24"/>
              </w:rPr>
              <w:t>Сабитович</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3B3B979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профилактики анемии и повышения продуктивности овцематок</w:t>
            </w:r>
          </w:p>
        </w:tc>
        <w:tc>
          <w:tcPr>
            <w:tcW w:w="1559" w:type="dxa"/>
            <w:tcBorders>
              <w:top w:val="single" w:sz="4" w:space="0" w:color="auto"/>
              <w:left w:val="single" w:sz="4" w:space="0" w:color="auto"/>
              <w:bottom w:val="single" w:sz="4" w:space="0" w:color="auto"/>
              <w:right w:val="single" w:sz="4" w:space="0" w:color="auto"/>
            </w:tcBorders>
          </w:tcPr>
          <w:p w14:paraId="7832CED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2004/1387.1</w:t>
            </w:r>
          </w:p>
        </w:tc>
        <w:tc>
          <w:tcPr>
            <w:tcW w:w="1418" w:type="dxa"/>
            <w:tcBorders>
              <w:top w:val="single" w:sz="4" w:space="0" w:color="auto"/>
              <w:left w:val="single" w:sz="4" w:space="0" w:color="auto"/>
              <w:bottom w:val="single" w:sz="4" w:space="0" w:color="auto"/>
              <w:right w:val="single" w:sz="4" w:space="0" w:color="auto"/>
            </w:tcBorders>
          </w:tcPr>
          <w:p w14:paraId="5035481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30.09.2004</w:t>
            </w:r>
          </w:p>
        </w:tc>
        <w:tc>
          <w:tcPr>
            <w:tcW w:w="1559" w:type="dxa"/>
            <w:tcBorders>
              <w:top w:val="single" w:sz="4" w:space="0" w:color="auto"/>
              <w:left w:val="single" w:sz="4" w:space="0" w:color="auto"/>
              <w:bottom w:val="single" w:sz="4" w:space="0" w:color="auto"/>
              <w:right w:val="single" w:sz="4" w:space="0" w:color="auto"/>
            </w:tcBorders>
          </w:tcPr>
          <w:p w14:paraId="271CB49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14.04.2006</w:t>
            </w:r>
          </w:p>
        </w:tc>
        <w:tc>
          <w:tcPr>
            <w:tcW w:w="1843" w:type="dxa"/>
            <w:tcBorders>
              <w:top w:val="single" w:sz="4" w:space="0" w:color="auto"/>
              <w:left w:val="single" w:sz="4" w:space="0" w:color="auto"/>
              <w:bottom w:val="single" w:sz="4" w:space="0" w:color="auto"/>
              <w:right w:val="single" w:sz="4" w:space="0" w:color="auto"/>
            </w:tcBorders>
          </w:tcPr>
          <w:p w14:paraId="1348CAD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17149</w:t>
            </w:r>
          </w:p>
        </w:tc>
      </w:tr>
      <w:tr w:rsidR="00412B74" w:rsidRPr="00412B74" w14:paraId="4C7D21F2"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405F339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Савченко Анатолий Петрович (RU); Ефремова Светлана Владимировна (KZ); Бунчук Лара Владимировна (KZ); </w:t>
            </w:r>
            <w:proofErr w:type="spellStart"/>
            <w:r w:rsidRPr="00412B74">
              <w:rPr>
                <w:rFonts w:ascii="Times New Roman" w:eastAsia="Calibri" w:hAnsi="Times New Roman" w:cs="Times New Roman"/>
                <w:color w:val="000000"/>
                <w:sz w:val="24"/>
                <w:szCs w:val="24"/>
              </w:rPr>
              <w:t>Жарменов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Абдырасул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Алдашевич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Сарсембаева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Бильтебаевна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Корби</w:t>
            </w:r>
            <w:proofErr w:type="spellEnd"/>
            <w:r w:rsidRPr="00412B74">
              <w:rPr>
                <w:rFonts w:ascii="Times New Roman" w:eastAsia="Calibri" w:hAnsi="Times New Roman" w:cs="Times New Roman"/>
                <w:color w:val="000000"/>
                <w:sz w:val="24"/>
                <w:szCs w:val="24"/>
              </w:rPr>
              <w:t xml:space="preserve"> Дж. Андерсон (US)</w:t>
            </w:r>
          </w:p>
        </w:tc>
        <w:tc>
          <w:tcPr>
            <w:tcW w:w="4394" w:type="dxa"/>
            <w:tcBorders>
              <w:top w:val="single" w:sz="4" w:space="0" w:color="auto"/>
              <w:left w:val="single" w:sz="4" w:space="0" w:color="auto"/>
              <w:bottom w:val="single" w:sz="4" w:space="0" w:color="auto"/>
              <w:right w:val="single" w:sz="4" w:space="0" w:color="auto"/>
            </w:tcBorders>
          </w:tcPr>
          <w:p w14:paraId="1F4B9F5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w:t>
            </w:r>
            <w:proofErr w:type="spellStart"/>
            <w:r w:rsidRPr="00412B74">
              <w:rPr>
                <w:rFonts w:ascii="Times New Roman" w:eastAsia="Calibri" w:hAnsi="Times New Roman" w:cs="Times New Roman"/>
                <w:color w:val="000000"/>
                <w:sz w:val="24"/>
                <w:szCs w:val="24"/>
              </w:rPr>
              <w:t>рисостим</w:t>
            </w:r>
            <w:proofErr w:type="spellEnd"/>
            <w:r w:rsidRPr="00412B74">
              <w:rPr>
                <w:rFonts w:ascii="Times New Roman" w:eastAsia="Calibri" w:hAnsi="Times New Roman" w:cs="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332CCB3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2006/0625.1</w:t>
            </w:r>
          </w:p>
        </w:tc>
        <w:tc>
          <w:tcPr>
            <w:tcW w:w="1418" w:type="dxa"/>
            <w:tcBorders>
              <w:top w:val="single" w:sz="4" w:space="0" w:color="auto"/>
              <w:left w:val="single" w:sz="4" w:space="0" w:color="auto"/>
              <w:bottom w:val="single" w:sz="4" w:space="0" w:color="auto"/>
              <w:right w:val="single" w:sz="4" w:space="0" w:color="auto"/>
            </w:tcBorders>
          </w:tcPr>
          <w:p w14:paraId="587D959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30.05.2006</w:t>
            </w:r>
          </w:p>
        </w:tc>
        <w:tc>
          <w:tcPr>
            <w:tcW w:w="1559" w:type="dxa"/>
            <w:tcBorders>
              <w:top w:val="single" w:sz="4" w:space="0" w:color="auto"/>
              <w:left w:val="single" w:sz="4" w:space="0" w:color="auto"/>
              <w:bottom w:val="single" w:sz="4" w:space="0" w:color="auto"/>
              <w:right w:val="single" w:sz="4" w:space="0" w:color="auto"/>
            </w:tcBorders>
          </w:tcPr>
          <w:p w14:paraId="64E07EB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15.01.2008</w:t>
            </w:r>
          </w:p>
        </w:tc>
        <w:tc>
          <w:tcPr>
            <w:tcW w:w="1843" w:type="dxa"/>
            <w:tcBorders>
              <w:top w:val="single" w:sz="4" w:space="0" w:color="auto"/>
              <w:left w:val="single" w:sz="4" w:space="0" w:color="auto"/>
              <w:bottom w:val="single" w:sz="4" w:space="0" w:color="auto"/>
              <w:right w:val="single" w:sz="4" w:space="0" w:color="auto"/>
            </w:tcBorders>
          </w:tcPr>
          <w:p w14:paraId="13695F6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19026</w:t>
            </w:r>
          </w:p>
        </w:tc>
      </w:tr>
      <w:tr w:rsidR="00412B74" w:rsidRPr="00412B74" w14:paraId="2F1BEE9B"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778C179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Ким Василий Анатольевич</w:t>
            </w:r>
          </w:p>
        </w:tc>
        <w:tc>
          <w:tcPr>
            <w:tcW w:w="4394" w:type="dxa"/>
            <w:tcBorders>
              <w:top w:val="single" w:sz="4" w:space="0" w:color="auto"/>
              <w:left w:val="single" w:sz="4" w:space="0" w:color="auto"/>
              <w:bottom w:val="single" w:sz="4" w:space="0" w:color="auto"/>
              <w:right w:val="single" w:sz="4" w:space="0" w:color="auto"/>
            </w:tcBorders>
          </w:tcPr>
          <w:p w14:paraId="5472753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w:t>
            </w:r>
            <w:proofErr w:type="spellStart"/>
            <w:r w:rsidRPr="00412B74">
              <w:rPr>
                <w:rFonts w:ascii="Times New Roman" w:eastAsia="Calibri" w:hAnsi="Times New Roman" w:cs="Times New Roman"/>
                <w:color w:val="000000"/>
                <w:sz w:val="24"/>
                <w:szCs w:val="24"/>
              </w:rPr>
              <w:t>Ипсил</w:t>
            </w:r>
            <w:proofErr w:type="spellEnd"/>
            <w:r w:rsidRPr="00412B74">
              <w:rPr>
                <w:rFonts w:ascii="Times New Roman" w:eastAsia="Calibri" w:hAnsi="Times New Roman" w:cs="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4607AC0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2009/1243.1</w:t>
            </w:r>
          </w:p>
        </w:tc>
        <w:tc>
          <w:tcPr>
            <w:tcW w:w="1418" w:type="dxa"/>
            <w:tcBorders>
              <w:top w:val="single" w:sz="4" w:space="0" w:color="auto"/>
              <w:left w:val="single" w:sz="4" w:space="0" w:color="auto"/>
              <w:bottom w:val="single" w:sz="4" w:space="0" w:color="auto"/>
              <w:right w:val="single" w:sz="4" w:space="0" w:color="auto"/>
            </w:tcBorders>
          </w:tcPr>
          <w:p w14:paraId="2F5E60D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19.10.2009</w:t>
            </w:r>
          </w:p>
        </w:tc>
        <w:tc>
          <w:tcPr>
            <w:tcW w:w="1559" w:type="dxa"/>
            <w:tcBorders>
              <w:top w:val="single" w:sz="4" w:space="0" w:color="auto"/>
              <w:left w:val="single" w:sz="4" w:space="0" w:color="auto"/>
              <w:bottom w:val="single" w:sz="4" w:space="0" w:color="auto"/>
              <w:right w:val="single" w:sz="4" w:space="0" w:color="auto"/>
            </w:tcBorders>
          </w:tcPr>
          <w:p w14:paraId="52B677C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15.07.2014</w:t>
            </w:r>
          </w:p>
        </w:tc>
        <w:tc>
          <w:tcPr>
            <w:tcW w:w="1843" w:type="dxa"/>
            <w:tcBorders>
              <w:top w:val="single" w:sz="4" w:space="0" w:color="auto"/>
              <w:left w:val="single" w:sz="4" w:space="0" w:color="auto"/>
              <w:bottom w:val="single" w:sz="4" w:space="0" w:color="auto"/>
              <w:right w:val="single" w:sz="4" w:space="0" w:color="auto"/>
            </w:tcBorders>
          </w:tcPr>
          <w:p w14:paraId="3D1D7B9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23666</w:t>
            </w:r>
          </w:p>
        </w:tc>
      </w:tr>
      <w:tr w:rsidR="00412B74" w:rsidRPr="00412B74" w14:paraId="202ABF35"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D9D8F7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Жиенбаева</w:t>
            </w:r>
            <w:proofErr w:type="spellEnd"/>
            <w:r w:rsidRPr="00412B74">
              <w:rPr>
                <w:rFonts w:ascii="Times New Roman" w:eastAsia="Calibri" w:hAnsi="Times New Roman" w:cs="Times New Roman"/>
                <w:color w:val="000000"/>
                <w:sz w:val="24"/>
                <w:szCs w:val="24"/>
              </w:rPr>
              <w:t xml:space="preserve"> Сауле </w:t>
            </w:r>
            <w:proofErr w:type="spellStart"/>
            <w:r w:rsidRPr="00412B74">
              <w:rPr>
                <w:rFonts w:ascii="Times New Roman" w:eastAsia="Calibri" w:hAnsi="Times New Roman" w:cs="Times New Roman"/>
                <w:color w:val="000000"/>
                <w:sz w:val="24"/>
                <w:szCs w:val="24"/>
              </w:rPr>
              <w:t>Тургановна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Батырбаева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Нургуль</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Базиловна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Жиенбаев</w:t>
            </w:r>
            <w:proofErr w:type="spellEnd"/>
            <w:r w:rsidRPr="00412B74">
              <w:rPr>
                <w:rFonts w:ascii="Times New Roman" w:eastAsia="Calibri" w:hAnsi="Times New Roman" w:cs="Times New Roman"/>
                <w:color w:val="000000"/>
                <w:sz w:val="24"/>
                <w:szCs w:val="24"/>
              </w:rPr>
              <w:t xml:space="preserve"> Мейрам </w:t>
            </w:r>
            <w:proofErr w:type="spellStart"/>
            <w:r w:rsidRPr="00412B74">
              <w:rPr>
                <w:rFonts w:ascii="Times New Roman" w:eastAsia="Calibri" w:hAnsi="Times New Roman" w:cs="Times New Roman"/>
                <w:color w:val="000000"/>
                <w:sz w:val="24"/>
                <w:szCs w:val="24"/>
              </w:rPr>
              <w:t>Муратулы</w:t>
            </w:r>
            <w:proofErr w:type="spellEnd"/>
          </w:p>
        </w:tc>
        <w:tc>
          <w:tcPr>
            <w:tcW w:w="4394" w:type="dxa"/>
            <w:tcBorders>
              <w:top w:val="single" w:sz="4" w:space="0" w:color="auto"/>
              <w:left w:val="single" w:sz="4" w:space="0" w:color="auto"/>
              <w:bottom w:val="single" w:sz="4" w:space="0" w:color="auto"/>
              <w:right w:val="single" w:sz="4" w:space="0" w:color="auto"/>
            </w:tcBorders>
          </w:tcPr>
          <w:p w14:paraId="0095BC4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Гранулированная кормовая добавка из вторичных продуктов виноделия для сельскохозяйственных животных</w:t>
            </w:r>
          </w:p>
        </w:tc>
        <w:tc>
          <w:tcPr>
            <w:tcW w:w="1559" w:type="dxa"/>
            <w:tcBorders>
              <w:top w:val="single" w:sz="4" w:space="0" w:color="auto"/>
              <w:left w:val="single" w:sz="4" w:space="0" w:color="auto"/>
              <w:bottom w:val="single" w:sz="4" w:space="0" w:color="auto"/>
              <w:right w:val="single" w:sz="4" w:space="0" w:color="auto"/>
            </w:tcBorders>
          </w:tcPr>
          <w:p w14:paraId="0B6570F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2013/0426.1</w:t>
            </w:r>
          </w:p>
        </w:tc>
        <w:tc>
          <w:tcPr>
            <w:tcW w:w="1418" w:type="dxa"/>
            <w:tcBorders>
              <w:top w:val="single" w:sz="4" w:space="0" w:color="auto"/>
              <w:left w:val="single" w:sz="4" w:space="0" w:color="auto"/>
              <w:bottom w:val="single" w:sz="4" w:space="0" w:color="auto"/>
              <w:right w:val="single" w:sz="4" w:space="0" w:color="auto"/>
            </w:tcBorders>
          </w:tcPr>
          <w:p w14:paraId="4DAADCB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05.04.2013</w:t>
            </w:r>
          </w:p>
        </w:tc>
        <w:tc>
          <w:tcPr>
            <w:tcW w:w="1559" w:type="dxa"/>
            <w:tcBorders>
              <w:top w:val="single" w:sz="4" w:space="0" w:color="auto"/>
              <w:left w:val="single" w:sz="4" w:space="0" w:color="auto"/>
              <w:bottom w:val="single" w:sz="4" w:space="0" w:color="auto"/>
              <w:right w:val="single" w:sz="4" w:space="0" w:color="auto"/>
            </w:tcBorders>
          </w:tcPr>
          <w:p w14:paraId="2EE3286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15.11.2013</w:t>
            </w:r>
          </w:p>
        </w:tc>
        <w:tc>
          <w:tcPr>
            <w:tcW w:w="1843" w:type="dxa"/>
            <w:tcBorders>
              <w:top w:val="single" w:sz="4" w:space="0" w:color="auto"/>
              <w:left w:val="single" w:sz="4" w:space="0" w:color="auto"/>
              <w:bottom w:val="single" w:sz="4" w:space="0" w:color="auto"/>
              <w:right w:val="single" w:sz="4" w:space="0" w:color="auto"/>
            </w:tcBorders>
          </w:tcPr>
          <w:p w14:paraId="5B928CA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27584</w:t>
            </w:r>
          </w:p>
        </w:tc>
      </w:tr>
      <w:tr w:rsidR="00412B74" w:rsidRPr="00412B74" w14:paraId="4ED2134D"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22F6143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Сагындыков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Утемурат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Зулхарнаевич</w:t>
            </w:r>
            <w:proofErr w:type="spellEnd"/>
            <w:r w:rsidRPr="00412B74">
              <w:rPr>
                <w:rFonts w:ascii="Times New Roman" w:eastAsia="Calibri" w:hAnsi="Times New Roman" w:cs="Times New Roman"/>
                <w:color w:val="000000"/>
                <w:sz w:val="24"/>
                <w:szCs w:val="24"/>
              </w:rPr>
              <w:t xml:space="preserve"> (KZ); Султанова Мадина </w:t>
            </w:r>
            <w:proofErr w:type="spellStart"/>
            <w:r w:rsidRPr="00412B74">
              <w:rPr>
                <w:rFonts w:ascii="Times New Roman" w:eastAsia="Calibri" w:hAnsi="Times New Roman" w:cs="Times New Roman"/>
                <w:color w:val="000000"/>
                <w:sz w:val="24"/>
                <w:szCs w:val="24"/>
              </w:rPr>
              <w:t>Жумахановна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Январева</w:t>
            </w:r>
            <w:proofErr w:type="spellEnd"/>
            <w:r w:rsidRPr="00412B74">
              <w:rPr>
                <w:rFonts w:ascii="Times New Roman" w:eastAsia="Calibri" w:hAnsi="Times New Roman" w:cs="Times New Roman"/>
                <w:color w:val="000000"/>
                <w:sz w:val="24"/>
                <w:szCs w:val="24"/>
              </w:rPr>
              <w:t xml:space="preserve"> Надежда Ивановна (KZ); Усманов </w:t>
            </w:r>
            <w:proofErr w:type="spellStart"/>
            <w:r w:rsidRPr="00412B74">
              <w:rPr>
                <w:rFonts w:ascii="Times New Roman" w:eastAsia="Calibri" w:hAnsi="Times New Roman" w:cs="Times New Roman"/>
                <w:color w:val="000000"/>
                <w:sz w:val="24"/>
                <w:szCs w:val="24"/>
              </w:rPr>
              <w:t>Абильжан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Абдыкаримович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Сарманкулов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Торехан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Мукажанович</w:t>
            </w:r>
            <w:proofErr w:type="spellEnd"/>
            <w:r w:rsidRPr="00412B74">
              <w:rPr>
                <w:rFonts w:ascii="Times New Roman" w:eastAsia="Calibri" w:hAnsi="Times New Roman" w:cs="Times New Roman"/>
                <w:color w:val="000000"/>
                <w:sz w:val="24"/>
                <w:szCs w:val="24"/>
              </w:rPr>
              <w:t xml:space="preserve"> (KZ); Ким Алик Моисеевич (KZ)</w:t>
            </w:r>
          </w:p>
        </w:tc>
        <w:tc>
          <w:tcPr>
            <w:tcW w:w="4394" w:type="dxa"/>
            <w:tcBorders>
              <w:top w:val="single" w:sz="4" w:space="0" w:color="auto"/>
              <w:left w:val="single" w:sz="4" w:space="0" w:color="auto"/>
              <w:bottom w:val="single" w:sz="4" w:space="0" w:color="auto"/>
              <w:right w:val="single" w:sz="4" w:space="0" w:color="auto"/>
            </w:tcBorders>
          </w:tcPr>
          <w:p w14:paraId="55736D0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ягнят</w:t>
            </w:r>
          </w:p>
        </w:tc>
        <w:tc>
          <w:tcPr>
            <w:tcW w:w="1559" w:type="dxa"/>
            <w:tcBorders>
              <w:top w:val="single" w:sz="4" w:space="0" w:color="auto"/>
              <w:left w:val="single" w:sz="4" w:space="0" w:color="auto"/>
              <w:bottom w:val="single" w:sz="4" w:space="0" w:color="auto"/>
              <w:right w:val="single" w:sz="4" w:space="0" w:color="auto"/>
            </w:tcBorders>
          </w:tcPr>
          <w:p w14:paraId="4829C17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2013/1196.1</w:t>
            </w:r>
          </w:p>
        </w:tc>
        <w:tc>
          <w:tcPr>
            <w:tcW w:w="1418" w:type="dxa"/>
            <w:tcBorders>
              <w:top w:val="single" w:sz="4" w:space="0" w:color="auto"/>
              <w:left w:val="single" w:sz="4" w:space="0" w:color="auto"/>
              <w:bottom w:val="single" w:sz="4" w:space="0" w:color="auto"/>
              <w:right w:val="single" w:sz="4" w:space="0" w:color="auto"/>
            </w:tcBorders>
          </w:tcPr>
          <w:p w14:paraId="04EECC1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12.09.2013</w:t>
            </w:r>
          </w:p>
        </w:tc>
        <w:tc>
          <w:tcPr>
            <w:tcW w:w="1559" w:type="dxa"/>
            <w:tcBorders>
              <w:top w:val="single" w:sz="4" w:space="0" w:color="auto"/>
              <w:left w:val="single" w:sz="4" w:space="0" w:color="auto"/>
              <w:bottom w:val="single" w:sz="4" w:space="0" w:color="auto"/>
              <w:right w:val="single" w:sz="4" w:space="0" w:color="auto"/>
            </w:tcBorders>
          </w:tcPr>
          <w:p w14:paraId="581959F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15.07.2014</w:t>
            </w:r>
          </w:p>
        </w:tc>
        <w:tc>
          <w:tcPr>
            <w:tcW w:w="1843" w:type="dxa"/>
            <w:tcBorders>
              <w:top w:val="single" w:sz="4" w:space="0" w:color="auto"/>
              <w:left w:val="single" w:sz="4" w:space="0" w:color="auto"/>
              <w:bottom w:val="single" w:sz="4" w:space="0" w:color="auto"/>
              <w:right w:val="single" w:sz="4" w:space="0" w:color="auto"/>
            </w:tcBorders>
          </w:tcPr>
          <w:p w14:paraId="5F9E168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28658</w:t>
            </w:r>
          </w:p>
        </w:tc>
      </w:tr>
      <w:tr w:rsidR="00412B74" w:rsidRPr="00412B74" w14:paraId="5F05E9C2"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6C3B52E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Каюпова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Майра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Сабитовна</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Сарманкулов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Торехан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Мукажанович</w:t>
            </w:r>
            <w:proofErr w:type="spellEnd"/>
            <w:r w:rsidRPr="00412B74">
              <w:rPr>
                <w:rFonts w:ascii="Times New Roman" w:eastAsia="Calibri" w:hAnsi="Times New Roman" w:cs="Times New Roman"/>
                <w:color w:val="000000"/>
                <w:sz w:val="24"/>
                <w:szCs w:val="24"/>
              </w:rPr>
              <w:t xml:space="preserve"> (KZ); Усманов </w:t>
            </w:r>
            <w:proofErr w:type="spellStart"/>
            <w:r w:rsidRPr="00412B74">
              <w:rPr>
                <w:rFonts w:ascii="Times New Roman" w:eastAsia="Calibri" w:hAnsi="Times New Roman" w:cs="Times New Roman"/>
                <w:color w:val="000000"/>
                <w:sz w:val="24"/>
                <w:szCs w:val="24"/>
              </w:rPr>
              <w:t>Абильжан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Абдыкаримович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Велямов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Масимжан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Турсунович</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3AE8514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с использованием отходов и побочных продуктов пивоваренного и крахмалопаточного производства</w:t>
            </w:r>
          </w:p>
        </w:tc>
        <w:tc>
          <w:tcPr>
            <w:tcW w:w="1559" w:type="dxa"/>
            <w:tcBorders>
              <w:top w:val="single" w:sz="4" w:space="0" w:color="auto"/>
              <w:left w:val="single" w:sz="4" w:space="0" w:color="auto"/>
              <w:bottom w:val="single" w:sz="4" w:space="0" w:color="auto"/>
              <w:right w:val="single" w:sz="4" w:space="0" w:color="auto"/>
            </w:tcBorders>
          </w:tcPr>
          <w:p w14:paraId="7D82868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2015/1203.1</w:t>
            </w:r>
          </w:p>
        </w:tc>
        <w:tc>
          <w:tcPr>
            <w:tcW w:w="1418" w:type="dxa"/>
            <w:tcBorders>
              <w:top w:val="single" w:sz="4" w:space="0" w:color="auto"/>
              <w:left w:val="single" w:sz="4" w:space="0" w:color="auto"/>
              <w:bottom w:val="single" w:sz="4" w:space="0" w:color="auto"/>
              <w:right w:val="single" w:sz="4" w:space="0" w:color="auto"/>
            </w:tcBorders>
          </w:tcPr>
          <w:p w14:paraId="136FC74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19.10.2015</w:t>
            </w:r>
          </w:p>
        </w:tc>
        <w:tc>
          <w:tcPr>
            <w:tcW w:w="1559" w:type="dxa"/>
            <w:tcBorders>
              <w:top w:val="single" w:sz="4" w:space="0" w:color="auto"/>
              <w:left w:val="single" w:sz="4" w:space="0" w:color="auto"/>
              <w:bottom w:val="single" w:sz="4" w:space="0" w:color="auto"/>
              <w:right w:val="single" w:sz="4" w:space="0" w:color="auto"/>
            </w:tcBorders>
          </w:tcPr>
          <w:p w14:paraId="423DC24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15.05.2017</w:t>
            </w:r>
          </w:p>
        </w:tc>
        <w:tc>
          <w:tcPr>
            <w:tcW w:w="1843" w:type="dxa"/>
            <w:tcBorders>
              <w:top w:val="single" w:sz="4" w:space="0" w:color="auto"/>
              <w:left w:val="single" w:sz="4" w:space="0" w:color="auto"/>
              <w:bottom w:val="single" w:sz="4" w:space="0" w:color="auto"/>
              <w:right w:val="single" w:sz="4" w:space="0" w:color="auto"/>
            </w:tcBorders>
          </w:tcPr>
          <w:p w14:paraId="5653919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32036</w:t>
            </w:r>
          </w:p>
        </w:tc>
      </w:tr>
      <w:tr w:rsidR="00412B74" w:rsidRPr="00412B74" w14:paraId="3D928A2B"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00E59A6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Товарищество с ограниченной ответственностью «Казахский научно-исследовательский институт перерабатывающей и пищевой промышленности» (KZ)</w:t>
            </w:r>
          </w:p>
        </w:tc>
        <w:tc>
          <w:tcPr>
            <w:tcW w:w="4394" w:type="dxa"/>
            <w:tcBorders>
              <w:top w:val="single" w:sz="4" w:space="0" w:color="auto"/>
              <w:left w:val="single" w:sz="4" w:space="0" w:color="auto"/>
              <w:bottom w:val="single" w:sz="4" w:space="0" w:color="auto"/>
              <w:right w:val="single" w:sz="4" w:space="0" w:color="auto"/>
            </w:tcBorders>
          </w:tcPr>
          <w:p w14:paraId="0360727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Высокоэнергетическая белково-жировая кормовая добавка для сельскохозяйственных животных, птиц и рыб с </w:t>
            </w:r>
            <w:proofErr w:type="spellStart"/>
            <w:r w:rsidRPr="00412B74">
              <w:rPr>
                <w:rFonts w:ascii="Times New Roman" w:eastAsia="Calibri" w:hAnsi="Times New Roman" w:cs="Times New Roman"/>
                <w:color w:val="000000"/>
                <w:sz w:val="24"/>
                <w:szCs w:val="24"/>
              </w:rPr>
              <w:t>пробиотическим</w:t>
            </w:r>
            <w:proofErr w:type="spellEnd"/>
            <w:r w:rsidRPr="00412B74">
              <w:rPr>
                <w:rFonts w:ascii="Times New Roman" w:eastAsia="Calibri" w:hAnsi="Times New Roman" w:cs="Times New Roman"/>
                <w:color w:val="000000"/>
                <w:sz w:val="24"/>
                <w:szCs w:val="24"/>
              </w:rPr>
              <w:t xml:space="preserve"> препаратом</w:t>
            </w:r>
          </w:p>
        </w:tc>
        <w:tc>
          <w:tcPr>
            <w:tcW w:w="1559" w:type="dxa"/>
            <w:tcBorders>
              <w:top w:val="single" w:sz="4" w:space="0" w:color="auto"/>
              <w:left w:val="single" w:sz="4" w:space="0" w:color="auto"/>
              <w:bottom w:val="single" w:sz="4" w:space="0" w:color="auto"/>
              <w:right w:val="single" w:sz="4" w:space="0" w:color="auto"/>
            </w:tcBorders>
          </w:tcPr>
          <w:p w14:paraId="26137F3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2016/0483.1</w:t>
            </w:r>
          </w:p>
        </w:tc>
        <w:tc>
          <w:tcPr>
            <w:tcW w:w="1418" w:type="dxa"/>
            <w:tcBorders>
              <w:top w:val="single" w:sz="4" w:space="0" w:color="auto"/>
              <w:left w:val="single" w:sz="4" w:space="0" w:color="auto"/>
              <w:bottom w:val="single" w:sz="4" w:space="0" w:color="auto"/>
              <w:right w:val="single" w:sz="4" w:space="0" w:color="auto"/>
            </w:tcBorders>
          </w:tcPr>
          <w:p w14:paraId="55054E3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03.06.2016</w:t>
            </w:r>
          </w:p>
        </w:tc>
        <w:tc>
          <w:tcPr>
            <w:tcW w:w="1559" w:type="dxa"/>
            <w:tcBorders>
              <w:top w:val="single" w:sz="4" w:space="0" w:color="auto"/>
              <w:left w:val="single" w:sz="4" w:space="0" w:color="auto"/>
              <w:bottom w:val="single" w:sz="4" w:space="0" w:color="auto"/>
              <w:right w:val="single" w:sz="4" w:space="0" w:color="auto"/>
            </w:tcBorders>
          </w:tcPr>
          <w:p w14:paraId="4796629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04.12.2017</w:t>
            </w:r>
          </w:p>
        </w:tc>
        <w:tc>
          <w:tcPr>
            <w:tcW w:w="1843" w:type="dxa"/>
            <w:tcBorders>
              <w:top w:val="single" w:sz="4" w:space="0" w:color="auto"/>
              <w:left w:val="single" w:sz="4" w:space="0" w:color="auto"/>
              <w:bottom w:val="single" w:sz="4" w:space="0" w:color="auto"/>
              <w:right w:val="single" w:sz="4" w:space="0" w:color="auto"/>
            </w:tcBorders>
          </w:tcPr>
          <w:p w14:paraId="6F52264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32517</w:t>
            </w:r>
          </w:p>
        </w:tc>
      </w:tr>
      <w:tr w:rsidR="00412B74" w:rsidRPr="00412B74" w14:paraId="09570866"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9CB658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xml:space="preserve">YUN, </w:t>
            </w:r>
            <w:proofErr w:type="spellStart"/>
            <w:r w:rsidRPr="00412B74">
              <w:rPr>
                <w:rFonts w:ascii="Times New Roman" w:eastAsia="Calibri" w:hAnsi="Times New Roman" w:cs="Times New Roman"/>
                <w:color w:val="000000"/>
                <w:sz w:val="24"/>
                <w:szCs w:val="24"/>
              </w:rPr>
              <w:t>Kwan-Sik</w:t>
            </w:r>
            <w:proofErr w:type="spellEnd"/>
            <w:r w:rsidRPr="00412B74">
              <w:rPr>
                <w:rFonts w:ascii="Times New Roman" w:eastAsia="Calibri" w:hAnsi="Times New Roman" w:cs="Times New Roman"/>
                <w:color w:val="000000"/>
                <w:sz w:val="24"/>
                <w:szCs w:val="24"/>
              </w:rPr>
              <w:t xml:space="preserve"> ЮН, </w:t>
            </w:r>
            <w:proofErr w:type="spellStart"/>
            <w:r w:rsidRPr="00412B74">
              <w:rPr>
                <w:rFonts w:ascii="Times New Roman" w:eastAsia="Calibri" w:hAnsi="Times New Roman" w:cs="Times New Roman"/>
                <w:color w:val="000000"/>
                <w:sz w:val="24"/>
                <w:szCs w:val="24"/>
              </w:rPr>
              <w:t>Кхван-Сик</w:t>
            </w:r>
            <w:proofErr w:type="spellEnd"/>
            <w:r w:rsidRPr="00412B74">
              <w:rPr>
                <w:rFonts w:ascii="Times New Roman" w:eastAsia="Calibri" w:hAnsi="Times New Roman" w:cs="Times New Roman"/>
                <w:color w:val="000000"/>
                <w:sz w:val="24"/>
                <w:szCs w:val="24"/>
              </w:rPr>
              <w:t xml:space="preserve"> (KR); KIMIN INC КХИМИН ИНК. (KR)</w:t>
            </w:r>
          </w:p>
        </w:tc>
        <w:tc>
          <w:tcPr>
            <w:tcW w:w="4394" w:type="dxa"/>
            <w:tcBorders>
              <w:top w:val="single" w:sz="4" w:space="0" w:color="auto"/>
              <w:left w:val="single" w:sz="4" w:space="0" w:color="auto"/>
              <w:bottom w:val="single" w:sz="4" w:space="0" w:color="auto"/>
              <w:right w:val="single" w:sz="4" w:space="0" w:color="auto"/>
            </w:tcBorders>
          </w:tcPr>
          <w:p w14:paraId="4B02673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w:t>
            </w:r>
            <w:proofErr w:type="gramStart"/>
            <w:r w:rsidRPr="00412B74">
              <w:rPr>
                <w:rFonts w:ascii="Times New Roman" w:eastAsia="Calibri" w:hAnsi="Times New Roman" w:cs="Times New Roman"/>
                <w:color w:val="000000"/>
                <w:sz w:val="24"/>
                <w:szCs w:val="24"/>
              </w:rPr>
              <w:t>для животных</w:t>
            </w:r>
            <w:proofErr w:type="gramEnd"/>
            <w:r w:rsidRPr="00412B74">
              <w:rPr>
                <w:rFonts w:ascii="Times New Roman" w:eastAsia="Calibri" w:hAnsi="Times New Roman" w:cs="Times New Roman"/>
                <w:color w:val="000000"/>
                <w:sz w:val="24"/>
                <w:szCs w:val="24"/>
              </w:rPr>
              <w:t xml:space="preserve"> и способ ее применения</w:t>
            </w:r>
          </w:p>
        </w:tc>
        <w:tc>
          <w:tcPr>
            <w:tcW w:w="1559" w:type="dxa"/>
            <w:tcBorders>
              <w:top w:val="single" w:sz="4" w:space="0" w:color="auto"/>
              <w:left w:val="single" w:sz="4" w:space="0" w:color="auto"/>
              <w:bottom w:val="single" w:sz="4" w:space="0" w:color="auto"/>
              <w:right w:val="single" w:sz="4" w:space="0" w:color="auto"/>
            </w:tcBorders>
          </w:tcPr>
          <w:p w14:paraId="363FC41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2017/0415.1</w:t>
            </w:r>
          </w:p>
        </w:tc>
        <w:tc>
          <w:tcPr>
            <w:tcW w:w="1418" w:type="dxa"/>
            <w:tcBorders>
              <w:top w:val="single" w:sz="4" w:space="0" w:color="auto"/>
              <w:left w:val="single" w:sz="4" w:space="0" w:color="auto"/>
              <w:bottom w:val="single" w:sz="4" w:space="0" w:color="auto"/>
              <w:right w:val="single" w:sz="4" w:space="0" w:color="auto"/>
            </w:tcBorders>
          </w:tcPr>
          <w:p w14:paraId="4753596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16.05.2017</w:t>
            </w:r>
          </w:p>
        </w:tc>
        <w:tc>
          <w:tcPr>
            <w:tcW w:w="1559" w:type="dxa"/>
            <w:tcBorders>
              <w:top w:val="single" w:sz="4" w:space="0" w:color="auto"/>
              <w:left w:val="single" w:sz="4" w:space="0" w:color="auto"/>
              <w:bottom w:val="single" w:sz="4" w:space="0" w:color="auto"/>
              <w:right w:val="single" w:sz="4" w:space="0" w:color="auto"/>
            </w:tcBorders>
          </w:tcPr>
          <w:p w14:paraId="6399F8E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16.11.2018</w:t>
            </w:r>
          </w:p>
        </w:tc>
        <w:tc>
          <w:tcPr>
            <w:tcW w:w="1843" w:type="dxa"/>
            <w:tcBorders>
              <w:top w:val="single" w:sz="4" w:space="0" w:color="auto"/>
              <w:left w:val="single" w:sz="4" w:space="0" w:color="auto"/>
              <w:bottom w:val="single" w:sz="4" w:space="0" w:color="auto"/>
              <w:right w:val="single" w:sz="4" w:space="0" w:color="auto"/>
            </w:tcBorders>
          </w:tcPr>
          <w:p w14:paraId="24EF3F2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33259</w:t>
            </w:r>
          </w:p>
        </w:tc>
      </w:tr>
      <w:tr w:rsidR="00412B74" w:rsidRPr="00412B74" w14:paraId="39F31985"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6AE9F83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Сарсембаева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Нуржан</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Билтебаевна</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2CE5051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животных</w:t>
            </w:r>
          </w:p>
        </w:tc>
        <w:tc>
          <w:tcPr>
            <w:tcW w:w="1559" w:type="dxa"/>
            <w:tcBorders>
              <w:top w:val="single" w:sz="4" w:space="0" w:color="auto"/>
              <w:left w:val="single" w:sz="4" w:space="0" w:color="auto"/>
              <w:bottom w:val="single" w:sz="4" w:space="0" w:color="auto"/>
              <w:right w:val="single" w:sz="4" w:space="0" w:color="auto"/>
            </w:tcBorders>
          </w:tcPr>
          <w:p w14:paraId="69002CF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2019/0024.1</w:t>
            </w:r>
          </w:p>
        </w:tc>
        <w:tc>
          <w:tcPr>
            <w:tcW w:w="1418" w:type="dxa"/>
            <w:tcBorders>
              <w:top w:val="single" w:sz="4" w:space="0" w:color="auto"/>
              <w:left w:val="single" w:sz="4" w:space="0" w:color="auto"/>
              <w:bottom w:val="single" w:sz="4" w:space="0" w:color="auto"/>
              <w:right w:val="single" w:sz="4" w:space="0" w:color="auto"/>
            </w:tcBorders>
          </w:tcPr>
          <w:p w14:paraId="46CA377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15.01.2019</w:t>
            </w:r>
          </w:p>
        </w:tc>
        <w:tc>
          <w:tcPr>
            <w:tcW w:w="1559" w:type="dxa"/>
            <w:tcBorders>
              <w:top w:val="single" w:sz="4" w:space="0" w:color="auto"/>
              <w:left w:val="single" w:sz="4" w:space="0" w:color="auto"/>
              <w:bottom w:val="single" w:sz="4" w:space="0" w:color="auto"/>
              <w:right w:val="single" w:sz="4" w:space="0" w:color="auto"/>
            </w:tcBorders>
          </w:tcPr>
          <w:p w14:paraId="56BE45A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24.04.2020</w:t>
            </w:r>
          </w:p>
        </w:tc>
        <w:tc>
          <w:tcPr>
            <w:tcW w:w="1843" w:type="dxa"/>
            <w:tcBorders>
              <w:top w:val="single" w:sz="4" w:space="0" w:color="auto"/>
              <w:left w:val="single" w:sz="4" w:space="0" w:color="auto"/>
              <w:bottom w:val="single" w:sz="4" w:space="0" w:color="auto"/>
              <w:right w:val="single" w:sz="4" w:space="0" w:color="auto"/>
            </w:tcBorders>
          </w:tcPr>
          <w:p w14:paraId="5C83738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34283</w:t>
            </w:r>
          </w:p>
        </w:tc>
      </w:tr>
      <w:tr w:rsidR="00412B74" w:rsidRPr="00412B74" w14:paraId="708E6E48"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E26CE3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Макашев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Ербулат</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Капанович</w:t>
            </w:r>
            <w:proofErr w:type="spellEnd"/>
            <w:r w:rsidRPr="00412B74">
              <w:rPr>
                <w:rFonts w:ascii="Times New Roman" w:eastAsia="Calibri" w:hAnsi="Times New Roman" w:cs="Times New Roman"/>
                <w:color w:val="000000"/>
                <w:sz w:val="24"/>
                <w:szCs w:val="24"/>
              </w:rPr>
              <w:t xml:space="preserve">, Нам Леонтий Сергеевич, Карынбаев Рустэм </w:t>
            </w:r>
            <w:proofErr w:type="spellStart"/>
            <w:r w:rsidRPr="00412B74">
              <w:rPr>
                <w:rFonts w:ascii="Times New Roman" w:eastAsia="Calibri" w:hAnsi="Times New Roman" w:cs="Times New Roman"/>
                <w:color w:val="000000"/>
                <w:sz w:val="24"/>
                <w:szCs w:val="24"/>
              </w:rPr>
              <w:t>Сибугатуллаевич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Нигай</w:t>
            </w:r>
            <w:proofErr w:type="spellEnd"/>
            <w:r w:rsidRPr="00412B74">
              <w:rPr>
                <w:rFonts w:ascii="Times New Roman" w:eastAsia="Calibri" w:hAnsi="Times New Roman" w:cs="Times New Roman"/>
                <w:color w:val="000000"/>
                <w:sz w:val="24"/>
                <w:szCs w:val="24"/>
              </w:rPr>
              <w:t xml:space="preserve"> Валерий Григорьевич</w:t>
            </w:r>
          </w:p>
        </w:tc>
        <w:tc>
          <w:tcPr>
            <w:tcW w:w="4394" w:type="dxa"/>
            <w:tcBorders>
              <w:top w:val="single" w:sz="4" w:space="0" w:color="auto"/>
              <w:left w:val="single" w:sz="4" w:space="0" w:color="auto"/>
              <w:bottom w:val="single" w:sz="4" w:space="0" w:color="auto"/>
              <w:right w:val="single" w:sz="4" w:space="0" w:color="auto"/>
            </w:tcBorders>
          </w:tcPr>
          <w:p w14:paraId="71C312F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овец</w:t>
            </w:r>
          </w:p>
        </w:tc>
        <w:tc>
          <w:tcPr>
            <w:tcW w:w="1559" w:type="dxa"/>
            <w:tcBorders>
              <w:top w:val="single" w:sz="4" w:space="0" w:color="auto"/>
              <w:left w:val="single" w:sz="4" w:space="0" w:color="auto"/>
              <w:bottom w:val="single" w:sz="4" w:space="0" w:color="auto"/>
              <w:right w:val="single" w:sz="4" w:space="0" w:color="auto"/>
            </w:tcBorders>
          </w:tcPr>
          <w:p w14:paraId="63BA690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2004/1123.1</w:t>
            </w:r>
          </w:p>
        </w:tc>
        <w:tc>
          <w:tcPr>
            <w:tcW w:w="1418" w:type="dxa"/>
            <w:tcBorders>
              <w:top w:val="single" w:sz="4" w:space="0" w:color="auto"/>
              <w:left w:val="single" w:sz="4" w:space="0" w:color="auto"/>
              <w:bottom w:val="single" w:sz="4" w:space="0" w:color="auto"/>
              <w:right w:val="single" w:sz="4" w:space="0" w:color="auto"/>
            </w:tcBorders>
          </w:tcPr>
          <w:p w14:paraId="015C752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04.08.2004</w:t>
            </w:r>
          </w:p>
        </w:tc>
        <w:tc>
          <w:tcPr>
            <w:tcW w:w="1559" w:type="dxa"/>
            <w:tcBorders>
              <w:top w:val="single" w:sz="4" w:space="0" w:color="auto"/>
              <w:left w:val="single" w:sz="4" w:space="0" w:color="auto"/>
              <w:bottom w:val="single" w:sz="4" w:space="0" w:color="auto"/>
              <w:right w:val="single" w:sz="4" w:space="0" w:color="auto"/>
            </w:tcBorders>
          </w:tcPr>
          <w:p w14:paraId="530849A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15.03.2006</w:t>
            </w:r>
          </w:p>
        </w:tc>
        <w:tc>
          <w:tcPr>
            <w:tcW w:w="1843" w:type="dxa"/>
            <w:tcBorders>
              <w:top w:val="single" w:sz="4" w:space="0" w:color="auto"/>
              <w:left w:val="single" w:sz="4" w:space="0" w:color="auto"/>
              <w:bottom w:val="single" w:sz="4" w:space="0" w:color="auto"/>
              <w:right w:val="single" w:sz="4" w:space="0" w:color="auto"/>
            </w:tcBorders>
          </w:tcPr>
          <w:p w14:paraId="7FFEE46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17031</w:t>
            </w:r>
          </w:p>
        </w:tc>
      </w:tr>
      <w:tr w:rsidR="00412B74" w:rsidRPr="00412B74" w14:paraId="71724512"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2329B90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Алимкулов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Жексенкул</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Сарманкулович</w:t>
            </w:r>
            <w:proofErr w:type="spellEnd"/>
            <w:r w:rsidRPr="00412B74">
              <w:rPr>
                <w:rFonts w:ascii="Times New Roman" w:eastAsia="Calibri" w:hAnsi="Times New Roman" w:cs="Times New Roman"/>
                <w:color w:val="000000"/>
                <w:sz w:val="24"/>
                <w:szCs w:val="24"/>
              </w:rPr>
              <w:t xml:space="preserve"> (KZ); </w:t>
            </w:r>
            <w:proofErr w:type="spellStart"/>
            <w:r w:rsidRPr="00412B74">
              <w:rPr>
                <w:rFonts w:ascii="Times New Roman" w:eastAsia="Calibri" w:hAnsi="Times New Roman" w:cs="Times New Roman"/>
                <w:color w:val="000000"/>
                <w:sz w:val="24"/>
                <w:szCs w:val="24"/>
              </w:rPr>
              <w:t>Кулажанов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Куралбек</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Садибаевич</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Жиенбаева</w:t>
            </w:r>
            <w:proofErr w:type="spellEnd"/>
            <w:r w:rsidRPr="00412B74">
              <w:rPr>
                <w:rFonts w:ascii="Times New Roman" w:eastAsia="Calibri" w:hAnsi="Times New Roman" w:cs="Times New Roman"/>
                <w:color w:val="000000"/>
                <w:sz w:val="24"/>
                <w:szCs w:val="24"/>
              </w:rPr>
              <w:t xml:space="preserve"> Сауле </w:t>
            </w:r>
            <w:proofErr w:type="spellStart"/>
            <w:r w:rsidRPr="00412B74">
              <w:rPr>
                <w:rFonts w:ascii="Times New Roman" w:eastAsia="Calibri" w:hAnsi="Times New Roman" w:cs="Times New Roman"/>
                <w:color w:val="000000"/>
                <w:sz w:val="24"/>
                <w:szCs w:val="24"/>
              </w:rPr>
              <w:t>Тургановна</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Изтаев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Ауелбек</w:t>
            </w:r>
            <w:proofErr w:type="spellEnd"/>
          </w:p>
        </w:tc>
        <w:tc>
          <w:tcPr>
            <w:tcW w:w="4394" w:type="dxa"/>
            <w:tcBorders>
              <w:top w:val="single" w:sz="4" w:space="0" w:color="auto"/>
              <w:left w:val="single" w:sz="4" w:space="0" w:color="auto"/>
              <w:bottom w:val="single" w:sz="4" w:space="0" w:color="auto"/>
              <w:right w:val="single" w:sz="4" w:space="0" w:color="auto"/>
            </w:tcBorders>
          </w:tcPr>
          <w:p w14:paraId="12ABA7D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кормовой добавки для сельскохозяйственных животных</w:t>
            </w:r>
          </w:p>
        </w:tc>
        <w:tc>
          <w:tcPr>
            <w:tcW w:w="1559" w:type="dxa"/>
            <w:tcBorders>
              <w:top w:val="single" w:sz="4" w:space="0" w:color="auto"/>
              <w:left w:val="single" w:sz="4" w:space="0" w:color="auto"/>
              <w:bottom w:val="single" w:sz="4" w:space="0" w:color="auto"/>
              <w:right w:val="single" w:sz="4" w:space="0" w:color="auto"/>
            </w:tcBorders>
          </w:tcPr>
          <w:p w14:paraId="5E52D7B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2010/0067.1</w:t>
            </w:r>
          </w:p>
        </w:tc>
        <w:tc>
          <w:tcPr>
            <w:tcW w:w="1418" w:type="dxa"/>
            <w:tcBorders>
              <w:top w:val="single" w:sz="4" w:space="0" w:color="auto"/>
              <w:left w:val="single" w:sz="4" w:space="0" w:color="auto"/>
              <w:bottom w:val="single" w:sz="4" w:space="0" w:color="auto"/>
              <w:right w:val="single" w:sz="4" w:space="0" w:color="auto"/>
            </w:tcBorders>
          </w:tcPr>
          <w:p w14:paraId="2B29936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18.01.2010</w:t>
            </w:r>
          </w:p>
        </w:tc>
        <w:tc>
          <w:tcPr>
            <w:tcW w:w="1559" w:type="dxa"/>
            <w:tcBorders>
              <w:top w:val="single" w:sz="4" w:space="0" w:color="auto"/>
              <w:left w:val="single" w:sz="4" w:space="0" w:color="auto"/>
              <w:bottom w:val="single" w:sz="4" w:space="0" w:color="auto"/>
              <w:right w:val="single" w:sz="4" w:space="0" w:color="auto"/>
            </w:tcBorders>
          </w:tcPr>
          <w:p w14:paraId="75093BD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15.12.2010</w:t>
            </w:r>
          </w:p>
        </w:tc>
        <w:tc>
          <w:tcPr>
            <w:tcW w:w="1843" w:type="dxa"/>
            <w:tcBorders>
              <w:top w:val="single" w:sz="4" w:space="0" w:color="auto"/>
              <w:left w:val="single" w:sz="4" w:space="0" w:color="auto"/>
              <w:bottom w:val="single" w:sz="4" w:space="0" w:color="auto"/>
              <w:right w:val="single" w:sz="4" w:space="0" w:color="auto"/>
            </w:tcBorders>
          </w:tcPr>
          <w:p w14:paraId="7E49D4B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23306</w:t>
            </w:r>
          </w:p>
        </w:tc>
      </w:tr>
      <w:tr w:rsidR="00412B74" w:rsidRPr="00412B74" w14:paraId="63BA9856"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47D0C69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Тастамбек</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Қуаныш</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Талғатұлы</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2F5F5CD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кормовой добавки для сельскохозяйственных животных</w:t>
            </w:r>
          </w:p>
        </w:tc>
        <w:tc>
          <w:tcPr>
            <w:tcW w:w="1559" w:type="dxa"/>
            <w:tcBorders>
              <w:top w:val="single" w:sz="4" w:space="0" w:color="auto"/>
              <w:left w:val="single" w:sz="4" w:space="0" w:color="auto"/>
              <w:bottom w:val="single" w:sz="4" w:space="0" w:color="auto"/>
              <w:right w:val="single" w:sz="4" w:space="0" w:color="auto"/>
            </w:tcBorders>
          </w:tcPr>
          <w:p w14:paraId="787A1AC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2017/0389.1</w:t>
            </w:r>
          </w:p>
        </w:tc>
        <w:tc>
          <w:tcPr>
            <w:tcW w:w="1418" w:type="dxa"/>
            <w:tcBorders>
              <w:top w:val="single" w:sz="4" w:space="0" w:color="auto"/>
              <w:left w:val="single" w:sz="4" w:space="0" w:color="auto"/>
              <w:bottom w:val="single" w:sz="4" w:space="0" w:color="auto"/>
              <w:right w:val="single" w:sz="4" w:space="0" w:color="auto"/>
            </w:tcBorders>
          </w:tcPr>
          <w:p w14:paraId="7F61CFE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10.05.2017</w:t>
            </w:r>
          </w:p>
        </w:tc>
        <w:tc>
          <w:tcPr>
            <w:tcW w:w="1559" w:type="dxa"/>
            <w:tcBorders>
              <w:top w:val="single" w:sz="4" w:space="0" w:color="auto"/>
              <w:left w:val="single" w:sz="4" w:space="0" w:color="auto"/>
              <w:bottom w:val="single" w:sz="4" w:space="0" w:color="auto"/>
              <w:right w:val="single" w:sz="4" w:space="0" w:color="auto"/>
            </w:tcBorders>
          </w:tcPr>
          <w:p w14:paraId="6671D71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17.09.2018</w:t>
            </w:r>
          </w:p>
        </w:tc>
        <w:tc>
          <w:tcPr>
            <w:tcW w:w="1843" w:type="dxa"/>
            <w:tcBorders>
              <w:top w:val="single" w:sz="4" w:space="0" w:color="auto"/>
              <w:left w:val="single" w:sz="4" w:space="0" w:color="auto"/>
              <w:bottom w:val="single" w:sz="4" w:space="0" w:color="auto"/>
              <w:right w:val="single" w:sz="4" w:space="0" w:color="auto"/>
            </w:tcBorders>
          </w:tcPr>
          <w:p w14:paraId="385659A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33086</w:t>
            </w:r>
          </w:p>
        </w:tc>
      </w:tr>
      <w:tr w:rsidR="00412B74" w:rsidRPr="00412B74" w14:paraId="2C0A786D"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0873035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Некоммерческое акционерное общество «Казахский национальный аграрный университет» (KZ)</w:t>
            </w:r>
          </w:p>
        </w:tc>
        <w:tc>
          <w:tcPr>
            <w:tcW w:w="4394" w:type="dxa"/>
            <w:tcBorders>
              <w:top w:val="single" w:sz="4" w:space="0" w:color="auto"/>
              <w:left w:val="single" w:sz="4" w:space="0" w:color="auto"/>
              <w:bottom w:val="single" w:sz="4" w:space="0" w:color="auto"/>
              <w:right w:val="single" w:sz="4" w:space="0" w:color="auto"/>
            </w:tcBorders>
          </w:tcPr>
          <w:p w14:paraId="3F531FB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молодняка сельскохозяйственных животных и птиц</w:t>
            </w:r>
          </w:p>
        </w:tc>
        <w:tc>
          <w:tcPr>
            <w:tcW w:w="1559" w:type="dxa"/>
            <w:tcBorders>
              <w:top w:val="single" w:sz="4" w:space="0" w:color="auto"/>
              <w:left w:val="single" w:sz="4" w:space="0" w:color="auto"/>
              <w:bottom w:val="single" w:sz="4" w:space="0" w:color="auto"/>
              <w:right w:val="single" w:sz="4" w:space="0" w:color="auto"/>
            </w:tcBorders>
          </w:tcPr>
          <w:p w14:paraId="72F5129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2019/0372.2</w:t>
            </w:r>
          </w:p>
        </w:tc>
        <w:tc>
          <w:tcPr>
            <w:tcW w:w="1418" w:type="dxa"/>
            <w:tcBorders>
              <w:top w:val="single" w:sz="4" w:space="0" w:color="auto"/>
              <w:left w:val="single" w:sz="4" w:space="0" w:color="auto"/>
              <w:bottom w:val="single" w:sz="4" w:space="0" w:color="auto"/>
              <w:right w:val="single" w:sz="4" w:space="0" w:color="auto"/>
            </w:tcBorders>
          </w:tcPr>
          <w:p w14:paraId="3ED6F38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23.04.2019</w:t>
            </w:r>
          </w:p>
        </w:tc>
        <w:tc>
          <w:tcPr>
            <w:tcW w:w="1559" w:type="dxa"/>
            <w:tcBorders>
              <w:top w:val="single" w:sz="4" w:space="0" w:color="auto"/>
              <w:left w:val="single" w:sz="4" w:space="0" w:color="auto"/>
              <w:bottom w:val="single" w:sz="4" w:space="0" w:color="auto"/>
              <w:right w:val="single" w:sz="4" w:space="0" w:color="auto"/>
            </w:tcBorders>
          </w:tcPr>
          <w:p w14:paraId="5749B01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06.12.2019</w:t>
            </w:r>
          </w:p>
        </w:tc>
        <w:tc>
          <w:tcPr>
            <w:tcW w:w="1843" w:type="dxa"/>
            <w:tcBorders>
              <w:top w:val="single" w:sz="4" w:space="0" w:color="auto"/>
              <w:left w:val="single" w:sz="4" w:space="0" w:color="auto"/>
              <w:bottom w:val="single" w:sz="4" w:space="0" w:color="auto"/>
              <w:right w:val="single" w:sz="4" w:space="0" w:color="auto"/>
            </w:tcBorders>
          </w:tcPr>
          <w:p w14:paraId="40F5AD6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4518</w:t>
            </w:r>
          </w:p>
        </w:tc>
      </w:tr>
      <w:tr w:rsidR="00412B74" w:rsidRPr="00412B74" w14:paraId="7AC22863"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28BABAE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Некоммерческое акционерное общество «Казахский национальный аграрный университет» (KZ)</w:t>
            </w:r>
          </w:p>
        </w:tc>
        <w:tc>
          <w:tcPr>
            <w:tcW w:w="4394" w:type="dxa"/>
            <w:tcBorders>
              <w:top w:val="single" w:sz="4" w:space="0" w:color="auto"/>
              <w:left w:val="single" w:sz="4" w:space="0" w:color="auto"/>
              <w:bottom w:val="single" w:sz="4" w:space="0" w:color="auto"/>
              <w:right w:val="single" w:sz="4" w:space="0" w:color="auto"/>
            </w:tcBorders>
          </w:tcPr>
          <w:p w14:paraId="1EA1DAF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сельскохозяйственных животных и птиц для повышения продуктивности и сохранности</w:t>
            </w:r>
          </w:p>
        </w:tc>
        <w:tc>
          <w:tcPr>
            <w:tcW w:w="1559" w:type="dxa"/>
            <w:tcBorders>
              <w:top w:val="single" w:sz="4" w:space="0" w:color="auto"/>
              <w:left w:val="single" w:sz="4" w:space="0" w:color="auto"/>
              <w:bottom w:val="single" w:sz="4" w:space="0" w:color="auto"/>
              <w:right w:val="single" w:sz="4" w:space="0" w:color="auto"/>
            </w:tcBorders>
          </w:tcPr>
          <w:p w14:paraId="4259C01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2019/0373.2</w:t>
            </w:r>
          </w:p>
        </w:tc>
        <w:tc>
          <w:tcPr>
            <w:tcW w:w="1418" w:type="dxa"/>
            <w:tcBorders>
              <w:top w:val="single" w:sz="4" w:space="0" w:color="auto"/>
              <w:left w:val="single" w:sz="4" w:space="0" w:color="auto"/>
              <w:bottom w:val="single" w:sz="4" w:space="0" w:color="auto"/>
              <w:right w:val="single" w:sz="4" w:space="0" w:color="auto"/>
            </w:tcBorders>
          </w:tcPr>
          <w:p w14:paraId="082A4EE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23.04.2019</w:t>
            </w:r>
          </w:p>
        </w:tc>
        <w:tc>
          <w:tcPr>
            <w:tcW w:w="1559" w:type="dxa"/>
            <w:tcBorders>
              <w:top w:val="single" w:sz="4" w:space="0" w:color="auto"/>
              <w:left w:val="single" w:sz="4" w:space="0" w:color="auto"/>
              <w:bottom w:val="single" w:sz="4" w:space="0" w:color="auto"/>
              <w:right w:val="single" w:sz="4" w:space="0" w:color="auto"/>
            </w:tcBorders>
          </w:tcPr>
          <w:p w14:paraId="5A22B28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06.12.2019</w:t>
            </w:r>
          </w:p>
        </w:tc>
        <w:tc>
          <w:tcPr>
            <w:tcW w:w="1843" w:type="dxa"/>
            <w:tcBorders>
              <w:top w:val="single" w:sz="4" w:space="0" w:color="auto"/>
              <w:left w:val="single" w:sz="4" w:space="0" w:color="auto"/>
              <w:bottom w:val="single" w:sz="4" w:space="0" w:color="auto"/>
              <w:right w:val="single" w:sz="4" w:space="0" w:color="auto"/>
            </w:tcBorders>
          </w:tcPr>
          <w:p w14:paraId="0027325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4519</w:t>
            </w:r>
          </w:p>
        </w:tc>
      </w:tr>
      <w:tr w:rsidR="00412B74" w:rsidRPr="00412B74" w14:paraId="56FEF4C6"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05944B7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Товарищество с ограниченной ответственностью "Научно-технологический центр воды" (KZ)</w:t>
            </w:r>
          </w:p>
        </w:tc>
        <w:tc>
          <w:tcPr>
            <w:tcW w:w="4394" w:type="dxa"/>
            <w:tcBorders>
              <w:top w:val="single" w:sz="4" w:space="0" w:color="auto"/>
              <w:left w:val="single" w:sz="4" w:space="0" w:color="auto"/>
              <w:bottom w:val="single" w:sz="4" w:space="0" w:color="auto"/>
              <w:right w:val="single" w:sz="4" w:space="0" w:color="auto"/>
            </w:tcBorders>
          </w:tcPr>
          <w:p w14:paraId="251ED81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использования концентрированной суспензии хлореллы в качестве кормовой добавки при выращивании и откорме сельскохозяйственных животных</w:t>
            </w:r>
          </w:p>
        </w:tc>
        <w:tc>
          <w:tcPr>
            <w:tcW w:w="1559" w:type="dxa"/>
            <w:tcBorders>
              <w:top w:val="single" w:sz="4" w:space="0" w:color="auto"/>
              <w:left w:val="single" w:sz="4" w:space="0" w:color="auto"/>
              <w:bottom w:val="single" w:sz="4" w:space="0" w:color="auto"/>
              <w:right w:val="single" w:sz="4" w:space="0" w:color="auto"/>
            </w:tcBorders>
          </w:tcPr>
          <w:p w14:paraId="2B549A0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2019/1156.2</w:t>
            </w:r>
          </w:p>
        </w:tc>
        <w:tc>
          <w:tcPr>
            <w:tcW w:w="1418" w:type="dxa"/>
            <w:tcBorders>
              <w:top w:val="single" w:sz="4" w:space="0" w:color="auto"/>
              <w:left w:val="single" w:sz="4" w:space="0" w:color="auto"/>
              <w:bottom w:val="single" w:sz="4" w:space="0" w:color="auto"/>
              <w:right w:val="single" w:sz="4" w:space="0" w:color="auto"/>
            </w:tcBorders>
          </w:tcPr>
          <w:p w14:paraId="67A52CA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30.12.2019</w:t>
            </w:r>
          </w:p>
        </w:tc>
        <w:tc>
          <w:tcPr>
            <w:tcW w:w="1559" w:type="dxa"/>
            <w:tcBorders>
              <w:top w:val="single" w:sz="4" w:space="0" w:color="auto"/>
              <w:left w:val="single" w:sz="4" w:space="0" w:color="auto"/>
              <w:bottom w:val="single" w:sz="4" w:space="0" w:color="auto"/>
              <w:right w:val="single" w:sz="4" w:space="0" w:color="auto"/>
            </w:tcBorders>
          </w:tcPr>
          <w:p w14:paraId="46AEA1B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10.04.2020</w:t>
            </w:r>
          </w:p>
        </w:tc>
        <w:tc>
          <w:tcPr>
            <w:tcW w:w="1843" w:type="dxa"/>
            <w:tcBorders>
              <w:top w:val="single" w:sz="4" w:space="0" w:color="auto"/>
              <w:left w:val="single" w:sz="4" w:space="0" w:color="auto"/>
              <w:bottom w:val="single" w:sz="4" w:space="0" w:color="auto"/>
              <w:right w:val="single" w:sz="4" w:space="0" w:color="auto"/>
            </w:tcBorders>
          </w:tcPr>
          <w:p w14:paraId="347DBE6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4849</w:t>
            </w:r>
          </w:p>
        </w:tc>
      </w:tr>
      <w:tr w:rsidR="00412B74" w:rsidRPr="00412B74" w14:paraId="5C852EF4"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0E012AF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Некоммерческое акционерное общество «Западно-Казахстанский аграрно-технический университет имени </w:t>
            </w:r>
            <w:proofErr w:type="spellStart"/>
            <w:r w:rsidRPr="00412B74">
              <w:rPr>
                <w:rFonts w:ascii="Times New Roman" w:eastAsia="Calibri" w:hAnsi="Times New Roman" w:cs="Times New Roman"/>
                <w:color w:val="000000"/>
                <w:sz w:val="24"/>
                <w:szCs w:val="24"/>
              </w:rPr>
              <w:t>Жангир</w:t>
            </w:r>
            <w:proofErr w:type="spellEnd"/>
            <w:r w:rsidRPr="00412B74">
              <w:rPr>
                <w:rFonts w:ascii="Times New Roman" w:eastAsia="Calibri" w:hAnsi="Times New Roman" w:cs="Times New Roman"/>
                <w:color w:val="000000"/>
                <w:sz w:val="24"/>
                <w:szCs w:val="24"/>
              </w:rPr>
              <w:t xml:space="preserve"> хана» (KZ)</w:t>
            </w:r>
          </w:p>
        </w:tc>
        <w:tc>
          <w:tcPr>
            <w:tcW w:w="4394" w:type="dxa"/>
            <w:tcBorders>
              <w:top w:val="single" w:sz="4" w:space="0" w:color="auto"/>
              <w:left w:val="single" w:sz="4" w:space="0" w:color="auto"/>
              <w:bottom w:val="single" w:sz="4" w:space="0" w:color="auto"/>
              <w:right w:val="single" w:sz="4" w:space="0" w:color="auto"/>
            </w:tcBorders>
          </w:tcPr>
          <w:p w14:paraId="5DDA3A2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получения комбинированной минеральной кормовой добавки лечебно-профилактического действия для сельскохозяйственных животных</w:t>
            </w:r>
          </w:p>
        </w:tc>
        <w:tc>
          <w:tcPr>
            <w:tcW w:w="1559" w:type="dxa"/>
            <w:tcBorders>
              <w:top w:val="single" w:sz="4" w:space="0" w:color="auto"/>
              <w:left w:val="single" w:sz="4" w:space="0" w:color="auto"/>
              <w:bottom w:val="single" w:sz="4" w:space="0" w:color="auto"/>
              <w:right w:val="single" w:sz="4" w:space="0" w:color="auto"/>
            </w:tcBorders>
          </w:tcPr>
          <w:p w14:paraId="17F667C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2020/0171.2</w:t>
            </w:r>
          </w:p>
        </w:tc>
        <w:tc>
          <w:tcPr>
            <w:tcW w:w="1418" w:type="dxa"/>
            <w:tcBorders>
              <w:top w:val="single" w:sz="4" w:space="0" w:color="auto"/>
              <w:left w:val="single" w:sz="4" w:space="0" w:color="auto"/>
              <w:bottom w:val="single" w:sz="4" w:space="0" w:color="auto"/>
              <w:right w:val="single" w:sz="4" w:space="0" w:color="auto"/>
            </w:tcBorders>
          </w:tcPr>
          <w:p w14:paraId="62F8F7B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17.02.2020</w:t>
            </w:r>
          </w:p>
        </w:tc>
        <w:tc>
          <w:tcPr>
            <w:tcW w:w="1559" w:type="dxa"/>
            <w:tcBorders>
              <w:top w:val="single" w:sz="4" w:space="0" w:color="auto"/>
              <w:left w:val="single" w:sz="4" w:space="0" w:color="auto"/>
              <w:bottom w:val="single" w:sz="4" w:space="0" w:color="auto"/>
              <w:right w:val="single" w:sz="4" w:space="0" w:color="auto"/>
            </w:tcBorders>
          </w:tcPr>
          <w:p w14:paraId="0443217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07.08.2020</w:t>
            </w:r>
          </w:p>
        </w:tc>
        <w:tc>
          <w:tcPr>
            <w:tcW w:w="1843" w:type="dxa"/>
            <w:tcBorders>
              <w:top w:val="single" w:sz="4" w:space="0" w:color="auto"/>
              <w:left w:val="single" w:sz="4" w:space="0" w:color="auto"/>
              <w:bottom w:val="single" w:sz="4" w:space="0" w:color="auto"/>
              <w:right w:val="single" w:sz="4" w:space="0" w:color="auto"/>
            </w:tcBorders>
          </w:tcPr>
          <w:p w14:paraId="1E667AE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5262</w:t>
            </w:r>
          </w:p>
        </w:tc>
      </w:tr>
      <w:tr w:rsidR="00412B74" w:rsidRPr="00412B74" w14:paraId="4BD8B857"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7C67345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Даулетжанова</w:t>
            </w:r>
            <w:proofErr w:type="spellEnd"/>
            <w:r w:rsidRPr="00412B74">
              <w:rPr>
                <w:rFonts w:ascii="Times New Roman" w:eastAsia="Calibri" w:hAnsi="Times New Roman" w:cs="Times New Roman"/>
                <w:color w:val="000000"/>
                <w:sz w:val="24"/>
                <w:szCs w:val="24"/>
              </w:rPr>
              <w:t xml:space="preserve"> Жанна </w:t>
            </w:r>
            <w:proofErr w:type="spellStart"/>
            <w:r w:rsidRPr="00412B74">
              <w:rPr>
                <w:rFonts w:ascii="Times New Roman" w:eastAsia="Calibri" w:hAnsi="Times New Roman" w:cs="Times New Roman"/>
                <w:color w:val="000000"/>
                <w:sz w:val="24"/>
                <w:szCs w:val="24"/>
              </w:rPr>
              <w:t>Таумуратовна</w:t>
            </w:r>
            <w:proofErr w:type="spellEnd"/>
            <w:r w:rsidRPr="00412B74">
              <w:rPr>
                <w:rFonts w:ascii="Times New Roman" w:eastAsia="Calibri" w:hAnsi="Times New Roman" w:cs="Times New Roman"/>
                <w:color w:val="000000"/>
                <w:sz w:val="24"/>
                <w:szCs w:val="24"/>
              </w:rPr>
              <w:t xml:space="preserve"> (KZ); Ибраев Марат </w:t>
            </w:r>
            <w:proofErr w:type="spellStart"/>
            <w:r w:rsidRPr="00412B74">
              <w:rPr>
                <w:rFonts w:ascii="Times New Roman" w:eastAsia="Calibri" w:hAnsi="Times New Roman" w:cs="Times New Roman"/>
                <w:color w:val="000000"/>
                <w:sz w:val="24"/>
                <w:szCs w:val="24"/>
              </w:rPr>
              <w:t>Киримбаевич</w:t>
            </w:r>
            <w:proofErr w:type="spellEnd"/>
            <w:r w:rsidRPr="00412B74">
              <w:rPr>
                <w:rFonts w:ascii="Times New Roman" w:eastAsia="Calibri" w:hAnsi="Times New Roman" w:cs="Times New Roman"/>
                <w:color w:val="000000"/>
                <w:sz w:val="24"/>
                <w:szCs w:val="24"/>
              </w:rPr>
              <w:t xml:space="preserve"> (KZ)</w:t>
            </w:r>
          </w:p>
        </w:tc>
        <w:tc>
          <w:tcPr>
            <w:tcW w:w="4394" w:type="dxa"/>
            <w:tcBorders>
              <w:top w:val="single" w:sz="4" w:space="0" w:color="auto"/>
              <w:left w:val="single" w:sz="4" w:space="0" w:color="auto"/>
              <w:bottom w:val="single" w:sz="4" w:space="0" w:color="auto"/>
              <w:right w:val="single" w:sz="4" w:space="0" w:color="auto"/>
            </w:tcBorders>
          </w:tcPr>
          <w:p w14:paraId="1E4F9E1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Биостимулятор роста молодняка крупного рогатого скота</w:t>
            </w:r>
          </w:p>
        </w:tc>
        <w:tc>
          <w:tcPr>
            <w:tcW w:w="1559" w:type="dxa"/>
            <w:tcBorders>
              <w:top w:val="single" w:sz="4" w:space="0" w:color="auto"/>
              <w:left w:val="single" w:sz="4" w:space="0" w:color="auto"/>
              <w:bottom w:val="single" w:sz="4" w:space="0" w:color="auto"/>
              <w:right w:val="single" w:sz="4" w:space="0" w:color="auto"/>
            </w:tcBorders>
          </w:tcPr>
          <w:p w14:paraId="6F70798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2017/0885.1</w:t>
            </w:r>
          </w:p>
        </w:tc>
        <w:tc>
          <w:tcPr>
            <w:tcW w:w="1418" w:type="dxa"/>
            <w:tcBorders>
              <w:top w:val="single" w:sz="4" w:space="0" w:color="auto"/>
              <w:left w:val="single" w:sz="4" w:space="0" w:color="auto"/>
              <w:bottom w:val="single" w:sz="4" w:space="0" w:color="auto"/>
              <w:right w:val="single" w:sz="4" w:space="0" w:color="auto"/>
            </w:tcBorders>
          </w:tcPr>
          <w:p w14:paraId="48F3DB9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11.10.2017</w:t>
            </w:r>
          </w:p>
        </w:tc>
        <w:tc>
          <w:tcPr>
            <w:tcW w:w="1559" w:type="dxa"/>
            <w:tcBorders>
              <w:top w:val="single" w:sz="4" w:space="0" w:color="auto"/>
              <w:left w:val="single" w:sz="4" w:space="0" w:color="auto"/>
              <w:bottom w:val="single" w:sz="4" w:space="0" w:color="auto"/>
              <w:right w:val="single" w:sz="4" w:space="0" w:color="auto"/>
            </w:tcBorders>
          </w:tcPr>
          <w:p w14:paraId="4E3CAAF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15.02.2019</w:t>
            </w:r>
          </w:p>
        </w:tc>
        <w:tc>
          <w:tcPr>
            <w:tcW w:w="1843" w:type="dxa"/>
            <w:tcBorders>
              <w:top w:val="single" w:sz="4" w:space="0" w:color="auto"/>
              <w:left w:val="single" w:sz="4" w:space="0" w:color="auto"/>
              <w:bottom w:val="single" w:sz="4" w:space="0" w:color="auto"/>
              <w:right w:val="single" w:sz="4" w:space="0" w:color="auto"/>
            </w:tcBorders>
          </w:tcPr>
          <w:p w14:paraId="0876AD0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33451</w:t>
            </w:r>
          </w:p>
        </w:tc>
      </w:tr>
      <w:tr w:rsidR="00412B74" w:rsidRPr="00412B74" w14:paraId="49059FAC"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424B06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Федеральное государственное бюджетное научное учреждение высшего образования "Уральский государственный аграрный университет", Общество с ограниченной ответственностью "</w:t>
            </w:r>
            <w:proofErr w:type="spellStart"/>
            <w:r w:rsidRPr="00412B74">
              <w:rPr>
                <w:rFonts w:ascii="Times New Roman" w:eastAsia="Calibri" w:hAnsi="Times New Roman" w:cs="Times New Roman"/>
                <w:color w:val="000000"/>
                <w:sz w:val="24"/>
                <w:szCs w:val="24"/>
              </w:rPr>
              <w:t>ВитаМикс</w:t>
            </w:r>
            <w:proofErr w:type="spellEnd"/>
            <w:r w:rsidRPr="00412B74">
              <w:rPr>
                <w:rFonts w:ascii="Times New Roman" w:eastAsia="Calibri" w:hAnsi="Times New Roman" w:cs="Times New Roman"/>
                <w:color w:val="000000"/>
                <w:sz w:val="24"/>
                <w:szCs w:val="24"/>
              </w:rPr>
              <w:t>"</w:t>
            </w:r>
          </w:p>
        </w:tc>
        <w:tc>
          <w:tcPr>
            <w:tcW w:w="4394" w:type="dxa"/>
            <w:tcBorders>
              <w:top w:val="single" w:sz="4" w:space="0" w:color="auto"/>
              <w:left w:val="single" w:sz="4" w:space="0" w:color="auto"/>
              <w:bottom w:val="single" w:sz="4" w:space="0" w:color="auto"/>
              <w:right w:val="single" w:sz="4" w:space="0" w:color="auto"/>
            </w:tcBorders>
          </w:tcPr>
          <w:p w14:paraId="1E91491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сельскохозяйственных животных и способ ее применения</w:t>
            </w:r>
          </w:p>
        </w:tc>
        <w:tc>
          <w:tcPr>
            <w:tcW w:w="1559" w:type="dxa"/>
            <w:tcBorders>
              <w:top w:val="single" w:sz="4" w:space="0" w:color="auto"/>
              <w:left w:val="single" w:sz="4" w:space="0" w:color="auto"/>
              <w:bottom w:val="single" w:sz="4" w:space="0" w:color="auto"/>
              <w:right w:val="single" w:sz="4" w:space="0" w:color="auto"/>
            </w:tcBorders>
          </w:tcPr>
          <w:p w14:paraId="46AE157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2016119285  </w:t>
            </w:r>
          </w:p>
        </w:tc>
        <w:tc>
          <w:tcPr>
            <w:tcW w:w="1418" w:type="dxa"/>
            <w:tcBorders>
              <w:top w:val="single" w:sz="4" w:space="0" w:color="auto"/>
              <w:left w:val="single" w:sz="4" w:space="0" w:color="auto"/>
              <w:bottom w:val="single" w:sz="4" w:space="0" w:color="auto"/>
              <w:right w:val="single" w:sz="4" w:space="0" w:color="auto"/>
            </w:tcBorders>
          </w:tcPr>
          <w:p w14:paraId="1F79E70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18.05.2016</w:t>
            </w:r>
          </w:p>
        </w:tc>
        <w:tc>
          <w:tcPr>
            <w:tcW w:w="1559" w:type="dxa"/>
            <w:tcBorders>
              <w:top w:val="single" w:sz="4" w:space="0" w:color="auto"/>
              <w:left w:val="single" w:sz="4" w:space="0" w:color="auto"/>
              <w:bottom w:val="single" w:sz="4" w:space="0" w:color="auto"/>
              <w:right w:val="single" w:sz="4" w:space="0" w:color="auto"/>
            </w:tcBorders>
          </w:tcPr>
          <w:p w14:paraId="22A0898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29.05.2018</w:t>
            </w:r>
          </w:p>
        </w:tc>
        <w:tc>
          <w:tcPr>
            <w:tcW w:w="1843" w:type="dxa"/>
            <w:tcBorders>
              <w:top w:val="single" w:sz="4" w:space="0" w:color="auto"/>
              <w:left w:val="single" w:sz="4" w:space="0" w:color="auto"/>
              <w:bottom w:val="single" w:sz="4" w:space="0" w:color="auto"/>
              <w:right w:val="single" w:sz="4" w:space="0" w:color="auto"/>
            </w:tcBorders>
          </w:tcPr>
          <w:p w14:paraId="03C8CA4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2 655 849</w:t>
            </w:r>
          </w:p>
        </w:tc>
      </w:tr>
      <w:tr w:rsidR="00412B74" w:rsidRPr="00412B74" w14:paraId="1B02D3C5"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77CB700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ФГБО УВПО "Волгоградский государственный аграрный университет" (ФГБОУ ВПО "Волгоградский ГАУ")</w:t>
            </w:r>
          </w:p>
        </w:tc>
        <w:tc>
          <w:tcPr>
            <w:tcW w:w="4394" w:type="dxa"/>
            <w:tcBorders>
              <w:top w:val="single" w:sz="4" w:space="0" w:color="auto"/>
              <w:left w:val="single" w:sz="4" w:space="0" w:color="auto"/>
              <w:bottom w:val="single" w:sz="4" w:space="0" w:color="auto"/>
              <w:right w:val="single" w:sz="4" w:space="0" w:color="auto"/>
            </w:tcBorders>
          </w:tcPr>
          <w:p w14:paraId="5296E2D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Комбинированная кормовая добавка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0189217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2012141457/13  </w:t>
            </w:r>
          </w:p>
        </w:tc>
        <w:tc>
          <w:tcPr>
            <w:tcW w:w="1418" w:type="dxa"/>
            <w:tcBorders>
              <w:top w:val="single" w:sz="4" w:space="0" w:color="auto"/>
              <w:left w:val="single" w:sz="4" w:space="0" w:color="auto"/>
              <w:bottom w:val="single" w:sz="4" w:space="0" w:color="auto"/>
              <w:right w:val="single" w:sz="4" w:space="0" w:color="auto"/>
            </w:tcBorders>
          </w:tcPr>
          <w:p w14:paraId="04D546B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27.09.2012</w:t>
            </w:r>
          </w:p>
        </w:tc>
        <w:tc>
          <w:tcPr>
            <w:tcW w:w="1559" w:type="dxa"/>
            <w:tcBorders>
              <w:top w:val="single" w:sz="4" w:space="0" w:color="auto"/>
              <w:left w:val="single" w:sz="4" w:space="0" w:color="auto"/>
              <w:bottom w:val="single" w:sz="4" w:space="0" w:color="auto"/>
              <w:right w:val="single" w:sz="4" w:space="0" w:color="auto"/>
            </w:tcBorders>
          </w:tcPr>
          <w:p w14:paraId="0505CF3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27.04.2014</w:t>
            </w:r>
          </w:p>
        </w:tc>
        <w:tc>
          <w:tcPr>
            <w:tcW w:w="1843" w:type="dxa"/>
            <w:tcBorders>
              <w:top w:val="single" w:sz="4" w:space="0" w:color="auto"/>
              <w:left w:val="single" w:sz="4" w:space="0" w:color="auto"/>
              <w:bottom w:val="single" w:sz="4" w:space="0" w:color="auto"/>
              <w:right w:val="single" w:sz="4" w:space="0" w:color="auto"/>
            </w:tcBorders>
          </w:tcPr>
          <w:p w14:paraId="4AEA567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2 514 413</w:t>
            </w:r>
          </w:p>
        </w:tc>
      </w:tr>
      <w:tr w:rsidR="00412B74" w:rsidRPr="00412B74" w14:paraId="7A1622B9"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682DCB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Открытое акционерное общество "Ленинградский комбинат хлебопродуктов им. </w:t>
            </w:r>
            <w:proofErr w:type="spellStart"/>
            <w:r w:rsidRPr="00412B74">
              <w:rPr>
                <w:rFonts w:ascii="Times New Roman" w:eastAsia="Calibri" w:hAnsi="Times New Roman" w:cs="Times New Roman"/>
                <w:color w:val="000000"/>
                <w:sz w:val="24"/>
                <w:szCs w:val="24"/>
              </w:rPr>
              <w:t>С.М.Кирова</w:t>
            </w:r>
            <w:proofErr w:type="spellEnd"/>
            <w:r w:rsidRPr="00412B74">
              <w:rPr>
                <w:rFonts w:ascii="Times New Roman" w:eastAsia="Calibri" w:hAnsi="Times New Roman" w:cs="Times New Roman"/>
                <w:color w:val="000000"/>
                <w:sz w:val="24"/>
                <w:szCs w:val="24"/>
              </w:rPr>
              <w:t>"</w:t>
            </w:r>
          </w:p>
        </w:tc>
        <w:tc>
          <w:tcPr>
            <w:tcW w:w="4394" w:type="dxa"/>
            <w:tcBorders>
              <w:top w:val="single" w:sz="4" w:space="0" w:color="auto"/>
              <w:left w:val="single" w:sz="4" w:space="0" w:color="auto"/>
              <w:bottom w:val="single" w:sz="4" w:space="0" w:color="auto"/>
              <w:right w:val="single" w:sz="4" w:space="0" w:color="auto"/>
            </w:tcBorders>
          </w:tcPr>
          <w:p w14:paraId="755B5D5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высокоудойных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на раздое</w:t>
            </w:r>
          </w:p>
        </w:tc>
        <w:tc>
          <w:tcPr>
            <w:tcW w:w="1559" w:type="dxa"/>
            <w:tcBorders>
              <w:top w:val="single" w:sz="4" w:space="0" w:color="auto"/>
              <w:left w:val="single" w:sz="4" w:space="0" w:color="auto"/>
              <w:bottom w:val="single" w:sz="4" w:space="0" w:color="auto"/>
              <w:right w:val="single" w:sz="4" w:space="0" w:color="auto"/>
            </w:tcBorders>
          </w:tcPr>
          <w:p w14:paraId="4D19615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2011151514/13</w:t>
            </w:r>
          </w:p>
        </w:tc>
        <w:tc>
          <w:tcPr>
            <w:tcW w:w="1418" w:type="dxa"/>
            <w:tcBorders>
              <w:top w:val="single" w:sz="4" w:space="0" w:color="auto"/>
              <w:left w:val="single" w:sz="4" w:space="0" w:color="auto"/>
              <w:bottom w:val="single" w:sz="4" w:space="0" w:color="auto"/>
              <w:right w:val="single" w:sz="4" w:space="0" w:color="auto"/>
            </w:tcBorders>
          </w:tcPr>
          <w:p w14:paraId="61B76AF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07.12.2011</w:t>
            </w:r>
          </w:p>
        </w:tc>
        <w:tc>
          <w:tcPr>
            <w:tcW w:w="1559" w:type="dxa"/>
            <w:tcBorders>
              <w:top w:val="single" w:sz="4" w:space="0" w:color="auto"/>
              <w:left w:val="single" w:sz="4" w:space="0" w:color="auto"/>
              <w:bottom w:val="single" w:sz="4" w:space="0" w:color="auto"/>
              <w:right w:val="single" w:sz="4" w:space="0" w:color="auto"/>
            </w:tcBorders>
          </w:tcPr>
          <w:p w14:paraId="548F805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27.10.2013</w:t>
            </w:r>
          </w:p>
        </w:tc>
        <w:tc>
          <w:tcPr>
            <w:tcW w:w="1843" w:type="dxa"/>
            <w:tcBorders>
              <w:top w:val="single" w:sz="4" w:space="0" w:color="auto"/>
              <w:left w:val="single" w:sz="4" w:space="0" w:color="auto"/>
              <w:bottom w:val="single" w:sz="4" w:space="0" w:color="auto"/>
              <w:right w:val="single" w:sz="4" w:space="0" w:color="auto"/>
            </w:tcBorders>
          </w:tcPr>
          <w:p w14:paraId="203A5D3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2 496 327</w:t>
            </w:r>
          </w:p>
        </w:tc>
      </w:tr>
      <w:tr w:rsidR="00412B74" w:rsidRPr="00412B74" w14:paraId="6244BD5E"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E3F121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Общество с ограниченной ответственностью "Научно-производственное объединение "</w:t>
            </w:r>
            <w:proofErr w:type="spellStart"/>
            <w:r w:rsidRPr="00412B74">
              <w:rPr>
                <w:rFonts w:ascii="Times New Roman" w:eastAsia="Calibri" w:hAnsi="Times New Roman" w:cs="Times New Roman"/>
                <w:color w:val="000000"/>
                <w:sz w:val="24"/>
                <w:szCs w:val="24"/>
              </w:rPr>
              <w:t>Сибирьбиокорм</w:t>
            </w:r>
            <w:proofErr w:type="spellEnd"/>
            <w:r w:rsidRPr="00412B74">
              <w:rPr>
                <w:rFonts w:ascii="Times New Roman" w:eastAsia="Calibri" w:hAnsi="Times New Roman" w:cs="Times New Roman"/>
                <w:color w:val="000000"/>
                <w:sz w:val="24"/>
                <w:szCs w:val="24"/>
              </w:rPr>
              <w:t>" (ООО "НПО "</w:t>
            </w:r>
            <w:proofErr w:type="spellStart"/>
            <w:r w:rsidRPr="00412B74">
              <w:rPr>
                <w:rFonts w:ascii="Times New Roman" w:eastAsia="Calibri" w:hAnsi="Times New Roman" w:cs="Times New Roman"/>
                <w:color w:val="000000"/>
                <w:sz w:val="24"/>
                <w:szCs w:val="24"/>
              </w:rPr>
              <w:t>Сибирьбиокорм</w:t>
            </w:r>
            <w:proofErr w:type="spellEnd"/>
            <w:r w:rsidRPr="00412B74">
              <w:rPr>
                <w:rFonts w:ascii="Times New Roman" w:eastAsia="Calibri" w:hAnsi="Times New Roman" w:cs="Times New Roman"/>
                <w:color w:val="000000"/>
                <w:sz w:val="24"/>
                <w:szCs w:val="24"/>
              </w:rPr>
              <w:t>")</w:t>
            </w:r>
          </w:p>
        </w:tc>
        <w:tc>
          <w:tcPr>
            <w:tcW w:w="4394" w:type="dxa"/>
            <w:tcBorders>
              <w:top w:val="single" w:sz="4" w:space="0" w:color="auto"/>
              <w:left w:val="single" w:sz="4" w:space="0" w:color="auto"/>
              <w:bottom w:val="single" w:sz="4" w:space="0" w:color="auto"/>
              <w:right w:val="single" w:sz="4" w:space="0" w:color="auto"/>
            </w:tcBorders>
          </w:tcPr>
          <w:p w14:paraId="14A4B73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0E15BD2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2013135513/13  </w:t>
            </w:r>
          </w:p>
        </w:tc>
        <w:tc>
          <w:tcPr>
            <w:tcW w:w="1418" w:type="dxa"/>
            <w:tcBorders>
              <w:top w:val="single" w:sz="4" w:space="0" w:color="auto"/>
              <w:left w:val="single" w:sz="4" w:space="0" w:color="auto"/>
              <w:bottom w:val="single" w:sz="4" w:space="0" w:color="auto"/>
              <w:right w:val="single" w:sz="4" w:space="0" w:color="auto"/>
            </w:tcBorders>
          </w:tcPr>
          <w:p w14:paraId="73066AE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29.07.2013</w:t>
            </w:r>
          </w:p>
        </w:tc>
        <w:tc>
          <w:tcPr>
            <w:tcW w:w="1559" w:type="dxa"/>
            <w:tcBorders>
              <w:top w:val="single" w:sz="4" w:space="0" w:color="auto"/>
              <w:left w:val="single" w:sz="4" w:space="0" w:color="auto"/>
              <w:bottom w:val="single" w:sz="4" w:space="0" w:color="auto"/>
              <w:right w:val="single" w:sz="4" w:space="0" w:color="auto"/>
            </w:tcBorders>
          </w:tcPr>
          <w:p w14:paraId="583F91F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10.12.2015</w:t>
            </w:r>
          </w:p>
        </w:tc>
        <w:tc>
          <w:tcPr>
            <w:tcW w:w="1843" w:type="dxa"/>
            <w:tcBorders>
              <w:top w:val="single" w:sz="4" w:space="0" w:color="auto"/>
              <w:left w:val="single" w:sz="4" w:space="0" w:color="auto"/>
              <w:bottom w:val="single" w:sz="4" w:space="0" w:color="auto"/>
              <w:right w:val="single" w:sz="4" w:space="0" w:color="auto"/>
            </w:tcBorders>
          </w:tcPr>
          <w:p w14:paraId="19D02C6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2 570 722</w:t>
            </w:r>
          </w:p>
        </w:tc>
      </w:tr>
      <w:tr w:rsidR="00412B74" w:rsidRPr="00412B74" w14:paraId="13DB9DB3"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0221975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Государственное научное учреждение Татарский научно-исследовательский институт сельского хозяйства Российской академии сельскохозяйственных наук </w:t>
            </w:r>
          </w:p>
        </w:tc>
        <w:tc>
          <w:tcPr>
            <w:tcW w:w="4394" w:type="dxa"/>
            <w:tcBorders>
              <w:top w:val="single" w:sz="4" w:space="0" w:color="auto"/>
              <w:left w:val="single" w:sz="4" w:space="0" w:color="auto"/>
              <w:bottom w:val="single" w:sz="4" w:space="0" w:color="auto"/>
              <w:right w:val="single" w:sz="4" w:space="0" w:color="auto"/>
            </w:tcBorders>
          </w:tcPr>
          <w:p w14:paraId="5DB7B66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Энергопротеиновая</w:t>
            </w:r>
            <w:proofErr w:type="spellEnd"/>
            <w:r w:rsidRPr="00412B74">
              <w:rPr>
                <w:rFonts w:ascii="Times New Roman" w:eastAsia="Calibri" w:hAnsi="Times New Roman" w:cs="Times New Roman"/>
                <w:color w:val="000000"/>
                <w:sz w:val="24"/>
                <w:szCs w:val="24"/>
              </w:rPr>
              <w:t xml:space="preserve"> кормовая добавка для высокопродуктивных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6BDE5AE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2011149506/13  </w:t>
            </w:r>
          </w:p>
        </w:tc>
        <w:tc>
          <w:tcPr>
            <w:tcW w:w="1418" w:type="dxa"/>
            <w:tcBorders>
              <w:top w:val="single" w:sz="4" w:space="0" w:color="auto"/>
              <w:left w:val="single" w:sz="4" w:space="0" w:color="auto"/>
              <w:bottom w:val="single" w:sz="4" w:space="0" w:color="auto"/>
              <w:right w:val="single" w:sz="4" w:space="0" w:color="auto"/>
            </w:tcBorders>
          </w:tcPr>
          <w:p w14:paraId="4C53131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05.12.2011</w:t>
            </w:r>
          </w:p>
        </w:tc>
        <w:tc>
          <w:tcPr>
            <w:tcW w:w="1559" w:type="dxa"/>
            <w:tcBorders>
              <w:top w:val="single" w:sz="4" w:space="0" w:color="auto"/>
              <w:left w:val="single" w:sz="4" w:space="0" w:color="auto"/>
              <w:bottom w:val="single" w:sz="4" w:space="0" w:color="auto"/>
              <w:right w:val="single" w:sz="4" w:space="0" w:color="auto"/>
            </w:tcBorders>
          </w:tcPr>
          <w:p w14:paraId="2A0FF68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10.10.2014</w:t>
            </w:r>
          </w:p>
        </w:tc>
        <w:tc>
          <w:tcPr>
            <w:tcW w:w="1843" w:type="dxa"/>
            <w:tcBorders>
              <w:top w:val="single" w:sz="4" w:space="0" w:color="auto"/>
              <w:left w:val="single" w:sz="4" w:space="0" w:color="auto"/>
              <w:bottom w:val="single" w:sz="4" w:space="0" w:color="auto"/>
              <w:right w:val="single" w:sz="4" w:space="0" w:color="auto"/>
            </w:tcBorders>
          </w:tcPr>
          <w:p w14:paraId="41707F9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2 530 504</w:t>
            </w:r>
          </w:p>
        </w:tc>
      </w:tr>
      <w:tr w:rsidR="00412B74" w:rsidRPr="00412B74" w14:paraId="2241C240"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6B3D875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Открытое акционерное общество "Комбинат "Магнезит"</w:t>
            </w:r>
          </w:p>
        </w:tc>
        <w:tc>
          <w:tcPr>
            <w:tcW w:w="4394" w:type="dxa"/>
            <w:tcBorders>
              <w:top w:val="single" w:sz="4" w:space="0" w:color="auto"/>
              <w:left w:val="single" w:sz="4" w:space="0" w:color="auto"/>
              <w:bottom w:val="single" w:sz="4" w:space="0" w:color="auto"/>
              <w:right w:val="single" w:sz="4" w:space="0" w:color="auto"/>
            </w:tcBorders>
          </w:tcPr>
          <w:p w14:paraId="327DC7A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и способ скармливания ее сельскохозяйственным животным</w:t>
            </w:r>
          </w:p>
        </w:tc>
        <w:tc>
          <w:tcPr>
            <w:tcW w:w="1559" w:type="dxa"/>
            <w:tcBorders>
              <w:top w:val="single" w:sz="4" w:space="0" w:color="auto"/>
              <w:left w:val="single" w:sz="4" w:space="0" w:color="auto"/>
              <w:bottom w:val="single" w:sz="4" w:space="0" w:color="auto"/>
              <w:right w:val="single" w:sz="4" w:space="0" w:color="auto"/>
            </w:tcBorders>
          </w:tcPr>
          <w:p w14:paraId="1E60602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2003125969/13  </w:t>
            </w:r>
          </w:p>
        </w:tc>
        <w:tc>
          <w:tcPr>
            <w:tcW w:w="1418" w:type="dxa"/>
            <w:tcBorders>
              <w:top w:val="single" w:sz="4" w:space="0" w:color="auto"/>
              <w:left w:val="single" w:sz="4" w:space="0" w:color="auto"/>
              <w:bottom w:val="single" w:sz="4" w:space="0" w:color="auto"/>
              <w:right w:val="single" w:sz="4" w:space="0" w:color="auto"/>
            </w:tcBorders>
          </w:tcPr>
          <w:p w14:paraId="72558AE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25.08.2003</w:t>
            </w:r>
          </w:p>
        </w:tc>
        <w:tc>
          <w:tcPr>
            <w:tcW w:w="1559" w:type="dxa"/>
            <w:tcBorders>
              <w:top w:val="single" w:sz="4" w:space="0" w:color="auto"/>
              <w:left w:val="single" w:sz="4" w:space="0" w:color="auto"/>
              <w:bottom w:val="single" w:sz="4" w:space="0" w:color="auto"/>
              <w:right w:val="single" w:sz="4" w:space="0" w:color="auto"/>
            </w:tcBorders>
          </w:tcPr>
          <w:p w14:paraId="56BE14A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27.06.2005</w:t>
            </w:r>
          </w:p>
        </w:tc>
        <w:tc>
          <w:tcPr>
            <w:tcW w:w="1843" w:type="dxa"/>
            <w:tcBorders>
              <w:top w:val="single" w:sz="4" w:space="0" w:color="auto"/>
              <w:left w:val="single" w:sz="4" w:space="0" w:color="auto"/>
              <w:bottom w:val="single" w:sz="4" w:space="0" w:color="auto"/>
              <w:right w:val="single" w:sz="4" w:space="0" w:color="auto"/>
            </w:tcBorders>
          </w:tcPr>
          <w:p w14:paraId="552C5EE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2 254 773</w:t>
            </w:r>
          </w:p>
        </w:tc>
      </w:tr>
      <w:tr w:rsidR="00412B74" w:rsidRPr="00412B74" w14:paraId="2A1F4227"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4FC5CE2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Федеральное государственное бюджетное научное учреждение "Курский научно-исследовательский институт агропромышленного производства" </w:t>
            </w:r>
          </w:p>
        </w:tc>
        <w:tc>
          <w:tcPr>
            <w:tcW w:w="4394" w:type="dxa"/>
            <w:tcBorders>
              <w:top w:val="single" w:sz="4" w:space="0" w:color="auto"/>
              <w:left w:val="single" w:sz="4" w:space="0" w:color="auto"/>
              <w:bottom w:val="single" w:sz="4" w:space="0" w:color="auto"/>
              <w:right w:val="single" w:sz="4" w:space="0" w:color="auto"/>
            </w:tcBorders>
          </w:tcPr>
          <w:p w14:paraId="728314F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Энергометаболическая</w:t>
            </w:r>
            <w:proofErr w:type="spellEnd"/>
            <w:r w:rsidRPr="00412B74">
              <w:rPr>
                <w:rFonts w:ascii="Times New Roman" w:eastAsia="Calibri" w:hAnsi="Times New Roman" w:cs="Times New Roman"/>
                <w:color w:val="000000"/>
                <w:sz w:val="24"/>
                <w:szCs w:val="24"/>
              </w:rPr>
              <w:t xml:space="preserve"> кормовая добавка для стимуляции </w:t>
            </w:r>
            <w:proofErr w:type="spellStart"/>
            <w:r w:rsidRPr="00412B74">
              <w:rPr>
                <w:rFonts w:ascii="Times New Roman" w:eastAsia="Calibri" w:hAnsi="Times New Roman" w:cs="Times New Roman"/>
                <w:color w:val="000000"/>
                <w:sz w:val="24"/>
                <w:szCs w:val="24"/>
              </w:rPr>
              <w:t>иммунометаболических</w:t>
            </w:r>
            <w:proofErr w:type="spellEnd"/>
            <w:r w:rsidRPr="00412B74">
              <w:rPr>
                <w:rFonts w:ascii="Times New Roman" w:eastAsia="Calibri" w:hAnsi="Times New Roman" w:cs="Times New Roman"/>
                <w:color w:val="000000"/>
                <w:sz w:val="24"/>
                <w:szCs w:val="24"/>
              </w:rPr>
              <w:t xml:space="preserve"> процессов у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в предродовой и послеродовой периоды</w:t>
            </w:r>
          </w:p>
        </w:tc>
        <w:tc>
          <w:tcPr>
            <w:tcW w:w="1559" w:type="dxa"/>
            <w:tcBorders>
              <w:top w:val="single" w:sz="4" w:space="0" w:color="auto"/>
              <w:left w:val="single" w:sz="4" w:space="0" w:color="auto"/>
              <w:bottom w:val="single" w:sz="4" w:space="0" w:color="auto"/>
              <w:right w:val="single" w:sz="4" w:space="0" w:color="auto"/>
            </w:tcBorders>
          </w:tcPr>
          <w:p w14:paraId="29C7732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2017117977</w:t>
            </w:r>
          </w:p>
        </w:tc>
        <w:tc>
          <w:tcPr>
            <w:tcW w:w="1418" w:type="dxa"/>
            <w:tcBorders>
              <w:top w:val="single" w:sz="4" w:space="0" w:color="auto"/>
              <w:left w:val="single" w:sz="4" w:space="0" w:color="auto"/>
              <w:bottom w:val="single" w:sz="4" w:space="0" w:color="auto"/>
              <w:right w:val="single" w:sz="4" w:space="0" w:color="auto"/>
            </w:tcBorders>
          </w:tcPr>
          <w:p w14:paraId="6398DCD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23.05.2017</w:t>
            </w:r>
          </w:p>
        </w:tc>
        <w:tc>
          <w:tcPr>
            <w:tcW w:w="1559" w:type="dxa"/>
            <w:tcBorders>
              <w:top w:val="single" w:sz="4" w:space="0" w:color="auto"/>
              <w:left w:val="single" w:sz="4" w:space="0" w:color="auto"/>
              <w:bottom w:val="single" w:sz="4" w:space="0" w:color="auto"/>
              <w:right w:val="single" w:sz="4" w:space="0" w:color="auto"/>
            </w:tcBorders>
          </w:tcPr>
          <w:p w14:paraId="7A5DA0E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11.04.2018</w:t>
            </w:r>
          </w:p>
        </w:tc>
        <w:tc>
          <w:tcPr>
            <w:tcW w:w="1843" w:type="dxa"/>
            <w:tcBorders>
              <w:top w:val="single" w:sz="4" w:space="0" w:color="auto"/>
              <w:left w:val="single" w:sz="4" w:space="0" w:color="auto"/>
              <w:bottom w:val="single" w:sz="4" w:space="0" w:color="auto"/>
              <w:right w:val="single" w:sz="4" w:space="0" w:color="auto"/>
            </w:tcBorders>
          </w:tcPr>
          <w:p w14:paraId="74F3054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2 650 405</w:t>
            </w:r>
          </w:p>
        </w:tc>
      </w:tr>
      <w:tr w:rsidR="00412B74" w:rsidRPr="00412B74" w14:paraId="53C6AEEF"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0C398A4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 xml:space="preserve">ГНУ БАШКИРСКИЙ НАУЧНО-ИССЛЕДОВАТЕЛЬСКИЙ ИНСТИТУТ СЕЛЬСКОГО ХОЗЯЙСТВА Россельхозакадемии </w:t>
            </w:r>
          </w:p>
        </w:tc>
        <w:tc>
          <w:tcPr>
            <w:tcW w:w="4394" w:type="dxa"/>
            <w:tcBorders>
              <w:top w:val="single" w:sz="4" w:space="0" w:color="auto"/>
              <w:left w:val="single" w:sz="4" w:space="0" w:color="auto"/>
              <w:bottom w:val="single" w:sz="4" w:space="0" w:color="auto"/>
              <w:right w:val="single" w:sz="4" w:space="0" w:color="auto"/>
            </w:tcBorders>
          </w:tcPr>
          <w:p w14:paraId="167B149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Комбикорм-концентрат для дойных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0AD1F1A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2006134061/13  </w:t>
            </w:r>
          </w:p>
        </w:tc>
        <w:tc>
          <w:tcPr>
            <w:tcW w:w="1418" w:type="dxa"/>
            <w:tcBorders>
              <w:top w:val="single" w:sz="4" w:space="0" w:color="auto"/>
              <w:left w:val="single" w:sz="4" w:space="0" w:color="auto"/>
              <w:bottom w:val="single" w:sz="4" w:space="0" w:color="auto"/>
              <w:right w:val="single" w:sz="4" w:space="0" w:color="auto"/>
            </w:tcBorders>
          </w:tcPr>
          <w:p w14:paraId="33302C6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25.09.2006</w:t>
            </w:r>
          </w:p>
        </w:tc>
        <w:tc>
          <w:tcPr>
            <w:tcW w:w="1559" w:type="dxa"/>
            <w:tcBorders>
              <w:top w:val="single" w:sz="4" w:space="0" w:color="auto"/>
              <w:left w:val="single" w:sz="4" w:space="0" w:color="auto"/>
              <w:bottom w:val="single" w:sz="4" w:space="0" w:color="auto"/>
              <w:right w:val="single" w:sz="4" w:space="0" w:color="auto"/>
            </w:tcBorders>
          </w:tcPr>
          <w:p w14:paraId="5A23F64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10.05.2009</w:t>
            </w:r>
          </w:p>
        </w:tc>
        <w:tc>
          <w:tcPr>
            <w:tcW w:w="1843" w:type="dxa"/>
            <w:tcBorders>
              <w:top w:val="single" w:sz="4" w:space="0" w:color="auto"/>
              <w:left w:val="single" w:sz="4" w:space="0" w:color="auto"/>
              <w:bottom w:val="single" w:sz="4" w:space="0" w:color="auto"/>
              <w:right w:val="single" w:sz="4" w:space="0" w:color="auto"/>
            </w:tcBorders>
          </w:tcPr>
          <w:p w14:paraId="30AC0EF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2 354 134</w:t>
            </w:r>
          </w:p>
        </w:tc>
      </w:tr>
      <w:tr w:rsidR="00412B74" w:rsidRPr="00412B74" w14:paraId="2B08E46F"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0831F02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Уральская государственная сельскохозяйственная академия</w:t>
            </w:r>
          </w:p>
          <w:p w14:paraId="7ED7B0A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Borders>
              <w:top w:val="single" w:sz="4" w:space="0" w:color="auto"/>
              <w:left w:val="single" w:sz="4" w:space="0" w:color="auto"/>
              <w:bottom w:val="single" w:sz="4" w:space="0" w:color="auto"/>
              <w:right w:val="single" w:sz="4" w:space="0" w:color="auto"/>
            </w:tcBorders>
          </w:tcPr>
          <w:p w14:paraId="33A113B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кормовая добавка, способ ее приготовления и скармливания сельскохозяйственным животным</w:t>
            </w:r>
          </w:p>
        </w:tc>
        <w:tc>
          <w:tcPr>
            <w:tcW w:w="1559" w:type="dxa"/>
            <w:tcBorders>
              <w:top w:val="single" w:sz="4" w:space="0" w:color="auto"/>
              <w:left w:val="single" w:sz="4" w:space="0" w:color="auto"/>
              <w:bottom w:val="single" w:sz="4" w:space="0" w:color="auto"/>
              <w:right w:val="single" w:sz="4" w:space="0" w:color="auto"/>
            </w:tcBorders>
          </w:tcPr>
          <w:p w14:paraId="457E48E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98104154/13  </w:t>
            </w:r>
          </w:p>
        </w:tc>
        <w:tc>
          <w:tcPr>
            <w:tcW w:w="1418" w:type="dxa"/>
            <w:tcBorders>
              <w:top w:val="single" w:sz="4" w:space="0" w:color="auto"/>
              <w:left w:val="single" w:sz="4" w:space="0" w:color="auto"/>
              <w:bottom w:val="single" w:sz="4" w:space="0" w:color="auto"/>
              <w:right w:val="single" w:sz="4" w:space="0" w:color="auto"/>
            </w:tcBorders>
          </w:tcPr>
          <w:p w14:paraId="18BF44D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04.03.1998</w:t>
            </w:r>
          </w:p>
        </w:tc>
        <w:tc>
          <w:tcPr>
            <w:tcW w:w="1559" w:type="dxa"/>
            <w:tcBorders>
              <w:top w:val="single" w:sz="4" w:space="0" w:color="auto"/>
              <w:left w:val="single" w:sz="4" w:space="0" w:color="auto"/>
              <w:bottom w:val="single" w:sz="4" w:space="0" w:color="auto"/>
              <w:right w:val="single" w:sz="4" w:space="0" w:color="auto"/>
            </w:tcBorders>
          </w:tcPr>
          <w:p w14:paraId="7CC1E40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10.08.1999</w:t>
            </w:r>
          </w:p>
        </w:tc>
        <w:tc>
          <w:tcPr>
            <w:tcW w:w="1843" w:type="dxa"/>
            <w:tcBorders>
              <w:top w:val="single" w:sz="4" w:space="0" w:color="auto"/>
              <w:left w:val="single" w:sz="4" w:space="0" w:color="auto"/>
              <w:bottom w:val="single" w:sz="4" w:space="0" w:color="auto"/>
              <w:right w:val="single" w:sz="4" w:space="0" w:color="auto"/>
            </w:tcBorders>
          </w:tcPr>
          <w:p w14:paraId="355578D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2 134 042</w:t>
            </w:r>
          </w:p>
        </w:tc>
      </w:tr>
      <w:tr w:rsidR="00412B74" w:rsidRPr="00412B74" w14:paraId="32C43AF5"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0F304F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Всероссийский научно-исследовательский институт сельскохозяйственного использования мелиорированных земель </w:t>
            </w:r>
          </w:p>
        </w:tc>
        <w:tc>
          <w:tcPr>
            <w:tcW w:w="4394" w:type="dxa"/>
            <w:tcBorders>
              <w:top w:val="single" w:sz="4" w:space="0" w:color="auto"/>
              <w:left w:val="single" w:sz="4" w:space="0" w:color="auto"/>
              <w:bottom w:val="single" w:sz="4" w:space="0" w:color="auto"/>
              <w:right w:val="single" w:sz="4" w:space="0" w:color="auto"/>
            </w:tcBorders>
          </w:tcPr>
          <w:p w14:paraId="4B664E1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жирномолочности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2ECEC6D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2000132856/13  </w:t>
            </w:r>
          </w:p>
        </w:tc>
        <w:tc>
          <w:tcPr>
            <w:tcW w:w="1418" w:type="dxa"/>
            <w:tcBorders>
              <w:top w:val="single" w:sz="4" w:space="0" w:color="auto"/>
              <w:left w:val="single" w:sz="4" w:space="0" w:color="auto"/>
              <w:bottom w:val="single" w:sz="4" w:space="0" w:color="auto"/>
              <w:right w:val="single" w:sz="4" w:space="0" w:color="auto"/>
            </w:tcBorders>
          </w:tcPr>
          <w:p w14:paraId="4DAECA9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26.12.2000</w:t>
            </w:r>
          </w:p>
        </w:tc>
        <w:tc>
          <w:tcPr>
            <w:tcW w:w="1559" w:type="dxa"/>
            <w:tcBorders>
              <w:top w:val="single" w:sz="4" w:space="0" w:color="auto"/>
              <w:left w:val="single" w:sz="4" w:space="0" w:color="auto"/>
              <w:bottom w:val="single" w:sz="4" w:space="0" w:color="auto"/>
              <w:right w:val="single" w:sz="4" w:space="0" w:color="auto"/>
            </w:tcBorders>
          </w:tcPr>
          <w:p w14:paraId="459F14A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20.11.2002</w:t>
            </w:r>
          </w:p>
        </w:tc>
        <w:tc>
          <w:tcPr>
            <w:tcW w:w="1843" w:type="dxa"/>
            <w:tcBorders>
              <w:top w:val="single" w:sz="4" w:space="0" w:color="auto"/>
              <w:left w:val="single" w:sz="4" w:space="0" w:color="auto"/>
              <w:bottom w:val="single" w:sz="4" w:space="0" w:color="auto"/>
              <w:right w:val="single" w:sz="4" w:space="0" w:color="auto"/>
            </w:tcBorders>
          </w:tcPr>
          <w:p w14:paraId="02E8A9B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2 192 757</w:t>
            </w:r>
          </w:p>
        </w:tc>
      </w:tr>
      <w:tr w:rsidR="00412B74" w:rsidRPr="00412B74" w14:paraId="6C4586D0" w14:textId="77777777" w:rsidTr="00412B74">
        <w:trPr>
          <w:cantSplit/>
          <w:trHeight w:val="372"/>
        </w:trPr>
        <w:tc>
          <w:tcPr>
            <w:tcW w:w="4361" w:type="dxa"/>
          </w:tcPr>
          <w:p w14:paraId="2D16A28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Государственное научное учреждение Северо-Кавказский научно-исследовательский институт животноводства Россельхозакадемии (ГНУ СКНИИЖ Россельхозакадемии)</w:t>
            </w:r>
          </w:p>
        </w:tc>
        <w:tc>
          <w:tcPr>
            <w:tcW w:w="4394" w:type="dxa"/>
          </w:tcPr>
          <w:p w14:paraId="5866A1A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высокопродуктивных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биоэффект</w:t>
            </w:r>
            <w:proofErr w:type="spellEnd"/>
            <w:r w:rsidRPr="00412B74">
              <w:rPr>
                <w:rFonts w:ascii="Times New Roman" w:eastAsia="Calibri" w:hAnsi="Times New Roman" w:cs="Times New Roman"/>
                <w:color w:val="000000"/>
                <w:sz w:val="24"/>
                <w:szCs w:val="24"/>
              </w:rPr>
              <w:t xml:space="preserve">-корова" с </w:t>
            </w:r>
            <w:proofErr w:type="spellStart"/>
            <w:r w:rsidRPr="00412B74">
              <w:rPr>
                <w:rFonts w:ascii="Times New Roman" w:eastAsia="Calibri" w:hAnsi="Times New Roman" w:cs="Times New Roman"/>
                <w:color w:val="000000"/>
                <w:sz w:val="24"/>
                <w:szCs w:val="24"/>
              </w:rPr>
              <w:t>гепатопротекторным</w:t>
            </w:r>
            <w:proofErr w:type="spellEnd"/>
            <w:r w:rsidRPr="00412B74">
              <w:rPr>
                <w:rFonts w:ascii="Times New Roman" w:eastAsia="Calibri" w:hAnsi="Times New Roman" w:cs="Times New Roman"/>
                <w:color w:val="000000"/>
                <w:sz w:val="24"/>
                <w:szCs w:val="24"/>
              </w:rPr>
              <w:t xml:space="preserve"> и иммуностимулирующим действием</w:t>
            </w:r>
          </w:p>
        </w:tc>
        <w:tc>
          <w:tcPr>
            <w:tcW w:w="1559" w:type="dxa"/>
          </w:tcPr>
          <w:p w14:paraId="7454B13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2012124219/13 </w:t>
            </w:r>
          </w:p>
        </w:tc>
        <w:tc>
          <w:tcPr>
            <w:tcW w:w="1418" w:type="dxa"/>
            <w:tcBorders>
              <w:top w:val="single" w:sz="4" w:space="0" w:color="auto"/>
              <w:left w:val="single" w:sz="4" w:space="0" w:color="auto"/>
              <w:bottom w:val="single" w:sz="4" w:space="0" w:color="auto"/>
              <w:right w:val="single" w:sz="4" w:space="0" w:color="auto"/>
            </w:tcBorders>
          </w:tcPr>
          <w:p w14:paraId="701EE57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09.06.2012</w:t>
            </w:r>
          </w:p>
        </w:tc>
        <w:tc>
          <w:tcPr>
            <w:tcW w:w="1559" w:type="dxa"/>
            <w:tcBorders>
              <w:top w:val="single" w:sz="4" w:space="0" w:color="auto"/>
              <w:left w:val="single" w:sz="4" w:space="0" w:color="auto"/>
              <w:bottom w:val="single" w:sz="4" w:space="0" w:color="auto"/>
              <w:right w:val="single" w:sz="4" w:space="0" w:color="auto"/>
            </w:tcBorders>
          </w:tcPr>
          <w:p w14:paraId="6C54F9E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20.11.2013</w:t>
            </w:r>
          </w:p>
        </w:tc>
        <w:tc>
          <w:tcPr>
            <w:tcW w:w="1843" w:type="dxa"/>
          </w:tcPr>
          <w:p w14:paraId="1303719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2 498 612</w:t>
            </w:r>
          </w:p>
          <w:p w14:paraId="0628F4D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r>
      <w:tr w:rsidR="00412B74" w:rsidRPr="00412B74" w14:paraId="54B02A88" w14:textId="77777777" w:rsidTr="00412B74">
        <w:trPr>
          <w:cantSplit/>
          <w:trHeight w:val="372"/>
        </w:trPr>
        <w:tc>
          <w:tcPr>
            <w:tcW w:w="4361" w:type="dxa"/>
          </w:tcPr>
          <w:p w14:paraId="4251C7E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Лебедев Николай Иванович</w:t>
            </w:r>
          </w:p>
        </w:tc>
        <w:tc>
          <w:tcPr>
            <w:tcW w:w="4394" w:type="dxa"/>
          </w:tcPr>
          <w:p w14:paraId="566FE4B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животных</w:t>
            </w:r>
          </w:p>
        </w:tc>
        <w:tc>
          <w:tcPr>
            <w:tcW w:w="1559" w:type="dxa"/>
          </w:tcPr>
          <w:p w14:paraId="1DA6A9A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5041318/15</w:t>
            </w:r>
          </w:p>
        </w:tc>
        <w:tc>
          <w:tcPr>
            <w:tcW w:w="1418" w:type="dxa"/>
            <w:tcBorders>
              <w:top w:val="single" w:sz="4" w:space="0" w:color="auto"/>
              <w:left w:val="single" w:sz="4" w:space="0" w:color="auto"/>
              <w:bottom w:val="single" w:sz="4" w:space="0" w:color="auto"/>
              <w:right w:val="single" w:sz="4" w:space="0" w:color="auto"/>
            </w:tcBorders>
          </w:tcPr>
          <w:p w14:paraId="1DC7761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02.04.1992</w:t>
            </w:r>
          </w:p>
        </w:tc>
        <w:tc>
          <w:tcPr>
            <w:tcW w:w="1559" w:type="dxa"/>
            <w:tcBorders>
              <w:top w:val="single" w:sz="4" w:space="0" w:color="auto"/>
              <w:left w:val="single" w:sz="4" w:space="0" w:color="auto"/>
              <w:bottom w:val="single" w:sz="4" w:space="0" w:color="auto"/>
              <w:right w:val="single" w:sz="4" w:space="0" w:color="auto"/>
            </w:tcBorders>
          </w:tcPr>
          <w:p w14:paraId="08090A1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20.08.1995</w:t>
            </w:r>
          </w:p>
        </w:tc>
        <w:tc>
          <w:tcPr>
            <w:tcW w:w="1843" w:type="dxa"/>
          </w:tcPr>
          <w:p w14:paraId="5DD5231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2 041 647</w:t>
            </w:r>
          </w:p>
        </w:tc>
      </w:tr>
      <w:tr w:rsidR="00412B74" w:rsidRPr="00412B74" w14:paraId="54543ABB" w14:textId="77777777" w:rsidTr="00412B74">
        <w:trPr>
          <w:cantSplit/>
          <w:trHeight w:val="372"/>
        </w:trPr>
        <w:tc>
          <w:tcPr>
            <w:tcW w:w="4361" w:type="dxa"/>
          </w:tcPr>
          <w:p w14:paraId="055C82F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ФГБО УВПО Волгоградский государственный аграрный университет (ФГБОУ ВПО Волгоградский ГАУ) </w:t>
            </w:r>
          </w:p>
        </w:tc>
        <w:tc>
          <w:tcPr>
            <w:tcW w:w="4394" w:type="dxa"/>
          </w:tcPr>
          <w:p w14:paraId="491821B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Премикс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1559" w:type="dxa"/>
          </w:tcPr>
          <w:p w14:paraId="3DD2D60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2012151425/13</w:t>
            </w:r>
          </w:p>
        </w:tc>
        <w:tc>
          <w:tcPr>
            <w:tcW w:w="1418" w:type="dxa"/>
            <w:tcBorders>
              <w:top w:val="single" w:sz="4" w:space="0" w:color="auto"/>
              <w:left w:val="single" w:sz="4" w:space="0" w:color="auto"/>
              <w:bottom w:val="single" w:sz="4" w:space="0" w:color="auto"/>
              <w:right w:val="single" w:sz="4" w:space="0" w:color="auto"/>
            </w:tcBorders>
          </w:tcPr>
          <w:p w14:paraId="5C69B53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30.11.2012</w:t>
            </w:r>
          </w:p>
        </w:tc>
        <w:tc>
          <w:tcPr>
            <w:tcW w:w="1559" w:type="dxa"/>
            <w:tcBorders>
              <w:top w:val="single" w:sz="4" w:space="0" w:color="auto"/>
              <w:left w:val="single" w:sz="4" w:space="0" w:color="auto"/>
              <w:bottom w:val="single" w:sz="4" w:space="0" w:color="auto"/>
              <w:right w:val="single" w:sz="4" w:space="0" w:color="auto"/>
            </w:tcBorders>
          </w:tcPr>
          <w:p w14:paraId="5E5AD82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10.05.2014</w:t>
            </w:r>
          </w:p>
        </w:tc>
        <w:tc>
          <w:tcPr>
            <w:tcW w:w="1843" w:type="dxa"/>
          </w:tcPr>
          <w:p w14:paraId="5E24093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2 515 136</w:t>
            </w:r>
          </w:p>
          <w:p w14:paraId="27827F2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w:t>
            </w:r>
          </w:p>
        </w:tc>
      </w:tr>
      <w:tr w:rsidR="00412B74" w:rsidRPr="00412B74" w14:paraId="2BC3EFC9" w14:textId="77777777" w:rsidTr="00412B74">
        <w:trPr>
          <w:cantSplit/>
          <w:trHeight w:val="372"/>
        </w:trPr>
        <w:tc>
          <w:tcPr>
            <w:tcW w:w="4361" w:type="dxa"/>
          </w:tcPr>
          <w:p w14:paraId="3E5DE9A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ООО "</w:t>
            </w:r>
            <w:proofErr w:type="spellStart"/>
            <w:r w:rsidRPr="00412B74">
              <w:rPr>
                <w:rFonts w:ascii="Times New Roman" w:eastAsia="Calibri" w:hAnsi="Times New Roman" w:cs="Times New Roman"/>
                <w:color w:val="000000"/>
                <w:sz w:val="24"/>
                <w:szCs w:val="24"/>
              </w:rPr>
              <w:t>ГринБиоТек</w:t>
            </w:r>
            <w:proofErr w:type="spellEnd"/>
            <w:r w:rsidRPr="00412B74">
              <w:rPr>
                <w:rFonts w:ascii="Times New Roman" w:eastAsia="Calibri" w:hAnsi="Times New Roman" w:cs="Times New Roman"/>
                <w:color w:val="000000"/>
                <w:sz w:val="24"/>
                <w:szCs w:val="24"/>
              </w:rPr>
              <w:t xml:space="preserve">-Агро" </w:t>
            </w:r>
          </w:p>
          <w:p w14:paraId="33DA989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Pr>
          <w:p w14:paraId="641BE32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производства углеводной кормовой добавки на основе сахаров растительного и животного происхождения </w:t>
            </w:r>
          </w:p>
        </w:tc>
        <w:tc>
          <w:tcPr>
            <w:tcW w:w="1559" w:type="dxa"/>
          </w:tcPr>
          <w:p w14:paraId="1CE5CE9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2017104943</w:t>
            </w:r>
          </w:p>
        </w:tc>
        <w:tc>
          <w:tcPr>
            <w:tcW w:w="1418" w:type="dxa"/>
            <w:tcBorders>
              <w:top w:val="single" w:sz="4" w:space="0" w:color="auto"/>
              <w:left w:val="single" w:sz="4" w:space="0" w:color="auto"/>
              <w:bottom w:val="single" w:sz="4" w:space="0" w:color="auto"/>
              <w:right w:val="single" w:sz="4" w:space="0" w:color="auto"/>
            </w:tcBorders>
          </w:tcPr>
          <w:p w14:paraId="37327F7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16.02.2017</w:t>
            </w:r>
          </w:p>
        </w:tc>
        <w:tc>
          <w:tcPr>
            <w:tcW w:w="1559" w:type="dxa"/>
            <w:tcBorders>
              <w:top w:val="single" w:sz="4" w:space="0" w:color="auto"/>
              <w:left w:val="single" w:sz="4" w:space="0" w:color="auto"/>
              <w:bottom w:val="single" w:sz="4" w:space="0" w:color="auto"/>
              <w:right w:val="single" w:sz="4" w:space="0" w:color="auto"/>
            </w:tcBorders>
          </w:tcPr>
          <w:p w14:paraId="2751F76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11.04.2018</w:t>
            </w:r>
          </w:p>
        </w:tc>
        <w:tc>
          <w:tcPr>
            <w:tcW w:w="1843" w:type="dxa"/>
          </w:tcPr>
          <w:p w14:paraId="0E8D73E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2 650 248</w:t>
            </w:r>
          </w:p>
          <w:p w14:paraId="63A428F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w:t>
            </w:r>
          </w:p>
        </w:tc>
      </w:tr>
      <w:tr w:rsidR="00412B74" w:rsidRPr="00412B74" w14:paraId="10DD0B44" w14:textId="77777777" w:rsidTr="00412B74">
        <w:trPr>
          <w:cantSplit/>
          <w:trHeight w:val="372"/>
        </w:trPr>
        <w:tc>
          <w:tcPr>
            <w:tcW w:w="4361" w:type="dxa"/>
          </w:tcPr>
          <w:p w14:paraId="16D2AF0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ГУ Волгоградский научно-исследовательский технологический институт мясомолочного скотоводства и переработки продукции животноводства Россельхозакадемии (ГУ ВНИТИ ММС и ППЖ Россельхозакадемии)</w:t>
            </w:r>
          </w:p>
        </w:tc>
        <w:tc>
          <w:tcPr>
            <w:tcW w:w="4394" w:type="dxa"/>
          </w:tcPr>
          <w:p w14:paraId="2B90DA6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кормления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1559" w:type="dxa"/>
          </w:tcPr>
          <w:p w14:paraId="6F16C8B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2007141442/13 </w:t>
            </w:r>
          </w:p>
        </w:tc>
        <w:tc>
          <w:tcPr>
            <w:tcW w:w="1418" w:type="dxa"/>
            <w:tcBorders>
              <w:top w:val="single" w:sz="4" w:space="0" w:color="auto"/>
              <w:left w:val="single" w:sz="4" w:space="0" w:color="auto"/>
              <w:bottom w:val="single" w:sz="4" w:space="0" w:color="auto"/>
              <w:right w:val="single" w:sz="4" w:space="0" w:color="auto"/>
            </w:tcBorders>
          </w:tcPr>
          <w:p w14:paraId="581E78D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07.11.2007</w:t>
            </w:r>
          </w:p>
        </w:tc>
        <w:tc>
          <w:tcPr>
            <w:tcW w:w="1559" w:type="dxa"/>
            <w:tcBorders>
              <w:top w:val="single" w:sz="4" w:space="0" w:color="auto"/>
              <w:left w:val="single" w:sz="4" w:space="0" w:color="auto"/>
              <w:bottom w:val="single" w:sz="4" w:space="0" w:color="auto"/>
              <w:right w:val="single" w:sz="4" w:space="0" w:color="auto"/>
            </w:tcBorders>
          </w:tcPr>
          <w:p w14:paraId="240E5C5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10.06.2009</w:t>
            </w:r>
          </w:p>
        </w:tc>
        <w:tc>
          <w:tcPr>
            <w:tcW w:w="1843" w:type="dxa"/>
          </w:tcPr>
          <w:p w14:paraId="55F8809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2 357 425</w:t>
            </w:r>
          </w:p>
          <w:p w14:paraId="39691F2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w:t>
            </w:r>
          </w:p>
        </w:tc>
      </w:tr>
      <w:tr w:rsidR="00412B74" w:rsidRPr="00412B74" w14:paraId="2DD3FC28" w14:textId="77777777" w:rsidTr="00412B74">
        <w:trPr>
          <w:cantSplit/>
          <w:trHeight w:val="372"/>
        </w:trPr>
        <w:tc>
          <w:tcPr>
            <w:tcW w:w="4361" w:type="dxa"/>
          </w:tcPr>
          <w:p w14:paraId="0B05D8F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Донской зональный научно- исследовательский институт сельского хозяйства</w:t>
            </w:r>
          </w:p>
        </w:tc>
        <w:tc>
          <w:tcPr>
            <w:tcW w:w="4394" w:type="dxa"/>
          </w:tcPr>
          <w:p w14:paraId="7A623EF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Азотисто-минеральная кормовая добавка для крупного рогатого скота</w:t>
            </w:r>
          </w:p>
        </w:tc>
        <w:tc>
          <w:tcPr>
            <w:tcW w:w="1559" w:type="dxa"/>
          </w:tcPr>
          <w:p w14:paraId="2616A0D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99100464/13</w:t>
            </w:r>
          </w:p>
        </w:tc>
        <w:tc>
          <w:tcPr>
            <w:tcW w:w="1418" w:type="dxa"/>
            <w:tcBorders>
              <w:top w:val="single" w:sz="4" w:space="0" w:color="auto"/>
              <w:left w:val="single" w:sz="4" w:space="0" w:color="auto"/>
              <w:bottom w:val="single" w:sz="4" w:space="0" w:color="auto"/>
              <w:right w:val="single" w:sz="4" w:space="0" w:color="auto"/>
            </w:tcBorders>
          </w:tcPr>
          <w:p w14:paraId="4D25FFF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05.01.1999</w:t>
            </w:r>
          </w:p>
        </w:tc>
        <w:tc>
          <w:tcPr>
            <w:tcW w:w="1559" w:type="dxa"/>
            <w:tcBorders>
              <w:top w:val="single" w:sz="4" w:space="0" w:color="auto"/>
              <w:left w:val="single" w:sz="4" w:space="0" w:color="auto"/>
              <w:bottom w:val="single" w:sz="4" w:space="0" w:color="auto"/>
              <w:right w:val="single" w:sz="4" w:space="0" w:color="auto"/>
            </w:tcBorders>
          </w:tcPr>
          <w:p w14:paraId="45DABEF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10.01.2001</w:t>
            </w:r>
          </w:p>
        </w:tc>
        <w:tc>
          <w:tcPr>
            <w:tcW w:w="1843" w:type="dxa"/>
          </w:tcPr>
          <w:p w14:paraId="73DBED3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2 161 417</w:t>
            </w:r>
          </w:p>
          <w:p w14:paraId="5727D2E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w:t>
            </w:r>
          </w:p>
        </w:tc>
      </w:tr>
      <w:tr w:rsidR="00412B74" w:rsidRPr="00412B74" w14:paraId="3BBBF1A6" w14:textId="77777777" w:rsidTr="00412B74">
        <w:trPr>
          <w:cantSplit/>
          <w:trHeight w:val="372"/>
        </w:trPr>
        <w:tc>
          <w:tcPr>
            <w:tcW w:w="4361" w:type="dxa"/>
          </w:tcPr>
          <w:p w14:paraId="387D627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Злобин Виктор Сергеевич,</w:t>
            </w:r>
          </w:p>
          <w:p w14:paraId="3D38856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Примак Виктор Андреевич,</w:t>
            </w:r>
          </w:p>
          <w:p w14:paraId="3C63273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Фармаковский</w:t>
            </w:r>
            <w:proofErr w:type="spellEnd"/>
            <w:r w:rsidRPr="00412B74">
              <w:rPr>
                <w:rFonts w:ascii="Times New Roman" w:eastAsia="Calibri" w:hAnsi="Times New Roman" w:cs="Times New Roman"/>
                <w:color w:val="000000"/>
                <w:sz w:val="24"/>
                <w:szCs w:val="24"/>
              </w:rPr>
              <w:t xml:space="preserve"> Борис Владимирович</w:t>
            </w:r>
          </w:p>
        </w:tc>
        <w:tc>
          <w:tcPr>
            <w:tcW w:w="4394" w:type="dxa"/>
          </w:tcPr>
          <w:p w14:paraId="42E3946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1559" w:type="dxa"/>
          </w:tcPr>
          <w:p w14:paraId="2FC0710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2003124159/13 </w:t>
            </w:r>
          </w:p>
          <w:p w14:paraId="04BD1C4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418" w:type="dxa"/>
            <w:tcBorders>
              <w:top w:val="single" w:sz="4" w:space="0" w:color="auto"/>
              <w:left w:val="single" w:sz="4" w:space="0" w:color="auto"/>
              <w:bottom w:val="single" w:sz="4" w:space="0" w:color="auto"/>
              <w:right w:val="single" w:sz="4" w:space="0" w:color="auto"/>
            </w:tcBorders>
          </w:tcPr>
          <w:p w14:paraId="65F341A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05.08.2003</w:t>
            </w:r>
          </w:p>
        </w:tc>
        <w:tc>
          <w:tcPr>
            <w:tcW w:w="1559" w:type="dxa"/>
            <w:tcBorders>
              <w:top w:val="single" w:sz="4" w:space="0" w:color="auto"/>
              <w:left w:val="single" w:sz="4" w:space="0" w:color="auto"/>
              <w:bottom w:val="single" w:sz="4" w:space="0" w:color="auto"/>
              <w:right w:val="single" w:sz="4" w:space="0" w:color="auto"/>
            </w:tcBorders>
          </w:tcPr>
          <w:p w14:paraId="402AD71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10.05.2005</w:t>
            </w:r>
          </w:p>
        </w:tc>
        <w:tc>
          <w:tcPr>
            <w:tcW w:w="1843" w:type="dxa"/>
          </w:tcPr>
          <w:p w14:paraId="468B9B3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2 251 299</w:t>
            </w:r>
          </w:p>
          <w:p w14:paraId="74CEC72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r>
      <w:tr w:rsidR="00412B74" w:rsidRPr="00412B74" w14:paraId="1EE4CE7C" w14:textId="77777777" w:rsidTr="00412B74">
        <w:trPr>
          <w:cantSplit/>
          <w:trHeight w:val="372"/>
        </w:trPr>
        <w:tc>
          <w:tcPr>
            <w:tcW w:w="4361" w:type="dxa"/>
          </w:tcPr>
          <w:p w14:paraId="3432412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ГНУ Сибирский научно-исследовательский институт животноводства Россельхозакадемии (ГНУ </w:t>
            </w:r>
            <w:proofErr w:type="spellStart"/>
            <w:r w:rsidRPr="00412B74">
              <w:rPr>
                <w:rFonts w:ascii="Times New Roman" w:eastAsia="Calibri" w:hAnsi="Times New Roman" w:cs="Times New Roman"/>
                <w:color w:val="000000"/>
                <w:sz w:val="24"/>
                <w:szCs w:val="24"/>
              </w:rPr>
              <w:t>СибНИИЖ</w:t>
            </w:r>
            <w:proofErr w:type="spellEnd"/>
            <w:r w:rsidRPr="00412B74">
              <w:rPr>
                <w:rFonts w:ascii="Times New Roman" w:eastAsia="Calibri" w:hAnsi="Times New Roman" w:cs="Times New Roman"/>
                <w:color w:val="000000"/>
                <w:sz w:val="24"/>
                <w:szCs w:val="24"/>
              </w:rPr>
              <w:t xml:space="preserve"> Россельхозакадемии) </w:t>
            </w:r>
          </w:p>
        </w:tc>
        <w:tc>
          <w:tcPr>
            <w:tcW w:w="4394" w:type="dxa"/>
          </w:tcPr>
          <w:p w14:paraId="06FA327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Углеводно-белковая добавка для жвачных животных</w:t>
            </w:r>
          </w:p>
        </w:tc>
        <w:tc>
          <w:tcPr>
            <w:tcW w:w="1559" w:type="dxa"/>
          </w:tcPr>
          <w:p w14:paraId="476EA2A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2009131799/13</w:t>
            </w:r>
          </w:p>
        </w:tc>
        <w:tc>
          <w:tcPr>
            <w:tcW w:w="1418" w:type="dxa"/>
            <w:tcBorders>
              <w:top w:val="single" w:sz="4" w:space="0" w:color="auto"/>
              <w:left w:val="single" w:sz="4" w:space="0" w:color="auto"/>
              <w:bottom w:val="single" w:sz="4" w:space="0" w:color="auto"/>
              <w:right w:val="single" w:sz="4" w:space="0" w:color="auto"/>
            </w:tcBorders>
          </w:tcPr>
          <w:p w14:paraId="7A63771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21.08.2009</w:t>
            </w:r>
          </w:p>
        </w:tc>
        <w:tc>
          <w:tcPr>
            <w:tcW w:w="1559" w:type="dxa"/>
            <w:tcBorders>
              <w:top w:val="single" w:sz="4" w:space="0" w:color="auto"/>
              <w:left w:val="single" w:sz="4" w:space="0" w:color="auto"/>
              <w:bottom w:val="single" w:sz="4" w:space="0" w:color="auto"/>
              <w:right w:val="single" w:sz="4" w:space="0" w:color="auto"/>
            </w:tcBorders>
          </w:tcPr>
          <w:p w14:paraId="54DCF96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20.05.2012</w:t>
            </w:r>
          </w:p>
        </w:tc>
        <w:tc>
          <w:tcPr>
            <w:tcW w:w="1843" w:type="dxa"/>
          </w:tcPr>
          <w:p w14:paraId="3C5815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2 450 533</w:t>
            </w:r>
          </w:p>
          <w:p w14:paraId="1A49DE6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w:t>
            </w:r>
          </w:p>
        </w:tc>
      </w:tr>
      <w:tr w:rsidR="00412B74" w:rsidRPr="00412B74" w14:paraId="512E12D6" w14:textId="77777777" w:rsidTr="00412B74">
        <w:trPr>
          <w:cantSplit/>
          <w:trHeight w:val="372"/>
        </w:trPr>
        <w:tc>
          <w:tcPr>
            <w:tcW w:w="4361" w:type="dxa"/>
          </w:tcPr>
          <w:p w14:paraId="4AD23B1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Федеральное государственное бюджетное научное учреждение "Федеральный исследовательский центр "Красноярский научный центр Сибирского отделения Российской академии наук" (ФИЦ КНЦ СО РАН, КНЦ СО РАН) </w:t>
            </w:r>
          </w:p>
        </w:tc>
        <w:tc>
          <w:tcPr>
            <w:tcW w:w="4394" w:type="dxa"/>
          </w:tcPr>
          <w:p w14:paraId="7E30FB1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"Хвойная"</w:t>
            </w:r>
          </w:p>
        </w:tc>
        <w:tc>
          <w:tcPr>
            <w:tcW w:w="1559" w:type="dxa"/>
          </w:tcPr>
          <w:p w14:paraId="381D0A6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2018143460</w:t>
            </w:r>
          </w:p>
        </w:tc>
        <w:tc>
          <w:tcPr>
            <w:tcW w:w="1418" w:type="dxa"/>
            <w:tcBorders>
              <w:top w:val="single" w:sz="4" w:space="0" w:color="auto"/>
              <w:left w:val="single" w:sz="4" w:space="0" w:color="auto"/>
              <w:bottom w:val="single" w:sz="4" w:space="0" w:color="auto"/>
              <w:right w:val="single" w:sz="4" w:space="0" w:color="auto"/>
            </w:tcBorders>
          </w:tcPr>
          <w:p w14:paraId="4D25E19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07.12.2018</w:t>
            </w:r>
          </w:p>
        </w:tc>
        <w:tc>
          <w:tcPr>
            <w:tcW w:w="1559" w:type="dxa"/>
            <w:tcBorders>
              <w:top w:val="single" w:sz="4" w:space="0" w:color="auto"/>
              <w:left w:val="single" w:sz="4" w:space="0" w:color="auto"/>
              <w:bottom w:val="single" w:sz="4" w:space="0" w:color="auto"/>
              <w:right w:val="single" w:sz="4" w:space="0" w:color="auto"/>
            </w:tcBorders>
          </w:tcPr>
          <w:p w14:paraId="414D6B6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09.10.2019</w:t>
            </w:r>
          </w:p>
        </w:tc>
        <w:tc>
          <w:tcPr>
            <w:tcW w:w="1843" w:type="dxa"/>
          </w:tcPr>
          <w:p w14:paraId="521F063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2 702 720</w:t>
            </w:r>
          </w:p>
          <w:p w14:paraId="0B3D7E9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ab/>
            </w:r>
            <w:r w:rsidRPr="00412B74">
              <w:rPr>
                <w:rFonts w:ascii="Times New Roman" w:eastAsia="Calibri" w:hAnsi="Times New Roman" w:cs="Times New Roman"/>
                <w:color w:val="000000"/>
                <w:sz w:val="24"/>
                <w:szCs w:val="24"/>
              </w:rPr>
              <w:tab/>
            </w:r>
          </w:p>
        </w:tc>
      </w:tr>
      <w:tr w:rsidR="00412B74" w:rsidRPr="00412B74" w14:paraId="38D9DC70"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6F958D7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Харьковская фармацевтическая фирма "Здоровье"</w:t>
            </w:r>
          </w:p>
        </w:tc>
        <w:tc>
          <w:tcPr>
            <w:tcW w:w="4394" w:type="dxa"/>
            <w:tcBorders>
              <w:top w:val="single" w:sz="4" w:space="0" w:color="auto"/>
              <w:left w:val="single" w:sz="4" w:space="0" w:color="auto"/>
              <w:bottom w:val="single" w:sz="4" w:space="0" w:color="auto"/>
              <w:right w:val="single" w:sz="4" w:space="0" w:color="auto"/>
            </w:tcBorders>
          </w:tcPr>
          <w:p w14:paraId="57619D8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56E5D30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5034869/15</w:t>
            </w:r>
          </w:p>
        </w:tc>
        <w:tc>
          <w:tcPr>
            <w:tcW w:w="1418" w:type="dxa"/>
            <w:tcBorders>
              <w:top w:val="single" w:sz="4" w:space="0" w:color="auto"/>
              <w:left w:val="single" w:sz="4" w:space="0" w:color="auto"/>
              <w:bottom w:val="single" w:sz="4" w:space="0" w:color="auto"/>
              <w:right w:val="single" w:sz="4" w:space="0" w:color="auto"/>
            </w:tcBorders>
          </w:tcPr>
          <w:p w14:paraId="49DEC01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31.03.1992</w:t>
            </w:r>
          </w:p>
        </w:tc>
        <w:tc>
          <w:tcPr>
            <w:tcW w:w="1559" w:type="dxa"/>
            <w:tcBorders>
              <w:top w:val="single" w:sz="4" w:space="0" w:color="auto"/>
              <w:left w:val="single" w:sz="4" w:space="0" w:color="auto"/>
              <w:bottom w:val="single" w:sz="4" w:space="0" w:color="auto"/>
              <w:right w:val="single" w:sz="4" w:space="0" w:color="auto"/>
            </w:tcBorders>
          </w:tcPr>
          <w:p w14:paraId="017B08F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30.06.1994</w:t>
            </w:r>
          </w:p>
        </w:tc>
        <w:tc>
          <w:tcPr>
            <w:tcW w:w="1843" w:type="dxa"/>
            <w:tcBorders>
              <w:top w:val="single" w:sz="4" w:space="0" w:color="auto"/>
              <w:left w:val="single" w:sz="4" w:space="0" w:color="auto"/>
              <w:bottom w:val="single" w:sz="4" w:space="0" w:color="auto"/>
              <w:right w:val="single" w:sz="4" w:space="0" w:color="auto"/>
            </w:tcBorders>
          </w:tcPr>
          <w:p w14:paraId="6812EB4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2 014 784</w:t>
            </w:r>
          </w:p>
        </w:tc>
      </w:tr>
      <w:tr w:rsidR="00412B74" w:rsidRPr="00412B74" w14:paraId="44C7F8B3" w14:textId="77777777" w:rsidTr="00412B74">
        <w:trPr>
          <w:cantSplit/>
          <w:trHeight w:val="372"/>
        </w:trPr>
        <w:tc>
          <w:tcPr>
            <w:tcW w:w="4361" w:type="dxa"/>
          </w:tcPr>
          <w:p w14:paraId="18EA967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Всероссийский научно-исследовательский институт сельскохозяйственного использования мелиорированных земель</w:t>
            </w:r>
          </w:p>
        </w:tc>
        <w:tc>
          <w:tcPr>
            <w:tcW w:w="4394" w:type="dxa"/>
          </w:tcPr>
          <w:p w14:paraId="7A9B550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повышения жирномолочности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1559" w:type="dxa"/>
          </w:tcPr>
          <w:p w14:paraId="3418F84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2000132856/13</w:t>
            </w:r>
          </w:p>
        </w:tc>
        <w:tc>
          <w:tcPr>
            <w:tcW w:w="1418" w:type="dxa"/>
            <w:tcBorders>
              <w:top w:val="single" w:sz="4" w:space="0" w:color="auto"/>
              <w:left w:val="single" w:sz="4" w:space="0" w:color="auto"/>
              <w:bottom w:val="single" w:sz="4" w:space="0" w:color="auto"/>
              <w:right w:val="single" w:sz="4" w:space="0" w:color="auto"/>
            </w:tcBorders>
          </w:tcPr>
          <w:p w14:paraId="3CF9B1C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26.12.2000</w:t>
            </w:r>
          </w:p>
        </w:tc>
        <w:tc>
          <w:tcPr>
            <w:tcW w:w="1559" w:type="dxa"/>
            <w:tcBorders>
              <w:top w:val="single" w:sz="4" w:space="0" w:color="auto"/>
              <w:left w:val="single" w:sz="4" w:space="0" w:color="auto"/>
              <w:bottom w:val="single" w:sz="4" w:space="0" w:color="auto"/>
              <w:right w:val="single" w:sz="4" w:space="0" w:color="auto"/>
            </w:tcBorders>
          </w:tcPr>
          <w:p w14:paraId="522708E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20.11.2002</w:t>
            </w:r>
          </w:p>
        </w:tc>
        <w:tc>
          <w:tcPr>
            <w:tcW w:w="1843" w:type="dxa"/>
          </w:tcPr>
          <w:p w14:paraId="3E8D29F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2 192 757</w:t>
            </w:r>
          </w:p>
          <w:p w14:paraId="488F840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r>
      <w:tr w:rsidR="00412B74" w:rsidRPr="00412B74" w14:paraId="1D7F6A0F" w14:textId="77777777" w:rsidTr="00412B74">
        <w:trPr>
          <w:cantSplit/>
          <w:trHeight w:val="372"/>
        </w:trPr>
        <w:tc>
          <w:tcPr>
            <w:tcW w:w="4361" w:type="dxa"/>
          </w:tcPr>
          <w:p w14:paraId="469CB8C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Открытое акционерное общество Волгоградский маслоэкстракционный завод "Сарепта",</w:t>
            </w:r>
          </w:p>
          <w:p w14:paraId="056A7F2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Русакова Галина Георгиевна</w:t>
            </w:r>
          </w:p>
        </w:tc>
        <w:tc>
          <w:tcPr>
            <w:tcW w:w="4394" w:type="dxa"/>
          </w:tcPr>
          <w:p w14:paraId="619C6CC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сельскохозяйственных животных</w:t>
            </w:r>
          </w:p>
        </w:tc>
        <w:tc>
          <w:tcPr>
            <w:tcW w:w="1559" w:type="dxa"/>
          </w:tcPr>
          <w:p w14:paraId="4906134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98114720/13</w:t>
            </w:r>
          </w:p>
        </w:tc>
        <w:tc>
          <w:tcPr>
            <w:tcW w:w="1418" w:type="dxa"/>
            <w:tcBorders>
              <w:top w:val="single" w:sz="4" w:space="0" w:color="auto"/>
              <w:left w:val="single" w:sz="4" w:space="0" w:color="auto"/>
              <w:bottom w:val="single" w:sz="4" w:space="0" w:color="auto"/>
              <w:right w:val="single" w:sz="4" w:space="0" w:color="auto"/>
            </w:tcBorders>
          </w:tcPr>
          <w:p w14:paraId="091EE78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17.07.1998</w:t>
            </w:r>
          </w:p>
        </w:tc>
        <w:tc>
          <w:tcPr>
            <w:tcW w:w="1559" w:type="dxa"/>
            <w:tcBorders>
              <w:top w:val="single" w:sz="4" w:space="0" w:color="auto"/>
              <w:left w:val="single" w:sz="4" w:space="0" w:color="auto"/>
              <w:bottom w:val="single" w:sz="4" w:space="0" w:color="auto"/>
              <w:right w:val="single" w:sz="4" w:space="0" w:color="auto"/>
            </w:tcBorders>
          </w:tcPr>
          <w:p w14:paraId="01A52A9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20.11.1999</w:t>
            </w:r>
          </w:p>
        </w:tc>
        <w:tc>
          <w:tcPr>
            <w:tcW w:w="1843" w:type="dxa"/>
          </w:tcPr>
          <w:p w14:paraId="385FC90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2 141 218</w:t>
            </w:r>
          </w:p>
          <w:p w14:paraId="4DB114F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r>
      <w:tr w:rsidR="00412B74" w:rsidRPr="00412B74" w14:paraId="7A9EAB20" w14:textId="77777777" w:rsidTr="00412B74">
        <w:trPr>
          <w:cantSplit/>
          <w:trHeight w:val="372"/>
        </w:trPr>
        <w:tc>
          <w:tcPr>
            <w:tcW w:w="4361" w:type="dxa"/>
          </w:tcPr>
          <w:p w14:paraId="3C1478B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Касаткин Валерий Семенович</w:t>
            </w:r>
          </w:p>
        </w:tc>
        <w:tc>
          <w:tcPr>
            <w:tcW w:w="4394" w:type="dxa"/>
          </w:tcPr>
          <w:p w14:paraId="7869132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кормления крупного рогатого скота</w:t>
            </w:r>
          </w:p>
        </w:tc>
        <w:tc>
          <w:tcPr>
            <w:tcW w:w="1559" w:type="dxa"/>
          </w:tcPr>
          <w:p w14:paraId="72116C6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96104295/13</w:t>
            </w:r>
          </w:p>
        </w:tc>
        <w:tc>
          <w:tcPr>
            <w:tcW w:w="1418" w:type="dxa"/>
            <w:tcBorders>
              <w:top w:val="single" w:sz="4" w:space="0" w:color="auto"/>
              <w:left w:val="single" w:sz="4" w:space="0" w:color="auto"/>
              <w:bottom w:val="single" w:sz="4" w:space="0" w:color="auto"/>
              <w:right w:val="single" w:sz="4" w:space="0" w:color="auto"/>
            </w:tcBorders>
          </w:tcPr>
          <w:p w14:paraId="2177A69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26.02.1996</w:t>
            </w:r>
          </w:p>
        </w:tc>
        <w:tc>
          <w:tcPr>
            <w:tcW w:w="1559" w:type="dxa"/>
            <w:tcBorders>
              <w:top w:val="single" w:sz="4" w:space="0" w:color="auto"/>
              <w:left w:val="single" w:sz="4" w:space="0" w:color="auto"/>
              <w:bottom w:val="single" w:sz="4" w:space="0" w:color="auto"/>
              <w:right w:val="single" w:sz="4" w:space="0" w:color="auto"/>
            </w:tcBorders>
          </w:tcPr>
          <w:p w14:paraId="063E071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10.12.1998</w:t>
            </w:r>
          </w:p>
        </w:tc>
        <w:tc>
          <w:tcPr>
            <w:tcW w:w="1843" w:type="dxa"/>
          </w:tcPr>
          <w:p w14:paraId="14A2748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2 122 808</w:t>
            </w:r>
          </w:p>
          <w:p w14:paraId="375CB52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 </w:t>
            </w:r>
          </w:p>
        </w:tc>
      </w:tr>
      <w:tr w:rsidR="00412B74" w:rsidRPr="00412B74" w14:paraId="0F93AC0F"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417E48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lastRenderedPageBreak/>
              <w:t>Lee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Duck</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Rog</w:t>
            </w:r>
            <w:proofErr w:type="spellEnd"/>
          </w:p>
          <w:p w14:paraId="13A723A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CJ </w:t>
            </w:r>
            <w:proofErr w:type="spellStart"/>
            <w:r w:rsidRPr="00412B74">
              <w:rPr>
                <w:rFonts w:ascii="Times New Roman" w:eastAsia="Calibri" w:hAnsi="Times New Roman" w:cs="Times New Roman"/>
                <w:color w:val="000000"/>
                <w:sz w:val="24"/>
                <w:szCs w:val="24"/>
              </w:rPr>
              <w:t>Corporation</w:t>
            </w:r>
            <w:proofErr w:type="spellEnd"/>
            <w:r w:rsidRPr="00412B74">
              <w:rPr>
                <w:rFonts w:ascii="Times New Roman" w:eastAsia="Calibri" w:hAnsi="Times New Roman" w:cs="Times New Roman"/>
                <w:color w:val="000000"/>
                <w:sz w:val="24"/>
                <w:szCs w:val="24"/>
              </w:rPr>
              <w:t xml:space="preserve"> </w:t>
            </w:r>
          </w:p>
          <w:p w14:paraId="0E0E926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Borders>
              <w:top w:val="single" w:sz="4" w:space="0" w:color="auto"/>
              <w:left w:val="single" w:sz="4" w:space="0" w:color="auto"/>
              <w:bottom w:val="single" w:sz="4" w:space="0" w:color="auto"/>
              <w:right w:val="single" w:sz="4" w:space="0" w:color="auto"/>
            </w:tcBorders>
          </w:tcPr>
          <w:p w14:paraId="60128A99"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and compositions for enriching fats </w:t>
            </w:r>
            <w:proofErr w:type="spellStart"/>
            <w:r w:rsidRPr="00412B74">
              <w:rPr>
                <w:rFonts w:ascii="Times New Roman" w:eastAsia="Calibri" w:hAnsi="Times New Roman" w:cs="Times New Roman"/>
                <w:color w:val="000000"/>
                <w:sz w:val="24"/>
                <w:szCs w:val="24"/>
                <w:lang w:val="en-US"/>
              </w:rPr>
              <w:t>inexpressed</w:t>
            </w:r>
            <w:proofErr w:type="spellEnd"/>
            <w:r w:rsidRPr="00412B74">
              <w:rPr>
                <w:rFonts w:ascii="Times New Roman" w:eastAsia="Calibri" w:hAnsi="Times New Roman" w:cs="Times New Roman"/>
                <w:color w:val="000000"/>
                <w:sz w:val="24"/>
                <w:szCs w:val="24"/>
                <w:lang w:val="en-US"/>
              </w:rPr>
              <w:t xml:space="preserve"> milk of dairy cow </w:t>
            </w:r>
          </w:p>
          <w:p w14:paraId="425BF6F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(Кормовые добавки и композиции для обогащения жиров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5D1EEE7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1019990045781</w:t>
            </w:r>
          </w:p>
        </w:tc>
        <w:tc>
          <w:tcPr>
            <w:tcW w:w="1418" w:type="dxa"/>
            <w:tcBorders>
              <w:top w:val="single" w:sz="4" w:space="0" w:color="auto"/>
              <w:left w:val="single" w:sz="4" w:space="0" w:color="auto"/>
              <w:bottom w:val="single" w:sz="4" w:space="0" w:color="auto"/>
              <w:right w:val="single" w:sz="4" w:space="0" w:color="auto"/>
            </w:tcBorders>
          </w:tcPr>
          <w:p w14:paraId="06B06CE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1999.10.21</w:t>
            </w:r>
          </w:p>
        </w:tc>
        <w:tc>
          <w:tcPr>
            <w:tcW w:w="1559" w:type="dxa"/>
            <w:tcBorders>
              <w:top w:val="single" w:sz="4" w:space="0" w:color="auto"/>
              <w:left w:val="single" w:sz="4" w:space="0" w:color="auto"/>
              <w:bottom w:val="single" w:sz="4" w:space="0" w:color="auto"/>
              <w:right w:val="single" w:sz="4" w:space="0" w:color="auto"/>
            </w:tcBorders>
          </w:tcPr>
          <w:p w14:paraId="394DDF6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2001.05.15</w:t>
            </w:r>
          </w:p>
        </w:tc>
        <w:tc>
          <w:tcPr>
            <w:tcW w:w="1843" w:type="dxa"/>
            <w:tcBorders>
              <w:top w:val="single" w:sz="4" w:space="0" w:color="auto"/>
              <w:left w:val="single" w:sz="4" w:space="0" w:color="auto"/>
              <w:bottom w:val="single" w:sz="4" w:space="0" w:color="auto"/>
              <w:right w:val="single" w:sz="4" w:space="0" w:color="auto"/>
            </w:tcBorders>
          </w:tcPr>
          <w:p w14:paraId="7B8099A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1020010037990</w:t>
            </w:r>
          </w:p>
        </w:tc>
      </w:tr>
      <w:tr w:rsidR="00412B74" w:rsidRPr="00412B74" w14:paraId="086724EC"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2F3C6FD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HWANG, E-NAM</w:t>
            </w:r>
          </w:p>
          <w:p w14:paraId="3C9ACA3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Borders>
              <w:top w:val="single" w:sz="4" w:space="0" w:color="auto"/>
              <w:left w:val="single" w:sz="4" w:space="0" w:color="auto"/>
              <w:bottom w:val="single" w:sz="4" w:space="0" w:color="auto"/>
              <w:right w:val="single" w:sz="4" w:space="0" w:color="auto"/>
            </w:tcBorders>
          </w:tcPr>
          <w:p w14:paraId="194C94A6"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for </w:t>
            </w:r>
            <w:proofErr w:type="spellStart"/>
            <w:r w:rsidRPr="00412B74">
              <w:rPr>
                <w:rFonts w:ascii="Times New Roman" w:eastAsia="Calibri" w:hAnsi="Times New Roman" w:cs="Times New Roman"/>
                <w:color w:val="000000"/>
                <w:sz w:val="24"/>
                <w:szCs w:val="24"/>
                <w:lang w:val="en-US"/>
              </w:rPr>
              <w:t>Decreasimg</w:t>
            </w:r>
            <w:proofErr w:type="spellEnd"/>
            <w:r w:rsidRPr="00412B74">
              <w:rPr>
                <w:rFonts w:ascii="Times New Roman" w:eastAsia="Calibri" w:hAnsi="Times New Roman" w:cs="Times New Roman"/>
                <w:color w:val="000000"/>
                <w:sz w:val="24"/>
                <w:szCs w:val="24"/>
                <w:lang w:val="en-US"/>
              </w:rPr>
              <w:t xml:space="preserve"> Somatic Cell Count of Lactating Dairy Cow and Production Method of Milk from The Cow </w:t>
            </w:r>
          </w:p>
          <w:p w14:paraId="29EF50A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(Кормовые добавки для снижения количества соматических клеток у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способ получения молока от коровы)</w:t>
            </w:r>
          </w:p>
        </w:tc>
        <w:tc>
          <w:tcPr>
            <w:tcW w:w="1559" w:type="dxa"/>
            <w:tcBorders>
              <w:top w:val="single" w:sz="4" w:space="0" w:color="auto"/>
              <w:left w:val="single" w:sz="4" w:space="0" w:color="auto"/>
              <w:bottom w:val="single" w:sz="4" w:space="0" w:color="auto"/>
              <w:right w:val="single" w:sz="4" w:space="0" w:color="auto"/>
            </w:tcBorders>
          </w:tcPr>
          <w:p w14:paraId="5CF6519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1020040013621</w:t>
            </w:r>
          </w:p>
        </w:tc>
        <w:tc>
          <w:tcPr>
            <w:tcW w:w="1418" w:type="dxa"/>
            <w:tcBorders>
              <w:top w:val="single" w:sz="4" w:space="0" w:color="auto"/>
              <w:left w:val="single" w:sz="4" w:space="0" w:color="auto"/>
              <w:bottom w:val="single" w:sz="4" w:space="0" w:color="auto"/>
              <w:right w:val="single" w:sz="4" w:space="0" w:color="auto"/>
            </w:tcBorders>
          </w:tcPr>
          <w:p w14:paraId="70A5D54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2004.02.27</w:t>
            </w:r>
          </w:p>
        </w:tc>
        <w:tc>
          <w:tcPr>
            <w:tcW w:w="1559" w:type="dxa"/>
            <w:tcBorders>
              <w:top w:val="single" w:sz="4" w:space="0" w:color="auto"/>
              <w:left w:val="single" w:sz="4" w:space="0" w:color="auto"/>
              <w:bottom w:val="single" w:sz="4" w:space="0" w:color="auto"/>
              <w:right w:val="single" w:sz="4" w:space="0" w:color="auto"/>
            </w:tcBorders>
          </w:tcPr>
          <w:p w14:paraId="24F46F3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2016.03.10</w:t>
            </w:r>
          </w:p>
        </w:tc>
        <w:tc>
          <w:tcPr>
            <w:tcW w:w="1843" w:type="dxa"/>
            <w:tcBorders>
              <w:top w:val="single" w:sz="4" w:space="0" w:color="auto"/>
              <w:left w:val="single" w:sz="4" w:space="0" w:color="auto"/>
              <w:bottom w:val="single" w:sz="4" w:space="0" w:color="auto"/>
              <w:right w:val="single" w:sz="4" w:space="0" w:color="auto"/>
            </w:tcBorders>
          </w:tcPr>
          <w:p w14:paraId="505C850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1020050087916</w:t>
            </w:r>
          </w:p>
        </w:tc>
      </w:tr>
      <w:tr w:rsidR="00412B74" w:rsidRPr="00412B74" w14:paraId="438B59E7"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780035F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en-US"/>
              </w:rPr>
              <w:t xml:space="preserve">NOREL ANIMAL NUTRITION USA INC. </w:t>
            </w:r>
            <w:r w:rsidRPr="00412B74">
              <w:rPr>
                <w:rFonts w:ascii="Times New Roman" w:eastAsia="Calibri" w:hAnsi="Times New Roman" w:cs="Times New Roman"/>
                <w:color w:val="000000"/>
                <w:sz w:val="24"/>
                <w:szCs w:val="24"/>
              </w:rPr>
              <w:t>(</w:t>
            </w:r>
            <w:proofErr w:type="spellStart"/>
            <w:r w:rsidRPr="00412B74">
              <w:rPr>
                <w:rFonts w:ascii="Times New Roman" w:eastAsia="Calibri" w:hAnsi="Times New Roman" w:cs="Times New Roman"/>
                <w:color w:val="000000"/>
                <w:sz w:val="24"/>
                <w:szCs w:val="24"/>
              </w:rPr>
              <w:t>Pasadena</w:t>
            </w:r>
            <w:proofErr w:type="spellEnd"/>
            <w:r w:rsidRPr="00412B74">
              <w:rPr>
                <w:rFonts w:ascii="Times New Roman" w:eastAsia="Calibri" w:hAnsi="Times New Roman" w:cs="Times New Roman"/>
                <w:color w:val="000000"/>
                <w:sz w:val="24"/>
                <w:szCs w:val="24"/>
              </w:rPr>
              <w:t>, TX)</w:t>
            </w:r>
          </w:p>
        </w:tc>
        <w:tc>
          <w:tcPr>
            <w:tcW w:w="4394" w:type="dxa"/>
            <w:tcBorders>
              <w:top w:val="single" w:sz="4" w:space="0" w:color="auto"/>
              <w:left w:val="single" w:sz="4" w:space="0" w:color="auto"/>
              <w:bottom w:val="single" w:sz="4" w:space="0" w:color="auto"/>
              <w:right w:val="single" w:sz="4" w:space="0" w:color="auto"/>
            </w:tcBorders>
          </w:tcPr>
          <w:p w14:paraId="3B243D5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Additives</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animal</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
          <w:p w14:paraId="785149E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(Добавки для корма животных)</w:t>
            </w:r>
          </w:p>
        </w:tc>
        <w:tc>
          <w:tcPr>
            <w:tcW w:w="1559" w:type="dxa"/>
            <w:tcBorders>
              <w:top w:val="single" w:sz="4" w:space="0" w:color="auto"/>
              <w:left w:val="single" w:sz="4" w:space="0" w:color="auto"/>
              <w:bottom w:val="single" w:sz="4" w:space="0" w:color="auto"/>
              <w:right w:val="single" w:sz="4" w:space="0" w:color="auto"/>
            </w:tcBorders>
          </w:tcPr>
          <w:p w14:paraId="618E12D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15/809,338</w:t>
            </w:r>
          </w:p>
        </w:tc>
        <w:tc>
          <w:tcPr>
            <w:tcW w:w="1418" w:type="dxa"/>
            <w:tcBorders>
              <w:top w:val="single" w:sz="4" w:space="0" w:color="auto"/>
              <w:left w:val="single" w:sz="4" w:space="0" w:color="auto"/>
              <w:bottom w:val="single" w:sz="4" w:space="0" w:color="auto"/>
              <w:right w:val="single" w:sz="4" w:space="0" w:color="auto"/>
            </w:tcBorders>
          </w:tcPr>
          <w:p w14:paraId="2274B05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November</w:t>
            </w:r>
            <w:proofErr w:type="spellEnd"/>
            <w:r w:rsidRPr="00412B74">
              <w:rPr>
                <w:rFonts w:ascii="Times New Roman" w:eastAsia="Calibri" w:hAnsi="Times New Roman" w:cs="Times New Roman"/>
                <w:color w:val="000000"/>
                <w:sz w:val="24"/>
                <w:szCs w:val="24"/>
              </w:rPr>
              <w:t xml:space="preserve"> 10, 2017</w:t>
            </w:r>
          </w:p>
        </w:tc>
        <w:tc>
          <w:tcPr>
            <w:tcW w:w="1559" w:type="dxa"/>
            <w:tcBorders>
              <w:top w:val="single" w:sz="4" w:space="0" w:color="auto"/>
              <w:left w:val="single" w:sz="4" w:space="0" w:color="auto"/>
              <w:bottom w:val="single" w:sz="4" w:space="0" w:color="auto"/>
              <w:right w:val="single" w:sz="4" w:space="0" w:color="auto"/>
            </w:tcBorders>
          </w:tcPr>
          <w:p w14:paraId="719EFB2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Mar</w:t>
            </w:r>
            <w:proofErr w:type="spellEnd"/>
            <w:r w:rsidRPr="00412B74">
              <w:rPr>
                <w:rFonts w:ascii="Times New Roman" w:eastAsia="Calibri" w:hAnsi="Times New Roman" w:cs="Times New Roman"/>
                <w:color w:val="000000"/>
                <w:sz w:val="24"/>
                <w:szCs w:val="24"/>
              </w:rPr>
              <w:t xml:space="preserve"> 29, 2018</w:t>
            </w:r>
          </w:p>
        </w:tc>
        <w:tc>
          <w:tcPr>
            <w:tcW w:w="1843" w:type="dxa"/>
            <w:tcBorders>
              <w:top w:val="single" w:sz="4" w:space="0" w:color="auto"/>
              <w:left w:val="single" w:sz="4" w:space="0" w:color="auto"/>
              <w:bottom w:val="single" w:sz="4" w:space="0" w:color="auto"/>
              <w:right w:val="single" w:sz="4" w:space="0" w:color="auto"/>
            </w:tcBorders>
          </w:tcPr>
          <w:p w14:paraId="7B172FA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20180085418</w:t>
            </w:r>
          </w:p>
        </w:tc>
      </w:tr>
      <w:tr w:rsidR="00412B74" w:rsidRPr="00412B74" w14:paraId="3E60EA5C"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404DD1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Ascus Biosciences, Inc. (San Diego, CA)</w:t>
            </w:r>
          </w:p>
          <w:p w14:paraId="59A2A3F4"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394" w:type="dxa"/>
            <w:tcBorders>
              <w:top w:val="single" w:sz="4" w:space="0" w:color="auto"/>
              <w:left w:val="single" w:sz="4" w:space="0" w:color="auto"/>
              <w:bottom w:val="single" w:sz="4" w:space="0" w:color="auto"/>
              <w:right w:val="single" w:sz="4" w:space="0" w:color="auto"/>
            </w:tcBorders>
          </w:tcPr>
          <w:p w14:paraId="4F78B75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Cow food and methods of husbandry for increased milk production </w:t>
            </w:r>
          </w:p>
          <w:p w14:paraId="651F179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 для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 методы разведения для увеличения производства молока)</w:t>
            </w:r>
          </w:p>
        </w:tc>
        <w:tc>
          <w:tcPr>
            <w:tcW w:w="1559" w:type="dxa"/>
            <w:tcBorders>
              <w:top w:val="single" w:sz="4" w:space="0" w:color="auto"/>
              <w:left w:val="single" w:sz="4" w:space="0" w:color="auto"/>
              <w:bottom w:val="single" w:sz="4" w:space="0" w:color="auto"/>
              <w:right w:val="single" w:sz="4" w:space="0" w:color="auto"/>
            </w:tcBorders>
          </w:tcPr>
          <w:p w14:paraId="74D8ED8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16/206,098</w:t>
            </w:r>
          </w:p>
        </w:tc>
        <w:tc>
          <w:tcPr>
            <w:tcW w:w="1418" w:type="dxa"/>
            <w:tcBorders>
              <w:top w:val="single" w:sz="4" w:space="0" w:color="auto"/>
              <w:left w:val="single" w:sz="4" w:space="0" w:color="auto"/>
              <w:bottom w:val="single" w:sz="4" w:space="0" w:color="auto"/>
              <w:right w:val="single" w:sz="4" w:space="0" w:color="auto"/>
            </w:tcBorders>
          </w:tcPr>
          <w:p w14:paraId="411CF63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November</w:t>
            </w:r>
            <w:proofErr w:type="spellEnd"/>
            <w:r w:rsidRPr="00412B74">
              <w:rPr>
                <w:rFonts w:ascii="Times New Roman" w:eastAsia="Calibri" w:hAnsi="Times New Roman" w:cs="Times New Roman"/>
                <w:color w:val="000000"/>
                <w:sz w:val="24"/>
                <w:szCs w:val="24"/>
              </w:rPr>
              <w:t xml:space="preserve"> 30, 2018</w:t>
            </w:r>
          </w:p>
        </w:tc>
        <w:tc>
          <w:tcPr>
            <w:tcW w:w="1559" w:type="dxa"/>
            <w:tcBorders>
              <w:top w:val="single" w:sz="4" w:space="0" w:color="auto"/>
              <w:left w:val="single" w:sz="4" w:space="0" w:color="auto"/>
              <w:bottom w:val="single" w:sz="4" w:space="0" w:color="auto"/>
              <w:right w:val="single" w:sz="4" w:space="0" w:color="auto"/>
            </w:tcBorders>
          </w:tcPr>
          <w:p w14:paraId="0F1E48D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Sep</w:t>
            </w:r>
            <w:proofErr w:type="spellEnd"/>
            <w:r w:rsidRPr="00412B74">
              <w:rPr>
                <w:rFonts w:ascii="Times New Roman" w:eastAsia="Calibri" w:hAnsi="Times New Roman" w:cs="Times New Roman"/>
                <w:color w:val="000000"/>
                <w:sz w:val="24"/>
                <w:szCs w:val="24"/>
              </w:rPr>
              <w:t xml:space="preserve"> 19, 2019</w:t>
            </w:r>
          </w:p>
        </w:tc>
        <w:tc>
          <w:tcPr>
            <w:tcW w:w="1843" w:type="dxa"/>
            <w:tcBorders>
              <w:top w:val="single" w:sz="4" w:space="0" w:color="auto"/>
              <w:left w:val="single" w:sz="4" w:space="0" w:color="auto"/>
              <w:bottom w:val="single" w:sz="4" w:space="0" w:color="auto"/>
              <w:right w:val="single" w:sz="4" w:space="0" w:color="auto"/>
            </w:tcBorders>
          </w:tcPr>
          <w:p w14:paraId="17DE188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20190281861</w:t>
            </w:r>
          </w:p>
        </w:tc>
      </w:tr>
      <w:tr w:rsidR="00412B74" w:rsidRPr="00412B74" w14:paraId="04E7E1EB"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270B9F0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HORIUCHI ISAO; YOSHIDA KAZUYO</w:t>
            </w:r>
          </w:p>
          <w:p w14:paraId="03E137C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Borders>
              <w:top w:val="single" w:sz="4" w:space="0" w:color="auto"/>
              <w:left w:val="single" w:sz="4" w:space="0" w:color="auto"/>
              <w:bottom w:val="single" w:sz="4" w:space="0" w:color="auto"/>
              <w:right w:val="single" w:sz="4" w:space="0" w:color="auto"/>
            </w:tcBorders>
          </w:tcPr>
          <w:p w14:paraId="7224708D"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cattle and adding method of the same feed </w:t>
            </w:r>
          </w:p>
          <w:p w14:paraId="7AFECD1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молочного скота и разработка метода)</w:t>
            </w:r>
          </w:p>
        </w:tc>
        <w:tc>
          <w:tcPr>
            <w:tcW w:w="1559" w:type="dxa"/>
            <w:tcBorders>
              <w:top w:val="single" w:sz="4" w:space="0" w:color="auto"/>
              <w:left w:val="single" w:sz="4" w:space="0" w:color="auto"/>
              <w:bottom w:val="single" w:sz="4" w:space="0" w:color="auto"/>
              <w:right w:val="single" w:sz="4" w:space="0" w:color="auto"/>
            </w:tcBorders>
          </w:tcPr>
          <w:p w14:paraId="1C0E5BD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17765789</w:t>
            </w:r>
          </w:p>
        </w:tc>
        <w:tc>
          <w:tcPr>
            <w:tcW w:w="1418" w:type="dxa"/>
            <w:tcBorders>
              <w:top w:val="single" w:sz="4" w:space="0" w:color="auto"/>
              <w:left w:val="single" w:sz="4" w:space="0" w:color="auto"/>
              <w:bottom w:val="single" w:sz="4" w:space="0" w:color="auto"/>
              <w:right w:val="single" w:sz="4" w:space="0" w:color="auto"/>
            </w:tcBorders>
          </w:tcPr>
          <w:p w14:paraId="6DE656B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1989-07-10</w:t>
            </w:r>
          </w:p>
        </w:tc>
        <w:tc>
          <w:tcPr>
            <w:tcW w:w="1559" w:type="dxa"/>
            <w:tcBorders>
              <w:top w:val="single" w:sz="4" w:space="0" w:color="auto"/>
              <w:left w:val="single" w:sz="4" w:space="0" w:color="auto"/>
              <w:bottom w:val="single" w:sz="4" w:space="0" w:color="auto"/>
              <w:right w:val="single" w:sz="4" w:space="0" w:color="auto"/>
            </w:tcBorders>
          </w:tcPr>
          <w:p w14:paraId="389A98B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1998-06-04</w:t>
            </w:r>
          </w:p>
        </w:tc>
        <w:tc>
          <w:tcPr>
            <w:tcW w:w="1843" w:type="dxa"/>
            <w:tcBorders>
              <w:top w:val="single" w:sz="4" w:space="0" w:color="auto"/>
              <w:left w:val="single" w:sz="4" w:space="0" w:color="auto"/>
              <w:bottom w:val="single" w:sz="4" w:space="0" w:color="auto"/>
              <w:right w:val="single" w:sz="4" w:space="0" w:color="auto"/>
            </w:tcBorders>
          </w:tcPr>
          <w:p w14:paraId="1DE2126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2761927</w:t>
            </w:r>
          </w:p>
        </w:tc>
      </w:tr>
      <w:tr w:rsidR="00412B74" w:rsidRPr="00412B74" w14:paraId="1E5CE2CE"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4ED29D3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DAICEL CORP</w:t>
            </w:r>
          </w:p>
          <w:p w14:paraId="00E5D3D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Borders>
              <w:top w:val="single" w:sz="4" w:space="0" w:color="auto"/>
              <w:left w:val="single" w:sz="4" w:space="0" w:color="auto"/>
              <w:bottom w:val="single" w:sz="4" w:space="0" w:color="auto"/>
              <w:right w:val="single" w:sz="4" w:space="0" w:color="auto"/>
            </w:tcBorders>
          </w:tcPr>
          <w:p w14:paraId="0BFDCEC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additives for ruminants</w:t>
            </w:r>
          </w:p>
          <w:p w14:paraId="22F28E0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w:t>
            </w:r>
            <w:r w:rsidRPr="00412B74">
              <w:rPr>
                <w:rFonts w:ascii="Times New Roman" w:eastAsia="Calibri" w:hAnsi="Times New Roman" w:cs="Times New Roman"/>
                <w:color w:val="000000"/>
                <w:sz w:val="24"/>
                <w:szCs w:val="24"/>
              </w:rPr>
              <w:t>Кормовые</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добавки</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жвачных</w:t>
            </w:r>
            <w:r w:rsidRPr="00412B74">
              <w:rPr>
                <w:rFonts w:ascii="Times New Roman" w:eastAsia="Calibri" w:hAnsi="Times New Roman" w:cs="Times New Roman"/>
                <w:color w:val="000000"/>
                <w:sz w:val="24"/>
                <w:szCs w:val="24"/>
                <w:lang w:val="en-US"/>
              </w:rPr>
              <w:t>)</w:t>
            </w:r>
          </w:p>
        </w:tc>
        <w:tc>
          <w:tcPr>
            <w:tcW w:w="1559" w:type="dxa"/>
            <w:tcBorders>
              <w:top w:val="single" w:sz="4" w:space="0" w:color="auto"/>
              <w:left w:val="single" w:sz="4" w:space="0" w:color="auto"/>
              <w:bottom w:val="single" w:sz="4" w:space="0" w:color="auto"/>
              <w:right w:val="single" w:sz="4" w:space="0" w:color="auto"/>
            </w:tcBorders>
          </w:tcPr>
          <w:p w14:paraId="4E403AF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2015164850</w:t>
            </w:r>
          </w:p>
        </w:tc>
        <w:tc>
          <w:tcPr>
            <w:tcW w:w="1418" w:type="dxa"/>
            <w:tcBorders>
              <w:top w:val="single" w:sz="4" w:space="0" w:color="auto"/>
              <w:left w:val="single" w:sz="4" w:space="0" w:color="auto"/>
              <w:bottom w:val="single" w:sz="4" w:space="0" w:color="auto"/>
              <w:right w:val="single" w:sz="4" w:space="0" w:color="auto"/>
            </w:tcBorders>
          </w:tcPr>
          <w:p w14:paraId="1122D45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2015-08-24</w:t>
            </w:r>
          </w:p>
        </w:tc>
        <w:tc>
          <w:tcPr>
            <w:tcW w:w="1559" w:type="dxa"/>
            <w:tcBorders>
              <w:top w:val="single" w:sz="4" w:space="0" w:color="auto"/>
              <w:left w:val="single" w:sz="4" w:space="0" w:color="auto"/>
              <w:bottom w:val="single" w:sz="4" w:space="0" w:color="auto"/>
              <w:right w:val="single" w:sz="4" w:space="0" w:color="auto"/>
            </w:tcBorders>
          </w:tcPr>
          <w:p w14:paraId="0038A4B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2017-03-02</w:t>
            </w:r>
          </w:p>
        </w:tc>
        <w:tc>
          <w:tcPr>
            <w:tcW w:w="1843" w:type="dxa"/>
            <w:tcBorders>
              <w:top w:val="single" w:sz="4" w:space="0" w:color="auto"/>
              <w:left w:val="single" w:sz="4" w:space="0" w:color="auto"/>
              <w:bottom w:val="single" w:sz="4" w:space="0" w:color="auto"/>
              <w:right w:val="single" w:sz="4" w:space="0" w:color="auto"/>
            </w:tcBorders>
          </w:tcPr>
          <w:p w14:paraId="1812A55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6471068</w:t>
            </w:r>
          </w:p>
        </w:tc>
      </w:tr>
      <w:tr w:rsidR="00412B74" w:rsidRPr="00412B74" w14:paraId="38719650"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6C75BA8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MINEMATSU EIICHI</w:t>
            </w:r>
          </w:p>
        </w:tc>
        <w:tc>
          <w:tcPr>
            <w:tcW w:w="4394" w:type="dxa"/>
            <w:tcBorders>
              <w:top w:val="single" w:sz="4" w:space="0" w:color="auto"/>
              <w:left w:val="single" w:sz="4" w:space="0" w:color="auto"/>
              <w:bottom w:val="single" w:sz="4" w:space="0" w:color="auto"/>
              <w:right w:val="single" w:sz="4" w:space="0" w:color="auto"/>
            </w:tcBorders>
          </w:tcPr>
          <w:p w14:paraId="7B81BA3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
          <w:p w14:paraId="3AD19C7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1559" w:type="dxa"/>
            <w:tcBorders>
              <w:top w:val="single" w:sz="4" w:space="0" w:color="auto"/>
              <w:left w:val="single" w:sz="4" w:space="0" w:color="auto"/>
              <w:bottom w:val="single" w:sz="4" w:space="0" w:color="auto"/>
              <w:right w:val="single" w:sz="4" w:space="0" w:color="auto"/>
            </w:tcBorders>
          </w:tcPr>
          <w:p w14:paraId="166D060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10793181</w:t>
            </w:r>
          </w:p>
        </w:tc>
        <w:tc>
          <w:tcPr>
            <w:tcW w:w="1418" w:type="dxa"/>
            <w:tcBorders>
              <w:top w:val="single" w:sz="4" w:space="0" w:color="auto"/>
              <w:left w:val="single" w:sz="4" w:space="0" w:color="auto"/>
              <w:bottom w:val="single" w:sz="4" w:space="0" w:color="auto"/>
              <w:right w:val="single" w:sz="4" w:space="0" w:color="auto"/>
            </w:tcBorders>
          </w:tcPr>
          <w:p w14:paraId="6F8E2C1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1981-07-09</w:t>
            </w:r>
          </w:p>
        </w:tc>
        <w:tc>
          <w:tcPr>
            <w:tcW w:w="1559" w:type="dxa"/>
            <w:tcBorders>
              <w:top w:val="single" w:sz="4" w:space="0" w:color="auto"/>
              <w:left w:val="single" w:sz="4" w:space="0" w:color="auto"/>
              <w:bottom w:val="single" w:sz="4" w:space="0" w:color="auto"/>
              <w:right w:val="single" w:sz="4" w:space="0" w:color="auto"/>
            </w:tcBorders>
          </w:tcPr>
          <w:p w14:paraId="3C3E428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1983-01-20</w:t>
            </w:r>
          </w:p>
        </w:tc>
        <w:tc>
          <w:tcPr>
            <w:tcW w:w="1843" w:type="dxa"/>
            <w:tcBorders>
              <w:top w:val="single" w:sz="4" w:space="0" w:color="auto"/>
              <w:left w:val="single" w:sz="4" w:space="0" w:color="auto"/>
              <w:bottom w:val="single" w:sz="4" w:space="0" w:color="auto"/>
              <w:right w:val="single" w:sz="4" w:space="0" w:color="auto"/>
            </w:tcBorders>
          </w:tcPr>
          <w:p w14:paraId="3B8A01B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589658</w:t>
            </w:r>
          </w:p>
        </w:tc>
      </w:tr>
      <w:tr w:rsidR="00412B74" w:rsidRPr="00412B74" w14:paraId="1C05A464" w14:textId="77777777" w:rsidTr="00412B74">
        <w:trPr>
          <w:cantSplit/>
          <w:trHeight w:val="372"/>
        </w:trPr>
        <w:tc>
          <w:tcPr>
            <w:tcW w:w="4361" w:type="dxa"/>
          </w:tcPr>
          <w:p w14:paraId="78A04F0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SHINKYO SANGYO KK</w:t>
            </w:r>
          </w:p>
          <w:p w14:paraId="3905BDA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Pr>
          <w:p w14:paraId="2C4A7DC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
          <w:p w14:paraId="40C7EC4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1559" w:type="dxa"/>
            <w:tcBorders>
              <w:top w:val="single" w:sz="4" w:space="0" w:color="auto"/>
              <w:left w:val="single" w:sz="4" w:space="0" w:color="auto"/>
              <w:bottom w:val="single" w:sz="4" w:space="0" w:color="auto"/>
              <w:right w:val="single" w:sz="4" w:space="0" w:color="auto"/>
            </w:tcBorders>
          </w:tcPr>
          <w:p w14:paraId="50C0F18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2004291617</w:t>
            </w:r>
          </w:p>
        </w:tc>
        <w:tc>
          <w:tcPr>
            <w:tcW w:w="1418" w:type="dxa"/>
            <w:tcBorders>
              <w:top w:val="single" w:sz="4" w:space="0" w:color="auto"/>
              <w:left w:val="single" w:sz="4" w:space="0" w:color="auto"/>
              <w:bottom w:val="single" w:sz="4" w:space="0" w:color="auto"/>
              <w:right w:val="single" w:sz="4" w:space="0" w:color="auto"/>
            </w:tcBorders>
          </w:tcPr>
          <w:p w14:paraId="14FDD02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2004-10-04</w:t>
            </w:r>
          </w:p>
        </w:tc>
        <w:tc>
          <w:tcPr>
            <w:tcW w:w="1559" w:type="dxa"/>
          </w:tcPr>
          <w:p w14:paraId="682776C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2007-08-30</w:t>
            </w:r>
          </w:p>
          <w:p w14:paraId="4D03BD5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23840D7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2008019236</w:t>
            </w:r>
          </w:p>
        </w:tc>
      </w:tr>
      <w:tr w:rsidR="00412B74" w:rsidRPr="00412B74" w14:paraId="69CAF229" w14:textId="77777777" w:rsidTr="00412B74">
        <w:trPr>
          <w:cantSplit/>
          <w:trHeight w:val="372"/>
        </w:trPr>
        <w:tc>
          <w:tcPr>
            <w:tcW w:w="4361" w:type="dxa"/>
          </w:tcPr>
          <w:p w14:paraId="1F80441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IDEMITSU KOSAN CO, ITO SHINJI, SUZUKI MOTOSHI </w:t>
            </w:r>
          </w:p>
          <w:p w14:paraId="16C186F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394" w:type="dxa"/>
          </w:tcPr>
          <w:p w14:paraId="1964872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of tea origin and animal feed containing the same </w:t>
            </w:r>
          </w:p>
          <w:p w14:paraId="40A2BF6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чайного происхождения и корм для животных, содержащий ее)</w:t>
            </w:r>
          </w:p>
        </w:tc>
        <w:tc>
          <w:tcPr>
            <w:tcW w:w="1559" w:type="dxa"/>
            <w:tcBorders>
              <w:top w:val="single" w:sz="4" w:space="0" w:color="auto"/>
              <w:left w:val="single" w:sz="4" w:space="0" w:color="auto"/>
              <w:bottom w:val="single" w:sz="4" w:space="0" w:color="auto"/>
              <w:right w:val="single" w:sz="4" w:space="0" w:color="auto"/>
            </w:tcBorders>
          </w:tcPr>
          <w:p w14:paraId="3E96E95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2006047642</w:t>
            </w:r>
          </w:p>
        </w:tc>
        <w:tc>
          <w:tcPr>
            <w:tcW w:w="1418" w:type="dxa"/>
            <w:tcBorders>
              <w:top w:val="single" w:sz="4" w:space="0" w:color="auto"/>
              <w:left w:val="single" w:sz="4" w:space="0" w:color="auto"/>
              <w:bottom w:val="single" w:sz="4" w:space="0" w:color="auto"/>
              <w:right w:val="single" w:sz="4" w:space="0" w:color="auto"/>
            </w:tcBorders>
          </w:tcPr>
          <w:p w14:paraId="3E830E5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2006-02-24</w:t>
            </w:r>
          </w:p>
        </w:tc>
        <w:tc>
          <w:tcPr>
            <w:tcW w:w="1559" w:type="dxa"/>
          </w:tcPr>
          <w:p w14:paraId="44CA07F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1995-01-12</w:t>
            </w:r>
          </w:p>
          <w:p w14:paraId="15A1030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5CFCD02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9501104</w:t>
            </w:r>
          </w:p>
        </w:tc>
      </w:tr>
      <w:tr w:rsidR="00412B74" w:rsidRPr="00412B74" w14:paraId="5CFEA918" w14:textId="77777777" w:rsidTr="00412B74">
        <w:trPr>
          <w:cantSplit/>
          <w:trHeight w:val="372"/>
        </w:trPr>
        <w:tc>
          <w:tcPr>
            <w:tcW w:w="4361" w:type="dxa"/>
          </w:tcPr>
          <w:p w14:paraId="29B9085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SHINKYO SANGYO KK</w:t>
            </w:r>
          </w:p>
          <w:p w14:paraId="3A824F6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Pr>
          <w:p w14:paraId="342CA25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Animal feed additive comprising enzyme and amino acid </w:t>
            </w:r>
          </w:p>
          <w:p w14:paraId="2F5CDCD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животных, содержащая фермент и аминокислоту)</w:t>
            </w:r>
          </w:p>
        </w:tc>
        <w:tc>
          <w:tcPr>
            <w:tcW w:w="1559" w:type="dxa"/>
            <w:tcBorders>
              <w:top w:val="single" w:sz="4" w:space="0" w:color="auto"/>
              <w:left w:val="single" w:sz="4" w:space="0" w:color="auto"/>
              <w:bottom w:val="single" w:sz="4" w:space="0" w:color="auto"/>
              <w:right w:val="single" w:sz="4" w:space="0" w:color="auto"/>
            </w:tcBorders>
          </w:tcPr>
          <w:p w14:paraId="1890F9E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2004291617</w:t>
            </w:r>
          </w:p>
        </w:tc>
        <w:tc>
          <w:tcPr>
            <w:tcW w:w="1418" w:type="dxa"/>
            <w:tcBorders>
              <w:top w:val="single" w:sz="4" w:space="0" w:color="auto"/>
              <w:left w:val="single" w:sz="4" w:space="0" w:color="auto"/>
              <w:bottom w:val="single" w:sz="4" w:space="0" w:color="auto"/>
              <w:right w:val="single" w:sz="4" w:space="0" w:color="auto"/>
            </w:tcBorders>
          </w:tcPr>
          <w:p w14:paraId="0CCFC59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2004-10-04</w:t>
            </w:r>
          </w:p>
        </w:tc>
        <w:tc>
          <w:tcPr>
            <w:tcW w:w="1559" w:type="dxa"/>
          </w:tcPr>
          <w:p w14:paraId="19DB43C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1993-06-02</w:t>
            </w:r>
          </w:p>
          <w:p w14:paraId="0BC4566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0632915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2261877</w:t>
            </w:r>
          </w:p>
        </w:tc>
      </w:tr>
      <w:tr w:rsidR="00412B74" w:rsidRPr="00412B74" w14:paraId="5A1A21A2"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0A9EC8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JINAN CAVIN BIOTECHNOLOGY CO</w:t>
            </w:r>
          </w:p>
          <w:p w14:paraId="01E4366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Borders>
              <w:top w:val="single" w:sz="4" w:space="0" w:color="auto"/>
              <w:left w:val="single" w:sz="4" w:space="0" w:color="auto"/>
              <w:bottom w:val="single" w:sz="4" w:space="0" w:color="auto"/>
              <w:right w:val="single" w:sz="4" w:space="0" w:color="auto"/>
            </w:tcBorders>
          </w:tcPr>
          <w:p w14:paraId="2B08308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capable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of</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increasing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milk</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production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of</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(Кормовая добавка, способная увеличить молочную продуктивность молочной коровы)</w:t>
            </w:r>
          </w:p>
        </w:tc>
        <w:tc>
          <w:tcPr>
            <w:tcW w:w="1559" w:type="dxa"/>
            <w:tcBorders>
              <w:top w:val="single" w:sz="4" w:space="0" w:color="auto"/>
              <w:left w:val="single" w:sz="4" w:space="0" w:color="auto"/>
              <w:bottom w:val="single" w:sz="4" w:space="0" w:color="auto"/>
              <w:right w:val="single" w:sz="4" w:space="0" w:color="auto"/>
            </w:tcBorders>
          </w:tcPr>
          <w:p w14:paraId="743AE22B" w14:textId="77777777" w:rsidR="00412B74" w:rsidRPr="00412B74" w:rsidRDefault="00412B74" w:rsidP="00412B74">
            <w:pPr>
              <w:spacing w:after="0" w:line="240" w:lineRule="auto"/>
              <w:ind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201310670276</w:t>
            </w:r>
          </w:p>
        </w:tc>
        <w:tc>
          <w:tcPr>
            <w:tcW w:w="1418" w:type="dxa"/>
            <w:tcBorders>
              <w:top w:val="single" w:sz="4" w:space="0" w:color="auto"/>
              <w:left w:val="single" w:sz="4" w:space="0" w:color="auto"/>
              <w:bottom w:val="single" w:sz="4" w:space="0" w:color="auto"/>
              <w:right w:val="single" w:sz="4" w:space="0" w:color="auto"/>
            </w:tcBorders>
          </w:tcPr>
          <w:p w14:paraId="120379C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2013-12-10</w:t>
            </w:r>
          </w:p>
        </w:tc>
        <w:tc>
          <w:tcPr>
            <w:tcW w:w="1559" w:type="dxa"/>
            <w:tcBorders>
              <w:top w:val="single" w:sz="4" w:space="0" w:color="auto"/>
              <w:left w:val="single" w:sz="4" w:space="0" w:color="auto"/>
              <w:bottom w:val="single" w:sz="4" w:space="0" w:color="auto"/>
              <w:right w:val="single" w:sz="4" w:space="0" w:color="auto"/>
            </w:tcBorders>
          </w:tcPr>
          <w:p w14:paraId="2A632EA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2014-04-16</w:t>
            </w:r>
          </w:p>
        </w:tc>
        <w:tc>
          <w:tcPr>
            <w:tcW w:w="1843" w:type="dxa"/>
            <w:tcBorders>
              <w:top w:val="single" w:sz="4" w:space="0" w:color="auto"/>
              <w:left w:val="single" w:sz="4" w:space="0" w:color="auto"/>
              <w:bottom w:val="single" w:sz="4" w:space="0" w:color="auto"/>
              <w:right w:val="single" w:sz="4" w:space="0" w:color="auto"/>
            </w:tcBorders>
          </w:tcPr>
          <w:p w14:paraId="3A012CA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103719590</w:t>
            </w:r>
          </w:p>
        </w:tc>
      </w:tr>
      <w:tr w:rsidR="00412B74" w:rsidRPr="00412B74" w14:paraId="51286666"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7893B7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CHENGDU TELANCHENYA BIOTECHNOLOGY CO LTD</w:t>
            </w:r>
          </w:p>
          <w:p w14:paraId="26BA0DA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4394" w:type="dxa"/>
            <w:tcBorders>
              <w:top w:val="single" w:sz="4" w:space="0" w:color="auto"/>
              <w:left w:val="single" w:sz="4" w:space="0" w:color="auto"/>
              <w:bottom w:val="single" w:sz="4" w:space="0" w:color="auto"/>
              <w:right w:val="single" w:sz="4" w:space="0" w:color="auto"/>
            </w:tcBorders>
          </w:tcPr>
          <w:p w14:paraId="4AA9C07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forage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used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improving</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milk</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production</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amount</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of</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(Корм для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 xml:space="preserve">, используемый для улучшения производства молока, количество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6D48788E" w14:textId="77777777" w:rsidR="00412B74" w:rsidRPr="00412B74" w:rsidRDefault="00412B74" w:rsidP="00412B74">
            <w:pPr>
              <w:spacing w:after="0" w:line="240" w:lineRule="auto"/>
              <w:ind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201711141533</w:t>
            </w:r>
          </w:p>
        </w:tc>
        <w:tc>
          <w:tcPr>
            <w:tcW w:w="1418" w:type="dxa"/>
            <w:tcBorders>
              <w:top w:val="single" w:sz="4" w:space="0" w:color="auto"/>
              <w:left w:val="single" w:sz="4" w:space="0" w:color="auto"/>
              <w:bottom w:val="single" w:sz="4" w:space="0" w:color="auto"/>
              <w:right w:val="single" w:sz="4" w:space="0" w:color="auto"/>
            </w:tcBorders>
          </w:tcPr>
          <w:p w14:paraId="1045C0B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2017-11-17</w:t>
            </w:r>
          </w:p>
        </w:tc>
        <w:tc>
          <w:tcPr>
            <w:tcW w:w="1559" w:type="dxa"/>
            <w:tcBorders>
              <w:top w:val="single" w:sz="4" w:space="0" w:color="auto"/>
              <w:left w:val="single" w:sz="4" w:space="0" w:color="auto"/>
              <w:bottom w:val="single" w:sz="4" w:space="0" w:color="auto"/>
              <w:right w:val="single" w:sz="4" w:space="0" w:color="auto"/>
            </w:tcBorders>
          </w:tcPr>
          <w:p w14:paraId="5EFE2FB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2018-02-23</w:t>
            </w:r>
          </w:p>
        </w:tc>
        <w:tc>
          <w:tcPr>
            <w:tcW w:w="1843" w:type="dxa"/>
            <w:tcBorders>
              <w:top w:val="single" w:sz="4" w:space="0" w:color="auto"/>
              <w:left w:val="single" w:sz="4" w:space="0" w:color="auto"/>
              <w:bottom w:val="single" w:sz="4" w:space="0" w:color="auto"/>
              <w:right w:val="single" w:sz="4" w:space="0" w:color="auto"/>
            </w:tcBorders>
          </w:tcPr>
          <w:p w14:paraId="5879BBD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107712328</w:t>
            </w:r>
          </w:p>
        </w:tc>
      </w:tr>
      <w:tr w:rsidR="00412B74" w:rsidRPr="00412B74" w14:paraId="59A9B649"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15ED267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RIZHAO PUHUI ANIMAL NUTRITION TECH CO LTD</w:t>
            </w:r>
          </w:p>
          <w:p w14:paraId="45EA04D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394" w:type="dxa"/>
            <w:tcBorders>
              <w:top w:val="single" w:sz="4" w:space="0" w:color="auto"/>
              <w:left w:val="single" w:sz="4" w:space="0" w:color="auto"/>
              <w:bottom w:val="single" w:sz="4" w:space="0" w:color="auto"/>
              <w:right w:val="single" w:sz="4" w:space="0" w:color="auto"/>
            </w:tcBorders>
          </w:tcPr>
          <w:p w14:paraId="3DC882D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cow concentrate supplement feed </w:t>
            </w:r>
          </w:p>
          <w:p w14:paraId="50518BE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кормления молочных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63706C5D" w14:textId="77777777" w:rsidR="00412B74" w:rsidRPr="00412B74" w:rsidRDefault="00412B74" w:rsidP="00412B74">
            <w:pPr>
              <w:spacing w:after="0" w:line="240" w:lineRule="auto"/>
              <w:ind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201811188061</w:t>
            </w:r>
          </w:p>
        </w:tc>
        <w:tc>
          <w:tcPr>
            <w:tcW w:w="1418" w:type="dxa"/>
            <w:tcBorders>
              <w:top w:val="single" w:sz="4" w:space="0" w:color="auto"/>
              <w:left w:val="single" w:sz="4" w:space="0" w:color="auto"/>
              <w:bottom w:val="single" w:sz="4" w:space="0" w:color="auto"/>
              <w:right w:val="single" w:sz="4" w:space="0" w:color="auto"/>
            </w:tcBorders>
          </w:tcPr>
          <w:p w14:paraId="6AFA110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2018-10-12</w:t>
            </w:r>
          </w:p>
        </w:tc>
        <w:tc>
          <w:tcPr>
            <w:tcW w:w="1559" w:type="dxa"/>
            <w:tcBorders>
              <w:top w:val="single" w:sz="4" w:space="0" w:color="auto"/>
              <w:left w:val="single" w:sz="4" w:space="0" w:color="auto"/>
              <w:bottom w:val="single" w:sz="4" w:space="0" w:color="auto"/>
              <w:right w:val="single" w:sz="4" w:space="0" w:color="auto"/>
            </w:tcBorders>
          </w:tcPr>
          <w:p w14:paraId="166B892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2018-12-21</w:t>
            </w:r>
          </w:p>
        </w:tc>
        <w:tc>
          <w:tcPr>
            <w:tcW w:w="1843" w:type="dxa"/>
            <w:tcBorders>
              <w:top w:val="single" w:sz="4" w:space="0" w:color="auto"/>
              <w:left w:val="single" w:sz="4" w:space="0" w:color="auto"/>
              <w:bottom w:val="single" w:sz="4" w:space="0" w:color="auto"/>
              <w:right w:val="single" w:sz="4" w:space="0" w:color="auto"/>
            </w:tcBorders>
          </w:tcPr>
          <w:p w14:paraId="3678F70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109043146</w:t>
            </w:r>
          </w:p>
        </w:tc>
      </w:tr>
      <w:tr w:rsidR="00412B74" w:rsidRPr="00412B74" w14:paraId="7ED81BE3"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EC2FA3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INNER MONGOLIA YILI IND GROUP</w:t>
            </w:r>
          </w:p>
        </w:tc>
        <w:tc>
          <w:tcPr>
            <w:tcW w:w="4394" w:type="dxa"/>
            <w:tcBorders>
              <w:top w:val="single" w:sz="4" w:space="0" w:color="auto"/>
              <w:left w:val="single" w:sz="4" w:space="0" w:color="auto"/>
              <w:bottom w:val="single" w:sz="4" w:space="0" w:color="auto"/>
              <w:right w:val="single" w:sz="4" w:space="0" w:color="auto"/>
            </w:tcBorders>
          </w:tcPr>
          <w:p w14:paraId="7905045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additive</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
          <w:p w14:paraId="50835B1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молочной коровы)</w:t>
            </w:r>
          </w:p>
        </w:tc>
        <w:tc>
          <w:tcPr>
            <w:tcW w:w="1559" w:type="dxa"/>
            <w:tcBorders>
              <w:top w:val="single" w:sz="4" w:space="0" w:color="auto"/>
              <w:left w:val="single" w:sz="4" w:space="0" w:color="auto"/>
              <w:bottom w:val="single" w:sz="4" w:space="0" w:color="auto"/>
              <w:right w:val="single" w:sz="4" w:space="0" w:color="auto"/>
            </w:tcBorders>
          </w:tcPr>
          <w:p w14:paraId="5A4A35BB" w14:textId="77777777" w:rsidR="00412B74" w:rsidRPr="00412B74" w:rsidRDefault="00412B74" w:rsidP="00412B74">
            <w:pPr>
              <w:spacing w:after="0" w:line="240" w:lineRule="auto"/>
              <w:ind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201110446014</w:t>
            </w:r>
          </w:p>
        </w:tc>
        <w:tc>
          <w:tcPr>
            <w:tcW w:w="1418" w:type="dxa"/>
            <w:tcBorders>
              <w:top w:val="single" w:sz="4" w:space="0" w:color="auto"/>
              <w:left w:val="single" w:sz="4" w:space="0" w:color="auto"/>
              <w:bottom w:val="single" w:sz="4" w:space="0" w:color="auto"/>
              <w:right w:val="single" w:sz="4" w:space="0" w:color="auto"/>
            </w:tcBorders>
          </w:tcPr>
          <w:p w14:paraId="6BFC1F7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2011-12-28</w:t>
            </w:r>
          </w:p>
        </w:tc>
        <w:tc>
          <w:tcPr>
            <w:tcW w:w="1559" w:type="dxa"/>
            <w:tcBorders>
              <w:top w:val="single" w:sz="4" w:space="0" w:color="auto"/>
              <w:left w:val="single" w:sz="4" w:space="0" w:color="auto"/>
              <w:bottom w:val="single" w:sz="4" w:space="0" w:color="auto"/>
              <w:right w:val="single" w:sz="4" w:space="0" w:color="auto"/>
            </w:tcBorders>
          </w:tcPr>
          <w:p w14:paraId="42513FC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2012-06-20</w:t>
            </w:r>
          </w:p>
        </w:tc>
        <w:tc>
          <w:tcPr>
            <w:tcW w:w="1843" w:type="dxa"/>
            <w:tcBorders>
              <w:top w:val="single" w:sz="4" w:space="0" w:color="auto"/>
              <w:left w:val="single" w:sz="4" w:space="0" w:color="auto"/>
              <w:bottom w:val="single" w:sz="4" w:space="0" w:color="auto"/>
              <w:right w:val="single" w:sz="4" w:space="0" w:color="auto"/>
            </w:tcBorders>
          </w:tcPr>
          <w:p w14:paraId="42096E4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102499330</w:t>
            </w:r>
          </w:p>
        </w:tc>
      </w:tr>
      <w:tr w:rsidR="00412B74" w:rsidRPr="00412B74" w14:paraId="3133C835"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43B2D6F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SHANXI PROV FODDER SUPERVISION </w:t>
            </w:r>
          </w:p>
        </w:tc>
        <w:tc>
          <w:tcPr>
            <w:tcW w:w="4394" w:type="dxa"/>
            <w:tcBorders>
              <w:top w:val="single" w:sz="4" w:space="0" w:color="auto"/>
              <w:left w:val="single" w:sz="4" w:space="0" w:color="auto"/>
              <w:bottom w:val="single" w:sz="4" w:space="0" w:color="auto"/>
              <w:right w:val="single" w:sz="4" w:space="0" w:color="auto"/>
            </w:tcBorders>
          </w:tcPr>
          <w:p w14:paraId="3EED932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Premixed fodder for increasing milk of cow </w:t>
            </w:r>
          </w:p>
          <w:p w14:paraId="3B34103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(Комбикорм для увеличения молока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rPr>
              <w:t>)</w:t>
            </w:r>
          </w:p>
        </w:tc>
        <w:tc>
          <w:tcPr>
            <w:tcW w:w="1559" w:type="dxa"/>
            <w:tcBorders>
              <w:top w:val="single" w:sz="4" w:space="0" w:color="auto"/>
              <w:left w:val="single" w:sz="4" w:space="0" w:color="auto"/>
              <w:bottom w:val="single" w:sz="4" w:space="0" w:color="auto"/>
              <w:right w:val="single" w:sz="4" w:space="0" w:color="auto"/>
            </w:tcBorders>
          </w:tcPr>
          <w:p w14:paraId="575E28C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97112628</w:t>
            </w:r>
          </w:p>
        </w:tc>
        <w:tc>
          <w:tcPr>
            <w:tcW w:w="1418" w:type="dxa"/>
            <w:tcBorders>
              <w:top w:val="single" w:sz="4" w:space="0" w:color="auto"/>
              <w:left w:val="single" w:sz="4" w:space="0" w:color="auto"/>
              <w:bottom w:val="single" w:sz="4" w:space="0" w:color="auto"/>
              <w:right w:val="single" w:sz="4" w:space="0" w:color="auto"/>
            </w:tcBorders>
          </w:tcPr>
          <w:p w14:paraId="524E3EB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1997-06-13</w:t>
            </w:r>
          </w:p>
        </w:tc>
        <w:tc>
          <w:tcPr>
            <w:tcW w:w="1559" w:type="dxa"/>
            <w:tcBorders>
              <w:top w:val="single" w:sz="4" w:space="0" w:color="auto"/>
              <w:left w:val="single" w:sz="4" w:space="0" w:color="auto"/>
              <w:bottom w:val="single" w:sz="4" w:space="0" w:color="auto"/>
              <w:right w:val="single" w:sz="4" w:space="0" w:color="auto"/>
            </w:tcBorders>
          </w:tcPr>
          <w:p w14:paraId="1EC9D59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2001-02-14</w:t>
            </w:r>
          </w:p>
        </w:tc>
        <w:tc>
          <w:tcPr>
            <w:tcW w:w="1843" w:type="dxa"/>
            <w:tcBorders>
              <w:top w:val="single" w:sz="4" w:space="0" w:color="auto"/>
              <w:left w:val="single" w:sz="4" w:space="0" w:color="auto"/>
              <w:bottom w:val="single" w:sz="4" w:space="0" w:color="auto"/>
              <w:right w:val="single" w:sz="4" w:space="0" w:color="auto"/>
            </w:tcBorders>
          </w:tcPr>
          <w:p w14:paraId="4012EDA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1061829</w:t>
            </w:r>
          </w:p>
        </w:tc>
      </w:tr>
      <w:tr w:rsidR="00412B74" w:rsidRPr="00412B74" w14:paraId="17ABB837"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2A9456FF"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LANZHOU INST ANIMAL SCIENCE &amp; VETERINARY PHARMACEUTICS CAAS</w:t>
            </w:r>
          </w:p>
          <w:p w14:paraId="17DA41E4"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
        </w:tc>
        <w:tc>
          <w:tcPr>
            <w:tcW w:w="4394" w:type="dxa"/>
            <w:tcBorders>
              <w:top w:val="single" w:sz="4" w:space="0" w:color="auto"/>
              <w:left w:val="single" w:sz="4" w:space="0" w:color="auto"/>
              <w:bottom w:val="single" w:sz="4" w:space="0" w:color="auto"/>
              <w:right w:val="single" w:sz="4" w:space="0" w:color="auto"/>
            </w:tcBorders>
          </w:tcPr>
          <w:p w14:paraId="2B1E85B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Milk-increasing feed additive special for cows and application thereof (</w:t>
            </w:r>
            <w:r w:rsidRPr="00412B74">
              <w:rPr>
                <w:rFonts w:ascii="Times New Roman" w:eastAsia="Calibri" w:hAnsi="Times New Roman" w:cs="Times New Roman"/>
                <w:color w:val="000000"/>
                <w:sz w:val="24"/>
                <w:szCs w:val="24"/>
              </w:rPr>
              <w:t>Кормовая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добавка</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увеличения</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молока</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специально</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для</w:t>
            </w:r>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Calibri" w:hAnsi="Times New Roman" w:cs="Times New Roman"/>
                <w:color w:val="000000"/>
                <w:sz w:val="24"/>
                <w:szCs w:val="24"/>
              </w:rPr>
              <w:t>коров</w:t>
            </w:r>
            <w:proofErr w:type="spellEnd"/>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и</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ее</w:t>
            </w:r>
            <w:r w:rsidRPr="00412B74">
              <w:rPr>
                <w:rFonts w:ascii="Times New Roman" w:eastAsia="Calibri" w:hAnsi="Times New Roman" w:cs="Times New Roman"/>
                <w:color w:val="000000"/>
                <w:sz w:val="24"/>
                <w:szCs w:val="24"/>
                <w:lang w:val="en-US"/>
              </w:rPr>
              <w:t xml:space="preserve"> </w:t>
            </w:r>
            <w:r w:rsidRPr="00412B74">
              <w:rPr>
                <w:rFonts w:ascii="Times New Roman" w:eastAsia="Calibri" w:hAnsi="Times New Roman" w:cs="Times New Roman"/>
                <w:color w:val="000000"/>
                <w:sz w:val="24"/>
                <w:szCs w:val="24"/>
              </w:rPr>
              <w:t>применение</w:t>
            </w:r>
            <w:r w:rsidRPr="00412B74">
              <w:rPr>
                <w:rFonts w:ascii="Times New Roman" w:eastAsia="Calibri" w:hAnsi="Times New Roman" w:cs="Times New Roman"/>
                <w:color w:val="000000"/>
                <w:sz w:val="24"/>
                <w:szCs w:val="24"/>
                <w:lang w:val="en-US"/>
              </w:rPr>
              <w:t>)</w:t>
            </w:r>
          </w:p>
        </w:tc>
        <w:tc>
          <w:tcPr>
            <w:tcW w:w="1559" w:type="dxa"/>
            <w:tcBorders>
              <w:top w:val="single" w:sz="4" w:space="0" w:color="auto"/>
              <w:left w:val="single" w:sz="4" w:space="0" w:color="auto"/>
              <w:bottom w:val="single" w:sz="4" w:space="0" w:color="auto"/>
              <w:right w:val="single" w:sz="4" w:space="0" w:color="auto"/>
            </w:tcBorders>
          </w:tcPr>
          <w:p w14:paraId="4CFCBF08" w14:textId="77777777" w:rsidR="00412B74" w:rsidRPr="00412B74" w:rsidRDefault="00412B74" w:rsidP="00412B74">
            <w:pPr>
              <w:spacing w:after="0" w:line="240" w:lineRule="auto"/>
              <w:ind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201410217892</w:t>
            </w:r>
          </w:p>
        </w:tc>
        <w:tc>
          <w:tcPr>
            <w:tcW w:w="1418" w:type="dxa"/>
            <w:tcBorders>
              <w:top w:val="single" w:sz="4" w:space="0" w:color="auto"/>
              <w:left w:val="single" w:sz="4" w:space="0" w:color="auto"/>
              <w:bottom w:val="single" w:sz="4" w:space="0" w:color="auto"/>
              <w:right w:val="single" w:sz="4" w:space="0" w:color="auto"/>
            </w:tcBorders>
          </w:tcPr>
          <w:p w14:paraId="173971E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2014-05-22</w:t>
            </w:r>
          </w:p>
        </w:tc>
        <w:tc>
          <w:tcPr>
            <w:tcW w:w="1559" w:type="dxa"/>
            <w:tcBorders>
              <w:top w:val="single" w:sz="4" w:space="0" w:color="auto"/>
              <w:left w:val="single" w:sz="4" w:space="0" w:color="auto"/>
              <w:bottom w:val="single" w:sz="4" w:space="0" w:color="auto"/>
              <w:right w:val="single" w:sz="4" w:space="0" w:color="auto"/>
            </w:tcBorders>
          </w:tcPr>
          <w:p w14:paraId="11D4205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2014-11-05</w:t>
            </w:r>
          </w:p>
        </w:tc>
        <w:tc>
          <w:tcPr>
            <w:tcW w:w="1843" w:type="dxa"/>
            <w:tcBorders>
              <w:top w:val="single" w:sz="4" w:space="0" w:color="auto"/>
              <w:left w:val="single" w:sz="4" w:space="0" w:color="auto"/>
              <w:bottom w:val="single" w:sz="4" w:space="0" w:color="auto"/>
              <w:right w:val="single" w:sz="4" w:space="0" w:color="auto"/>
            </w:tcBorders>
          </w:tcPr>
          <w:p w14:paraId="11E84BA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104126730</w:t>
            </w:r>
          </w:p>
        </w:tc>
      </w:tr>
      <w:tr w:rsidR="00412B74" w:rsidRPr="00412B74" w14:paraId="3B7D825B"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31C6C85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Украинский научно-исследовательский институт кормов</w:t>
            </w:r>
          </w:p>
        </w:tc>
        <w:tc>
          <w:tcPr>
            <w:tcW w:w="4394" w:type="dxa"/>
            <w:tcBorders>
              <w:top w:val="single" w:sz="4" w:space="0" w:color="auto"/>
              <w:left w:val="single" w:sz="4" w:space="0" w:color="auto"/>
              <w:bottom w:val="single" w:sz="4" w:space="0" w:color="auto"/>
              <w:right w:val="single" w:sz="4" w:space="0" w:color="auto"/>
            </w:tcBorders>
          </w:tcPr>
          <w:p w14:paraId="3200411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Минеральная добавка для жвачных животных</w:t>
            </w:r>
          </w:p>
        </w:tc>
        <w:tc>
          <w:tcPr>
            <w:tcW w:w="1559" w:type="dxa"/>
            <w:tcBorders>
              <w:top w:val="single" w:sz="4" w:space="0" w:color="auto"/>
              <w:left w:val="single" w:sz="4" w:space="0" w:color="auto"/>
              <w:bottom w:val="single" w:sz="4" w:space="0" w:color="auto"/>
              <w:right w:val="single" w:sz="4" w:space="0" w:color="auto"/>
            </w:tcBorders>
          </w:tcPr>
          <w:p w14:paraId="4ECEE66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4955002/15  </w:t>
            </w:r>
          </w:p>
        </w:tc>
        <w:tc>
          <w:tcPr>
            <w:tcW w:w="1418" w:type="dxa"/>
            <w:tcBorders>
              <w:top w:val="single" w:sz="4" w:space="0" w:color="auto"/>
              <w:left w:val="single" w:sz="4" w:space="0" w:color="auto"/>
              <w:bottom w:val="single" w:sz="4" w:space="0" w:color="auto"/>
              <w:right w:val="single" w:sz="4" w:space="0" w:color="auto"/>
            </w:tcBorders>
          </w:tcPr>
          <w:p w14:paraId="7268DFD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03.06.1991</w:t>
            </w:r>
          </w:p>
        </w:tc>
        <w:tc>
          <w:tcPr>
            <w:tcW w:w="1559" w:type="dxa"/>
            <w:tcBorders>
              <w:top w:val="single" w:sz="4" w:space="0" w:color="auto"/>
              <w:left w:val="single" w:sz="4" w:space="0" w:color="auto"/>
              <w:bottom w:val="single" w:sz="4" w:space="0" w:color="auto"/>
              <w:right w:val="single" w:sz="4" w:space="0" w:color="auto"/>
            </w:tcBorders>
          </w:tcPr>
          <w:p w14:paraId="3C603BA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15.03.1993</w:t>
            </w:r>
          </w:p>
        </w:tc>
        <w:tc>
          <w:tcPr>
            <w:tcW w:w="1843" w:type="dxa"/>
            <w:tcBorders>
              <w:top w:val="single" w:sz="4" w:space="0" w:color="auto"/>
              <w:left w:val="single" w:sz="4" w:space="0" w:color="auto"/>
              <w:bottom w:val="single" w:sz="4" w:space="0" w:color="auto"/>
              <w:right w:val="single" w:sz="4" w:space="0" w:color="auto"/>
            </w:tcBorders>
          </w:tcPr>
          <w:p w14:paraId="52DE76B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1801337</w:t>
            </w:r>
          </w:p>
        </w:tc>
      </w:tr>
      <w:tr w:rsidR="00412B74" w:rsidRPr="00412B74" w14:paraId="1E451080"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8FEAD2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lastRenderedPageBreak/>
              <w:t>Научно-исследовательский институт физиологии, биохимии и питания сельскохозяйственных животных</w:t>
            </w:r>
          </w:p>
        </w:tc>
        <w:tc>
          <w:tcPr>
            <w:tcW w:w="4394" w:type="dxa"/>
            <w:tcBorders>
              <w:top w:val="single" w:sz="4" w:space="0" w:color="auto"/>
              <w:left w:val="single" w:sz="4" w:space="0" w:color="auto"/>
              <w:bottom w:val="single" w:sz="4" w:space="0" w:color="auto"/>
              <w:right w:val="single" w:sz="4" w:space="0" w:color="auto"/>
            </w:tcBorders>
          </w:tcPr>
          <w:p w14:paraId="3D45B80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Способ кормления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36B22FA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4915165/15  </w:t>
            </w:r>
          </w:p>
        </w:tc>
        <w:tc>
          <w:tcPr>
            <w:tcW w:w="1418" w:type="dxa"/>
            <w:tcBorders>
              <w:top w:val="single" w:sz="4" w:space="0" w:color="auto"/>
              <w:left w:val="single" w:sz="4" w:space="0" w:color="auto"/>
              <w:bottom w:val="single" w:sz="4" w:space="0" w:color="auto"/>
              <w:right w:val="single" w:sz="4" w:space="0" w:color="auto"/>
            </w:tcBorders>
          </w:tcPr>
          <w:p w14:paraId="6CDBC3B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30.01.1991</w:t>
            </w:r>
          </w:p>
        </w:tc>
        <w:tc>
          <w:tcPr>
            <w:tcW w:w="1559" w:type="dxa"/>
            <w:tcBorders>
              <w:top w:val="single" w:sz="4" w:space="0" w:color="auto"/>
              <w:left w:val="single" w:sz="4" w:space="0" w:color="auto"/>
              <w:bottom w:val="single" w:sz="4" w:space="0" w:color="auto"/>
              <w:right w:val="single" w:sz="4" w:space="0" w:color="auto"/>
            </w:tcBorders>
          </w:tcPr>
          <w:p w14:paraId="45F0CC8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23.01.1993</w:t>
            </w:r>
          </w:p>
        </w:tc>
        <w:tc>
          <w:tcPr>
            <w:tcW w:w="1843" w:type="dxa"/>
            <w:tcBorders>
              <w:top w:val="single" w:sz="4" w:space="0" w:color="auto"/>
              <w:left w:val="single" w:sz="4" w:space="0" w:color="auto"/>
              <w:bottom w:val="single" w:sz="4" w:space="0" w:color="auto"/>
              <w:right w:val="single" w:sz="4" w:space="0" w:color="auto"/>
            </w:tcBorders>
          </w:tcPr>
          <w:p w14:paraId="41E2362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1790380</w:t>
            </w:r>
          </w:p>
        </w:tc>
      </w:tr>
      <w:tr w:rsidR="00412B74" w:rsidRPr="00412B74" w14:paraId="7D89AB2B" w14:textId="77777777" w:rsidTr="00412B74">
        <w:trPr>
          <w:cantSplit/>
          <w:trHeight w:val="372"/>
        </w:trPr>
        <w:tc>
          <w:tcPr>
            <w:tcW w:w="4361" w:type="dxa"/>
            <w:tcBorders>
              <w:top w:val="single" w:sz="4" w:space="0" w:color="auto"/>
              <w:left w:val="single" w:sz="4" w:space="0" w:color="auto"/>
              <w:bottom w:val="single" w:sz="4" w:space="0" w:color="auto"/>
              <w:right w:val="single" w:sz="4" w:space="0" w:color="auto"/>
            </w:tcBorders>
          </w:tcPr>
          <w:p w14:paraId="5A96C22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Красноярский сельскохозяйственный институт</w:t>
            </w:r>
          </w:p>
        </w:tc>
        <w:tc>
          <w:tcPr>
            <w:tcW w:w="4394" w:type="dxa"/>
            <w:tcBorders>
              <w:top w:val="single" w:sz="4" w:space="0" w:color="auto"/>
              <w:left w:val="single" w:sz="4" w:space="0" w:color="auto"/>
              <w:bottom w:val="single" w:sz="4" w:space="0" w:color="auto"/>
              <w:right w:val="single" w:sz="4" w:space="0" w:color="auto"/>
            </w:tcBorders>
          </w:tcPr>
          <w:p w14:paraId="64A3798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крупного рогатого скота</w:t>
            </w:r>
          </w:p>
        </w:tc>
        <w:tc>
          <w:tcPr>
            <w:tcW w:w="1559" w:type="dxa"/>
            <w:tcBorders>
              <w:top w:val="single" w:sz="4" w:space="0" w:color="auto"/>
              <w:left w:val="single" w:sz="4" w:space="0" w:color="auto"/>
              <w:bottom w:val="single" w:sz="4" w:space="0" w:color="auto"/>
              <w:right w:val="single" w:sz="4" w:space="0" w:color="auto"/>
            </w:tcBorders>
          </w:tcPr>
          <w:p w14:paraId="6E7B348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4381127/30  </w:t>
            </w:r>
          </w:p>
        </w:tc>
        <w:tc>
          <w:tcPr>
            <w:tcW w:w="1418" w:type="dxa"/>
            <w:tcBorders>
              <w:top w:val="single" w:sz="4" w:space="0" w:color="auto"/>
              <w:left w:val="single" w:sz="4" w:space="0" w:color="auto"/>
              <w:bottom w:val="single" w:sz="4" w:space="0" w:color="auto"/>
              <w:right w:val="single" w:sz="4" w:space="0" w:color="auto"/>
            </w:tcBorders>
          </w:tcPr>
          <w:p w14:paraId="079BB14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06.01.1988</w:t>
            </w:r>
          </w:p>
        </w:tc>
        <w:tc>
          <w:tcPr>
            <w:tcW w:w="1559" w:type="dxa"/>
            <w:tcBorders>
              <w:top w:val="single" w:sz="4" w:space="0" w:color="auto"/>
              <w:left w:val="single" w:sz="4" w:space="0" w:color="auto"/>
              <w:bottom w:val="single" w:sz="4" w:space="0" w:color="auto"/>
              <w:right w:val="single" w:sz="4" w:space="0" w:color="auto"/>
            </w:tcBorders>
          </w:tcPr>
          <w:p w14:paraId="7AECE98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15.03.1990</w:t>
            </w:r>
          </w:p>
        </w:tc>
        <w:tc>
          <w:tcPr>
            <w:tcW w:w="1843" w:type="dxa"/>
            <w:tcBorders>
              <w:top w:val="single" w:sz="4" w:space="0" w:color="auto"/>
              <w:left w:val="single" w:sz="4" w:space="0" w:color="auto"/>
              <w:bottom w:val="single" w:sz="4" w:space="0" w:color="auto"/>
              <w:right w:val="single" w:sz="4" w:space="0" w:color="auto"/>
            </w:tcBorders>
          </w:tcPr>
          <w:p w14:paraId="6DC6C53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1549520</w:t>
            </w:r>
          </w:p>
        </w:tc>
      </w:tr>
      <w:tr w:rsidR="00412B74" w:rsidRPr="00412B74" w14:paraId="37CBA47C" w14:textId="77777777" w:rsidTr="00412B74">
        <w:trPr>
          <w:cantSplit/>
          <w:trHeight w:val="372"/>
        </w:trPr>
        <w:tc>
          <w:tcPr>
            <w:tcW w:w="4361" w:type="dxa"/>
          </w:tcPr>
          <w:p w14:paraId="2578941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Научно-исследовательский институт промышленного строительства</w:t>
            </w:r>
          </w:p>
        </w:tc>
        <w:tc>
          <w:tcPr>
            <w:tcW w:w="4394" w:type="dxa"/>
          </w:tcPr>
          <w:p w14:paraId="1DD73AB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Комплексная добавка</w:t>
            </w:r>
          </w:p>
        </w:tc>
        <w:tc>
          <w:tcPr>
            <w:tcW w:w="1559" w:type="dxa"/>
            <w:tcBorders>
              <w:top w:val="single" w:sz="4" w:space="0" w:color="auto"/>
              <w:left w:val="single" w:sz="4" w:space="0" w:color="auto"/>
              <w:bottom w:val="single" w:sz="4" w:space="0" w:color="auto"/>
              <w:right w:val="single" w:sz="4" w:space="0" w:color="auto"/>
            </w:tcBorders>
          </w:tcPr>
          <w:p w14:paraId="64F41C9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2138026/33  </w:t>
            </w:r>
          </w:p>
        </w:tc>
        <w:tc>
          <w:tcPr>
            <w:tcW w:w="1418" w:type="dxa"/>
            <w:tcBorders>
              <w:top w:val="single" w:sz="4" w:space="0" w:color="auto"/>
              <w:left w:val="single" w:sz="4" w:space="0" w:color="auto"/>
              <w:bottom w:val="single" w:sz="4" w:space="0" w:color="auto"/>
              <w:right w:val="single" w:sz="4" w:space="0" w:color="auto"/>
            </w:tcBorders>
          </w:tcPr>
          <w:p w14:paraId="03FA1A8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28.05.75</w:t>
            </w:r>
          </w:p>
        </w:tc>
        <w:tc>
          <w:tcPr>
            <w:tcW w:w="1559" w:type="dxa"/>
          </w:tcPr>
          <w:p w14:paraId="2CD8C46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05.08.77</w:t>
            </w:r>
          </w:p>
          <w:p w14:paraId="12F3539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1BDAE68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567698</w:t>
            </w:r>
          </w:p>
        </w:tc>
      </w:tr>
      <w:tr w:rsidR="00412B74" w:rsidRPr="00412B74" w14:paraId="2C1201A5" w14:textId="77777777" w:rsidTr="00412B74">
        <w:trPr>
          <w:cantSplit/>
          <w:trHeight w:val="372"/>
        </w:trPr>
        <w:tc>
          <w:tcPr>
            <w:tcW w:w="4361" w:type="dxa"/>
          </w:tcPr>
          <w:p w14:paraId="1A720D2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Оренбургский сельскохозяйственный институт  </w:t>
            </w:r>
          </w:p>
        </w:tc>
        <w:tc>
          <w:tcPr>
            <w:tcW w:w="4394" w:type="dxa"/>
          </w:tcPr>
          <w:p w14:paraId="246F5E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к комбикорму для </w:t>
            </w:r>
            <w:proofErr w:type="spellStart"/>
            <w:r w:rsidRPr="00412B74">
              <w:rPr>
                <w:rFonts w:ascii="Times New Roman" w:eastAsia="Calibri" w:hAnsi="Times New Roman" w:cs="Times New Roman"/>
                <w:color w:val="000000"/>
                <w:sz w:val="24"/>
                <w:szCs w:val="24"/>
              </w:rPr>
              <w:t>лактирующих</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5F86132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3402889/30-13  </w:t>
            </w:r>
          </w:p>
        </w:tc>
        <w:tc>
          <w:tcPr>
            <w:tcW w:w="1418" w:type="dxa"/>
            <w:tcBorders>
              <w:top w:val="single" w:sz="4" w:space="0" w:color="auto"/>
              <w:left w:val="single" w:sz="4" w:space="0" w:color="auto"/>
              <w:bottom w:val="single" w:sz="4" w:space="0" w:color="auto"/>
              <w:right w:val="single" w:sz="4" w:space="0" w:color="auto"/>
            </w:tcBorders>
          </w:tcPr>
          <w:p w14:paraId="35988DD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22.02.82</w:t>
            </w:r>
          </w:p>
        </w:tc>
        <w:tc>
          <w:tcPr>
            <w:tcW w:w="1559" w:type="dxa"/>
          </w:tcPr>
          <w:p w14:paraId="3885409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30.10.84</w:t>
            </w:r>
          </w:p>
          <w:p w14:paraId="6B0B235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2557959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1120958</w:t>
            </w:r>
          </w:p>
        </w:tc>
      </w:tr>
      <w:tr w:rsidR="00412B74" w:rsidRPr="00412B74" w14:paraId="61359F3C" w14:textId="77777777" w:rsidTr="00412B74">
        <w:trPr>
          <w:cantSplit/>
          <w:trHeight w:val="372"/>
        </w:trPr>
        <w:tc>
          <w:tcPr>
            <w:tcW w:w="4361" w:type="dxa"/>
          </w:tcPr>
          <w:p w14:paraId="49D5D73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Одесский сельскохозяйственный институт</w:t>
            </w:r>
          </w:p>
        </w:tc>
        <w:tc>
          <w:tcPr>
            <w:tcW w:w="4394" w:type="dxa"/>
          </w:tcPr>
          <w:p w14:paraId="2BAEC66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6AFF353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4278561/15</w:t>
            </w:r>
          </w:p>
        </w:tc>
        <w:tc>
          <w:tcPr>
            <w:tcW w:w="1418" w:type="dxa"/>
            <w:tcBorders>
              <w:top w:val="single" w:sz="4" w:space="0" w:color="auto"/>
              <w:left w:val="single" w:sz="4" w:space="0" w:color="auto"/>
              <w:bottom w:val="single" w:sz="4" w:space="0" w:color="auto"/>
              <w:right w:val="single" w:sz="4" w:space="0" w:color="auto"/>
            </w:tcBorders>
          </w:tcPr>
          <w:p w14:paraId="5BA85A5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15.06.87</w:t>
            </w:r>
          </w:p>
        </w:tc>
        <w:tc>
          <w:tcPr>
            <w:tcW w:w="1559" w:type="dxa"/>
          </w:tcPr>
          <w:p w14:paraId="649F793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23.01.91</w:t>
            </w:r>
          </w:p>
          <w:p w14:paraId="54FA7EE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28E4810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1479050</w:t>
            </w:r>
          </w:p>
        </w:tc>
      </w:tr>
      <w:tr w:rsidR="00412B74" w:rsidRPr="00412B74" w14:paraId="02886754" w14:textId="77777777" w:rsidTr="00412B74">
        <w:trPr>
          <w:cantSplit/>
          <w:trHeight w:val="372"/>
        </w:trPr>
        <w:tc>
          <w:tcPr>
            <w:tcW w:w="4361" w:type="dxa"/>
          </w:tcPr>
          <w:p w14:paraId="612AB08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Московская сельскохозяйственная академия им. </w:t>
            </w:r>
            <w:proofErr w:type="spellStart"/>
            <w:r w:rsidRPr="00412B74">
              <w:rPr>
                <w:rFonts w:ascii="Times New Roman" w:eastAsia="Calibri" w:hAnsi="Times New Roman" w:cs="Times New Roman"/>
                <w:color w:val="000000"/>
                <w:sz w:val="24"/>
                <w:szCs w:val="24"/>
              </w:rPr>
              <w:t>К.А.Тимирязева</w:t>
            </w:r>
            <w:proofErr w:type="spellEnd"/>
            <w:r w:rsidRPr="00412B74">
              <w:rPr>
                <w:rFonts w:ascii="Times New Roman" w:eastAsia="Calibri" w:hAnsi="Times New Roman" w:cs="Times New Roman"/>
                <w:color w:val="000000"/>
                <w:sz w:val="24"/>
                <w:szCs w:val="24"/>
              </w:rPr>
              <w:t xml:space="preserve"> </w:t>
            </w:r>
          </w:p>
        </w:tc>
        <w:tc>
          <w:tcPr>
            <w:tcW w:w="4394" w:type="dxa"/>
          </w:tcPr>
          <w:p w14:paraId="3DC28B20"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смесь для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6B6015E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4663977/15  </w:t>
            </w:r>
          </w:p>
        </w:tc>
        <w:tc>
          <w:tcPr>
            <w:tcW w:w="1418" w:type="dxa"/>
            <w:tcBorders>
              <w:top w:val="single" w:sz="4" w:space="0" w:color="auto"/>
              <w:left w:val="single" w:sz="4" w:space="0" w:color="auto"/>
              <w:bottom w:val="single" w:sz="4" w:space="0" w:color="auto"/>
              <w:right w:val="single" w:sz="4" w:space="0" w:color="auto"/>
            </w:tcBorders>
          </w:tcPr>
          <w:p w14:paraId="603613F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15.03.89</w:t>
            </w:r>
          </w:p>
        </w:tc>
        <w:tc>
          <w:tcPr>
            <w:tcW w:w="1559" w:type="dxa"/>
          </w:tcPr>
          <w:p w14:paraId="15A9CA8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15.07.91</w:t>
            </w:r>
          </w:p>
          <w:p w14:paraId="2DCB229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64FABF4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1662472</w:t>
            </w:r>
          </w:p>
        </w:tc>
      </w:tr>
      <w:tr w:rsidR="00412B74" w:rsidRPr="00412B74" w14:paraId="55AB5FA0" w14:textId="77777777" w:rsidTr="00412B74">
        <w:trPr>
          <w:cantSplit/>
          <w:trHeight w:val="372"/>
        </w:trPr>
        <w:tc>
          <w:tcPr>
            <w:tcW w:w="4361" w:type="dxa"/>
          </w:tcPr>
          <w:p w14:paraId="45F0A9E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Всесоюзный научно-исследовательский институт биотехнологии</w:t>
            </w:r>
          </w:p>
        </w:tc>
        <w:tc>
          <w:tcPr>
            <w:tcW w:w="4394" w:type="dxa"/>
          </w:tcPr>
          <w:p w14:paraId="3CB2D91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Жидкая 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343F0D7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4811149/15  </w:t>
            </w:r>
          </w:p>
        </w:tc>
        <w:tc>
          <w:tcPr>
            <w:tcW w:w="1418" w:type="dxa"/>
            <w:tcBorders>
              <w:top w:val="single" w:sz="4" w:space="0" w:color="auto"/>
              <w:left w:val="single" w:sz="4" w:space="0" w:color="auto"/>
              <w:bottom w:val="single" w:sz="4" w:space="0" w:color="auto"/>
              <w:right w:val="single" w:sz="4" w:space="0" w:color="auto"/>
            </w:tcBorders>
          </w:tcPr>
          <w:p w14:paraId="71F54ED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09.04.90</w:t>
            </w:r>
          </w:p>
        </w:tc>
        <w:tc>
          <w:tcPr>
            <w:tcW w:w="1559" w:type="dxa"/>
          </w:tcPr>
          <w:p w14:paraId="6ADEBDE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23.04.92</w:t>
            </w:r>
          </w:p>
          <w:p w14:paraId="7E278C6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4E42044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1727772</w:t>
            </w:r>
          </w:p>
        </w:tc>
      </w:tr>
      <w:tr w:rsidR="00412B74" w:rsidRPr="00412B74" w14:paraId="5E752A85" w14:textId="77777777" w:rsidTr="00412B74">
        <w:trPr>
          <w:cantSplit/>
          <w:trHeight w:val="372"/>
        </w:trPr>
        <w:tc>
          <w:tcPr>
            <w:tcW w:w="4361" w:type="dxa"/>
          </w:tcPr>
          <w:p w14:paraId="2A8067A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Экспериментально-производственная лаборатория Латвийского научно-исследовательского института животноводства и ветеринарии </w:t>
            </w:r>
          </w:p>
        </w:tc>
        <w:tc>
          <w:tcPr>
            <w:tcW w:w="4394" w:type="dxa"/>
          </w:tcPr>
          <w:p w14:paraId="1B16169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Антикетозная</w:t>
            </w:r>
            <w:proofErr w:type="spellEnd"/>
            <w:r w:rsidRPr="00412B74">
              <w:rPr>
                <w:rFonts w:ascii="Times New Roman" w:eastAsia="Calibri" w:hAnsi="Times New Roman" w:cs="Times New Roman"/>
                <w:color w:val="000000"/>
                <w:sz w:val="24"/>
                <w:szCs w:val="24"/>
              </w:rPr>
              <w:t xml:space="preserve">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396C6D6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3311618/15  </w:t>
            </w:r>
          </w:p>
        </w:tc>
        <w:tc>
          <w:tcPr>
            <w:tcW w:w="1418" w:type="dxa"/>
            <w:tcBorders>
              <w:top w:val="single" w:sz="4" w:space="0" w:color="auto"/>
              <w:left w:val="single" w:sz="4" w:space="0" w:color="auto"/>
              <w:bottom w:val="single" w:sz="4" w:space="0" w:color="auto"/>
              <w:right w:val="single" w:sz="4" w:space="0" w:color="auto"/>
            </w:tcBorders>
          </w:tcPr>
          <w:p w14:paraId="0FAEC3A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06.07.81</w:t>
            </w:r>
          </w:p>
        </w:tc>
        <w:tc>
          <w:tcPr>
            <w:tcW w:w="1559" w:type="dxa"/>
          </w:tcPr>
          <w:p w14:paraId="3E944AA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30.08.92</w:t>
            </w:r>
          </w:p>
          <w:p w14:paraId="5A0023C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526A98C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1757673</w:t>
            </w:r>
          </w:p>
        </w:tc>
      </w:tr>
      <w:tr w:rsidR="00412B74" w:rsidRPr="00412B74" w14:paraId="0984CF65" w14:textId="77777777" w:rsidTr="00412B74">
        <w:trPr>
          <w:cantSplit/>
          <w:trHeight w:val="372"/>
        </w:trPr>
        <w:tc>
          <w:tcPr>
            <w:tcW w:w="4361" w:type="dxa"/>
          </w:tcPr>
          <w:p w14:paraId="4FED0AA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Ивановский сельскохозяйственный институт </w:t>
            </w:r>
          </w:p>
        </w:tc>
        <w:tc>
          <w:tcPr>
            <w:tcW w:w="4394" w:type="dxa"/>
          </w:tcPr>
          <w:p w14:paraId="53BF914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7735F38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3939201/30-15</w:t>
            </w:r>
          </w:p>
        </w:tc>
        <w:tc>
          <w:tcPr>
            <w:tcW w:w="1418" w:type="dxa"/>
            <w:tcBorders>
              <w:top w:val="single" w:sz="4" w:space="0" w:color="auto"/>
              <w:left w:val="single" w:sz="4" w:space="0" w:color="auto"/>
              <w:bottom w:val="single" w:sz="4" w:space="0" w:color="auto"/>
              <w:right w:val="single" w:sz="4" w:space="0" w:color="auto"/>
            </w:tcBorders>
          </w:tcPr>
          <w:p w14:paraId="6BCBDFC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29.07.85</w:t>
            </w:r>
          </w:p>
        </w:tc>
        <w:tc>
          <w:tcPr>
            <w:tcW w:w="1559" w:type="dxa"/>
          </w:tcPr>
          <w:p w14:paraId="0755950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30.01.89</w:t>
            </w:r>
          </w:p>
          <w:p w14:paraId="7942705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04DC110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1454357</w:t>
            </w:r>
          </w:p>
        </w:tc>
      </w:tr>
      <w:tr w:rsidR="00412B74" w:rsidRPr="00412B74" w14:paraId="25B0373F" w14:textId="77777777" w:rsidTr="00412B74">
        <w:trPr>
          <w:cantSplit/>
          <w:trHeight w:val="372"/>
        </w:trPr>
        <w:tc>
          <w:tcPr>
            <w:tcW w:w="4361" w:type="dxa"/>
          </w:tcPr>
          <w:p w14:paraId="4715177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Харьковское производственное химико-фармацевтическое объединение «Здоровье»</w:t>
            </w:r>
          </w:p>
        </w:tc>
        <w:tc>
          <w:tcPr>
            <w:tcW w:w="4394" w:type="dxa"/>
          </w:tcPr>
          <w:p w14:paraId="0F328F9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Кормовая добавка для </w:t>
            </w:r>
            <w:proofErr w:type="spellStart"/>
            <w:r w:rsidRPr="00412B74">
              <w:rPr>
                <w:rFonts w:ascii="Times New Roman" w:eastAsia="Calibri" w:hAnsi="Times New Roman" w:cs="Times New Roman"/>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21BB7FC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4849527/15  </w:t>
            </w:r>
          </w:p>
        </w:tc>
        <w:tc>
          <w:tcPr>
            <w:tcW w:w="1418" w:type="dxa"/>
            <w:tcBorders>
              <w:top w:val="single" w:sz="4" w:space="0" w:color="auto"/>
              <w:left w:val="single" w:sz="4" w:space="0" w:color="auto"/>
              <w:bottom w:val="single" w:sz="4" w:space="0" w:color="auto"/>
              <w:right w:val="single" w:sz="4" w:space="0" w:color="auto"/>
            </w:tcBorders>
          </w:tcPr>
          <w:p w14:paraId="3120D82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09.07.90</w:t>
            </w:r>
          </w:p>
        </w:tc>
        <w:tc>
          <w:tcPr>
            <w:tcW w:w="1559" w:type="dxa"/>
          </w:tcPr>
          <w:p w14:paraId="5411C74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15.06.92</w:t>
            </w:r>
          </w:p>
          <w:p w14:paraId="4916F0F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
        </w:tc>
        <w:tc>
          <w:tcPr>
            <w:tcW w:w="1843" w:type="dxa"/>
            <w:tcBorders>
              <w:top w:val="single" w:sz="4" w:space="0" w:color="auto"/>
              <w:left w:val="single" w:sz="4" w:space="0" w:color="auto"/>
              <w:bottom w:val="single" w:sz="4" w:space="0" w:color="auto"/>
              <w:right w:val="single" w:sz="4" w:space="0" w:color="auto"/>
            </w:tcBorders>
          </w:tcPr>
          <w:p w14:paraId="10263AF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1739953</w:t>
            </w:r>
          </w:p>
        </w:tc>
      </w:tr>
      <w:tr w:rsidR="00412B74" w:rsidRPr="00412B74" w14:paraId="75AD5B1E" w14:textId="77777777" w:rsidTr="00412B74">
        <w:trPr>
          <w:cantSplit/>
          <w:trHeight w:val="372"/>
        </w:trPr>
        <w:tc>
          <w:tcPr>
            <w:tcW w:w="4361" w:type="dxa"/>
          </w:tcPr>
          <w:p w14:paraId="744443D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UNIV JILIN AGRICULTURAL</w:t>
            </w:r>
          </w:p>
        </w:tc>
        <w:tc>
          <w:tcPr>
            <w:tcW w:w="4394" w:type="dxa"/>
          </w:tcPr>
          <w:p w14:paraId="79EBE579"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Anionic salt feed additive for dairy cattle in perinatal period and preparation method thereof</w:t>
            </w:r>
          </w:p>
        </w:tc>
        <w:tc>
          <w:tcPr>
            <w:tcW w:w="1559" w:type="dxa"/>
            <w:tcBorders>
              <w:top w:val="single" w:sz="4" w:space="0" w:color="auto"/>
              <w:left w:val="single" w:sz="4" w:space="0" w:color="auto"/>
              <w:bottom w:val="single" w:sz="4" w:space="0" w:color="auto"/>
              <w:right w:val="single" w:sz="4" w:space="0" w:color="auto"/>
            </w:tcBorders>
          </w:tcPr>
          <w:p w14:paraId="69CF46B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201610489640A</w:t>
            </w:r>
          </w:p>
        </w:tc>
        <w:tc>
          <w:tcPr>
            <w:tcW w:w="1418" w:type="dxa"/>
            <w:tcBorders>
              <w:top w:val="single" w:sz="4" w:space="0" w:color="auto"/>
              <w:left w:val="single" w:sz="4" w:space="0" w:color="auto"/>
              <w:bottom w:val="single" w:sz="4" w:space="0" w:color="auto"/>
              <w:right w:val="single" w:sz="4" w:space="0" w:color="auto"/>
            </w:tcBorders>
          </w:tcPr>
          <w:p w14:paraId="4FD8F31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2016-06-17</w:t>
            </w:r>
          </w:p>
        </w:tc>
        <w:tc>
          <w:tcPr>
            <w:tcW w:w="1559" w:type="dxa"/>
          </w:tcPr>
          <w:p w14:paraId="50F3531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2016-11-09</w:t>
            </w:r>
          </w:p>
        </w:tc>
        <w:tc>
          <w:tcPr>
            <w:tcW w:w="1843" w:type="dxa"/>
            <w:tcBorders>
              <w:top w:val="single" w:sz="4" w:space="0" w:color="auto"/>
              <w:left w:val="single" w:sz="4" w:space="0" w:color="auto"/>
              <w:bottom w:val="single" w:sz="4" w:space="0" w:color="auto"/>
              <w:right w:val="single" w:sz="4" w:space="0" w:color="auto"/>
            </w:tcBorders>
          </w:tcPr>
          <w:p w14:paraId="21C74BA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106071148A</w:t>
            </w:r>
          </w:p>
        </w:tc>
      </w:tr>
      <w:tr w:rsidR="00412B74" w:rsidRPr="00412B74" w14:paraId="07211E6B" w14:textId="77777777" w:rsidTr="00412B74">
        <w:trPr>
          <w:cantSplit/>
          <w:trHeight w:val="372"/>
        </w:trPr>
        <w:tc>
          <w:tcPr>
            <w:tcW w:w="4361" w:type="dxa"/>
          </w:tcPr>
          <w:p w14:paraId="168D82DD"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SHANGHAI MOOGO BIOTECHNOLOGY CO LTD</w:t>
            </w:r>
          </w:p>
        </w:tc>
        <w:tc>
          <w:tcPr>
            <w:tcW w:w="4394" w:type="dxa"/>
          </w:tcPr>
          <w:p w14:paraId="4DE2209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Dairy cow feed additive, preparation method thereof and dairy cow compound premix</w:t>
            </w:r>
          </w:p>
        </w:tc>
        <w:tc>
          <w:tcPr>
            <w:tcW w:w="1559" w:type="dxa"/>
            <w:tcBorders>
              <w:top w:val="single" w:sz="4" w:space="0" w:color="auto"/>
              <w:left w:val="single" w:sz="4" w:space="0" w:color="auto"/>
              <w:bottom w:val="single" w:sz="4" w:space="0" w:color="auto"/>
              <w:right w:val="single" w:sz="4" w:space="0" w:color="auto"/>
            </w:tcBorders>
          </w:tcPr>
          <w:p w14:paraId="7709258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201811420284A</w:t>
            </w:r>
          </w:p>
        </w:tc>
        <w:tc>
          <w:tcPr>
            <w:tcW w:w="1418" w:type="dxa"/>
            <w:tcBorders>
              <w:top w:val="single" w:sz="4" w:space="0" w:color="auto"/>
              <w:left w:val="single" w:sz="4" w:space="0" w:color="auto"/>
              <w:bottom w:val="single" w:sz="4" w:space="0" w:color="auto"/>
              <w:right w:val="single" w:sz="4" w:space="0" w:color="auto"/>
            </w:tcBorders>
          </w:tcPr>
          <w:p w14:paraId="34F2BD9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2018-11-26</w:t>
            </w:r>
          </w:p>
        </w:tc>
        <w:tc>
          <w:tcPr>
            <w:tcW w:w="1559" w:type="dxa"/>
          </w:tcPr>
          <w:p w14:paraId="5F5FE6D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2019-01-25</w:t>
            </w:r>
          </w:p>
        </w:tc>
        <w:tc>
          <w:tcPr>
            <w:tcW w:w="1843" w:type="dxa"/>
            <w:tcBorders>
              <w:top w:val="single" w:sz="4" w:space="0" w:color="auto"/>
              <w:left w:val="single" w:sz="4" w:space="0" w:color="auto"/>
              <w:bottom w:val="single" w:sz="4" w:space="0" w:color="auto"/>
              <w:right w:val="single" w:sz="4" w:space="0" w:color="auto"/>
            </w:tcBorders>
          </w:tcPr>
          <w:p w14:paraId="7D281E5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109258936A</w:t>
            </w:r>
          </w:p>
        </w:tc>
      </w:tr>
      <w:tr w:rsidR="00412B74" w:rsidRPr="00412B74" w14:paraId="06C21903" w14:textId="77777777" w:rsidTr="00412B74">
        <w:trPr>
          <w:cantSplit/>
          <w:trHeight w:val="372"/>
        </w:trPr>
        <w:tc>
          <w:tcPr>
            <w:tcW w:w="4361" w:type="dxa"/>
          </w:tcPr>
          <w:p w14:paraId="1C98998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JIA MINER</w:t>
            </w:r>
          </w:p>
        </w:tc>
        <w:tc>
          <w:tcPr>
            <w:tcW w:w="4394" w:type="dxa"/>
          </w:tcPr>
          <w:p w14:paraId="2545D144"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capable of improving quality of dairy cow feed</w:t>
            </w:r>
          </w:p>
        </w:tc>
        <w:tc>
          <w:tcPr>
            <w:tcW w:w="1559" w:type="dxa"/>
            <w:tcBorders>
              <w:top w:val="single" w:sz="4" w:space="0" w:color="auto"/>
              <w:left w:val="single" w:sz="4" w:space="0" w:color="auto"/>
              <w:bottom w:val="single" w:sz="4" w:space="0" w:color="auto"/>
              <w:right w:val="single" w:sz="4" w:space="0" w:color="auto"/>
            </w:tcBorders>
          </w:tcPr>
          <w:p w14:paraId="0279EAA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201711363187A</w:t>
            </w:r>
          </w:p>
        </w:tc>
        <w:tc>
          <w:tcPr>
            <w:tcW w:w="1418" w:type="dxa"/>
            <w:tcBorders>
              <w:top w:val="single" w:sz="4" w:space="0" w:color="auto"/>
              <w:left w:val="single" w:sz="4" w:space="0" w:color="auto"/>
              <w:bottom w:val="single" w:sz="4" w:space="0" w:color="auto"/>
              <w:right w:val="single" w:sz="4" w:space="0" w:color="auto"/>
            </w:tcBorders>
          </w:tcPr>
          <w:p w14:paraId="1A2BF76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2017-12-18</w:t>
            </w:r>
          </w:p>
        </w:tc>
        <w:tc>
          <w:tcPr>
            <w:tcW w:w="1559" w:type="dxa"/>
          </w:tcPr>
          <w:p w14:paraId="23BF62D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2019-06-25</w:t>
            </w:r>
          </w:p>
        </w:tc>
        <w:tc>
          <w:tcPr>
            <w:tcW w:w="1843" w:type="dxa"/>
            <w:tcBorders>
              <w:top w:val="single" w:sz="4" w:space="0" w:color="auto"/>
              <w:left w:val="single" w:sz="4" w:space="0" w:color="auto"/>
              <w:bottom w:val="single" w:sz="4" w:space="0" w:color="auto"/>
              <w:right w:val="single" w:sz="4" w:space="0" w:color="auto"/>
            </w:tcBorders>
          </w:tcPr>
          <w:p w14:paraId="003EDD7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109924356A</w:t>
            </w:r>
          </w:p>
        </w:tc>
      </w:tr>
      <w:tr w:rsidR="00412B74" w:rsidRPr="00412B74" w14:paraId="1D5B41B7" w14:textId="77777777" w:rsidTr="00412B74">
        <w:trPr>
          <w:cantSplit/>
          <w:trHeight w:val="372"/>
        </w:trPr>
        <w:tc>
          <w:tcPr>
            <w:tcW w:w="4361" w:type="dxa"/>
          </w:tcPr>
          <w:p w14:paraId="5F463D3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lastRenderedPageBreak/>
              <w:t>HEFEI HAOWANG CULTIVATION TECHNOLOGY CO LTD</w:t>
            </w:r>
          </w:p>
        </w:tc>
        <w:tc>
          <w:tcPr>
            <w:tcW w:w="4394" w:type="dxa"/>
          </w:tcPr>
          <w:p w14:paraId="24A746E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A </w:t>
            </w: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p>
        </w:tc>
        <w:tc>
          <w:tcPr>
            <w:tcW w:w="1559" w:type="dxa"/>
            <w:tcBorders>
              <w:top w:val="single" w:sz="4" w:space="0" w:color="auto"/>
              <w:left w:val="single" w:sz="4" w:space="0" w:color="auto"/>
              <w:bottom w:val="single" w:sz="4" w:space="0" w:color="auto"/>
              <w:right w:val="single" w:sz="4" w:space="0" w:color="auto"/>
            </w:tcBorders>
          </w:tcPr>
          <w:p w14:paraId="4057037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201410484073A</w:t>
            </w:r>
          </w:p>
        </w:tc>
        <w:tc>
          <w:tcPr>
            <w:tcW w:w="1418" w:type="dxa"/>
            <w:tcBorders>
              <w:top w:val="single" w:sz="4" w:space="0" w:color="auto"/>
              <w:left w:val="single" w:sz="4" w:space="0" w:color="auto"/>
              <w:bottom w:val="single" w:sz="4" w:space="0" w:color="auto"/>
              <w:right w:val="single" w:sz="4" w:space="0" w:color="auto"/>
            </w:tcBorders>
          </w:tcPr>
          <w:p w14:paraId="652D1BB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2014-09-19</w:t>
            </w:r>
          </w:p>
        </w:tc>
        <w:tc>
          <w:tcPr>
            <w:tcW w:w="1559" w:type="dxa"/>
          </w:tcPr>
          <w:p w14:paraId="0E8CFE6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2015-01-28</w:t>
            </w:r>
          </w:p>
        </w:tc>
        <w:tc>
          <w:tcPr>
            <w:tcW w:w="1843" w:type="dxa"/>
            <w:tcBorders>
              <w:top w:val="single" w:sz="4" w:space="0" w:color="auto"/>
              <w:left w:val="single" w:sz="4" w:space="0" w:color="auto"/>
              <w:bottom w:val="single" w:sz="4" w:space="0" w:color="auto"/>
              <w:right w:val="single" w:sz="4" w:space="0" w:color="auto"/>
            </w:tcBorders>
          </w:tcPr>
          <w:p w14:paraId="5208240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104304721A</w:t>
            </w:r>
          </w:p>
        </w:tc>
      </w:tr>
      <w:tr w:rsidR="00412B74" w:rsidRPr="00412B74" w14:paraId="5AF6043D" w14:textId="77777777" w:rsidTr="00412B74">
        <w:trPr>
          <w:cantSplit/>
          <w:trHeight w:val="372"/>
        </w:trPr>
        <w:tc>
          <w:tcPr>
            <w:tcW w:w="4361" w:type="dxa"/>
          </w:tcPr>
          <w:p w14:paraId="50F4D828"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YAAN YUCHENG MINGYANG SHUXIN FARM</w:t>
            </w:r>
          </w:p>
        </w:tc>
        <w:tc>
          <w:tcPr>
            <w:tcW w:w="4394" w:type="dxa"/>
          </w:tcPr>
          <w:p w14:paraId="5C1545B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Dairy</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cow</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feed</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Calibri" w:hAnsi="Times New Roman" w:cs="Times New Roman"/>
                <w:color w:val="000000"/>
                <w:sz w:val="24"/>
                <w:szCs w:val="24"/>
              </w:rPr>
              <w:t>formula</w:t>
            </w:r>
            <w:proofErr w:type="spellEnd"/>
          </w:p>
        </w:tc>
        <w:tc>
          <w:tcPr>
            <w:tcW w:w="1559" w:type="dxa"/>
            <w:tcBorders>
              <w:top w:val="single" w:sz="4" w:space="0" w:color="auto"/>
              <w:left w:val="single" w:sz="4" w:space="0" w:color="auto"/>
              <w:bottom w:val="single" w:sz="4" w:space="0" w:color="auto"/>
              <w:right w:val="single" w:sz="4" w:space="0" w:color="auto"/>
            </w:tcBorders>
          </w:tcPr>
          <w:p w14:paraId="3720F08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201711218235A</w:t>
            </w:r>
          </w:p>
        </w:tc>
        <w:tc>
          <w:tcPr>
            <w:tcW w:w="1418" w:type="dxa"/>
            <w:tcBorders>
              <w:top w:val="single" w:sz="4" w:space="0" w:color="auto"/>
              <w:left w:val="single" w:sz="4" w:space="0" w:color="auto"/>
              <w:bottom w:val="single" w:sz="4" w:space="0" w:color="auto"/>
              <w:right w:val="single" w:sz="4" w:space="0" w:color="auto"/>
            </w:tcBorders>
          </w:tcPr>
          <w:p w14:paraId="05B90DF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2017-11-28</w:t>
            </w:r>
          </w:p>
        </w:tc>
        <w:tc>
          <w:tcPr>
            <w:tcW w:w="1559" w:type="dxa"/>
          </w:tcPr>
          <w:p w14:paraId="275A88A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2018-03-30</w:t>
            </w:r>
          </w:p>
        </w:tc>
        <w:tc>
          <w:tcPr>
            <w:tcW w:w="1843" w:type="dxa"/>
            <w:tcBorders>
              <w:top w:val="single" w:sz="4" w:space="0" w:color="auto"/>
              <w:left w:val="single" w:sz="4" w:space="0" w:color="auto"/>
              <w:bottom w:val="single" w:sz="4" w:space="0" w:color="auto"/>
              <w:right w:val="single" w:sz="4" w:space="0" w:color="auto"/>
            </w:tcBorders>
          </w:tcPr>
          <w:p w14:paraId="5739AED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107853472A</w:t>
            </w:r>
          </w:p>
        </w:tc>
      </w:tr>
      <w:tr w:rsidR="00412B74" w:rsidRPr="00412B74" w14:paraId="11233E05" w14:textId="77777777" w:rsidTr="00412B74">
        <w:trPr>
          <w:cantSplit/>
          <w:trHeight w:val="372"/>
        </w:trPr>
        <w:tc>
          <w:tcPr>
            <w:tcW w:w="4361" w:type="dxa"/>
          </w:tcPr>
          <w:p w14:paraId="2B0D7B97"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Ascus Biosciences, Inc. (San Diego, CA)</w:t>
            </w:r>
          </w:p>
        </w:tc>
        <w:tc>
          <w:tcPr>
            <w:tcW w:w="4394" w:type="dxa"/>
          </w:tcPr>
          <w:p w14:paraId="3F4B2B1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Microbial compositions and methods of use for improving milk production</w:t>
            </w:r>
          </w:p>
        </w:tc>
        <w:tc>
          <w:tcPr>
            <w:tcW w:w="1559" w:type="dxa"/>
            <w:tcBorders>
              <w:top w:val="single" w:sz="4" w:space="0" w:color="auto"/>
              <w:left w:val="single" w:sz="4" w:space="0" w:color="auto"/>
              <w:bottom w:val="single" w:sz="4" w:space="0" w:color="auto"/>
              <w:right w:val="single" w:sz="4" w:space="0" w:color="auto"/>
            </w:tcBorders>
          </w:tcPr>
          <w:p w14:paraId="41C200E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16/029,398</w:t>
            </w:r>
          </w:p>
        </w:tc>
        <w:tc>
          <w:tcPr>
            <w:tcW w:w="1418" w:type="dxa"/>
            <w:tcBorders>
              <w:top w:val="single" w:sz="4" w:space="0" w:color="auto"/>
              <w:left w:val="single" w:sz="4" w:space="0" w:color="auto"/>
              <w:bottom w:val="single" w:sz="4" w:space="0" w:color="auto"/>
              <w:right w:val="single" w:sz="4" w:space="0" w:color="auto"/>
            </w:tcBorders>
          </w:tcPr>
          <w:p w14:paraId="4AA88F8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July</w:t>
            </w:r>
            <w:proofErr w:type="spellEnd"/>
            <w:r w:rsidRPr="00412B74">
              <w:rPr>
                <w:rFonts w:ascii="Times New Roman" w:eastAsia="Calibri" w:hAnsi="Times New Roman" w:cs="Times New Roman"/>
                <w:color w:val="000000"/>
                <w:sz w:val="24"/>
                <w:szCs w:val="24"/>
              </w:rPr>
              <w:t xml:space="preserve"> 6, 2018</w:t>
            </w:r>
          </w:p>
        </w:tc>
        <w:tc>
          <w:tcPr>
            <w:tcW w:w="1559" w:type="dxa"/>
          </w:tcPr>
          <w:p w14:paraId="3F980FE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Nov</w:t>
            </w:r>
            <w:proofErr w:type="spellEnd"/>
            <w:r w:rsidRPr="00412B74">
              <w:rPr>
                <w:rFonts w:ascii="Times New Roman" w:eastAsia="Calibri" w:hAnsi="Times New Roman" w:cs="Times New Roman"/>
                <w:color w:val="000000"/>
                <w:sz w:val="24"/>
                <w:szCs w:val="24"/>
              </w:rPr>
              <w:t xml:space="preserve"> 15, 2018</w:t>
            </w:r>
          </w:p>
        </w:tc>
        <w:tc>
          <w:tcPr>
            <w:tcW w:w="1843" w:type="dxa"/>
            <w:tcBorders>
              <w:top w:val="single" w:sz="4" w:space="0" w:color="auto"/>
              <w:left w:val="single" w:sz="4" w:space="0" w:color="auto"/>
              <w:bottom w:val="single" w:sz="4" w:space="0" w:color="auto"/>
              <w:right w:val="single" w:sz="4" w:space="0" w:color="auto"/>
            </w:tcBorders>
          </w:tcPr>
          <w:p w14:paraId="47A7F30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20180325966 A1</w:t>
            </w:r>
          </w:p>
        </w:tc>
      </w:tr>
      <w:tr w:rsidR="00412B74" w:rsidRPr="00412B74" w14:paraId="1ADE91AC" w14:textId="77777777" w:rsidTr="00412B74">
        <w:trPr>
          <w:cantSplit/>
          <w:trHeight w:val="372"/>
        </w:trPr>
        <w:tc>
          <w:tcPr>
            <w:tcW w:w="4361" w:type="dxa"/>
          </w:tcPr>
          <w:p w14:paraId="100EFD9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proofErr w:type="spellStart"/>
            <w:r w:rsidRPr="00412B74">
              <w:rPr>
                <w:rFonts w:ascii="Times New Roman" w:eastAsia="Calibri" w:hAnsi="Times New Roman" w:cs="Times New Roman"/>
                <w:color w:val="000000"/>
                <w:sz w:val="24"/>
                <w:szCs w:val="24"/>
                <w:lang w:val="en-US"/>
              </w:rPr>
              <w:t>BiOWiSH</w:t>
            </w:r>
            <w:proofErr w:type="spellEnd"/>
            <w:r w:rsidRPr="00412B74">
              <w:rPr>
                <w:rFonts w:ascii="Times New Roman" w:eastAsia="Calibri" w:hAnsi="Times New Roman" w:cs="Times New Roman"/>
                <w:color w:val="000000"/>
                <w:sz w:val="24"/>
                <w:szCs w:val="24"/>
                <w:lang w:val="en-US"/>
              </w:rPr>
              <w:t xml:space="preserve"> Technologies, Inc. (Cincinnati, OH)</w:t>
            </w:r>
          </w:p>
        </w:tc>
        <w:tc>
          <w:tcPr>
            <w:tcW w:w="4394" w:type="dxa"/>
          </w:tcPr>
          <w:p w14:paraId="2A225C8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Animal feed compositions and feed additives</w:t>
            </w:r>
          </w:p>
        </w:tc>
        <w:tc>
          <w:tcPr>
            <w:tcW w:w="1559" w:type="dxa"/>
            <w:tcBorders>
              <w:top w:val="single" w:sz="4" w:space="0" w:color="auto"/>
              <w:left w:val="single" w:sz="4" w:space="0" w:color="auto"/>
              <w:bottom w:val="single" w:sz="4" w:space="0" w:color="auto"/>
              <w:right w:val="single" w:sz="4" w:space="0" w:color="auto"/>
            </w:tcBorders>
          </w:tcPr>
          <w:p w14:paraId="03453B8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15/968,133</w:t>
            </w:r>
          </w:p>
        </w:tc>
        <w:tc>
          <w:tcPr>
            <w:tcW w:w="1418" w:type="dxa"/>
            <w:tcBorders>
              <w:top w:val="single" w:sz="4" w:space="0" w:color="auto"/>
              <w:left w:val="single" w:sz="4" w:space="0" w:color="auto"/>
              <w:bottom w:val="single" w:sz="4" w:space="0" w:color="auto"/>
              <w:right w:val="single" w:sz="4" w:space="0" w:color="auto"/>
            </w:tcBorders>
          </w:tcPr>
          <w:p w14:paraId="12098DA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May</w:t>
            </w:r>
            <w:proofErr w:type="spellEnd"/>
            <w:r w:rsidRPr="00412B74">
              <w:rPr>
                <w:rFonts w:ascii="Times New Roman" w:eastAsia="Calibri" w:hAnsi="Times New Roman" w:cs="Times New Roman"/>
                <w:color w:val="000000"/>
                <w:sz w:val="24"/>
                <w:szCs w:val="24"/>
              </w:rPr>
              <w:t> 1, 2018</w:t>
            </w:r>
          </w:p>
        </w:tc>
        <w:tc>
          <w:tcPr>
            <w:tcW w:w="1559" w:type="dxa"/>
          </w:tcPr>
          <w:p w14:paraId="138AF5F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Calibri" w:hAnsi="Times New Roman" w:cs="Times New Roman"/>
                <w:color w:val="000000"/>
                <w:sz w:val="24"/>
                <w:szCs w:val="24"/>
              </w:rPr>
              <w:t>Jan</w:t>
            </w:r>
            <w:proofErr w:type="spellEnd"/>
            <w:r w:rsidRPr="00412B74">
              <w:rPr>
                <w:rFonts w:ascii="Times New Roman" w:eastAsia="Calibri" w:hAnsi="Times New Roman" w:cs="Times New Roman"/>
                <w:color w:val="000000"/>
                <w:sz w:val="24"/>
                <w:szCs w:val="24"/>
              </w:rPr>
              <w:t xml:space="preserve"> 10, 2019</w:t>
            </w:r>
          </w:p>
        </w:tc>
        <w:tc>
          <w:tcPr>
            <w:tcW w:w="1843" w:type="dxa"/>
            <w:tcBorders>
              <w:top w:val="single" w:sz="4" w:space="0" w:color="auto"/>
              <w:left w:val="single" w:sz="4" w:space="0" w:color="auto"/>
              <w:bottom w:val="single" w:sz="4" w:space="0" w:color="auto"/>
              <w:right w:val="single" w:sz="4" w:space="0" w:color="auto"/>
            </w:tcBorders>
          </w:tcPr>
          <w:p w14:paraId="550AD01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20190008185 A1</w:t>
            </w:r>
          </w:p>
        </w:tc>
      </w:tr>
      <w:tr w:rsidR="00412B74" w:rsidRPr="00412B74" w14:paraId="4664AF57" w14:textId="77777777" w:rsidTr="00412B74">
        <w:trPr>
          <w:cantSplit/>
          <w:trHeight w:val="372"/>
        </w:trPr>
        <w:tc>
          <w:tcPr>
            <w:tcW w:w="4361" w:type="dxa"/>
          </w:tcPr>
          <w:p w14:paraId="6787429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UNIV CHUNG ANG IND [KR]</w:t>
            </w:r>
          </w:p>
        </w:tc>
        <w:tc>
          <w:tcPr>
            <w:tcW w:w="4394" w:type="dxa"/>
          </w:tcPr>
          <w:p w14:paraId="4B132D5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 for dairy cattle containing </w:t>
            </w:r>
            <w:proofErr w:type="spellStart"/>
            <w:r w:rsidRPr="00412B74">
              <w:rPr>
                <w:rFonts w:ascii="Times New Roman" w:eastAsia="Calibri" w:hAnsi="Times New Roman" w:cs="Times New Roman"/>
                <w:color w:val="000000"/>
                <w:sz w:val="24"/>
                <w:szCs w:val="24"/>
                <w:lang w:val="en-US"/>
              </w:rPr>
              <w:t>rhodobacter</w:t>
            </w:r>
            <w:proofErr w:type="spellEnd"/>
            <w:r w:rsidRPr="00412B74">
              <w:rPr>
                <w:rFonts w:ascii="Times New Roman" w:eastAsia="Calibri" w:hAnsi="Times New Roman" w:cs="Times New Roman"/>
                <w:color w:val="000000"/>
                <w:sz w:val="24"/>
                <w:szCs w:val="24"/>
                <w:lang w:val="en-US"/>
              </w:rPr>
              <w:t xml:space="preserve"> </w:t>
            </w:r>
            <w:proofErr w:type="spellStart"/>
            <w:r w:rsidRPr="00412B74">
              <w:rPr>
                <w:rFonts w:ascii="Times New Roman" w:eastAsia="Calibri" w:hAnsi="Times New Roman" w:cs="Times New Roman"/>
                <w:color w:val="000000"/>
                <w:sz w:val="24"/>
                <w:szCs w:val="24"/>
                <w:lang w:val="en-US"/>
              </w:rPr>
              <w:t>spharoides</w:t>
            </w:r>
            <w:proofErr w:type="spellEnd"/>
            <w:r w:rsidRPr="00412B74">
              <w:rPr>
                <w:rFonts w:ascii="Times New Roman" w:eastAsia="Calibri" w:hAnsi="Times New Roman" w:cs="Times New Roman"/>
                <w:color w:val="000000"/>
                <w:sz w:val="24"/>
                <w:szCs w:val="24"/>
                <w:lang w:val="en-US"/>
              </w:rPr>
              <w:t xml:space="preserve"> expressing coenzyme q10, and feed for dairy cattle comprising the same</w:t>
            </w:r>
          </w:p>
        </w:tc>
        <w:tc>
          <w:tcPr>
            <w:tcW w:w="1559" w:type="dxa"/>
            <w:tcBorders>
              <w:top w:val="single" w:sz="4" w:space="0" w:color="auto"/>
              <w:left w:val="single" w:sz="4" w:space="0" w:color="auto"/>
              <w:bottom w:val="single" w:sz="4" w:space="0" w:color="auto"/>
              <w:right w:val="single" w:sz="4" w:space="0" w:color="auto"/>
            </w:tcBorders>
          </w:tcPr>
          <w:p w14:paraId="39BE63AD" w14:textId="77777777" w:rsidR="00412B74" w:rsidRPr="00412B74" w:rsidRDefault="00412B74" w:rsidP="00412B74">
            <w:pPr>
              <w:spacing w:after="0" w:line="240" w:lineRule="auto"/>
              <w:ind w:left="-113"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20120093158A</w:t>
            </w:r>
          </w:p>
        </w:tc>
        <w:tc>
          <w:tcPr>
            <w:tcW w:w="1418" w:type="dxa"/>
            <w:tcBorders>
              <w:top w:val="single" w:sz="4" w:space="0" w:color="auto"/>
              <w:left w:val="single" w:sz="4" w:space="0" w:color="auto"/>
              <w:bottom w:val="single" w:sz="4" w:space="0" w:color="auto"/>
              <w:right w:val="single" w:sz="4" w:space="0" w:color="auto"/>
            </w:tcBorders>
          </w:tcPr>
          <w:p w14:paraId="5802C93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2012-08-24</w:t>
            </w:r>
          </w:p>
        </w:tc>
        <w:tc>
          <w:tcPr>
            <w:tcW w:w="1559" w:type="dxa"/>
          </w:tcPr>
          <w:p w14:paraId="7DEE86B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2014-03-06</w:t>
            </w:r>
          </w:p>
        </w:tc>
        <w:tc>
          <w:tcPr>
            <w:tcW w:w="1843" w:type="dxa"/>
            <w:tcBorders>
              <w:top w:val="single" w:sz="4" w:space="0" w:color="auto"/>
              <w:left w:val="single" w:sz="4" w:space="0" w:color="auto"/>
              <w:bottom w:val="single" w:sz="4" w:space="0" w:color="auto"/>
              <w:right w:val="single" w:sz="4" w:space="0" w:color="auto"/>
            </w:tcBorders>
          </w:tcPr>
          <w:p w14:paraId="42B21F3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20140026964A</w:t>
            </w:r>
          </w:p>
        </w:tc>
      </w:tr>
      <w:tr w:rsidR="00412B74" w:rsidRPr="00412B74" w14:paraId="60445FE4" w14:textId="77777777" w:rsidTr="00412B74">
        <w:trPr>
          <w:cantSplit/>
          <w:trHeight w:val="372"/>
        </w:trPr>
        <w:tc>
          <w:tcPr>
            <w:tcW w:w="4361" w:type="dxa"/>
          </w:tcPr>
          <w:p w14:paraId="1FA76A1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고려대학교</w:t>
            </w:r>
            <w:proofErr w:type="spellEnd"/>
            <w:r w:rsidRPr="00412B74">
              <w:rPr>
                <w:rFonts w:ascii="Times New Roman" w:eastAsia="Calibri"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산학협력단</w:t>
            </w:r>
            <w:proofErr w:type="spellEnd"/>
          </w:p>
        </w:tc>
        <w:tc>
          <w:tcPr>
            <w:tcW w:w="4394" w:type="dxa"/>
          </w:tcPr>
          <w:p w14:paraId="749D7A6C"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composition comprising Bifidobacterium breve LMC520</w:t>
            </w:r>
          </w:p>
        </w:tc>
        <w:tc>
          <w:tcPr>
            <w:tcW w:w="1559" w:type="dxa"/>
            <w:tcBorders>
              <w:top w:val="single" w:sz="4" w:space="0" w:color="auto"/>
              <w:left w:val="single" w:sz="4" w:space="0" w:color="auto"/>
              <w:bottom w:val="single" w:sz="4" w:space="0" w:color="auto"/>
              <w:right w:val="single" w:sz="4" w:space="0" w:color="auto"/>
            </w:tcBorders>
          </w:tcPr>
          <w:p w14:paraId="586E766C" w14:textId="77777777" w:rsidR="00412B74" w:rsidRPr="00412B74" w:rsidRDefault="00412B74" w:rsidP="00412B74">
            <w:pPr>
              <w:spacing w:after="0" w:line="240" w:lineRule="auto"/>
              <w:ind w:left="-113"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20140035084A</w:t>
            </w:r>
          </w:p>
        </w:tc>
        <w:tc>
          <w:tcPr>
            <w:tcW w:w="1418" w:type="dxa"/>
            <w:tcBorders>
              <w:top w:val="single" w:sz="4" w:space="0" w:color="auto"/>
              <w:left w:val="single" w:sz="4" w:space="0" w:color="auto"/>
              <w:bottom w:val="single" w:sz="4" w:space="0" w:color="auto"/>
              <w:right w:val="single" w:sz="4" w:space="0" w:color="auto"/>
            </w:tcBorders>
          </w:tcPr>
          <w:p w14:paraId="20C1EA5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2014-03-26</w:t>
            </w:r>
          </w:p>
        </w:tc>
        <w:tc>
          <w:tcPr>
            <w:tcW w:w="1559" w:type="dxa"/>
          </w:tcPr>
          <w:p w14:paraId="4A490FE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2017-01-11</w:t>
            </w:r>
          </w:p>
        </w:tc>
        <w:tc>
          <w:tcPr>
            <w:tcW w:w="1843" w:type="dxa"/>
            <w:tcBorders>
              <w:top w:val="single" w:sz="4" w:space="0" w:color="auto"/>
              <w:left w:val="single" w:sz="4" w:space="0" w:color="auto"/>
              <w:bottom w:val="single" w:sz="4" w:space="0" w:color="auto"/>
              <w:right w:val="single" w:sz="4" w:space="0" w:color="auto"/>
            </w:tcBorders>
          </w:tcPr>
          <w:p w14:paraId="6FF334F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101694714B1</w:t>
            </w:r>
          </w:p>
        </w:tc>
      </w:tr>
      <w:tr w:rsidR="00412B74" w:rsidRPr="00412B74" w14:paraId="5F9D670C" w14:textId="77777777" w:rsidTr="00412B74">
        <w:trPr>
          <w:cantSplit/>
          <w:trHeight w:val="372"/>
        </w:trPr>
        <w:tc>
          <w:tcPr>
            <w:tcW w:w="4361" w:type="dxa"/>
          </w:tcPr>
          <w:p w14:paraId="3A1F9E72"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DAESANG CORP [KR]</w:t>
            </w:r>
          </w:p>
        </w:tc>
        <w:tc>
          <w:tcPr>
            <w:tcW w:w="4394" w:type="dxa"/>
          </w:tcPr>
          <w:p w14:paraId="6A0E557A"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additives for producing milk having high amount of milk proteins and process for the preparation of feed for lactating dairy cattle using the same</w:t>
            </w:r>
          </w:p>
        </w:tc>
        <w:tc>
          <w:tcPr>
            <w:tcW w:w="1559" w:type="dxa"/>
            <w:tcBorders>
              <w:top w:val="single" w:sz="4" w:space="0" w:color="auto"/>
              <w:left w:val="single" w:sz="4" w:space="0" w:color="auto"/>
              <w:bottom w:val="single" w:sz="4" w:space="0" w:color="auto"/>
              <w:right w:val="single" w:sz="4" w:space="0" w:color="auto"/>
            </w:tcBorders>
          </w:tcPr>
          <w:p w14:paraId="42F20FE6" w14:textId="77777777" w:rsidR="00412B74" w:rsidRPr="00412B74" w:rsidRDefault="00412B74" w:rsidP="00412B74">
            <w:pPr>
              <w:spacing w:after="0" w:line="240" w:lineRule="auto"/>
              <w:ind w:left="-113"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20120061261A</w:t>
            </w:r>
          </w:p>
        </w:tc>
        <w:tc>
          <w:tcPr>
            <w:tcW w:w="1418" w:type="dxa"/>
            <w:tcBorders>
              <w:top w:val="single" w:sz="4" w:space="0" w:color="auto"/>
              <w:left w:val="single" w:sz="4" w:space="0" w:color="auto"/>
              <w:bottom w:val="single" w:sz="4" w:space="0" w:color="auto"/>
              <w:right w:val="single" w:sz="4" w:space="0" w:color="auto"/>
            </w:tcBorders>
          </w:tcPr>
          <w:p w14:paraId="5B58B79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2012-06-08</w:t>
            </w:r>
          </w:p>
        </w:tc>
        <w:tc>
          <w:tcPr>
            <w:tcW w:w="1559" w:type="dxa"/>
          </w:tcPr>
          <w:p w14:paraId="75879E7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2013-04-08</w:t>
            </w:r>
          </w:p>
        </w:tc>
        <w:tc>
          <w:tcPr>
            <w:tcW w:w="1843" w:type="dxa"/>
            <w:tcBorders>
              <w:top w:val="single" w:sz="4" w:space="0" w:color="auto"/>
              <w:left w:val="single" w:sz="4" w:space="0" w:color="auto"/>
              <w:bottom w:val="single" w:sz="4" w:space="0" w:color="auto"/>
              <w:right w:val="single" w:sz="4" w:space="0" w:color="auto"/>
            </w:tcBorders>
          </w:tcPr>
          <w:p w14:paraId="6ED795D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101252132B1</w:t>
            </w:r>
          </w:p>
        </w:tc>
      </w:tr>
      <w:tr w:rsidR="00412B74" w:rsidRPr="00412B74" w14:paraId="47575D36" w14:textId="77777777" w:rsidTr="00412B74">
        <w:trPr>
          <w:cantSplit/>
          <w:trHeight w:val="372"/>
        </w:trPr>
        <w:tc>
          <w:tcPr>
            <w:tcW w:w="4361" w:type="dxa"/>
          </w:tcPr>
          <w:p w14:paraId="34872BE0"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UNIV SOONCHUNHYANG IND ACAD COOP FOUND [KR]</w:t>
            </w:r>
          </w:p>
        </w:tc>
        <w:tc>
          <w:tcPr>
            <w:tcW w:w="4394" w:type="dxa"/>
          </w:tcPr>
          <w:p w14:paraId="40AAF529"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Animal feed additive for immune activity and animal feed comprising the same</w:t>
            </w:r>
          </w:p>
        </w:tc>
        <w:tc>
          <w:tcPr>
            <w:tcW w:w="1559" w:type="dxa"/>
            <w:tcBorders>
              <w:top w:val="single" w:sz="4" w:space="0" w:color="auto"/>
              <w:left w:val="single" w:sz="4" w:space="0" w:color="auto"/>
              <w:bottom w:val="single" w:sz="4" w:space="0" w:color="auto"/>
              <w:right w:val="single" w:sz="4" w:space="0" w:color="auto"/>
            </w:tcBorders>
          </w:tcPr>
          <w:p w14:paraId="798BF5FD" w14:textId="77777777" w:rsidR="00412B74" w:rsidRPr="00412B74" w:rsidRDefault="00412B74" w:rsidP="00412B74">
            <w:pPr>
              <w:spacing w:after="0" w:line="240" w:lineRule="auto"/>
              <w:ind w:left="-113"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20180016999A</w:t>
            </w:r>
          </w:p>
        </w:tc>
        <w:tc>
          <w:tcPr>
            <w:tcW w:w="1418" w:type="dxa"/>
            <w:tcBorders>
              <w:top w:val="single" w:sz="4" w:space="0" w:color="auto"/>
              <w:left w:val="single" w:sz="4" w:space="0" w:color="auto"/>
              <w:bottom w:val="single" w:sz="4" w:space="0" w:color="auto"/>
              <w:right w:val="single" w:sz="4" w:space="0" w:color="auto"/>
            </w:tcBorders>
          </w:tcPr>
          <w:p w14:paraId="0968F1C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2018-02-12</w:t>
            </w:r>
          </w:p>
        </w:tc>
        <w:tc>
          <w:tcPr>
            <w:tcW w:w="1559" w:type="dxa"/>
          </w:tcPr>
          <w:p w14:paraId="1A105DB3"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2019-11-28</w:t>
            </w:r>
          </w:p>
        </w:tc>
        <w:tc>
          <w:tcPr>
            <w:tcW w:w="1843" w:type="dxa"/>
            <w:tcBorders>
              <w:top w:val="single" w:sz="4" w:space="0" w:color="auto"/>
              <w:left w:val="single" w:sz="4" w:space="0" w:color="auto"/>
              <w:bottom w:val="single" w:sz="4" w:space="0" w:color="auto"/>
              <w:right w:val="single" w:sz="4" w:space="0" w:color="auto"/>
            </w:tcBorders>
          </w:tcPr>
          <w:p w14:paraId="00E75FE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102050019B1</w:t>
            </w:r>
          </w:p>
        </w:tc>
      </w:tr>
      <w:tr w:rsidR="00412B74" w:rsidRPr="00412B74" w14:paraId="0D547F2B" w14:textId="77777777" w:rsidTr="00412B74">
        <w:trPr>
          <w:cantSplit/>
          <w:trHeight w:val="372"/>
        </w:trPr>
        <w:tc>
          <w:tcPr>
            <w:tcW w:w="4361" w:type="dxa"/>
          </w:tcPr>
          <w:p w14:paraId="7D9FCC36"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proofErr w:type="spellStart"/>
            <w:r w:rsidRPr="00412B74">
              <w:rPr>
                <w:rFonts w:ascii="Times New Roman" w:eastAsia="Malgun Gothic" w:hAnsi="Times New Roman" w:cs="Times New Roman"/>
                <w:color w:val="000000"/>
                <w:sz w:val="24"/>
                <w:szCs w:val="24"/>
              </w:rPr>
              <w:t>대한민국</w:t>
            </w:r>
            <w:proofErr w:type="spellEnd"/>
          </w:p>
        </w:tc>
        <w:tc>
          <w:tcPr>
            <w:tcW w:w="4394" w:type="dxa"/>
          </w:tcPr>
          <w:p w14:paraId="766A38FD"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E Feed additive composition comprising methionine and vitamin E and manufacturing method thereof</w:t>
            </w:r>
          </w:p>
        </w:tc>
        <w:tc>
          <w:tcPr>
            <w:tcW w:w="1559" w:type="dxa"/>
            <w:tcBorders>
              <w:top w:val="single" w:sz="4" w:space="0" w:color="auto"/>
              <w:left w:val="single" w:sz="4" w:space="0" w:color="auto"/>
              <w:bottom w:val="single" w:sz="4" w:space="0" w:color="auto"/>
              <w:right w:val="single" w:sz="4" w:space="0" w:color="auto"/>
            </w:tcBorders>
          </w:tcPr>
          <w:p w14:paraId="64192809" w14:textId="77777777" w:rsidR="00412B74" w:rsidRPr="00412B74" w:rsidRDefault="00412B74" w:rsidP="00412B74">
            <w:pPr>
              <w:spacing w:after="0" w:line="240" w:lineRule="auto"/>
              <w:ind w:left="-113"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20150081325A</w:t>
            </w:r>
          </w:p>
        </w:tc>
        <w:tc>
          <w:tcPr>
            <w:tcW w:w="1418" w:type="dxa"/>
            <w:tcBorders>
              <w:top w:val="single" w:sz="4" w:space="0" w:color="auto"/>
              <w:left w:val="single" w:sz="4" w:space="0" w:color="auto"/>
              <w:bottom w:val="single" w:sz="4" w:space="0" w:color="auto"/>
              <w:right w:val="single" w:sz="4" w:space="0" w:color="auto"/>
            </w:tcBorders>
          </w:tcPr>
          <w:p w14:paraId="3421D14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2015-06-09</w:t>
            </w:r>
          </w:p>
        </w:tc>
        <w:tc>
          <w:tcPr>
            <w:tcW w:w="1559" w:type="dxa"/>
          </w:tcPr>
          <w:p w14:paraId="1066CC9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2017-12-01</w:t>
            </w:r>
          </w:p>
        </w:tc>
        <w:tc>
          <w:tcPr>
            <w:tcW w:w="1843" w:type="dxa"/>
            <w:tcBorders>
              <w:top w:val="single" w:sz="4" w:space="0" w:color="auto"/>
              <w:left w:val="single" w:sz="4" w:space="0" w:color="auto"/>
              <w:bottom w:val="single" w:sz="4" w:space="0" w:color="auto"/>
              <w:right w:val="single" w:sz="4" w:space="0" w:color="auto"/>
            </w:tcBorders>
          </w:tcPr>
          <w:p w14:paraId="52C2917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101796225B1</w:t>
            </w:r>
          </w:p>
        </w:tc>
      </w:tr>
      <w:tr w:rsidR="00412B74" w:rsidRPr="00412B74" w14:paraId="420D0217" w14:textId="77777777" w:rsidTr="00412B74">
        <w:trPr>
          <w:cantSplit/>
          <w:trHeight w:val="372"/>
        </w:trPr>
        <w:tc>
          <w:tcPr>
            <w:tcW w:w="4361" w:type="dxa"/>
          </w:tcPr>
          <w:p w14:paraId="7D9F59C7"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w:t>
            </w:r>
            <w:r w:rsidRPr="00412B74">
              <w:rPr>
                <w:rFonts w:ascii="Times New Roman" w:eastAsia="Malgun Gothic" w:hAnsi="Times New Roman" w:cs="Times New Roman"/>
                <w:color w:val="000000"/>
                <w:sz w:val="24"/>
                <w:szCs w:val="24"/>
              </w:rPr>
              <w:t>주</w:t>
            </w:r>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피러스</w:t>
            </w:r>
            <w:proofErr w:type="spellEnd"/>
            <w:r w:rsidRPr="00412B74">
              <w:rPr>
                <w:rFonts w:ascii="Times New Roman" w:eastAsia="Malgun Gothic" w:hAnsi="Times New Roman" w:cs="Times New Roman"/>
                <w:color w:val="000000"/>
                <w:sz w:val="24"/>
                <w:szCs w:val="24"/>
              </w:rPr>
              <w:t>; (</w:t>
            </w:r>
            <w:r w:rsidRPr="00412B74">
              <w:rPr>
                <w:rFonts w:ascii="Times New Roman" w:eastAsia="Malgun Gothic" w:hAnsi="Times New Roman" w:cs="Times New Roman"/>
                <w:color w:val="000000"/>
                <w:sz w:val="24"/>
                <w:szCs w:val="24"/>
              </w:rPr>
              <w:t>주</w:t>
            </w:r>
            <w:r w:rsidRPr="00412B74">
              <w:rPr>
                <w:rFonts w:ascii="Times New Roman" w:eastAsia="Malgun Gothic" w:hAnsi="Times New Roman" w:cs="Times New Roman"/>
                <w:color w:val="000000"/>
                <w:sz w:val="24"/>
                <w:szCs w:val="24"/>
              </w:rPr>
              <w:t>)</w:t>
            </w:r>
            <w:proofErr w:type="spellStart"/>
            <w:r w:rsidRPr="00412B74">
              <w:rPr>
                <w:rFonts w:ascii="Times New Roman" w:eastAsia="Malgun Gothic" w:hAnsi="Times New Roman" w:cs="Times New Roman"/>
                <w:color w:val="000000"/>
                <w:sz w:val="24"/>
                <w:szCs w:val="24"/>
              </w:rPr>
              <w:t>산하정보기술</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건국대학교</w:t>
            </w:r>
            <w:proofErr w:type="spellEnd"/>
            <w:r w:rsidRPr="00412B74">
              <w:rPr>
                <w:rFonts w:ascii="Times New Roman" w:eastAsia="Malgun Gothic" w:hAnsi="Times New Roman" w:cs="Times New Roman"/>
                <w:color w:val="000000"/>
                <w:sz w:val="24"/>
                <w:szCs w:val="24"/>
              </w:rPr>
              <w:t xml:space="preserve"> </w:t>
            </w:r>
            <w:proofErr w:type="spellStart"/>
            <w:r w:rsidRPr="00412B74">
              <w:rPr>
                <w:rFonts w:ascii="Times New Roman" w:eastAsia="Malgun Gothic" w:hAnsi="Times New Roman" w:cs="Times New Roman"/>
                <w:color w:val="000000"/>
                <w:sz w:val="24"/>
                <w:szCs w:val="24"/>
              </w:rPr>
              <w:t>산학협력단</w:t>
            </w:r>
            <w:proofErr w:type="spellEnd"/>
          </w:p>
        </w:tc>
        <w:tc>
          <w:tcPr>
            <w:tcW w:w="4394" w:type="dxa"/>
          </w:tcPr>
          <w:p w14:paraId="65441A3B"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A feed additive comprising agricultural forestry and marine products extract</w:t>
            </w:r>
          </w:p>
        </w:tc>
        <w:tc>
          <w:tcPr>
            <w:tcW w:w="1559" w:type="dxa"/>
            <w:tcBorders>
              <w:top w:val="single" w:sz="4" w:space="0" w:color="auto"/>
              <w:left w:val="single" w:sz="4" w:space="0" w:color="auto"/>
              <w:bottom w:val="single" w:sz="4" w:space="0" w:color="auto"/>
              <w:right w:val="single" w:sz="4" w:space="0" w:color="auto"/>
            </w:tcBorders>
          </w:tcPr>
          <w:p w14:paraId="00AF3BDA" w14:textId="77777777" w:rsidR="00412B74" w:rsidRPr="00412B74" w:rsidRDefault="00412B74" w:rsidP="00412B74">
            <w:pPr>
              <w:spacing w:after="0" w:line="240" w:lineRule="auto"/>
              <w:ind w:left="-113"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20160073111A</w:t>
            </w:r>
          </w:p>
        </w:tc>
        <w:tc>
          <w:tcPr>
            <w:tcW w:w="1418" w:type="dxa"/>
            <w:tcBorders>
              <w:top w:val="single" w:sz="4" w:space="0" w:color="auto"/>
              <w:left w:val="single" w:sz="4" w:space="0" w:color="auto"/>
              <w:bottom w:val="single" w:sz="4" w:space="0" w:color="auto"/>
              <w:right w:val="single" w:sz="4" w:space="0" w:color="auto"/>
            </w:tcBorders>
          </w:tcPr>
          <w:p w14:paraId="5D97DBA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2016-06-13</w:t>
            </w:r>
          </w:p>
        </w:tc>
        <w:tc>
          <w:tcPr>
            <w:tcW w:w="1559" w:type="dxa"/>
          </w:tcPr>
          <w:p w14:paraId="25D398F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2018-01-30</w:t>
            </w:r>
          </w:p>
        </w:tc>
        <w:tc>
          <w:tcPr>
            <w:tcW w:w="1843" w:type="dxa"/>
            <w:tcBorders>
              <w:top w:val="single" w:sz="4" w:space="0" w:color="auto"/>
              <w:left w:val="single" w:sz="4" w:space="0" w:color="auto"/>
              <w:bottom w:val="single" w:sz="4" w:space="0" w:color="auto"/>
              <w:right w:val="single" w:sz="4" w:space="0" w:color="auto"/>
            </w:tcBorders>
          </w:tcPr>
          <w:p w14:paraId="41A069F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101823243B1</w:t>
            </w:r>
          </w:p>
        </w:tc>
      </w:tr>
      <w:tr w:rsidR="00412B74" w:rsidRPr="00412B74" w14:paraId="1C48459A" w14:textId="77777777" w:rsidTr="00412B74">
        <w:trPr>
          <w:cantSplit/>
          <w:trHeight w:val="372"/>
        </w:trPr>
        <w:tc>
          <w:tcPr>
            <w:tcW w:w="4361" w:type="dxa"/>
          </w:tcPr>
          <w:p w14:paraId="08160766"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REPUBLIC KOREA MAN RURAL DEV [KR]</w:t>
            </w:r>
          </w:p>
        </w:tc>
        <w:tc>
          <w:tcPr>
            <w:tcW w:w="4394" w:type="dxa"/>
          </w:tcPr>
          <w:p w14:paraId="50267BC4"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 xml:space="preserve">Feed Additives for </w:t>
            </w:r>
            <w:proofErr w:type="spellStart"/>
            <w:r w:rsidRPr="00412B74">
              <w:rPr>
                <w:rFonts w:ascii="Times New Roman" w:eastAsia="Calibri" w:hAnsi="Times New Roman" w:cs="Times New Roman"/>
                <w:color w:val="000000"/>
                <w:sz w:val="24"/>
                <w:szCs w:val="24"/>
                <w:lang w:val="en-US"/>
              </w:rPr>
              <w:t>Decreasimg</w:t>
            </w:r>
            <w:proofErr w:type="spellEnd"/>
            <w:r w:rsidRPr="00412B74">
              <w:rPr>
                <w:rFonts w:ascii="Times New Roman" w:eastAsia="Calibri" w:hAnsi="Times New Roman" w:cs="Times New Roman"/>
                <w:color w:val="000000"/>
                <w:sz w:val="24"/>
                <w:szCs w:val="24"/>
                <w:lang w:val="en-US"/>
              </w:rPr>
              <w:t xml:space="preserve"> Somatic Cell Count of Lactating Dairy Cow and Production Method of Milk from The Cow</w:t>
            </w:r>
          </w:p>
        </w:tc>
        <w:tc>
          <w:tcPr>
            <w:tcW w:w="1559" w:type="dxa"/>
            <w:tcBorders>
              <w:top w:val="single" w:sz="4" w:space="0" w:color="auto"/>
              <w:left w:val="single" w:sz="4" w:space="0" w:color="auto"/>
              <w:bottom w:val="single" w:sz="4" w:space="0" w:color="auto"/>
              <w:right w:val="single" w:sz="4" w:space="0" w:color="auto"/>
            </w:tcBorders>
          </w:tcPr>
          <w:p w14:paraId="6F66F261" w14:textId="77777777" w:rsidR="00412B74" w:rsidRPr="00412B74" w:rsidRDefault="00412B74" w:rsidP="00412B74">
            <w:pPr>
              <w:spacing w:after="0" w:line="240" w:lineRule="auto"/>
              <w:ind w:left="-113"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20040013621A</w:t>
            </w:r>
          </w:p>
        </w:tc>
        <w:tc>
          <w:tcPr>
            <w:tcW w:w="1418" w:type="dxa"/>
            <w:tcBorders>
              <w:top w:val="single" w:sz="4" w:space="0" w:color="auto"/>
              <w:left w:val="single" w:sz="4" w:space="0" w:color="auto"/>
              <w:bottom w:val="single" w:sz="4" w:space="0" w:color="auto"/>
              <w:right w:val="single" w:sz="4" w:space="0" w:color="auto"/>
            </w:tcBorders>
          </w:tcPr>
          <w:p w14:paraId="5B6D6DD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2004-02-27</w:t>
            </w:r>
          </w:p>
        </w:tc>
        <w:tc>
          <w:tcPr>
            <w:tcW w:w="1559" w:type="dxa"/>
          </w:tcPr>
          <w:p w14:paraId="101AF16D"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2006-05-10</w:t>
            </w:r>
          </w:p>
        </w:tc>
        <w:tc>
          <w:tcPr>
            <w:tcW w:w="1843" w:type="dxa"/>
            <w:tcBorders>
              <w:top w:val="single" w:sz="4" w:space="0" w:color="auto"/>
              <w:left w:val="single" w:sz="4" w:space="0" w:color="auto"/>
              <w:bottom w:val="single" w:sz="4" w:space="0" w:color="auto"/>
              <w:right w:val="single" w:sz="4" w:space="0" w:color="auto"/>
            </w:tcBorders>
          </w:tcPr>
          <w:p w14:paraId="74AC97C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100576074B1</w:t>
            </w:r>
          </w:p>
        </w:tc>
      </w:tr>
      <w:tr w:rsidR="00412B74" w:rsidRPr="00412B74" w14:paraId="6ECD479A" w14:textId="77777777" w:rsidTr="00412B74">
        <w:trPr>
          <w:cantSplit/>
          <w:trHeight w:val="372"/>
        </w:trPr>
        <w:tc>
          <w:tcPr>
            <w:tcW w:w="4361" w:type="dxa"/>
          </w:tcPr>
          <w:p w14:paraId="1BA2EC5B"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BIN CHANG KI; CHO MYONG HYON</w:t>
            </w:r>
          </w:p>
        </w:tc>
        <w:tc>
          <w:tcPr>
            <w:tcW w:w="4394" w:type="dxa"/>
          </w:tcPr>
          <w:p w14:paraId="54521681"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for livestock feed</w:t>
            </w:r>
          </w:p>
        </w:tc>
        <w:tc>
          <w:tcPr>
            <w:tcW w:w="1559" w:type="dxa"/>
            <w:tcBorders>
              <w:top w:val="single" w:sz="4" w:space="0" w:color="auto"/>
              <w:left w:val="single" w:sz="4" w:space="0" w:color="auto"/>
              <w:bottom w:val="single" w:sz="4" w:space="0" w:color="auto"/>
              <w:right w:val="single" w:sz="4" w:space="0" w:color="auto"/>
            </w:tcBorders>
          </w:tcPr>
          <w:p w14:paraId="6C363C96" w14:textId="77777777" w:rsidR="00412B74" w:rsidRPr="00412B74" w:rsidRDefault="00412B74" w:rsidP="00412B74">
            <w:pPr>
              <w:spacing w:after="0" w:line="240" w:lineRule="auto"/>
              <w:ind w:left="-113" w:right="-114"/>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20020065602A</w:t>
            </w:r>
          </w:p>
        </w:tc>
        <w:tc>
          <w:tcPr>
            <w:tcW w:w="1418" w:type="dxa"/>
            <w:tcBorders>
              <w:top w:val="single" w:sz="4" w:space="0" w:color="auto"/>
              <w:left w:val="single" w:sz="4" w:space="0" w:color="auto"/>
              <w:bottom w:val="single" w:sz="4" w:space="0" w:color="auto"/>
              <w:right w:val="single" w:sz="4" w:space="0" w:color="auto"/>
            </w:tcBorders>
          </w:tcPr>
          <w:p w14:paraId="77BF2BA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2002-10-25</w:t>
            </w:r>
          </w:p>
        </w:tc>
        <w:tc>
          <w:tcPr>
            <w:tcW w:w="1559" w:type="dxa"/>
          </w:tcPr>
          <w:p w14:paraId="7BFA3B2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2004-05-04</w:t>
            </w:r>
          </w:p>
        </w:tc>
        <w:tc>
          <w:tcPr>
            <w:tcW w:w="1843" w:type="dxa"/>
            <w:tcBorders>
              <w:top w:val="single" w:sz="4" w:space="0" w:color="auto"/>
              <w:left w:val="single" w:sz="4" w:space="0" w:color="auto"/>
              <w:bottom w:val="single" w:sz="4" w:space="0" w:color="auto"/>
              <w:right w:val="single" w:sz="4" w:space="0" w:color="auto"/>
            </w:tcBorders>
          </w:tcPr>
          <w:p w14:paraId="49BCE5E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20040036997A</w:t>
            </w:r>
          </w:p>
        </w:tc>
      </w:tr>
      <w:tr w:rsidR="00412B74" w:rsidRPr="00412B74" w14:paraId="366A6E1D" w14:textId="77777777" w:rsidTr="00412B74">
        <w:trPr>
          <w:cantSplit/>
          <w:trHeight w:val="372"/>
        </w:trPr>
        <w:tc>
          <w:tcPr>
            <w:tcW w:w="4361" w:type="dxa"/>
          </w:tcPr>
          <w:p w14:paraId="5440D9FA"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CHEUNG LING YUK</w:t>
            </w:r>
          </w:p>
        </w:tc>
        <w:tc>
          <w:tcPr>
            <w:tcW w:w="4394" w:type="dxa"/>
          </w:tcPr>
          <w:p w14:paraId="56F72F8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Кормовые добавки для овец</w:t>
            </w:r>
          </w:p>
        </w:tc>
        <w:tc>
          <w:tcPr>
            <w:tcW w:w="1559" w:type="dxa"/>
            <w:tcBorders>
              <w:top w:val="single" w:sz="4" w:space="0" w:color="auto"/>
              <w:left w:val="single" w:sz="4" w:space="0" w:color="auto"/>
              <w:bottom w:val="single" w:sz="4" w:space="0" w:color="auto"/>
              <w:right w:val="single" w:sz="4" w:space="0" w:color="auto"/>
            </w:tcBorders>
          </w:tcPr>
          <w:p w14:paraId="63E804F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17505302A</w:t>
            </w:r>
          </w:p>
        </w:tc>
        <w:tc>
          <w:tcPr>
            <w:tcW w:w="1418" w:type="dxa"/>
            <w:tcBorders>
              <w:top w:val="single" w:sz="4" w:space="0" w:color="auto"/>
              <w:left w:val="single" w:sz="4" w:space="0" w:color="auto"/>
              <w:bottom w:val="single" w:sz="4" w:space="0" w:color="auto"/>
              <w:right w:val="single" w:sz="4" w:space="0" w:color="auto"/>
            </w:tcBorders>
          </w:tcPr>
          <w:p w14:paraId="57147D2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2002-06-18</w:t>
            </w:r>
          </w:p>
        </w:tc>
        <w:tc>
          <w:tcPr>
            <w:tcW w:w="1559" w:type="dxa"/>
          </w:tcPr>
          <w:p w14:paraId="48115AAA"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2004-01-01</w:t>
            </w:r>
          </w:p>
        </w:tc>
        <w:tc>
          <w:tcPr>
            <w:tcW w:w="1843" w:type="dxa"/>
            <w:tcBorders>
              <w:top w:val="single" w:sz="4" w:space="0" w:color="auto"/>
              <w:left w:val="single" w:sz="4" w:space="0" w:color="auto"/>
              <w:bottom w:val="single" w:sz="4" w:space="0" w:color="auto"/>
              <w:right w:val="single" w:sz="4" w:space="0" w:color="auto"/>
            </w:tcBorders>
          </w:tcPr>
          <w:p w14:paraId="5CD0196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2004001813A1</w:t>
            </w:r>
          </w:p>
        </w:tc>
      </w:tr>
      <w:tr w:rsidR="00412B74" w:rsidRPr="00412B74" w14:paraId="6A955C46" w14:textId="77777777" w:rsidTr="00412B74">
        <w:trPr>
          <w:cantSplit/>
          <w:trHeight w:val="372"/>
        </w:trPr>
        <w:tc>
          <w:tcPr>
            <w:tcW w:w="4361" w:type="dxa"/>
          </w:tcPr>
          <w:p w14:paraId="2C0F1A24"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lastRenderedPageBreak/>
              <w:t>YANGGU XUELONG SHEEP BREEDING CO LTD</w:t>
            </w:r>
          </w:p>
        </w:tc>
        <w:tc>
          <w:tcPr>
            <w:tcW w:w="4394" w:type="dxa"/>
          </w:tcPr>
          <w:p w14:paraId="5A6A951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Chinese herbal medicine growth promoting feed additive for mutton sheep and preparing method thereof</w:t>
            </w:r>
          </w:p>
        </w:tc>
        <w:tc>
          <w:tcPr>
            <w:tcW w:w="1559" w:type="dxa"/>
            <w:tcBorders>
              <w:top w:val="single" w:sz="4" w:space="0" w:color="auto"/>
              <w:left w:val="single" w:sz="4" w:space="0" w:color="auto"/>
              <w:bottom w:val="single" w:sz="4" w:space="0" w:color="auto"/>
              <w:right w:val="single" w:sz="4" w:space="0" w:color="auto"/>
            </w:tcBorders>
          </w:tcPr>
          <w:p w14:paraId="45E7890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201410465526A</w:t>
            </w:r>
          </w:p>
        </w:tc>
        <w:tc>
          <w:tcPr>
            <w:tcW w:w="1418" w:type="dxa"/>
            <w:tcBorders>
              <w:top w:val="single" w:sz="4" w:space="0" w:color="auto"/>
              <w:left w:val="single" w:sz="4" w:space="0" w:color="auto"/>
              <w:bottom w:val="single" w:sz="4" w:space="0" w:color="auto"/>
              <w:right w:val="single" w:sz="4" w:space="0" w:color="auto"/>
            </w:tcBorders>
          </w:tcPr>
          <w:p w14:paraId="5E807EF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2014-09-12</w:t>
            </w:r>
          </w:p>
        </w:tc>
        <w:tc>
          <w:tcPr>
            <w:tcW w:w="1559" w:type="dxa"/>
          </w:tcPr>
          <w:p w14:paraId="02930CF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2014-12-10</w:t>
            </w:r>
          </w:p>
        </w:tc>
        <w:tc>
          <w:tcPr>
            <w:tcW w:w="1843" w:type="dxa"/>
            <w:tcBorders>
              <w:top w:val="single" w:sz="4" w:space="0" w:color="auto"/>
              <w:left w:val="single" w:sz="4" w:space="0" w:color="auto"/>
              <w:bottom w:val="single" w:sz="4" w:space="0" w:color="auto"/>
              <w:right w:val="single" w:sz="4" w:space="0" w:color="auto"/>
            </w:tcBorders>
          </w:tcPr>
          <w:p w14:paraId="5E652DA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104187003A</w:t>
            </w:r>
          </w:p>
        </w:tc>
      </w:tr>
      <w:tr w:rsidR="00412B74" w:rsidRPr="00412B74" w14:paraId="5E38DECF" w14:textId="77777777" w:rsidTr="00412B74">
        <w:trPr>
          <w:cantSplit/>
          <w:trHeight w:val="372"/>
        </w:trPr>
        <w:tc>
          <w:tcPr>
            <w:tcW w:w="4361" w:type="dxa"/>
          </w:tcPr>
          <w:p w14:paraId="7F01DCE4"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NORTHEAST INST GEO &amp; AGROECOLO [CN]</w:t>
            </w:r>
          </w:p>
        </w:tc>
        <w:tc>
          <w:tcPr>
            <w:tcW w:w="4394" w:type="dxa"/>
          </w:tcPr>
          <w:p w14:paraId="05841383"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Natural plant feed additive capable of fattening meat-sheep</w:t>
            </w:r>
          </w:p>
        </w:tc>
        <w:tc>
          <w:tcPr>
            <w:tcW w:w="1559" w:type="dxa"/>
            <w:tcBorders>
              <w:top w:val="single" w:sz="4" w:space="0" w:color="auto"/>
              <w:left w:val="single" w:sz="4" w:space="0" w:color="auto"/>
              <w:bottom w:val="single" w:sz="4" w:space="0" w:color="auto"/>
              <w:right w:val="single" w:sz="4" w:space="0" w:color="auto"/>
            </w:tcBorders>
          </w:tcPr>
          <w:p w14:paraId="36ED45A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200910071626A</w:t>
            </w:r>
          </w:p>
        </w:tc>
        <w:tc>
          <w:tcPr>
            <w:tcW w:w="1418" w:type="dxa"/>
            <w:tcBorders>
              <w:top w:val="single" w:sz="4" w:space="0" w:color="auto"/>
              <w:left w:val="single" w:sz="4" w:space="0" w:color="auto"/>
              <w:bottom w:val="single" w:sz="4" w:space="0" w:color="auto"/>
              <w:right w:val="single" w:sz="4" w:space="0" w:color="auto"/>
            </w:tcBorders>
          </w:tcPr>
          <w:p w14:paraId="4796194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2009-03-25</w:t>
            </w:r>
          </w:p>
        </w:tc>
        <w:tc>
          <w:tcPr>
            <w:tcW w:w="1559" w:type="dxa"/>
          </w:tcPr>
          <w:p w14:paraId="64553539"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2009-08-19</w:t>
            </w:r>
          </w:p>
        </w:tc>
        <w:tc>
          <w:tcPr>
            <w:tcW w:w="1843" w:type="dxa"/>
            <w:tcBorders>
              <w:top w:val="single" w:sz="4" w:space="0" w:color="auto"/>
              <w:left w:val="single" w:sz="4" w:space="0" w:color="auto"/>
              <w:bottom w:val="single" w:sz="4" w:space="0" w:color="auto"/>
              <w:right w:val="single" w:sz="4" w:space="0" w:color="auto"/>
            </w:tcBorders>
          </w:tcPr>
          <w:p w14:paraId="33E7C9E3"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101507467A</w:t>
            </w:r>
          </w:p>
        </w:tc>
      </w:tr>
      <w:tr w:rsidR="00412B74" w:rsidRPr="00412B74" w14:paraId="30135D6B" w14:textId="77777777" w:rsidTr="00412B74">
        <w:trPr>
          <w:cantSplit/>
          <w:trHeight w:val="372"/>
        </w:trPr>
        <w:tc>
          <w:tcPr>
            <w:tcW w:w="4361" w:type="dxa"/>
          </w:tcPr>
          <w:p w14:paraId="46C880C4" w14:textId="77777777" w:rsidR="00412B74" w:rsidRPr="00412B74" w:rsidRDefault="00412B74" w:rsidP="00412B74">
            <w:pPr>
              <w:spacing w:after="0" w:line="240" w:lineRule="auto"/>
              <w:rPr>
                <w:rFonts w:ascii="Times New Roman" w:eastAsia="Malgun Gothic" w:hAnsi="Times New Roman" w:cs="Times New Roman"/>
                <w:color w:val="000000"/>
                <w:sz w:val="24"/>
                <w:szCs w:val="24"/>
                <w:lang w:val="en-US"/>
              </w:rPr>
            </w:pPr>
            <w:r w:rsidRPr="00412B74">
              <w:rPr>
                <w:rFonts w:ascii="Times New Roman" w:eastAsia="Malgun Gothic" w:hAnsi="Times New Roman" w:cs="Times New Roman"/>
                <w:color w:val="000000"/>
                <w:sz w:val="24"/>
                <w:szCs w:val="24"/>
                <w:lang w:val="en-US"/>
              </w:rPr>
              <w:t>JIANGSU AGRIPORTAL HOLDING CO LTD</w:t>
            </w:r>
          </w:p>
        </w:tc>
        <w:tc>
          <w:tcPr>
            <w:tcW w:w="4394" w:type="dxa"/>
          </w:tcPr>
          <w:p w14:paraId="1500C9AE" w14:textId="77777777" w:rsidR="00412B74" w:rsidRPr="00412B74" w:rsidRDefault="00412B74" w:rsidP="00412B74">
            <w:pPr>
              <w:spacing w:after="0" w:line="240" w:lineRule="auto"/>
              <w:rPr>
                <w:rFonts w:ascii="Times New Roman" w:eastAsia="Calibri" w:hAnsi="Times New Roman" w:cs="Times New Roman"/>
                <w:color w:val="000000"/>
                <w:sz w:val="24"/>
                <w:szCs w:val="24"/>
                <w:lang w:val="en-US"/>
              </w:rPr>
            </w:pPr>
            <w:r w:rsidRPr="00412B74">
              <w:rPr>
                <w:rFonts w:ascii="Times New Roman" w:eastAsia="Calibri" w:hAnsi="Times New Roman" w:cs="Times New Roman"/>
                <w:color w:val="000000"/>
                <w:sz w:val="24"/>
                <w:szCs w:val="24"/>
                <w:lang w:val="en-US"/>
              </w:rPr>
              <w:t>Feed additive capable of increasing food consumption and weight increment of mutton sheep</w:t>
            </w:r>
          </w:p>
        </w:tc>
        <w:tc>
          <w:tcPr>
            <w:tcW w:w="1559" w:type="dxa"/>
            <w:tcBorders>
              <w:top w:val="single" w:sz="4" w:space="0" w:color="auto"/>
              <w:left w:val="single" w:sz="4" w:space="0" w:color="auto"/>
              <w:bottom w:val="single" w:sz="4" w:space="0" w:color="auto"/>
              <w:right w:val="single" w:sz="4" w:space="0" w:color="auto"/>
            </w:tcBorders>
          </w:tcPr>
          <w:p w14:paraId="5A45CFF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201710987610A</w:t>
            </w:r>
          </w:p>
        </w:tc>
        <w:tc>
          <w:tcPr>
            <w:tcW w:w="1418" w:type="dxa"/>
            <w:tcBorders>
              <w:top w:val="single" w:sz="4" w:space="0" w:color="auto"/>
              <w:left w:val="single" w:sz="4" w:space="0" w:color="auto"/>
              <w:bottom w:val="single" w:sz="4" w:space="0" w:color="auto"/>
              <w:right w:val="single" w:sz="4" w:space="0" w:color="auto"/>
            </w:tcBorders>
          </w:tcPr>
          <w:p w14:paraId="4347C93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2017-10-21</w:t>
            </w:r>
          </w:p>
        </w:tc>
        <w:tc>
          <w:tcPr>
            <w:tcW w:w="1559" w:type="dxa"/>
          </w:tcPr>
          <w:p w14:paraId="33FFFDD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2019-02-22</w:t>
            </w:r>
          </w:p>
        </w:tc>
        <w:tc>
          <w:tcPr>
            <w:tcW w:w="1843" w:type="dxa"/>
            <w:tcBorders>
              <w:top w:val="single" w:sz="4" w:space="0" w:color="auto"/>
              <w:left w:val="single" w:sz="4" w:space="0" w:color="auto"/>
              <w:bottom w:val="single" w:sz="4" w:space="0" w:color="auto"/>
              <w:right w:val="single" w:sz="4" w:space="0" w:color="auto"/>
            </w:tcBorders>
          </w:tcPr>
          <w:p w14:paraId="7EB9919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109362951A</w:t>
            </w:r>
          </w:p>
        </w:tc>
      </w:tr>
      <w:tr w:rsidR="00412B74" w:rsidRPr="00412B74" w14:paraId="57EB5D9C" w14:textId="77777777" w:rsidTr="00412B74">
        <w:trPr>
          <w:cantSplit/>
          <w:trHeight w:val="372"/>
        </w:trPr>
        <w:tc>
          <w:tcPr>
            <w:tcW w:w="4361" w:type="dxa"/>
          </w:tcPr>
          <w:p w14:paraId="71F3AC9B"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 xml:space="preserve">ФГБУН Сибирский федеральный научный центр </w:t>
            </w:r>
            <w:proofErr w:type="spellStart"/>
            <w:r w:rsidRPr="00412B74">
              <w:rPr>
                <w:rFonts w:ascii="Times New Roman" w:eastAsia="Malgun Gothic" w:hAnsi="Times New Roman" w:cs="Times New Roman"/>
                <w:color w:val="000000"/>
                <w:sz w:val="24"/>
                <w:szCs w:val="24"/>
              </w:rPr>
              <w:t>агробиотехнологий</w:t>
            </w:r>
            <w:proofErr w:type="spellEnd"/>
            <w:r w:rsidRPr="00412B74">
              <w:rPr>
                <w:rFonts w:ascii="Times New Roman" w:eastAsia="Malgun Gothic" w:hAnsi="Times New Roman" w:cs="Times New Roman"/>
                <w:color w:val="000000"/>
                <w:sz w:val="24"/>
                <w:szCs w:val="24"/>
              </w:rPr>
              <w:t xml:space="preserve"> Российской академии наук (СФНЦА РАН) </w:t>
            </w:r>
          </w:p>
        </w:tc>
        <w:tc>
          <w:tcPr>
            <w:tcW w:w="4394" w:type="dxa"/>
          </w:tcPr>
          <w:p w14:paraId="06EE1204" w14:textId="77777777" w:rsid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мелкого рогатого скота</w:t>
            </w:r>
          </w:p>
          <w:p w14:paraId="2C31B53D" w14:textId="7635D1C1" w:rsidR="00412B74" w:rsidRPr="00412B74" w:rsidRDefault="00412B74" w:rsidP="00412B74">
            <w:pPr>
              <w:tabs>
                <w:tab w:val="left" w:pos="2892"/>
              </w:tabs>
              <w:rPr>
                <w:rFonts w:ascii="Times New Roman" w:eastAsia="Calibri" w:hAnsi="Times New Roman" w:cs="Times New Roman"/>
                <w:sz w:val="24"/>
                <w:szCs w:val="24"/>
              </w:rPr>
            </w:pPr>
            <w:r>
              <w:rPr>
                <w:rFonts w:ascii="Times New Roman" w:eastAsia="Calibri" w:hAnsi="Times New Roman" w:cs="Times New Roman"/>
                <w:sz w:val="24"/>
                <w:szCs w:val="24"/>
              </w:rPr>
              <w:tab/>
            </w:r>
          </w:p>
        </w:tc>
        <w:tc>
          <w:tcPr>
            <w:tcW w:w="1559" w:type="dxa"/>
            <w:tcBorders>
              <w:top w:val="single" w:sz="4" w:space="0" w:color="auto"/>
              <w:left w:val="single" w:sz="4" w:space="0" w:color="auto"/>
              <w:bottom w:val="single" w:sz="4" w:space="0" w:color="auto"/>
              <w:right w:val="single" w:sz="4" w:space="0" w:color="auto"/>
            </w:tcBorders>
          </w:tcPr>
          <w:p w14:paraId="0A02B39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2015117289</w:t>
            </w:r>
          </w:p>
        </w:tc>
        <w:tc>
          <w:tcPr>
            <w:tcW w:w="1418" w:type="dxa"/>
            <w:tcBorders>
              <w:top w:val="single" w:sz="4" w:space="0" w:color="auto"/>
              <w:left w:val="single" w:sz="4" w:space="0" w:color="auto"/>
              <w:bottom w:val="single" w:sz="4" w:space="0" w:color="auto"/>
              <w:right w:val="single" w:sz="4" w:space="0" w:color="auto"/>
            </w:tcBorders>
          </w:tcPr>
          <w:p w14:paraId="24B1485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06.05.2015</w:t>
            </w:r>
          </w:p>
        </w:tc>
        <w:tc>
          <w:tcPr>
            <w:tcW w:w="1559" w:type="dxa"/>
          </w:tcPr>
          <w:p w14:paraId="4030A47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27.11.2016</w:t>
            </w:r>
          </w:p>
        </w:tc>
        <w:tc>
          <w:tcPr>
            <w:tcW w:w="1843" w:type="dxa"/>
            <w:tcBorders>
              <w:top w:val="single" w:sz="4" w:space="0" w:color="auto"/>
              <w:left w:val="single" w:sz="4" w:space="0" w:color="auto"/>
              <w:bottom w:val="single" w:sz="4" w:space="0" w:color="auto"/>
              <w:right w:val="single" w:sz="4" w:space="0" w:color="auto"/>
            </w:tcBorders>
          </w:tcPr>
          <w:p w14:paraId="252357C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2015117289A</w:t>
            </w:r>
          </w:p>
        </w:tc>
      </w:tr>
      <w:tr w:rsidR="00412B74" w:rsidRPr="00412B74" w14:paraId="2B32DD5E" w14:textId="77777777" w:rsidTr="00412B74">
        <w:trPr>
          <w:cantSplit/>
          <w:trHeight w:val="372"/>
        </w:trPr>
        <w:tc>
          <w:tcPr>
            <w:tcW w:w="4361" w:type="dxa"/>
          </w:tcPr>
          <w:p w14:paraId="7B730E39"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bCs/>
                <w:color w:val="000000"/>
                <w:sz w:val="24"/>
                <w:szCs w:val="24"/>
              </w:rPr>
              <w:t xml:space="preserve">ФГБОУ ВО </w:t>
            </w:r>
            <w:r w:rsidRPr="00412B74">
              <w:rPr>
                <w:rFonts w:ascii="Times New Roman" w:eastAsia="Malgun Gothic" w:hAnsi="Times New Roman" w:cs="Times New Roman"/>
                <w:color w:val="000000"/>
                <w:sz w:val="24"/>
                <w:szCs w:val="24"/>
              </w:rPr>
              <w:t xml:space="preserve">Ставропольский государственный аграрный университет </w:t>
            </w:r>
          </w:p>
        </w:tc>
        <w:tc>
          <w:tcPr>
            <w:tcW w:w="4394" w:type="dxa"/>
          </w:tcPr>
          <w:p w14:paraId="07F597C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овец</w:t>
            </w:r>
          </w:p>
        </w:tc>
        <w:tc>
          <w:tcPr>
            <w:tcW w:w="1559" w:type="dxa"/>
            <w:tcBorders>
              <w:top w:val="single" w:sz="4" w:space="0" w:color="auto"/>
              <w:left w:val="single" w:sz="4" w:space="0" w:color="auto"/>
              <w:bottom w:val="single" w:sz="4" w:space="0" w:color="auto"/>
              <w:right w:val="single" w:sz="4" w:space="0" w:color="auto"/>
            </w:tcBorders>
          </w:tcPr>
          <w:p w14:paraId="73CC2C2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2007139660/13</w:t>
            </w:r>
          </w:p>
        </w:tc>
        <w:tc>
          <w:tcPr>
            <w:tcW w:w="1418" w:type="dxa"/>
            <w:tcBorders>
              <w:top w:val="single" w:sz="4" w:space="0" w:color="auto"/>
              <w:left w:val="single" w:sz="4" w:space="0" w:color="auto"/>
              <w:bottom w:val="single" w:sz="4" w:space="0" w:color="auto"/>
              <w:right w:val="single" w:sz="4" w:space="0" w:color="auto"/>
            </w:tcBorders>
          </w:tcPr>
          <w:p w14:paraId="7AC75206"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25.10.2007</w:t>
            </w:r>
          </w:p>
        </w:tc>
        <w:tc>
          <w:tcPr>
            <w:tcW w:w="1559" w:type="dxa"/>
          </w:tcPr>
          <w:p w14:paraId="4BA2994E"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27.12.2009</w:t>
            </w:r>
          </w:p>
        </w:tc>
        <w:tc>
          <w:tcPr>
            <w:tcW w:w="1843" w:type="dxa"/>
            <w:tcBorders>
              <w:top w:val="single" w:sz="4" w:space="0" w:color="auto"/>
              <w:left w:val="single" w:sz="4" w:space="0" w:color="auto"/>
              <w:bottom w:val="single" w:sz="4" w:space="0" w:color="auto"/>
              <w:right w:val="single" w:sz="4" w:space="0" w:color="auto"/>
            </w:tcBorders>
          </w:tcPr>
          <w:p w14:paraId="37E0192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02376863 </w:t>
            </w:r>
          </w:p>
        </w:tc>
      </w:tr>
      <w:tr w:rsidR="00412B74" w:rsidRPr="00412B74" w14:paraId="58E987E6" w14:textId="77777777" w:rsidTr="00412B74">
        <w:trPr>
          <w:cantSplit/>
          <w:trHeight w:val="372"/>
        </w:trPr>
        <w:tc>
          <w:tcPr>
            <w:tcW w:w="4361" w:type="dxa"/>
          </w:tcPr>
          <w:p w14:paraId="596328F4"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bCs/>
                <w:color w:val="000000"/>
                <w:sz w:val="24"/>
                <w:szCs w:val="24"/>
              </w:rPr>
              <w:t xml:space="preserve">ФГБОУ ВО </w:t>
            </w:r>
            <w:r w:rsidRPr="00412B74">
              <w:rPr>
                <w:rFonts w:ascii="Times New Roman" w:eastAsia="Malgun Gothic" w:hAnsi="Times New Roman" w:cs="Times New Roman"/>
                <w:color w:val="000000"/>
                <w:sz w:val="24"/>
                <w:szCs w:val="24"/>
              </w:rPr>
              <w:t>"Калмыцкий государственный университет"</w:t>
            </w:r>
          </w:p>
        </w:tc>
        <w:tc>
          <w:tcPr>
            <w:tcW w:w="4394" w:type="dxa"/>
          </w:tcPr>
          <w:p w14:paraId="4C26EF4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молодняка овец</w:t>
            </w:r>
          </w:p>
        </w:tc>
        <w:tc>
          <w:tcPr>
            <w:tcW w:w="1559" w:type="dxa"/>
            <w:tcBorders>
              <w:top w:val="single" w:sz="4" w:space="0" w:color="auto"/>
              <w:left w:val="single" w:sz="4" w:space="0" w:color="auto"/>
              <w:bottom w:val="single" w:sz="4" w:space="0" w:color="auto"/>
              <w:right w:val="single" w:sz="4" w:space="0" w:color="auto"/>
            </w:tcBorders>
          </w:tcPr>
          <w:p w14:paraId="0CB58FE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2016115276</w:t>
            </w:r>
          </w:p>
        </w:tc>
        <w:tc>
          <w:tcPr>
            <w:tcW w:w="1418" w:type="dxa"/>
            <w:tcBorders>
              <w:top w:val="single" w:sz="4" w:space="0" w:color="auto"/>
              <w:left w:val="single" w:sz="4" w:space="0" w:color="auto"/>
              <w:bottom w:val="single" w:sz="4" w:space="0" w:color="auto"/>
              <w:right w:val="single" w:sz="4" w:space="0" w:color="auto"/>
            </w:tcBorders>
          </w:tcPr>
          <w:p w14:paraId="2C5EF52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19.04.2016</w:t>
            </w:r>
          </w:p>
        </w:tc>
        <w:tc>
          <w:tcPr>
            <w:tcW w:w="1559" w:type="dxa"/>
          </w:tcPr>
          <w:p w14:paraId="51EF974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21.11.2017</w:t>
            </w:r>
          </w:p>
        </w:tc>
        <w:tc>
          <w:tcPr>
            <w:tcW w:w="1843" w:type="dxa"/>
            <w:tcBorders>
              <w:top w:val="single" w:sz="4" w:space="0" w:color="auto"/>
              <w:left w:val="single" w:sz="4" w:space="0" w:color="auto"/>
              <w:bottom w:val="single" w:sz="4" w:space="0" w:color="auto"/>
              <w:right w:val="single" w:sz="4" w:space="0" w:color="auto"/>
            </w:tcBorders>
          </w:tcPr>
          <w:p w14:paraId="6F8B953F"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0002623250</w:t>
            </w:r>
          </w:p>
        </w:tc>
      </w:tr>
      <w:tr w:rsidR="00412B74" w:rsidRPr="00412B74" w14:paraId="11BB751C" w14:textId="77777777" w:rsidTr="00412B74">
        <w:trPr>
          <w:cantSplit/>
          <w:trHeight w:val="372"/>
        </w:trPr>
        <w:tc>
          <w:tcPr>
            <w:tcW w:w="4361" w:type="dxa"/>
          </w:tcPr>
          <w:p w14:paraId="120F5FB2"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bCs/>
                <w:color w:val="000000"/>
                <w:sz w:val="24"/>
                <w:szCs w:val="24"/>
              </w:rPr>
              <w:t xml:space="preserve">ФГБОУ ВО </w:t>
            </w:r>
            <w:r w:rsidRPr="00412B74">
              <w:rPr>
                <w:rFonts w:ascii="Times New Roman" w:eastAsia="Malgun Gothic" w:hAnsi="Times New Roman" w:cs="Times New Roman"/>
                <w:color w:val="000000"/>
                <w:sz w:val="24"/>
                <w:szCs w:val="24"/>
              </w:rPr>
              <w:t>"Калмыцкий государственный университет"</w:t>
            </w:r>
          </w:p>
        </w:tc>
        <w:tc>
          <w:tcPr>
            <w:tcW w:w="4394" w:type="dxa"/>
          </w:tcPr>
          <w:p w14:paraId="72D6DAA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производства молодой баранины</w:t>
            </w:r>
          </w:p>
        </w:tc>
        <w:tc>
          <w:tcPr>
            <w:tcW w:w="1559" w:type="dxa"/>
            <w:tcBorders>
              <w:top w:val="single" w:sz="4" w:space="0" w:color="auto"/>
              <w:left w:val="single" w:sz="4" w:space="0" w:color="auto"/>
              <w:bottom w:val="single" w:sz="4" w:space="0" w:color="auto"/>
              <w:right w:val="single" w:sz="4" w:space="0" w:color="auto"/>
            </w:tcBorders>
          </w:tcPr>
          <w:p w14:paraId="378FDC5D"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2015134882</w:t>
            </w:r>
          </w:p>
        </w:tc>
        <w:tc>
          <w:tcPr>
            <w:tcW w:w="1418" w:type="dxa"/>
            <w:tcBorders>
              <w:top w:val="single" w:sz="4" w:space="0" w:color="auto"/>
              <w:left w:val="single" w:sz="4" w:space="0" w:color="auto"/>
              <w:bottom w:val="single" w:sz="4" w:space="0" w:color="auto"/>
              <w:right w:val="single" w:sz="4" w:space="0" w:color="auto"/>
            </w:tcBorders>
          </w:tcPr>
          <w:p w14:paraId="2505BA9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18.08.2015</w:t>
            </w:r>
          </w:p>
        </w:tc>
        <w:tc>
          <w:tcPr>
            <w:tcW w:w="1559" w:type="dxa"/>
          </w:tcPr>
          <w:p w14:paraId="67D34442"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21.11.2017</w:t>
            </w:r>
          </w:p>
        </w:tc>
        <w:tc>
          <w:tcPr>
            <w:tcW w:w="1843" w:type="dxa"/>
            <w:tcBorders>
              <w:top w:val="single" w:sz="4" w:space="0" w:color="auto"/>
              <w:left w:val="single" w:sz="4" w:space="0" w:color="auto"/>
              <w:bottom w:val="single" w:sz="4" w:space="0" w:color="auto"/>
              <w:right w:val="single" w:sz="4" w:space="0" w:color="auto"/>
            </w:tcBorders>
          </w:tcPr>
          <w:p w14:paraId="2EEE9449"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 xml:space="preserve">2015134882  </w:t>
            </w:r>
          </w:p>
        </w:tc>
      </w:tr>
      <w:tr w:rsidR="00412B74" w:rsidRPr="00412B74" w14:paraId="49A17BBD" w14:textId="77777777" w:rsidTr="00412B74">
        <w:trPr>
          <w:cantSplit/>
          <w:trHeight w:val="372"/>
        </w:trPr>
        <w:tc>
          <w:tcPr>
            <w:tcW w:w="4361" w:type="dxa"/>
          </w:tcPr>
          <w:p w14:paraId="5F887CAD"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ООО Научно-технический центр "</w:t>
            </w:r>
            <w:proofErr w:type="spellStart"/>
            <w:r w:rsidRPr="00412B74">
              <w:rPr>
                <w:rFonts w:ascii="Times New Roman" w:eastAsia="Malgun Gothic" w:hAnsi="Times New Roman" w:cs="Times New Roman"/>
                <w:color w:val="000000"/>
                <w:sz w:val="24"/>
                <w:szCs w:val="24"/>
              </w:rPr>
              <w:t>Химинвест</w:t>
            </w:r>
            <w:proofErr w:type="spellEnd"/>
            <w:r w:rsidRPr="00412B74">
              <w:rPr>
                <w:rFonts w:ascii="Times New Roman" w:eastAsia="Malgun Gothic" w:hAnsi="Times New Roman" w:cs="Times New Roman"/>
                <w:color w:val="000000"/>
                <w:sz w:val="24"/>
                <w:szCs w:val="24"/>
              </w:rPr>
              <w:t xml:space="preserve">" </w:t>
            </w:r>
          </w:p>
        </w:tc>
        <w:tc>
          <w:tcPr>
            <w:tcW w:w="4394" w:type="dxa"/>
          </w:tcPr>
          <w:p w14:paraId="1223D9F5"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применения активной угольной кормовой добавки</w:t>
            </w:r>
          </w:p>
        </w:tc>
        <w:tc>
          <w:tcPr>
            <w:tcW w:w="1559" w:type="dxa"/>
            <w:tcBorders>
              <w:top w:val="single" w:sz="4" w:space="0" w:color="auto"/>
              <w:left w:val="single" w:sz="4" w:space="0" w:color="auto"/>
              <w:bottom w:val="single" w:sz="4" w:space="0" w:color="auto"/>
              <w:right w:val="single" w:sz="4" w:space="0" w:color="auto"/>
            </w:tcBorders>
          </w:tcPr>
          <w:p w14:paraId="046D4F1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2016129977</w:t>
            </w:r>
          </w:p>
        </w:tc>
        <w:tc>
          <w:tcPr>
            <w:tcW w:w="1418" w:type="dxa"/>
            <w:tcBorders>
              <w:top w:val="single" w:sz="4" w:space="0" w:color="auto"/>
              <w:left w:val="single" w:sz="4" w:space="0" w:color="auto"/>
              <w:bottom w:val="single" w:sz="4" w:space="0" w:color="auto"/>
              <w:right w:val="single" w:sz="4" w:space="0" w:color="auto"/>
            </w:tcBorders>
          </w:tcPr>
          <w:p w14:paraId="707F0874"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21.07.2016</w:t>
            </w:r>
          </w:p>
        </w:tc>
        <w:tc>
          <w:tcPr>
            <w:tcW w:w="1559" w:type="dxa"/>
          </w:tcPr>
          <w:p w14:paraId="54743CB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12.01.2018</w:t>
            </w:r>
          </w:p>
        </w:tc>
        <w:tc>
          <w:tcPr>
            <w:tcW w:w="1843" w:type="dxa"/>
            <w:tcBorders>
              <w:top w:val="single" w:sz="4" w:space="0" w:color="auto"/>
              <w:left w:val="single" w:sz="4" w:space="0" w:color="auto"/>
              <w:bottom w:val="single" w:sz="4" w:space="0" w:color="auto"/>
              <w:right w:val="single" w:sz="4" w:space="0" w:color="auto"/>
            </w:tcBorders>
          </w:tcPr>
          <w:p w14:paraId="0A49BB4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0002640884</w:t>
            </w:r>
          </w:p>
        </w:tc>
      </w:tr>
      <w:tr w:rsidR="00412B74" w:rsidRPr="00412B74" w14:paraId="1CEF48CA" w14:textId="77777777" w:rsidTr="00412B74">
        <w:trPr>
          <w:cantSplit/>
          <w:trHeight w:val="372"/>
        </w:trPr>
        <w:tc>
          <w:tcPr>
            <w:tcW w:w="4361" w:type="dxa"/>
          </w:tcPr>
          <w:p w14:paraId="5314D44E"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bCs/>
                <w:color w:val="000000"/>
                <w:sz w:val="24"/>
                <w:szCs w:val="24"/>
              </w:rPr>
              <w:t xml:space="preserve">ФГБОУ ВО </w:t>
            </w:r>
            <w:r w:rsidRPr="00412B74">
              <w:rPr>
                <w:rFonts w:ascii="Times New Roman" w:eastAsia="Malgun Gothic" w:hAnsi="Times New Roman" w:cs="Times New Roman"/>
                <w:color w:val="000000"/>
                <w:sz w:val="24"/>
                <w:szCs w:val="24"/>
              </w:rPr>
              <w:t xml:space="preserve">"Волгоградский государственный аграрный университет" (ФГБОУ ВО Волгоградский ГАУ) </w:t>
            </w:r>
          </w:p>
        </w:tc>
        <w:tc>
          <w:tcPr>
            <w:tcW w:w="4394" w:type="dxa"/>
          </w:tcPr>
          <w:p w14:paraId="61219B96"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 для молодняка овец</w:t>
            </w:r>
          </w:p>
        </w:tc>
        <w:tc>
          <w:tcPr>
            <w:tcW w:w="1559" w:type="dxa"/>
            <w:tcBorders>
              <w:top w:val="single" w:sz="4" w:space="0" w:color="auto"/>
              <w:left w:val="single" w:sz="4" w:space="0" w:color="auto"/>
              <w:bottom w:val="single" w:sz="4" w:space="0" w:color="auto"/>
              <w:right w:val="single" w:sz="4" w:space="0" w:color="auto"/>
            </w:tcBorders>
          </w:tcPr>
          <w:p w14:paraId="615AAEDE"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2017127446</w:t>
            </w:r>
          </w:p>
        </w:tc>
        <w:tc>
          <w:tcPr>
            <w:tcW w:w="1418" w:type="dxa"/>
            <w:tcBorders>
              <w:top w:val="single" w:sz="4" w:space="0" w:color="auto"/>
              <w:left w:val="single" w:sz="4" w:space="0" w:color="auto"/>
              <w:bottom w:val="single" w:sz="4" w:space="0" w:color="auto"/>
              <w:right w:val="single" w:sz="4" w:space="0" w:color="auto"/>
            </w:tcBorders>
          </w:tcPr>
          <w:p w14:paraId="6EF371A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31.07.2017</w:t>
            </w:r>
          </w:p>
        </w:tc>
        <w:tc>
          <w:tcPr>
            <w:tcW w:w="1559" w:type="dxa"/>
          </w:tcPr>
          <w:p w14:paraId="0C5B3EC7"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05.02.2018</w:t>
            </w:r>
          </w:p>
        </w:tc>
        <w:tc>
          <w:tcPr>
            <w:tcW w:w="1843" w:type="dxa"/>
            <w:tcBorders>
              <w:top w:val="single" w:sz="4" w:space="0" w:color="auto"/>
              <w:left w:val="single" w:sz="4" w:space="0" w:color="auto"/>
              <w:bottom w:val="single" w:sz="4" w:space="0" w:color="auto"/>
              <w:right w:val="single" w:sz="4" w:space="0" w:color="auto"/>
            </w:tcBorders>
          </w:tcPr>
          <w:p w14:paraId="2384139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2 643 731 C1</w:t>
            </w:r>
          </w:p>
        </w:tc>
      </w:tr>
      <w:tr w:rsidR="00412B74" w:rsidRPr="00412B74" w14:paraId="098B0E80" w14:textId="77777777" w:rsidTr="00412B74">
        <w:trPr>
          <w:cantSplit/>
          <w:trHeight w:val="372"/>
        </w:trPr>
        <w:tc>
          <w:tcPr>
            <w:tcW w:w="4361" w:type="dxa"/>
          </w:tcPr>
          <w:p w14:paraId="22C8402E"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ООО Научно-технический центр "</w:t>
            </w:r>
            <w:proofErr w:type="spellStart"/>
            <w:r w:rsidRPr="00412B74">
              <w:rPr>
                <w:rFonts w:ascii="Times New Roman" w:eastAsia="Malgun Gothic" w:hAnsi="Times New Roman" w:cs="Times New Roman"/>
                <w:color w:val="000000"/>
                <w:sz w:val="24"/>
                <w:szCs w:val="24"/>
              </w:rPr>
              <w:t>Химинвест</w:t>
            </w:r>
            <w:proofErr w:type="spellEnd"/>
            <w:r w:rsidRPr="00412B74">
              <w:rPr>
                <w:rFonts w:ascii="Times New Roman" w:eastAsia="Malgun Gothic" w:hAnsi="Times New Roman" w:cs="Times New Roman"/>
                <w:color w:val="000000"/>
                <w:sz w:val="24"/>
                <w:szCs w:val="24"/>
              </w:rPr>
              <w:t xml:space="preserve">" </w:t>
            </w:r>
          </w:p>
        </w:tc>
        <w:tc>
          <w:tcPr>
            <w:tcW w:w="4394" w:type="dxa"/>
          </w:tcPr>
          <w:p w14:paraId="7752F388"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Способ повышения продуктивности мелкого рогатого скота</w:t>
            </w:r>
          </w:p>
        </w:tc>
        <w:tc>
          <w:tcPr>
            <w:tcW w:w="1559" w:type="dxa"/>
            <w:tcBorders>
              <w:top w:val="single" w:sz="4" w:space="0" w:color="auto"/>
              <w:left w:val="single" w:sz="4" w:space="0" w:color="auto"/>
              <w:bottom w:val="single" w:sz="4" w:space="0" w:color="auto"/>
              <w:right w:val="single" w:sz="4" w:space="0" w:color="auto"/>
            </w:tcBorders>
          </w:tcPr>
          <w:p w14:paraId="4455ABE8"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2019129393</w:t>
            </w:r>
          </w:p>
        </w:tc>
        <w:tc>
          <w:tcPr>
            <w:tcW w:w="1418" w:type="dxa"/>
            <w:tcBorders>
              <w:top w:val="single" w:sz="4" w:space="0" w:color="auto"/>
              <w:left w:val="single" w:sz="4" w:space="0" w:color="auto"/>
              <w:bottom w:val="single" w:sz="4" w:space="0" w:color="auto"/>
              <w:right w:val="single" w:sz="4" w:space="0" w:color="auto"/>
            </w:tcBorders>
          </w:tcPr>
          <w:p w14:paraId="25B0B4B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17.09.2019</w:t>
            </w:r>
          </w:p>
        </w:tc>
        <w:tc>
          <w:tcPr>
            <w:tcW w:w="1559" w:type="dxa"/>
          </w:tcPr>
          <w:p w14:paraId="07122E6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12.03.2020</w:t>
            </w:r>
          </w:p>
        </w:tc>
        <w:tc>
          <w:tcPr>
            <w:tcW w:w="1843" w:type="dxa"/>
            <w:tcBorders>
              <w:top w:val="single" w:sz="4" w:space="0" w:color="auto"/>
              <w:left w:val="single" w:sz="4" w:space="0" w:color="auto"/>
              <w:bottom w:val="single" w:sz="4" w:space="0" w:color="auto"/>
              <w:right w:val="single" w:sz="4" w:space="0" w:color="auto"/>
            </w:tcBorders>
          </w:tcPr>
          <w:p w14:paraId="5F8B9975"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0002716581</w:t>
            </w:r>
          </w:p>
        </w:tc>
      </w:tr>
      <w:tr w:rsidR="00412B74" w:rsidRPr="00412B74" w14:paraId="629658DD" w14:textId="77777777" w:rsidTr="00412B74">
        <w:trPr>
          <w:cantSplit/>
          <w:trHeight w:val="372"/>
        </w:trPr>
        <w:tc>
          <w:tcPr>
            <w:tcW w:w="4361" w:type="dxa"/>
          </w:tcPr>
          <w:p w14:paraId="36B7F4AE"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Calibri" w:hAnsi="Times New Roman" w:cs="Times New Roman"/>
                <w:color w:val="000000"/>
                <w:sz w:val="24"/>
                <w:szCs w:val="24"/>
              </w:rPr>
              <w:t>ООО "Флора-</w:t>
            </w:r>
            <w:proofErr w:type="spellStart"/>
            <w:r w:rsidRPr="00412B74">
              <w:rPr>
                <w:rFonts w:ascii="Times New Roman" w:eastAsia="Calibri" w:hAnsi="Times New Roman" w:cs="Times New Roman"/>
                <w:color w:val="000000"/>
                <w:sz w:val="24"/>
                <w:szCs w:val="24"/>
              </w:rPr>
              <w:t>ЛиК</w:t>
            </w:r>
            <w:proofErr w:type="spellEnd"/>
            <w:r w:rsidRPr="00412B74">
              <w:rPr>
                <w:rFonts w:ascii="Times New Roman" w:eastAsia="Calibri" w:hAnsi="Times New Roman" w:cs="Times New Roman"/>
                <w:color w:val="000000"/>
                <w:sz w:val="24"/>
                <w:szCs w:val="24"/>
              </w:rPr>
              <w:t>" (RU)</w:t>
            </w:r>
          </w:p>
        </w:tc>
        <w:tc>
          <w:tcPr>
            <w:tcW w:w="4394" w:type="dxa"/>
          </w:tcPr>
          <w:p w14:paraId="4A32892F"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Кормовая добавка</w:t>
            </w:r>
          </w:p>
        </w:tc>
        <w:tc>
          <w:tcPr>
            <w:tcW w:w="1559" w:type="dxa"/>
            <w:tcBorders>
              <w:top w:val="single" w:sz="4" w:space="0" w:color="auto"/>
              <w:left w:val="single" w:sz="4" w:space="0" w:color="auto"/>
              <w:bottom w:val="single" w:sz="4" w:space="0" w:color="auto"/>
              <w:right w:val="single" w:sz="4" w:space="0" w:color="auto"/>
            </w:tcBorders>
          </w:tcPr>
          <w:p w14:paraId="0FC59EFA"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2007118628</w:t>
            </w:r>
          </w:p>
        </w:tc>
        <w:tc>
          <w:tcPr>
            <w:tcW w:w="1418" w:type="dxa"/>
            <w:tcBorders>
              <w:top w:val="single" w:sz="4" w:space="0" w:color="auto"/>
              <w:left w:val="single" w:sz="4" w:space="0" w:color="auto"/>
              <w:bottom w:val="single" w:sz="4" w:space="0" w:color="auto"/>
              <w:right w:val="single" w:sz="4" w:space="0" w:color="auto"/>
            </w:tcBorders>
          </w:tcPr>
          <w:p w14:paraId="2B709A9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21.05.2007</w:t>
            </w:r>
          </w:p>
        </w:tc>
        <w:tc>
          <w:tcPr>
            <w:tcW w:w="1559" w:type="dxa"/>
          </w:tcPr>
          <w:p w14:paraId="19E65391"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27.11.2008</w:t>
            </w:r>
          </w:p>
        </w:tc>
        <w:tc>
          <w:tcPr>
            <w:tcW w:w="1843" w:type="dxa"/>
            <w:tcBorders>
              <w:top w:val="single" w:sz="4" w:space="0" w:color="auto"/>
              <w:left w:val="single" w:sz="4" w:space="0" w:color="auto"/>
              <w:bottom w:val="single" w:sz="4" w:space="0" w:color="auto"/>
              <w:right w:val="single" w:sz="4" w:space="0" w:color="auto"/>
            </w:tcBorders>
          </w:tcPr>
          <w:p w14:paraId="34209F91"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2 374 900 С2</w:t>
            </w:r>
          </w:p>
        </w:tc>
      </w:tr>
      <w:tr w:rsidR="00412B74" w:rsidRPr="00412B74" w14:paraId="649DD0B0" w14:textId="77777777" w:rsidTr="00412B74">
        <w:trPr>
          <w:cantSplit/>
          <w:trHeight w:val="372"/>
        </w:trPr>
        <w:tc>
          <w:tcPr>
            <w:tcW w:w="4361" w:type="dxa"/>
          </w:tcPr>
          <w:p w14:paraId="3CDBF24C"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Calibri" w:hAnsi="Times New Roman" w:cs="Times New Roman"/>
                <w:color w:val="000000"/>
                <w:sz w:val="24"/>
                <w:szCs w:val="24"/>
              </w:rPr>
              <w:t>Никифорова Мария Павловна (RU)</w:t>
            </w:r>
          </w:p>
          <w:p w14:paraId="5CEB298C" w14:textId="77777777" w:rsidR="00412B74" w:rsidRPr="00412B74" w:rsidRDefault="00412B74" w:rsidP="00412B74">
            <w:pPr>
              <w:spacing w:after="0" w:line="240" w:lineRule="auto"/>
              <w:rPr>
                <w:rFonts w:ascii="Times New Roman" w:eastAsia="Malgun Gothic" w:hAnsi="Times New Roman" w:cs="Times New Roman"/>
                <w:color w:val="000000"/>
                <w:sz w:val="24"/>
                <w:szCs w:val="24"/>
              </w:rPr>
            </w:pPr>
            <w:r w:rsidRPr="00412B74">
              <w:rPr>
                <w:rFonts w:ascii="Times New Roman" w:eastAsia="Malgun Gothic" w:hAnsi="Times New Roman" w:cs="Times New Roman"/>
                <w:color w:val="000000"/>
                <w:sz w:val="24"/>
                <w:szCs w:val="24"/>
              </w:rPr>
              <w:t>(RU)</w:t>
            </w:r>
            <w:r w:rsidRPr="00412B74">
              <w:rPr>
                <w:rFonts w:ascii="Times New Roman" w:eastAsia="Calibri" w:hAnsi="Times New Roman" w:cs="Times New Roman"/>
                <w:color w:val="000000"/>
                <w:sz w:val="24"/>
                <w:szCs w:val="24"/>
              </w:rPr>
              <w:t xml:space="preserve"> 2017128888, 2017.08.14</w:t>
            </w:r>
          </w:p>
        </w:tc>
        <w:tc>
          <w:tcPr>
            <w:tcW w:w="4394" w:type="dxa"/>
          </w:tcPr>
          <w:p w14:paraId="44A5B4D4"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lang w:val="kk-KZ"/>
              </w:rPr>
              <w:t>Способ изготовления биологоической активной добавки для животных и птиц</w:t>
            </w:r>
            <w:r w:rsidRPr="00412B74">
              <w:rPr>
                <w:rFonts w:ascii="Times New Roman" w:eastAsia="Calibri" w:hAnsi="Times New Roman" w:cs="Times New Roman"/>
                <w:color w:val="000000"/>
                <w:sz w:val="24"/>
                <w:szCs w:val="24"/>
                <w:lang w:val="x-none"/>
              </w:rPr>
              <w:t xml:space="preserve"> </w:t>
            </w:r>
          </w:p>
        </w:tc>
        <w:tc>
          <w:tcPr>
            <w:tcW w:w="1559" w:type="dxa"/>
            <w:tcBorders>
              <w:top w:val="single" w:sz="4" w:space="0" w:color="auto"/>
              <w:left w:val="single" w:sz="4" w:space="0" w:color="auto"/>
              <w:bottom w:val="single" w:sz="4" w:space="0" w:color="auto"/>
              <w:right w:val="single" w:sz="4" w:space="0" w:color="auto"/>
            </w:tcBorders>
          </w:tcPr>
          <w:p w14:paraId="2417021B"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2017128888</w:t>
            </w:r>
          </w:p>
        </w:tc>
        <w:tc>
          <w:tcPr>
            <w:tcW w:w="1418" w:type="dxa"/>
            <w:tcBorders>
              <w:top w:val="single" w:sz="4" w:space="0" w:color="auto"/>
              <w:left w:val="single" w:sz="4" w:space="0" w:color="auto"/>
              <w:bottom w:val="single" w:sz="4" w:space="0" w:color="auto"/>
              <w:right w:val="single" w:sz="4" w:space="0" w:color="auto"/>
            </w:tcBorders>
          </w:tcPr>
          <w:p w14:paraId="21B89E87"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14.08.2017</w:t>
            </w:r>
          </w:p>
        </w:tc>
        <w:tc>
          <w:tcPr>
            <w:tcW w:w="1559" w:type="dxa"/>
          </w:tcPr>
          <w:p w14:paraId="42A656E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01.08.2018</w:t>
            </w:r>
          </w:p>
        </w:tc>
        <w:tc>
          <w:tcPr>
            <w:tcW w:w="1843" w:type="dxa"/>
            <w:tcBorders>
              <w:top w:val="single" w:sz="4" w:space="0" w:color="auto"/>
              <w:left w:val="single" w:sz="4" w:space="0" w:color="auto"/>
              <w:bottom w:val="single" w:sz="4" w:space="0" w:color="auto"/>
              <w:right w:val="single" w:sz="4" w:space="0" w:color="auto"/>
            </w:tcBorders>
          </w:tcPr>
          <w:p w14:paraId="02613FDB" w14:textId="77777777" w:rsidR="00412B74" w:rsidRPr="00412B74" w:rsidRDefault="00412B74" w:rsidP="00412B74">
            <w:pPr>
              <w:spacing w:after="0" w:line="240" w:lineRule="auto"/>
              <w:rPr>
                <w:rFonts w:ascii="Times New Roman" w:eastAsia="Times New Roman" w:hAnsi="Times New Roman" w:cs="Times New Roman"/>
                <w:color w:val="000000"/>
                <w:sz w:val="24"/>
                <w:szCs w:val="24"/>
                <w:lang w:val="en-US" w:eastAsia="ru-RU"/>
              </w:rPr>
            </w:pPr>
            <w:r w:rsidRPr="00412B74">
              <w:rPr>
                <w:rFonts w:ascii="Times New Roman" w:eastAsia="Times New Roman" w:hAnsi="Times New Roman" w:cs="Times New Roman"/>
                <w:color w:val="000000"/>
                <w:sz w:val="24"/>
                <w:szCs w:val="24"/>
                <w:lang w:val="en-US" w:eastAsia="ru-RU"/>
              </w:rPr>
              <w:t>2 663 014</w:t>
            </w:r>
            <w:r w:rsidRPr="00412B74">
              <w:rPr>
                <w:rFonts w:ascii="Times New Roman" w:eastAsia="Times New Roman" w:hAnsi="Times New Roman" w:cs="Times New Roman"/>
                <w:color w:val="000000"/>
                <w:sz w:val="24"/>
                <w:szCs w:val="24"/>
                <w:lang w:val="kk-KZ" w:eastAsia="ru-RU"/>
              </w:rPr>
              <w:t xml:space="preserve"> </w:t>
            </w:r>
            <w:r w:rsidRPr="00412B74">
              <w:rPr>
                <w:rFonts w:ascii="Times New Roman" w:eastAsia="Times New Roman" w:hAnsi="Times New Roman" w:cs="Times New Roman"/>
                <w:color w:val="000000"/>
                <w:sz w:val="24"/>
                <w:szCs w:val="24"/>
                <w:lang w:val="en-US" w:eastAsia="ru-RU"/>
              </w:rPr>
              <w:t>C1</w:t>
            </w:r>
          </w:p>
          <w:p w14:paraId="67DB56C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p>
        </w:tc>
      </w:tr>
      <w:tr w:rsidR="00412B74" w:rsidRPr="00412B74" w14:paraId="767B231E" w14:textId="77777777" w:rsidTr="00412B74">
        <w:trPr>
          <w:cantSplit/>
          <w:trHeight w:val="372"/>
        </w:trPr>
        <w:tc>
          <w:tcPr>
            <w:tcW w:w="4361" w:type="dxa"/>
          </w:tcPr>
          <w:p w14:paraId="155BD518" w14:textId="77777777" w:rsidR="00412B74" w:rsidRPr="00412B74" w:rsidRDefault="00412B74" w:rsidP="00412B74">
            <w:pPr>
              <w:autoSpaceDE w:val="0"/>
              <w:autoSpaceDN w:val="0"/>
              <w:adjustRightInd w:val="0"/>
              <w:spacing w:after="0" w:line="240" w:lineRule="auto"/>
              <w:rPr>
                <w:rFonts w:ascii="Times New Roman" w:eastAsia="Calibri" w:hAnsi="Times New Roman" w:cs="Times New Roman"/>
                <w:bCs/>
                <w:color w:val="000000"/>
                <w:sz w:val="24"/>
                <w:szCs w:val="24"/>
              </w:rPr>
            </w:pPr>
            <w:r w:rsidRPr="00412B74">
              <w:rPr>
                <w:rFonts w:ascii="Times New Roman" w:eastAsia="Calibri" w:hAnsi="Times New Roman" w:cs="Times New Roman"/>
                <w:bCs/>
                <w:color w:val="000000"/>
                <w:sz w:val="24"/>
                <w:szCs w:val="24"/>
              </w:rPr>
              <w:t>ФГБОУ ВО "Волгоградский</w:t>
            </w:r>
          </w:p>
          <w:p w14:paraId="7F0AB56F" w14:textId="77777777" w:rsidR="00412B74" w:rsidRPr="00412B74" w:rsidRDefault="00412B74" w:rsidP="00412B74">
            <w:pPr>
              <w:autoSpaceDE w:val="0"/>
              <w:autoSpaceDN w:val="0"/>
              <w:adjustRightInd w:val="0"/>
              <w:spacing w:after="0" w:line="240" w:lineRule="auto"/>
              <w:rPr>
                <w:rFonts w:ascii="Times New Roman" w:eastAsia="Malgun Gothic" w:hAnsi="Times New Roman" w:cs="Times New Roman"/>
                <w:color w:val="000000"/>
                <w:sz w:val="24"/>
                <w:szCs w:val="24"/>
              </w:rPr>
            </w:pPr>
            <w:r w:rsidRPr="00412B74">
              <w:rPr>
                <w:rFonts w:ascii="Times New Roman" w:eastAsia="Calibri" w:hAnsi="Times New Roman" w:cs="Times New Roman"/>
                <w:bCs/>
                <w:color w:val="000000"/>
                <w:sz w:val="24"/>
                <w:szCs w:val="24"/>
              </w:rPr>
              <w:t>государственный аграрный университет" (ФГБОУ ВО Волгоградский ГАУ)</w:t>
            </w:r>
          </w:p>
        </w:tc>
        <w:tc>
          <w:tcPr>
            <w:tcW w:w="4394" w:type="dxa"/>
          </w:tcPr>
          <w:p w14:paraId="58DF5A9C"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 xml:space="preserve">Кормовая добавка для </w:t>
            </w:r>
            <w:proofErr w:type="spellStart"/>
            <w:r w:rsidRPr="00412B74">
              <w:rPr>
                <w:rFonts w:ascii="Times New Roman" w:eastAsia="Calibri" w:hAnsi="Times New Roman" w:cs="Times New Roman"/>
                <w:bCs/>
                <w:color w:val="000000"/>
                <w:sz w:val="24"/>
                <w:szCs w:val="24"/>
              </w:rPr>
              <w:t>лактирующих</w:t>
            </w:r>
            <w:proofErr w:type="spellEnd"/>
            <w:r w:rsidRPr="00412B74">
              <w:rPr>
                <w:rFonts w:ascii="Times New Roman" w:eastAsia="Calibri" w:hAnsi="Times New Roman" w:cs="Times New Roman"/>
                <w:bCs/>
                <w:color w:val="000000"/>
                <w:sz w:val="24"/>
                <w:szCs w:val="24"/>
              </w:rPr>
              <w:t xml:space="preserve"> </w:t>
            </w:r>
            <w:proofErr w:type="spellStart"/>
            <w:r w:rsidRPr="00412B74">
              <w:rPr>
                <w:rFonts w:ascii="Times New Roman" w:eastAsia="Calibri" w:hAnsi="Times New Roman" w:cs="Times New Roman"/>
                <w:bCs/>
                <w:color w:val="000000"/>
                <w:sz w:val="24"/>
                <w:szCs w:val="24"/>
              </w:rPr>
              <w:t>коров</w:t>
            </w:r>
            <w:proofErr w:type="spellEnd"/>
          </w:p>
        </w:tc>
        <w:tc>
          <w:tcPr>
            <w:tcW w:w="1559" w:type="dxa"/>
            <w:tcBorders>
              <w:top w:val="single" w:sz="4" w:space="0" w:color="auto"/>
              <w:left w:val="single" w:sz="4" w:space="0" w:color="auto"/>
              <w:bottom w:val="single" w:sz="4" w:space="0" w:color="auto"/>
              <w:right w:val="single" w:sz="4" w:space="0" w:color="auto"/>
            </w:tcBorders>
          </w:tcPr>
          <w:p w14:paraId="0BA3F31C"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bCs/>
                <w:color w:val="000000"/>
                <w:sz w:val="24"/>
                <w:szCs w:val="24"/>
              </w:rPr>
              <w:t>2019110312</w:t>
            </w:r>
          </w:p>
        </w:tc>
        <w:tc>
          <w:tcPr>
            <w:tcW w:w="1418" w:type="dxa"/>
            <w:tcBorders>
              <w:top w:val="single" w:sz="4" w:space="0" w:color="auto"/>
              <w:left w:val="single" w:sz="4" w:space="0" w:color="auto"/>
              <w:bottom w:val="single" w:sz="4" w:space="0" w:color="auto"/>
              <w:right w:val="single" w:sz="4" w:space="0" w:color="auto"/>
            </w:tcBorders>
          </w:tcPr>
          <w:p w14:paraId="2BB223E2"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08.04.2019</w:t>
            </w:r>
          </w:p>
        </w:tc>
        <w:tc>
          <w:tcPr>
            <w:tcW w:w="1559" w:type="dxa"/>
          </w:tcPr>
          <w:p w14:paraId="6C175D1B" w14:textId="77777777" w:rsidR="00412B74" w:rsidRPr="00412B74" w:rsidRDefault="00412B74" w:rsidP="00412B74">
            <w:pPr>
              <w:spacing w:after="0" w:line="240" w:lineRule="auto"/>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31.10.2019</w:t>
            </w:r>
          </w:p>
        </w:tc>
        <w:tc>
          <w:tcPr>
            <w:tcW w:w="1843" w:type="dxa"/>
            <w:tcBorders>
              <w:top w:val="single" w:sz="4" w:space="0" w:color="auto"/>
              <w:left w:val="single" w:sz="4" w:space="0" w:color="auto"/>
              <w:bottom w:val="single" w:sz="4" w:space="0" w:color="auto"/>
              <w:right w:val="single" w:sz="4" w:space="0" w:color="auto"/>
            </w:tcBorders>
          </w:tcPr>
          <w:p w14:paraId="575BC400" w14:textId="77777777" w:rsidR="00412B74" w:rsidRPr="00412B74" w:rsidRDefault="00412B74" w:rsidP="00412B74">
            <w:pPr>
              <w:spacing w:after="0" w:line="240" w:lineRule="auto"/>
              <w:jc w:val="both"/>
              <w:rPr>
                <w:rFonts w:ascii="Times New Roman" w:eastAsia="Calibri" w:hAnsi="Times New Roman" w:cs="Times New Roman"/>
                <w:color w:val="000000"/>
                <w:sz w:val="24"/>
                <w:szCs w:val="24"/>
              </w:rPr>
            </w:pPr>
            <w:r w:rsidRPr="00412B74">
              <w:rPr>
                <w:rFonts w:ascii="Times New Roman" w:eastAsia="Calibri" w:hAnsi="Times New Roman" w:cs="Times New Roman"/>
                <w:color w:val="000000"/>
                <w:sz w:val="24"/>
                <w:szCs w:val="24"/>
              </w:rPr>
              <w:t>2 704 844 C1</w:t>
            </w:r>
          </w:p>
        </w:tc>
      </w:tr>
    </w:tbl>
    <w:p w14:paraId="57B8A58B" w14:textId="27CBB744" w:rsidR="00412B74" w:rsidRDefault="00412B74" w:rsidP="00633955">
      <w:pPr>
        <w:tabs>
          <w:tab w:val="left" w:pos="851"/>
        </w:tabs>
        <w:spacing w:after="0" w:line="240" w:lineRule="auto"/>
        <w:rPr>
          <w:rFonts w:ascii="Times New Roman" w:eastAsia="Times New Roman" w:hAnsi="Times New Roman" w:cs="Times New Roman"/>
          <w:sz w:val="24"/>
          <w:szCs w:val="24"/>
          <w:lang w:eastAsia="ru-RU"/>
        </w:rPr>
      </w:pPr>
      <w:r w:rsidRPr="00412B74">
        <w:rPr>
          <w:rFonts w:ascii="Calibri" w:eastAsia="Calibri" w:hAnsi="Calibri" w:cs="Times New Roman"/>
          <w:noProof/>
        </w:rPr>
        <w:lastRenderedPageBreak/>
        <w:drawing>
          <wp:inline distT="0" distB="0" distL="0" distR="0" wp14:anchorId="62BABCAC" wp14:editId="6314B575">
            <wp:extent cx="6149056" cy="9578108"/>
            <wp:effectExtent l="0" t="0" r="4445" b="444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3769" t="3657" r="11642" b="3187"/>
                    <a:stretch/>
                  </pic:blipFill>
                  <pic:spPr bwMode="auto">
                    <a:xfrm rot="16200000">
                      <a:off x="0" y="0"/>
                      <a:ext cx="6169402" cy="9609800"/>
                    </a:xfrm>
                    <a:prstGeom prst="rect">
                      <a:avLst/>
                    </a:prstGeom>
                    <a:noFill/>
                    <a:ln>
                      <a:noFill/>
                    </a:ln>
                    <a:extLst>
                      <a:ext uri="{53640926-AAD7-44D8-BBD7-CCE9431645EC}">
                        <a14:shadowObscured xmlns:a14="http://schemas.microsoft.com/office/drawing/2010/main"/>
                      </a:ext>
                    </a:extLst>
                  </pic:spPr>
                </pic:pic>
              </a:graphicData>
            </a:graphic>
          </wp:inline>
        </w:drawing>
      </w:r>
    </w:p>
    <w:p w14:paraId="1388F2C9" w14:textId="77777777" w:rsidR="00412B74" w:rsidRDefault="00412B74"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sectPr w:rsidR="00412B74" w:rsidSect="008B2037">
          <w:footerReference w:type="default" r:id="rId61"/>
          <w:pgSz w:w="16840" w:h="11907" w:orient="landscape" w:code="9"/>
          <w:pgMar w:top="851" w:right="1134" w:bottom="1701" w:left="1134" w:header="720" w:footer="283" w:gutter="0"/>
          <w:pgNumType w:start="1"/>
          <w:cols w:space="720"/>
          <w:titlePg/>
          <w:docGrid w:linePitch="381"/>
        </w:sectPr>
      </w:pPr>
    </w:p>
    <w:p w14:paraId="4343739A" w14:textId="5ED09AEA" w:rsidR="00D75239" w:rsidRPr="009875F5" w:rsidRDefault="00D75239" w:rsidP="00D75239">
      <w:pPr>
        <w:spacing w:after="0" w:line="360" w:lineRule="auto"/>
        <w:ind w:firstLine="709"/>
        <w:jc w:val="center"/>
        <w:rPr>
          <w:rFonts w:ascii="Times New Roman" w:hAnsi="Times New Roman" w:cs="Times New Roman"/>
          <w:b/>
          <w:sz w:val="24"/>
          <w:szCs w:val="24"/>
        </w:rPr>
      </w:pPr>
      <w:r w:rsidRPr="009875F5">
        <w:rPr>
          <w:rFonts w:ascii="Times New Roman" w:hAnsi="Times New Roman" w:cs="Times New Roman"/>
          <w:b/>
          <w:sz w:val="24"/>
          <w:szCs w:val="24"/>
        </w:rPr>
        <w:lastRenderedPageBreak/>
        <w:t>ПРИЛОЖЕНИЕ Г</w:t>
      </w:r>
    </w:p>
    <w:p w14:paraId="0DB6C246" w14:textId="77777777" w:rsidR="00D75239" w:rsidRPr="009875F5" w:rsidRDefault="00D75239" w:rsidP="00D75239">
      <w:pPr>
        <w:spacing w:after="0" w:line="360" w:lineRule="auto"/>
        <w:ind w:firstLine="709"/>
        <w:jc w:val="center"/>
        <w:rPr>
          <w:rFonts w:ascii="Times New Roman" w:hAnsi="Times New Roman" w:cs="Times New Roman"/>
          <w:b/>
          <w:sz w:val="24"/>
          <w:szCs w:val="24"/>
        </w:rPr>
      </w:pPr>
      <w:r>
        <w:rPr>
          <w:rFonts w:ascii="Times New Roman" w:hAnsi="Times New Roman" w:cs="Times New Roman"/>
          <w:b/>
          <w:sz w:val="24"/>
          <w:szCs w:val="24"/>
        </w:rPr>
        <w:t>О</w:t>
      </w:r>
      <w:r w:rsidRPr="009875F5">
        <w:rPr>
          <w:rFonts w:ascii="Times New Roman" w:hAnsi="Times New Roman" w:cs="Times New Roman"/>
          <w:b/>
          <w:sz w:val="24"/>
          <w:szCs w:val="24"/>
        </w:rPr>
        <w:t>борудование для лабораторно-испытательного цеха</w:t>
      </w:r>
    </w:p>
    <w:p w14:paraId="3747BD6A" w14:textId="77777777" w:rsidR="00D75239" w:rsidRDefault="00D75239" w:rsidP="00D75239">
      <w:pPr>
        <w:ind w:firstLine="709"/>
        <w:jc w:val="center"/>
        <w:rPr>
          <w:rFonts w:ascii="Times New Roman" w:hAnsi="Times New Roman" w:cs="Times New Roman"/>
          <w:sz w:val="28"/>
          <w:szCs w:val="28"/>
        </w:rPr>
      </w:pPr>
    </w:p>
    <w:p w14:paraId="563A5802" w14:textId="77777777" w:rsidR="00D75239" w:rsidRDefault="00D75239" w:rsidP="00D75239">
      <w:pPr>
        <w:ind w:firstLine="709"/>
        <w:jc w:val="center"/>
        <w:rPr>
          <w:noProof/>
        </w:rPr>
      </w:pPr>
      <w:r>
        <w:rPr>
          <w:noProof/>
        </w:rPr>
        <w:drawing>
          <wp:inline distT="0" distB="0" distL="0" distR="0" wp14:anchorId="0DC9FA40" wp14:editId="7559BEE8">
            <wp:extent cx="2468880" cy="3291752"/>
            <wp:effectExtent l="0" t="0" r="7620"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473246" cy="3297573"/>
                    </a:xfrm>
                    <a:prstGeom prst="rect">
                      <a:avLst/>
                    </a:prstGeom>
                    <a:noFill/>
                    <a:ln>
                      <a:noFill/>
                    </a:ln>
                  </pic:spPr>
                </pic:pic>
              </a:graphicData>
            </a:graphic>
          </wp:inline>
        </w:drawing>
      </w:r>
      <w:r>
        <w:rPr>
          <w:noProof/>
        </w:rPr>
        <w:t xml:space="preserve"> </w:t>
      </w:r>
      <w:r>
        <w:rPr>
          <w:noProof/>
        </w:rPr>
        <w:drawing>
          <wp:inline distT="0" distB="0" distL="0" distR="0" wp14:anchorId="383C9F0E" wp14:editId="0EFDB6A2">
            <wp:extent cx="2465055" cy="3286652"/>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478575" cy="3304679"/>
                    </a:xfrm>
                    <a:prstGeom prst="rect">
                      <a:avLst/>
                    </a:prstGeom>
                    <a:noFill/>
                    <a:ln>
                      <a:noFill/>
                    </a:ln>
                  </pic:spPr>
                </pic:pic>
              </a:graphicData>
            </a:graphic>
          </wp:inline>
        </w:drawing>
      </w:r>
    </w:p>
    <w:p w14:paraId="174F3007" w14:textId="77777777" w:rsidR="00D75239" w:rsidRPr="005A7FA7" w:rsidRDefault="00D75239" w:rsidP="00D75239">
      <w:pPr>
        <w:ind w:firstLine="709"/>
        <w:jc w:val="center"/>
        <w:rPr>
          <w:rFonts w:ascii="Times New Roman" w:hAnsi="Times New Roman" w:cs="Times New Roman"/>
          <w:sz w:val="28"/>
          <w:szCs w:val="28"/>
        </w:rPr>
      </w:pPr>
      <w:r>
        <w:rPr>
          <w:noProof/>
        </w:rPr>
        <w:drawing>
          <wp:inline distT="0" distB="0" distL="0" distR="0" wp14:anchorId="2E9AB865" wp14:editId="36540B24">
            <wp:extent cx="2485390" cy="307041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t="7344"/>
                    <a:stretch/>
                  </pic:blipFill>
                  <pic:spPr bwMode="auto">
                    <a:xfrm>
                      <a:off x="0" y="0"/>
                      <a:ext cx="2493469" cy="308039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Pr>
          <w:noProof/>
        </w:rPr>
        <w:drawing>
          <wp:inline distT="0" distB="0" distL="0" distR="0" wp14:anchorId="348D7C83" wp14:editId="513C36F3">
            <wp:extent cx="2478405" cy="3073196"/>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t="6999"/>
                    <a:stretch/>
                  </pic:blipFill>
                  <pic:spPr bwMode="auto">
                    <a:xfrm>
                      <a:off x="0" y="0"/>
                      <a:ext cx="2505110" cy="3106310"/>
                    </a:xfrm>
                    <a:prstGeom prst="rect">
                      <a:avLst/>
                    </a:prstGeom>
                    <a:noFill/>
                    <a:ln>
                      <a:noFill/>
                    </a:ln>
                    <a:extLst>
                      <a:ext uri="{53640926-AAD7-44D8-BBD7-CCE9431645EC}">
                        <a14:shadowObscured xmlns:a14="http://schemas.microsoft.com/office/drawing/2010/main"/>
                      </a:ext>
                    </a:extLst>
                  </pic:spPr>
                </pic:pic>
              </a:graphicData>
            </a:graphic>
          </wp:inline>
        </w:drawing>
      </w:r>
    </w:p>
    <w:p w14:paraId="53F23437" w14:textId="77777777" w:rsidR="00D75239" w:rsidRPr="005A7FA7" w:rsidRDefault="00D75239" w:rsidP="00D75239">
      <w:pPr>
        <w:ind w:firstLine="567"/>
        <w:jc w:val="center"/>
        <w:rPr>
          <w:rFonts w:ascii="Times New Roman" w:hAnsi="Times New Roman" w:cs="Times New Roman"/>
          <w:sz w:val="28"/>
          <w:szCs w:val="28"/>
        </w:rPr>
      </w:pPr>
    </w:p>
    <w:p w14:paraId="435BF342" w14:textId="2A68DA3C" w:rsidR="00412B74" w:rsidRDefault="00412B74"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65C7CF94" w14:textId="3D734731" w:rsidR="00412B74" w:rsidRDefault="00412B74"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0A7F0842" w14:textId="466C7D34" w:rsidR="00412B74" w:rsidRDefault="00412B74"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p w14:paraId="4B0C1AB1" w14:textId="77777777" w:rsidR="00412B74" w:rsidRPr="00291F0D" w:rsidRDefault="00412B74" w:rsidP="0004447C">
      <w:pPr>
        <w:tabs>
          <w:tab w:val="left" w:pos="851"/>
        </w:tabs>
        <w:spacing w:after="0" w:line="360" w:lineRule="auto"/>
        <w:ind w:firstLine="709"/>
        <w:contextualSpacing/>
        <w:jc w:val="both"/>
        <w:rPr>
          <w:rFonts w:ascii="Times New Roman" w:eastAsia="Times New Roman" w:hAnsi="Times New Roman" w:cs="Times New Roman"/>
          <w:sz w:val="24"/>
          <w:szCs w:val="24"/>
          <w:lang w:eastAsia="ru-RU"/>
        </w:rPr>
      </w:pPr>
    </w:p>
    <w:sectPr w:rsidR="00412B74" w:rsidRPr="00291F0D" w:rsidSect="00412B74">
      <w:pgSz w:w="11907" w:h="16840" w:code="9"/>
      <w:pgMar w:top="1134" w:right="850" w:bottom="1134" w:left="1701" w:header="720" w:footer="454"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05CD34" w14:textId="77777777" w:rsidR="00F73809" w:rsidRDefault="00F73809">
      <w:pPr>
        <w:spacing w:after="0" w:line="240" w:lineRule="auto"/>
      </w:pPr>
      <w:r>
        <w:separator/>
      </w:r>
    </w:p>
  </w:endnote>
  <w:endnote w:type="continuationSeparator" w:id="0">
    <w:p w14:paraId="24715A66" w14:textId="77777777" w:rsidR="00F73809" w:rsidRDefault="00F738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CC"/>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TimesNewRomanPSMT">
    <w:altName w:val="MS Gothic"/>
    <w:panose1 w:val="00000000000000000000"/>
    <w:charset w:val="00"/>
    <w:family w:val="roman"/>
    <w:notTrueType/>
    <w:pitch w:val="default"/>
  </w:font>
  <w:font w:name="TimesNewRoman">
    <w:altName w:val="MS Gothic"/>
    <w:panose1 w:val="00000000000000000000"/>
    <w:charset w:val="80"/>
    <w:family w:val="auto"/>
    <w:notTrueType/>
    <w:pitch w:val="default"/>
    <w:sig w:usb0="00000001" w:usb1="08070000" w:usb2="00000010" w:usb3="00000000" w:csb0="00020000" w:csb1="00000000"/>
  </w:font>
  <w:font w:name="Malgun Gothic">
    <w:panose1 w:val="020B0503020000020004"/>
    <w:charset w:val="81"/>
    <w:family w:val="swiss"/>
    <w:pitch w:val="variable"/>
    <w:sig w:usb0="9000002F" w:usb1="29D77CFB" w:usb2="00000012" w:usb3="00000000" w:csb0="00080001" w:csb1="00000000"/>
  </w:font>
  <w:font w:name="WipoUniEx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61FCCA" w14:textId="77777777" w:rsidR="00C93994" w:rsidRDefault="00C93994" w:rsidP="00412B74">
    <w:pPr>
      <w:pStyle w:val="aa"/>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1F2BB02B" w14:textId="77777777" w:rsidR="00C93994" w:rsidRDefault="00C93994">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355E69" w14:textId="77777777" w:rsidR="00C93994" w:rsidRDefault="00C93994">
    <w:pPr>
      <w:pStyle w:val="aa"/>
      <w:jc w:val="center"/>
    </w:pPr>
    <w:r>
      <w:fldChar w:fldCharType="begin"/>
    </w:r>
    <w:r>
      <w:instrText>PAGE   \* MERGEFORMAT</w:instrText>
    </w:r>
    <w:r>
      <w:fldChar w:fldCharType="separate"/>
    </w:r>
    <w:r w:rsidRPr="00535649">
      <w:rPr>
        <w:noProof/>
        <w:lang w:val="ru-RU"/>
      </w:rPr>
      <w:t>2</w:t>
    </w:r>
    <w:r>
      <w:fldChar w:fldCharType="end"/>
    </w:r>
  </w:p>
  <w:p w14:paraId="3573C919" w14:textId="77777777" w:rsidR="00C93994" w:rsidRDefault="00C93994" w:rsidP="00412B74">
    <w:pPr>
      <w:pStyle w:val="aa"/>
      <w:ind w:right="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A29499" w14:textId="49F82437" w:rsidR="00C93994" w:rsidRDefault="00C93994">
    <w:pPr>
      <w:pStyle w:val="aa"/>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44DC50" w14:textId="77777777" w:rsidR="00C93994" w:rsidRPr="00D75239" w:rsidRDefault="00C93994" w:rsidP="00D75239">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9790A23" w14:textId="77777777" w:rsidR="00F73809" w:rsidRDefault="00F73809">
      <w:pPr>
        <w:spacing w:after="0" w:line="240" w:lineRule="auto"/>
      </w:pPr>
      <w:r>
        <w:separator/>
      </w:r>
    </w:p>
  </w:footnote>
  <w:footnote w:type="continuationSeparator" w:id="0">
    <w:p w14:paraId="460E0476" w14:textId="77777777" w:rsidR="00F73809" w:rsidRDefault="00F7380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2143B3"/>
    <w:multiLevelType w:val="hybridMultilevel"/>
    <w:tmpl w:val="71F2DC8A"/>
    <w:lvl w:ilvl="0" w:tplc="601EBF24">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15:restartNumberingAfterBreak="0">
    <w:nsid w:val="08375DF1"/>
    <w:multiLevelType w:val="hybridMultilevel"/>
    <w:tmpl w:val="5468AC9C"/>
    <w:lvl w:ilvl="0" w:tplc="052807DE">
      <w:start w:val="1"/>
      <w:numFmt w:val="decimal"/>
      <w:lvlText w:val="%1."/>
      <w:lvlJc w:val="left"/>
      <w:pPr>
        <w:ind w:left="1407" w:hanging="84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A0D562F"/>
    <w:multiLevelType w:val="hybridMultilevel"/>
    <w:tmpl w:val="0F1E5438"/>
    <w:lvl w:ilvl="0" w:tplc="54908FEE">
      <w:start w:val="1"/>
      <w:numFmt w:val="decimal"/>
      <w:lvlText w:val="%1."/>
      <w:lvlJc w:val="left"/>
      <w:pPr>
        <w:ind w:left="1452" w:hanging="912"/>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3" w15:restartNumberingAfterBreak="0">
    <w:nsid w:val="0D14665D"/>
    <w:multiLevelType w:val="hybridMultilevel"/>
    <w:tmpl w:val="02DE6D72"/>
    <w:lvl w:ilvl="0" w:tplc="E3E09A8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0083691"/>
    <w:multiLevelType w:val="hybridMultilevel"/>
    <w:tmpl w:val="0EC87174"/>
    <w:lvl w:ilvl="0" w:tplc="5C4C3B86">
      <w:start w:val="1"/>
      <w:numFmt w:val="bullet"/>
      <w:lvlText w:val=""/>
      <w:lvlJc w:val="left"/>
      <w:pPr>
        <w:tabs>
          <w:tab w:val="num" w:pos="1854"/>
        </w:tabs>
        <w:ind w:left="1854"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5" w15:restartNumberingAfterBreak="0">
    <w:nsid w:val="161E21ED"/>
    <w:multiLevelType w:val="hybridMultilevel"/>
    <w:tmpl w:val="5C0A7120"/>
    <w:lvl w:ilvl="0" w:tplc="87684598">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 w15:restartNumberingAfterBreak="0">
    <w:nsid w:val="17E27BC6"/>
    <w:multiLevelType w:val="hybridMultilevel"/>
    <w:tmpl w:val="02DE6D72"/>
    <w:lvl w:ilvl="0" w:tplc="E3E09A8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1B94240D"/>
    <w:multiLevelType w:val="hybridMultilevel"/>
    <w:tmpl w:val="49EA14A4"/>
    <w:lvl w:ilvl="0" w:tplc="0419000F">
      <w:start w:val="1"/>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8" w15:restartNumberingAfterBreak="0">
    <w:nsid w:val="20602DB3"/>
    <w:multiLevelType w:val="hybridMultilevel"/>
    <w:tmpl w:val="BC5A4958"/>
    <w:lvl w:ilvl="0" w:tplc="C5FE50B6">
      <w:start w:val="4"/>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9" w15:restartNumberingAfterBreak="0">
    <w:nsid w:val="244A52C1"/>
    <w:multiLevelType w:val="hybridMultilevel"/>
    <w:tmpl w:val="02501286"/>
    <w:lvl w:ilvl="0" w:tplc="5C4C3B86">
      <w:start w:val="1"/>
      <w:numFmt w:val="bullet"/>
      <w:lvlText w:val=""/>
      <w:lvlJc w:val="left"/>
      <w:pPr>
        <w:tabs>
          <w:tab w:val="num" w:pos="1854"/>
        </w:tabs>
        <w:ind w:left="1854"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0" w15:restartNumberingAfterBreak="0">
    <w:nsid w:val="27010862"/>
    <w:multiLevelType w:val="hybridMultilevel"/>
    <w:tmpl w:val="FD2870C4"/>
    <w:lvl w:ilvl="0" w:tplc="0419000F">
      <w:start w:val="85"/>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29E915D0"/>
    <w:multiLevelType w:val="hybridMultilevel"/>
    <w:tmpl w:val="2B085C6C"/>
    <w:lvl w:ilvl="0" w:tplc="BAE0BC8E">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12" w15:restartNumberingAfterBreak="0">
    <w:nsid w:val="2F1615F0"/>
    <w:multiLevelType w:val="hybridMultilevel"/>
    <w:tmpl w:val="5E4877AC"/>
    <w:lvl w:ilvl="0" w:tplc="759EAD78">
      <w:numFmt w:val="bullet"/>
      <w:lvlText w:val="-"/>
      <w:lvlJc w:val="left"/>
      <w:pPr>
        <w:ind w:left="1068" w:hanging="360"/>
      </w:pPr>
      <w:rPr>
        <w:rFonts w:ascii="Times New Roman" w:eastAsia="Calibr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3" w15:restartNumberingAfterBreak="0">
    <w:nsid w:val="36D667D6"/>
    <w:multiLevelType w:val="hybridMultilevel"/>
    <w:tmpl w:val="9A0C4FF6"/>
    <w:lvl w:ilvl="0" w:tplc="11564D72">
      <w:start w:val="1"/>
      <w:numFmt w:val="bullet"/>
      <w:lvlText w:val=""/>
      <w:lvlJc w:val="left"/>
      <w:pPr>
        <w:ind w:left="1287"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07D4DEB"/>
    <w:multiLevelType w:val="hybridMultilevel"/>
    <w:tmpl w:val="02DE6D72"/>
    <w:lvl w:ilvl="0" w:tplc="E3E09A8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40F66078"/>
    <w:multiLevelType w:val="hybridMultilevel"/>
    <w:tmpl w:val="3DC65B60"/>
    <w:lvl w:ilvl="0" w:tplc="18EA2160">
      <w:start w:val="1"/>
      <w:numFmt w:val="bullet"/>
      <w:lvlText w:val="–"/>
      <w:lvlJc w:val="left"/>
      <w:pPr>
        <w:ind w:left="316" w:hanging="360"/>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6" w15:restartNumberingAfterBreak="0">
    <w:nsid w:val="4A643519"/>
    <w:multiLevelType w:val="hybridMultilevel"/>
    <w:tmpl w:val="5FBADEC4"/>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7" w15:restartNumberingAfterBreak="0">
    <w:nsid w:val="4E6A6D98"/>
    <w:multiLevelType w:val="hybridMultilevel"/>
    <w:tmpl w:val="DDF47F3A"/>
    <w:lvl w:ilvl="0" w:tplc="5502AC0A">
      <w:start w:val="1"/>
      <w:numFmt w:val="decimal"/>
      <w:lvlText w:val="%1."/>
      <w:lvlJc w:val="left"/>
      <w:pPr>
        <w:ind w:left="928" w:hanging="360"/>
      </w:pPr>
      <w:rPr>
        <w:rFonts w:hint="default"/>
        <w:b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8" w15:restartNumberingAfterBreak="0">
    <w:nsid w:val="4EA669B7"/>
    <w:multiLevelType w:val="hybridMultilevel"/>
    <w:tmpl w:val="B2D637C6"/>
    <w:lvl w:ilvl="0" w:tplc="5C4C3B86">
      <w:start w:val="1"/>
      <w:numFmt w:val="bullet"/>
      <w:lvlText w:val=""/>
      <w:lvlJc w:val="left"/>
      <w:pPr>
        <w:tabs>
          <w:tab w:val="num" w:pos="1854"/>
        </w:tabs>
        <w:ind w:left="1854"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9" w15:restartNumberingAfterBreak="0">
    <w:nsid w:val="4F5D71B6"/>
    <w:multiLevelType w:val="hybridMultilevel"/>
    <w:tmpl w:val="B0EAA052"/>
    <w:lvl w:ilvl="0" w:tplc="0AC8F49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55B263E4"/>
    <w:multiLevelType w:val="hybridMultilevel"/>
    <w:tmpl w:val="CAACD330"/>
    <w:lvl w:ilvl="0" w:tplc="66DC68B8">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59CC3D59"/>
    <w:multiLevelType w:val="hybridMultilevel"/>
    <w:tmpl w:val="A9747814"/>
    <w:lvl w:ilvl="0" w:tplc="D59C51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5C306E8F"/>
    <w:multiLevelType w:val="hybridMultilevel"/>
    <w:tmpl w:val="B02C3E4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5E2B66C5"/>
    <w:multiLevelType w:val="hybridMultilevel"/>
    <w:tmpl w:val="7B2A6814"/>
    <w:lvl w:ilvl="0" w:tplc="56B254EA">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15:restartNumberingAfterBreak="0">
    <w:nsid w:val="615379E6"/>
    <w:multiLevelType w:val="hybridMultilevel"/>
    <w:tmpl w:val="973A0A56"/>
    <w:lvl w:ilvl="0" w:tplc="5C4C3B86">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5" w15:restartNumberingAfterBreak="0">
    <w:nsid w:val="652C08D3"/>
    <w:multiLevelType w:val="hybridMultilevel"/>
    <w:tmpl w:val="648A63DA"/>
    <w:lvl w:ilvl="0" w:tplc="5C4C3B86">
      <w:start w:val="1"/>
      <w:numFmt w:val="bullet"/>
      <w:lvlText w:val=""/>
      <w:lvlJc w:val="left"/>
      <w:pPr>
        <w:tabs>
          <w:tab w:val="num" w:pos="1854"/>
        </w:tabs>
        <w:ind w:left="1854"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6" w15:restartNumberingAfterBreak="0">
    <w:nsid w:val="67E21180"/>
    <w:multiLevelType w:val="hybridMultilevel"/>
    <w:tmpl w:val="A008FEB2"/>
    <w:lvl w:ilvl="0" w:tplc="63705E30">
      <w:start w:val="1"/>
      <w:numFmt w:val="decimal"/>
      <w:lvlText w:val="%1."/>
      <w:lvlJc w:val="left"/>
      <w:pPr>
        <w:ind w:left="1287"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7" w15:restartNumberingAfterBreak="0">
    <w:nsid w:val="68E7406F"/>
    <w:multiLevelType w:val="hybridMultilevel"/>
    <w:tmpl w:val="22E4FD5C"/>
    <w:lvl w:ilvl="0" w:tplc="062AF0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8" w15:restartNumberingAfterBreak="0">
    <w:nsid w:val="69095D12"/>
    <w:multiLevelType w:val="hybridMultilevel"/>
    <w:tmpl w:val="945E6DF8"/>
    <w:lvl w:ilvl="0" w:tplc="32DC76C6">
      <w:start w:val="1"/>
      <w:numFmt w:val="decimal"/>
      <w:lvlText w:val="%1."/>
      <w:lvlJc w:val="left"/>
      <w:pPr>
        <w:tabs>
          <w:tab w:val="num" w:pos="720"/>
        </w:tabs>
        <w:ind w:left="720" w:hanging="360"/>
      </w:pPr>
      <w:rPr>
        <w:rFonts w:hint="default"/>
        <w:b/>
        <w:color w:val="auto"/>
      </w:rPr>
    </w:lvl>
    <w:lvl w:ilvl="1" w:tplc="9958644A">
      <w:numFmt w:val="none"/>
      <w:lvlText w:val=""/>
      <w:lvlJc w:val="left"/>
      <w:pPr>
        <w:tabs>
          <w:tab w:val="num" w:pos="360"/>
        </w:tabs>
      </w:pPr>
    </w:lvl>
    <w:lvl w:ilvl="2" w:tplc="F490DA06">
      <w:numFmt w:val="none"/>
      <w:lvlText w:val=""/>
      <w:lvlJc w:val="left"/>
      <w:pPr>
        <w:tabs>
          <w:tab w:val="num" w:pos="360"/>
        </w:tabs>
      </w:pPr>
    </w:lvl>
    <w:lvl w:ilvl="3" w:tplc="9A8C7C32">
      <w:numFmt w:val="none"/>
      <w:lvlText w:val=""/>
      <w:lvlJc w:val="left"/>
      <w:pPr>
        <w:tabs>
          <w:tab w:val="num" w:pos="360"/>
        </w:tabs>
      </w:pPr>
    </w:lvl>
    <w:lvl w:ilvl="4" w:tplc="2EB2B08E">
      <w:numFmt w:val="none"/>
      <w:lvlText w:val=""/>
      <w:lvlJc w:val="left"/>
      <w:pPr>
        <w:tabs>
          <w:tab w:val="num" w:pos="360"/>
        </w:tabs>
      </w:pPr>
    </w:lvl>
    <w:lvl w:ilvl="5" w:tplc="CE423F74">
      <w:numFmt w:val="none"/>
      <w:lvlText w:val=""/>
      <w:lvlJc w:val="left"/>
      <w:pPr>
        <w:tabs>
          <w:tab w:val="num" w:pos="360"/>
        </w:tabs>
      </w:pPr>
    </w:lvl>
    <w:lvl w:ilvl="6" w:tplc="AEF46352">
      <w:numFmt w:val="none"/>
      <w:lvlText w:val=""/>
      <w:lvlJc w:val="left"/>
      <w:pPr>
        <w:tabs>
          <w:tab w:val="num" w:pos="360"/>
        </w:tabs>
      </w:pPr>
    </w:lvl>
    <w:lvl w:ilvl="7" w:tplc="A268F79C">
      <w:numFmt w:val="none"/>
      <w:lvlText w:val=""/>
      <w:lvlJc w:val="left"/>
      <w:pPr>
        <w:tabs>
          <w:tab w:val="num" w:pos="360"/>
        </w:tabs>
      </w:pPr>
    </w:lvl>
    <w:lvl w:ilvl="8" w:tplc="B9C0880E">
      <w:numFmt w:val="none"/>
      <w:lvlText w:val=""/>
      <w:lvlJc w:val="left"/>
      <w:pPr>
        <w:tabs>
          <w:tab w:val="num" w:pos="360"/>
        </w:tabs>
      </w:pPr>
    </w:lvl>
  </w:abstractNum>
  <w:abstractNum w:abstractNumId="29" w15:restartNumberingAfterBreak="0">
    <w:nsid w:val="75034705"/>
    <w:multiLevelType w:val="hybridMultilevel"/>
    <w:tmpl w:val="9384C968"/>
    <w:lvl w:ilvl="0" w:tplc="25349D86">
      <w:start w:val="1"/>
      <w:numFmt w:val="decimal"/>
      <w:lvlText w:val="%1."/>
      <w:lvlJc w:val="left"/>
      <w:pPr>
        <w:tabs>
          <w:tab w:val="num" w:pos="1527"/>
        </w:tabs>
        <w:ind w:left="1527" w:hanging="960"/>
      </w:pPr>
      <w:rPr>
        <w:rFonts w:hint="default"/>
      </w:rPr>
    </w:lvl>
    <w:lvl w:ilvl="1" w:tplc="04190019">
      <w:start w:val="1"/>
      <w:numFmt w:val="lowerLetter"/>
      <w:lvlText w:val="%2."/>
      <w:lvlJc w:val="left"/>
      <w:pPr>
        <w:tabs>
          <w:tab w:val="num" w:pos="1647"/>
        </w:tabs>
        <w:ind w:left="1647" w:hanging="360"/>
      </w:pPr>
    </w:lvl>
    <w:lvl w:ilvl="2" w:tplc="0419001B">
      <w:start w:val="1"/>
      <w:numFmt w:val="lowerRoman"/>
      <w:lvlText w:val="%3."/>
      <w:lvlJc w:val="right"/>
      <w:pPr>
        <w:tabs>
          <w:tab w:val="num" w:pos="2367"/>
        </w:tabs>
        <w:ind w:left="2367" w:hanging="180"/>
      </w:pPr>
    </w:lvl>
    <w:lvl w:ilvl="3" w:tplc="0419000F">
      <w:start w:val="1"/>
      <w:numFmt w:val="decimal"/>
      <w:lvlText w:val="%4."/>
      <w:lvlJc w:val="left"/>
      <w:pPr>
        <w:tabs>
          <w:tab w:val="num" w:pos="3087"/>
        </w:tabs>
        <w:ind w:left="3087" w:hanging="360"/>
      </w:pPr>
    </w:lvl>
    <w:lvl w:ilvl="4" w:tplc="04190019">
      <w:start w:val="1"/>
      <w:numFmt w:val="lowerLetter"/>
      <w:lvlText w:val="%5."/>
      <w:lvlJc w:val="left"/>
      <w:pPr>
        <w:tabs>
          <w:tab w:val="num" w:pos="3807"/>
        </w:tabs>
        <w:ind w:left="3807" w:hanging="360"/>
      </w:pPr>
    </w:lvl>
    <w:lvl w:ilvl="5" w:tplc="0419001B">
      <w:start w:val="1"/>
      <w:numFmt w:val="lowerRoman"/>
      <w:lvlText w:val="%6."/>
      <w:lvlJc w:val="right"/>
      <w:pPr>
        <w:tabs>
          <w:tab w:val="num" w:pos="4527"/>
        </w:tabs>
        <w:ind w:left="4527" w:hanging="180"/>
      </w:pPr>
    </w:lvl>
    <w:lvl w:ilvl="6" w:tplc="0419000F">
      <w:start w:val="1"/>
      <w:numFmt w:val="decimal"/>
      <w:lvlText w:val="%7."/>
      <w:lvlJc w:val="left"/>
      <w:pPr>
        <w:tabs>
          <w:tab w:val="num" w:pos="5247"/>
        </w:tabs>
        <w:ind w:left="5247" w:hanging="360"/>
      </w:pPr>
    </w:lvl>
    <w:lvl w:ilvl="7" w:tplc="04190019">
      <w:start w:val="1"/>
      <w:numFmt w:val="lowerLetter"/>
      <w:lvlText w:val="%8."/>
      <w:lvlJc w:val="left"/>
      <w:pPr>
        <w:tabs>
          <w:tab w:val="num" w:pos="5967"/>
        </w:tabs>
        <w:ind w:left="5967" w:hanging="360"/>
      </w:pPr>
    </w:lvl>
    <w:lvl w:ilvl="8" w:tplc="0419001B">
      <w:start w:val="1"/>
      <w:numFmt w:val="lowerRoman"/>
      <w:lvlText w:val="%9."/>
      <w:lvlJc w:val="right"/>
      <w:pPr>
        <w:tabs>
          <w:tab w:val="num" w:pos="6687"/>
        </w:tabs>
        <w:ind w:left="6687" w:hanging="180"/>
      </w:pPr>
    </w:lvl>
  </w:abstractNum>
  <w:abstractNum w:abstractNumId="30" w15:restartNumberingAfterBreak="0">
    <w:nsid w:val="788968FA"/>
    <w:multiLevelType w:val="hybridMultilevel"/>
    <w:tmpl w:val="1FEE5D98"/>
    <w:lvl w:ilvl="0" w:tplc="A4F4B8C6">
      <w:start w:val="1"/>
      <w:numFmt w:val="decimal"/>
      <w:lvlText w:val="%1)"/>
      <w:lvlJc w:val="left"/>
      <w:pPr>
        <w:ind w:left="927" w:hanging="360"/>
      </w:pPr>
      <w:rPr>
        <w:rFonts w:eastAsia="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7B610BEF"/>
    <w:multiLevelType w:val="hybridMultilevel"/>
    <w:tmpl w:val="D522F586"/>
    <w:lvl w:ilvl="0" w:tplc="75F2661E">
      <w:start w:val="1"/>
      <w:numFmt w:val="decimal"/>
      <w:lvlText w:val="%1"/>
      <w:lvlJc w:val="left"/>
      <w:pPr>
        <w:tabs>
          <w:tab w:val="num" w:pos="720"/>
        </w:tabs>
        <w:ind w:left="720" w:hanging="360"/>
      </w:pPr>
      <w:rPr>
        <w:rFonts w:hint="default"/>
        <w:b w:val="0"/>
        <w:sz w:val="28"/>
        <w:szCs w:val="28"/>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2" w15:restartNumberingAfterBreak="0">
    <w:nsid w:val="7D404D4F"/>
    <w:multiLevelType w:val="hybridMultilevel"/>
    <w:tmpl w:val="881069C2"/>
    <w:lvl w:ilvl="0" w:tplc="8C980CA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7EA01EEC"/>
    <w:multiLevelType w:val="singleLevel"/>
    <w:tmpl w:val="E75EC60A"/>
    <w:lvl w:ilvl="0">
      <w:start w:val="90"/>
      <w:numFmt w:val="bullet"/>
      <w:lvlText w:val="-"/>
      <w:lvlJc w:val="left"/>
      <w:pPr>
        <w:tabs>
          <w:tab w:val="num" w:pos="360"/>
        </w:tabs>
        <w:ind w:left="360" w:hanging="360"/>
      </w:pPr>
    </w:lvl>
  </w:abstractNum>
  <w:num w:numId="1">
    <w:abstractNumId w:val="0"/>
  </w:num>
  <w:num w:numId="2">
    <w:abstractNumId w:val="23"/>
  </w:num>
  <w:num w:numId="3">
    <w:abstractNumId w:val="14"/>
  </w:num>
  <w:num w:numId="4">
    <w:abstractNumId w:val="6"/>
  </w:num>
  <w:num w:numId="5">
    <w:abstractNumId w:val="3"/>
  </w:num>
  <w:num w:numId="6">
    <w:abstractNumId w:val="26"/>
  </w:num>
  <w:num w:numId="7">
    <w:abstractNumId w:val="31"/>
  </w:num>
  <w:num w:numId="8">
    <w:abstractNumId w:val="28"/>
  </w:num>
  <w:num w:numId="9">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3"/>
  </w:num>
  <w:num w:numId="11">
    <w:abstractNumId w:val="5"/>
  </w:num>
  <w:num w:numId="12">
    <w:abstractNumId w:val="12"/>
  </w:num>
  <w:num w:numId="13">
    <w:abstractNumId w:val="29"/>
  </w:num>
  <w:num w:numId="14">
    <w:abstractNumId w:val="17"/>
  </w:num>
  <w:num w:numId="15">
    <w:abstractNumId w:val="10"/>
  </w:num>
  <w:num w:numId="16">
    <w:abstractNumId w:val="27"/>
  </w:num>
  <w:num w:numId="17">
    <w:abstractNumId w:val="1"/>
  </w:num>
  <w:num w:numId="18">
    <w:abstractNumId w:val="20"/>
  </w:num>
  <w:num w:numId="19">
    <w:abstractNumId w:val="16"/>
  </w:num>
  <w:num w:numId="20">
    <w:abstractNumId w:val="22"/>
  </w:num>
  <w:num w:numId="21">
    <w:abstractNumId w:val="2"/>
  </w:num>
  <w:num w:numId="22">
    <w:abstractNumId w:val="11"/>
  </w:num>
  <w:num w:numId="23">
    <w:abstractNumId w:val="24"/>
  </w:num>
  <w:num w:numId="24">
    <w:abstractNumId w:val="9"/>
  </w:num>
  <w:num w:numId="25">
    <w:abstractNumId w:val="25"/>
  </w:num>
  <w:num w:numId="26">
    <w:abstractNumId w:val="4"/>
  </w:num>
  <w:num w:numId="27">
    <w:abstractNumId w:val="18"/>
  </w:num>
  <w:num w:numId="28">
    <w:abstractNumId w:val="19"/>
  </w:num>
  <w:num w:numId="29">
    <w:abstractNumId w:val="30"/>
  </w:num>
  <w:num w:numId="30">
    <w:abstractNumId w:val="32"/>
  </w:num>
  <w:num w:numId="31">
    <w:abstractNumId w:val="21"/>
  </w:num>
  <w:num w:numId="32">
    <w:abstractNumId w:val="8"/>
  </w:num>
  <w:num w:numId="33">
    <w:abstractNumId w:val="13"/>
  </w:num>
  <w:num w:numId="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C0066"/>
    <w:rsid w:val="000004BA"/>
    <w:rsid w:val="0000790B"/>
    <w:rsid w:val="000138CF"/>
    <w:rsid w:val="00031367"/>
    <w:rsid w:val="00036BA1"/>
    <w:rsid w:val="00041F03"/>
    <w:rsid w:val="0004447C"/>
    <w:rsid w:val="00052B46"/>
    <w:rsid w:val="00055792"/>
    <w:rsid w:val="00056C8D"/>
    <w:rsid w:val="00062121"/>
    <w:rsid w:val="00062205"/>
    <w:rsid w:val="00067F2D"/>
    <w:rsid w:val="0007505D"/>
    <w:rsid w:val="000773AD"/>
    <w:rsid w:val="00082A5C"/>
    <w:rsid w:val="0008557E"/>
    <w:rsid w:val="0009004E"/>
    <w:rsid w:val="000939A6"/>
    <w:rsid w:val="00096BA6"/>
    <w:rsid w:val="000B1734"/>
    <w:rsid w:val="000B332D"/>
    <w:rsid w:val="000B459B"/>
    <w:rsid w:val="000C0B5F"/>
    <w:rsid w:val="000C2363"/>
    <w:rsid w:val="000C343D"/>
    <w:rsid w:val="000E608D"/>
    <w:rsid w:val="000F20FC"/>
    <w:rsid w:val="000F7E83"/>
    <w:rsid w:val="001276A5"/>
    <w:rsid w:val="001361AF"/>
    <w:rsid w:val="0014057A"/>
    <w:rsid w:val="0014185A"/>
    <w:rsid w:val="001460B3"/>
    <w:rsid w:val="001463CB"/>
    <w:rsid w:val="00154B37"/>
    <w:rsid w:val="00154CC8"/>
    <w:rsid w:val="00161441"/>
    <w:rsid w:val="001620AA"/>
    <w:rsid w:val="00166D75"/>
    <w:rsid w:val="001738D1"/>
    <w:rsid w:val="001754AF"/>
    <w:rsid w:val="00175727"/>
    <w:rsid w:val="00180C29"/>
    <w:rsid w:val="00184C51"/>
    <w:rsid w:val="0019101D"/>
    <w:rsid w:val="00193C84"/>
    <w:rsid w:val="0019542C"/>
    <w:rsid w:val="001959E1"/>
    <w:rsid w:val="001A3B4C"/>
    <w:rsid w:val="001A44BD"/>
    <w:rsid w:val="001B2AF7"/>
    <w:rsid w:val="001B4328"/>
    <w:rsid w:val="001B44FA"/>
    <w:rsid w:val="001B5F3A"/>
    <w:rsid w:val="001C0F11"/>
    <w:rsid w:val="001C3375"/>
    <w:rsid w:val="001D0639"/>
    <w:rsid w:val="001D102D"/>
    <w:rsid w:val="001D1A9E"/>
    <w:rsid w:val="001D5951"/>
    <w:rsid w:val="001E1D45"/>
    <w:rsid w:val="001E27C8"/>
    <w:rsid w:val="001E3D0B"/>
    <w:rsid w:val="001E64E6"/>
    <w:rsid w:val="001E67B0"/>
    <w:rsid w:val="001F5619"/>
    <w:rsid w:val="001F7270"/>
    <w:rsid w:val="00203132"/>
    <w:rsid w:val="002039CD"/>
    <w:rsid w:val="00206170"/>
    <w:rsid w:val="00213300"/>
    <w:rsid w:val="00213349"/>
    <w:rsid w:val="00214777"/>
    <w:rsid w:val="00217B61"/>
    <w:rsid w:val="002264AA"/>
    <w:rsid w:val="00230FBE"/>
    <w:rsid w:val="00236082"/>
    <w:rsid w:val="002459E2"/>
    <w:rsid w:val="00257738"/>
    <w:rsid w:val="00260182"/>
    <w:rsid w:val="002676C8"/>
    <w:rsid w:val="002677E3"/>
    <w:rsid w:val="0028609A"/>
    <w:rsid w:val="00291F0D"/>
    <w:rsid w:val="00297085"/>
    <w:rsid w:val="002970C8"/>
    <w:rsid w:val="002A439E"/>
    <w:rsid w:val="002A6EEC"/>
    <w:rsid w:val="002C27D6"/>
    <w:rsid w:val="002C5BD3"/>
    <w:rsid w:val="002C6177"/>
    <w:rsid w:val="002C6D16"/>
    <w:rsid w:val="002D4590"/>
    <w:rsid w:val="002D5B00"/>
    <w:rsid w:val="002E5C2B"/>
    <w:rsid w:val="002F5A5E"/>
    <w:rsid w:val="00305131"/>
    <w:rsid w:val="00305424"/>
    <w:rsid w:val="00310246"/>
    <w:rsid w:val="003152B7"/>
    <w:rsid w:val="003161B0"/>
    <w:rsid w:val="003244DD"/>
    <w:rsid w:val="00332989"/>
    <w:rsid w:val="0033395A"/>
    <w:rsid w:val="00336A0A"/>
    <w:rsid w:val="0034224D"/>
    <w:rsid w:val="00347456"/>
    <w:rsid w:val="003530A5"/>
    <w:rsid w:val="003546D3"/>
    <w:rsid w:val="00357EAF"/>
    <w:rsid w:val="00366660"/>
    <w:rsid w:val="00374150"/>
    <w:rsid w:val="00376D22"/>
    <w:rsid w:val="0039023E"/>
    <w:rsid w:val="00393B58"/>
    <w:rsid w:val="003947D7"/>
    <w:rsid w:val="003966E1"/>
    <w:rsid w:val="003A1CD7"/>
    <w:rsid w:val="003A3382"/>
    <w:rsid w:val="003A3506"/>
    <w:rsid w:val="003A364B"/>
    <w:rsid w:val="003A3685"/>
    <w:rsid w:val="003A39AC"/>
    <w:rsid w:val="003A3DE6"/>
    <w:rsid w:val="003A7745"/>
    <w:rsid w:val="003B0AEA"/>
    <w:rsid w:val="003C0F13"/>
    <w:rsid w:val="003C1461"/>
    <w:rsid w:val="003C6BFD"/>
    <w:rsid w:val="003D10C2"/>
    <w:rsid w:val="003E46B5"/>
    <w:rsid w:val="003F2E4E"/>
    <w:rsid w:val="003F320B"/>
    <w:rsid w:val="003F4AEB"/>
    <w:rsid w:val="003F77E9"/>
    <w:rsid w:val="00402934"/>
    <w:rsid w:val="004033C1"/>
    <w:rsid w:val="00403584"/>
    <w:rsid w:val="00406C87"/>
    <w:rsid w:val="00412626"/>
    <w:rsid w:val="00412B74"/>
    <w:rsid w:val="004160BF"/>
    <w:rsid w:val="004214F2"/>
    <w:rsid w:val="00421A93"/>
    <w:rsid w:val="004276EF"/>
    <w:rsid w:val="004276F4"/>
    <w:rsid w:val="004300F2"/>
    <w:rsid w:val="00431358"/>
    <w:rsid w:val="004317B5"/>
    <w:rsid w:val="00432C5F"/>
    <w:rsid w:val="00432E0F"/>
    <w:rsid w:val="004349DD"/>
    <w:rsid w:val="0044143C"/>
    <w:rsid w:val="00443FA5"/>
    <w:rsid w:val="004463E8"/>
    <w:rsid w:val="00450343"/>
    <w:rsid w:val="00451BC2"/>
    <w:rsid w:val="00454F7B"/>
    <w:rsid w:val="00457FDB"/>
    <w:rsid w:val="00460F3C"/>
    <w:rsid w:val="004633BD"/>
    <w:rsid w:val="00463FC7"/>
    <w:rsid w:val="00465AE1"/>
    <w:rsid w:val="00465F13"/>
    <w:rsid w:val="00475AF2"/>
    <w:rsid w:val="00483313"/>
    <w:rsid w:val="00487F85"/>
    <w:rsid w:val="0049656D"/>
    <w:rsid w:val="004A32FC"/>
    <w:rsid w:val="004B17AC"/>
    <w:rsid w:val="004B1996"/>
    <w:rsid w:val="004B36F9"/>
    <w:rsid w:val="004B3858"/>
    <w:rsid w:val="004B5749"/>
    <w:rsid w:val="004C26EA"/>
    <w:rsid w:val="004C3F40"/>
    <w:rsid w:val="004C5914"/>
    <w:rsid w:val="004C7B26"/>
    <w:rsid w:val="004D01D3"/>
    <w:rsid w:val="004D0A09"/>
    <w:rsid w:val="004D110A"/>
    <w:rsid w:val="004D2FA3"/>
    <w:rsid w:val="004D442F"/>
    <w:rsid w:val="004E2FD5"/>
    <w:rsid w:val="004E5E16"/>
    <w:rsid w:val="00500F47"/>
    <w:rsid w:val="00501498"/>
    <w:rsid w:val="005124B1"/>
    <w:rsid w:val="005129A5"/>
    <w:rsid w:val="00522068"/>
    <w:rsid w:val="00524DC9"/>
    <w:rsid w:val="00532A0F"/>
    <w:rsid w:val="00535236"/>
    <w:rsid w:val="005405EA"/>
    <w:rsid w:val="00546B26"/>
    <w:rsid w:val="00560D1F"/>
    <w:rsid w:val="00564725"/>
    <w:rsid w:val="005734AE"/>
    <w:rsid w:val="00574248"/>
    <w:rsid w:val="00583961"/>
    <w:rsid w:val="00585399"/>
    <w:rsid w:val="0058572D"/>
    <w:rsid w:val="005860EB"/>
    <w:rsid w:val="005954E2"/>
    <w:rsid w:val="00595E15"/>
    <w:rsid w:val="00595EC0"/>
    <w:rsid w:val="00597210"/>
    <w:rsid w:val="005B0F4D"/>
    <w:rsid w:val="005C0066"/>
    <w:rsid w:val="005C3503"/>
    <w:rsid w:val="005C7155"/>
    <w:rsid w:val="005D4272"/>
    <w:rsid w:val="005E68E0"/>
    <w:rsid w:val="005F02EF"/>
    <w:rsid w:val="005F03E5"/>
    <w:rsid w:val="0060600B"/>
    <w:rsid w:val="0060699A"/>
    <w:rsid w:val="006101FE"/>
    <w:rsid w:val="00611C5D"/>
    <w:rsid w:val="006161DE"/>
    <w:rsid w:val="00620536"/>
    <w:rsid w:val="00621DEC"/>
    <w:rsid w:val="00624354"/>
    <w:rsid w:val="0062447C"/>
    <w:rsid w:val="00631FA0"/>
    <w:rsid w:val="00633955"/>
    <w:rsid w:val="00634293"/>
    <w:rsid w:val="00637801"/>
    <w:rsid w:val="00640538"/>
    <w:rsid w:val="00642234"/>
    <w:rsid w:val="00642C4C"/>
    <w:rsid w:val="00645549"/>
    <w:rsid w:val="0065221C"/>
    <w:rsid w:val="006540C4"/>
    <w:rsid w:val="0065415D"/>
    <w:rsid w:val="00663D77"/>
    <w:rsid w:val="00665080"/>
    <w:rsid w:val="00671696"/>
    <w:rsid w:val="00675806"/>
    <w:rsid w:val="006825CD"/>
    <w:rsid w:val="006835AF"/>
    <w:rsid w:val="006A574C"/>
    <w:rsid w:val="006B201E"/>
    <w:rsid w:val="006B3866"/>
    <w:rsid w:val="006B3B0C"/>
    <w:rsid w:val="006B4408"/>
    <w:rsid w:val="006B79CE"/>
    <w:rsid w:val="006F0C05"/>
    <w:rsid w:val="006F6586"/>
    <w:rsid w:val="007004CA"/>
    <w:rsid w:val="00702413"/>
    <w:rsid w:val="0071009C"/>
    <w:rsid w:val="00714A8D"/>
    <w:rsid w:val="00723ACD"/>
    <w:rsid w:val="0073563C"/>
    <w:rsid w:val="00735C72"/>
    <w:rsid w:val="00735DAD"/>
    <w:rsid w:val="007369FE"/>
    <w:rsid w:val="00740AB5"/>
    <w:rsid w:val="00741C5A"/>
    <w:rsid w:val="00741DFB"/>
    <w:rsid w:val="00745C63"/>
    <w:rsid w:val="00746DB2"/>
    <w:rsid w:val="00755EC2"/>
    <w:rsid w:val="00757C53"/>
    <w:rsid w:val="0076563B"/>
    <w:rsid w:val="007669A8"/>
    <w:rsid w:val="0077668D"/>
    <w:rsid w:val="00782847"/>
    <w:rsid w:val="007A0516"/>
    <w:rsid w:val="007A2523"/>
    <w:rsid w:val="007A5909"/>
    <w:rsid w:val="007B40B8"/>
    <w:rsid w:val="007B418D"/>
    <w:rsid w:val="007C45B9"/>
    <w:rsid w:val="007C5E87"/>
    <w:rsid w:val="007C7213"/>
    <w:rsid w:val="007D35CD"/>
    <w:rsid w:val="007D42EA"/>
    <w:rsid w:val="007E5E57"/>
    <w:rsid w:val="007E7106"/>
    <w:rsid w:val="007F2980"/>
    <w:rsid w:val="0080357C"/>
    <w:rsid w:val="00814C32"/>
    <w:rsid w:val="00816E21"/>
    <w:rsid w:val="00820EFB"/>
    <w:rsid w:val="008229F8"/>
    <w:rsid w:val="00823AA1"/>
    <w:rsid w:val="00832FBC"/>
    <w:rsid w:val="00835A98"/>
    <w:rsid w:val="00837C23"/>
    <w:rsid w:val="0085078E"/>
    <w:rsid w:val="008508FB"/>
    <w:rsid w:val="0085619A"/>
    <w:rsid w:val="008723A5"/>
    <w:rsid w:val="008762FB"/>
    <w:rsid w:val="00884CA0"/>
    <w:rsid w:val="00885D9B"/>
    <w:rsid w:val="00892CD7"/>
    <w:rsid w:val="00893FFC"/>
    <w:rsid w:val="00895F70"/>
    <w:rsid w:val="00897373"/>
    <w:rsid w:val="008974FE"/>
    <w:rsid w:val="008A56BE"/>
    <w:rsid w:val="008B2037"/>
    <w:rsid w:val="008B37AC"/>
    <w:rsid w:val="008C1852"/>
    <w:rsid w:val="008C2796"/>
    <w:rsid w:val="008C411C"/>
    <w:rsid w:val="008C4820"/>
    <w:rsid w:val="008C714E"/>
    <w:rsid w:val="008D02AE"/>
    <w:rsid w:val="008D2CD8"/>
    <w:rsid w:val="008D3ADC"/>
    <w:rsid w:val="008D46AC"/>
    <w:rsid w:val="008E0681"/>
    <w:rsid w:val="008F703C"/>
    <w:rsid w:val="00906912"/>
    <w:rsid w:val="00911044"/>
    <w:rsid w:val="00913D86"/>
    <w:rsid w:val="00920DD4"/>
    <w:rsid w:val="0093217D"/>
    <w:rsid w:val="009331C6"/>
    <w:rsid w:val="0093483E"/>
    <w:rsid w:val="0093489D"/>
    <w:rsid w:val="00934D4B"/>
    <w:rsid w:val="009379BC"/>
    <w:rsid w:val="00940DF5"/>
    <w:rsid w:val="00943F45"/>
    <w:rsid w:val="00944307"/>
    <w:rsid w:val="009449D0"/>
    <w:rsid w:val="00951230"/>
    <w:rsid w:val="009536AA"/>
    <w:rsid w:val="00964531"/>
    <w:rsid w:val="00977C91"/>
    <w:rsid w:val="009810CA"/>
    <w:rsid w:val="009873B4"/>
    <w:rsid w:val="009956BC"/>
    <w:rsid w:val="00997F03"/>
    <w:rsid w:val="009A0A3D"/>
    <w:rsid w:val="009A1569"/>
    <w:rsid w:val="009A1FAC"/>
    <w:rsid w:val="009B1665"/>
    <w:rsid w:val="009B2F7C"/>
    <w:rsid w:val="009B526A"/>
    <w:rsid w:val="009D1DF8"/>
    <w:rsid w:val="009F2389"/>
    <w:rsid w:val="009F533F"/>
    <w:rsid w:val="009F7569"/>
    <w:rsid w:val="00A01C31"/>
    <w:rsid w:val="00A02963"/>
    <w:rsid w:val="00A03B70"/>
    <w:rsid w:val="00A11D8A"/>
    <w:rsid w:val="00A15A05"/>
    <w:rsid w:val="00A16B7F"/>
    <w:rsid w:val="00A2541C"/>
    <w:rsid w:val="00A26CFF"/>
    <w:rsid w:val="00A27935"/>
    <w:rsid w:val="00A32BD2"/>
    <w:rsid w:val="00A3509D"/>
    <w:rsid w:val="00A42113"/>
    <w:rsid w:val="00A46BBF"/>
    <w:rsid w:val="00A470A8"/>
    <w:rsid w:val="00A509E9"/>
    <w:rsid w:val="00A6671D"/>
    <w:rsid w:val="00A70FF9"/>
    <w:rsid w:val="00A73631"/>
    <w:rsid w:val="00A76C4D"/>
    <w:rsid w:val="00A80EB4"/>
    <w:rsid w:val="00A87F0F"/>
    <w:rsid w:val="00AA23F9"/>
    <w:rsid w:val="00AA2CCC"/>
    <w:rsid w:val="00AB0B92"/>
    <w:rsid w:val="00AC1385"/>
    <w:rsid w:val="00AC2F1F"/>
    <w:rsid w:val="00AC3CC1"/>
    <w:rsid w:val="00AD4620"/>
    <w:rsid w:val="00AE3C1A"/>
    <w:rsid w:val="00AE5119"/>
    <w:rsid w:val="00AE55B9"/>
    <w:rsid w:val="00AF308D"/>
    <w:rsid w:val="00AF5461"/>
    <w:rsid w:val="00B01849"/>
    <w:rsid w:val="00B06E17"/>
    <w:rsid w:val="00B102E9"/>
    <w:rsid w:val="00B1212E"/>
    <w:rsid w:val="00B235DD"/>
    <w:rsid w:val="00B25AFC"/>
    <w:rsid w:val="00B26329"/>
    <w:rsid w:val="00B32D5C"/>
    <w:rsid w:val="00B34293"/>
    <w:rsid w:val="00B366A4"/>
    <w:rsid w:val="00B378C5"/>
    <w:rsid w:val="00B56C86"/>
    <w:rsid w:val="00B6100C"/>
    <w:rsid w:val="00B632F7"/>
    <w:rsid w:val="00B65CDF"/>
    <w:rsid w:val="00B75E5E"/>
    <w:rsid w:val="00B81B8E"/>
    <w:rsid w:val="00B90F48"/>
    <w:rsid w:val="00B9224C"/>
    <w:rsid w:val="00B9402A"/>
    <w:rsid w:val="00B94C07"/>
    <w:rsid w:val="00B9711C"/>
    <w:rsid w:val="00BA0554"/>
    <w:rsid w:val="00BA20A4"/>
    <w:rsid w:val="00BA25EA"/>
    <w:rsid w:val="00BA4483"/>
    <w:rsid w:val="00BA49A8"/>
    <w:rsid w:val="00BA5CC9"/>
    <w:rsid w:val="00BB3C7F"/>
    <w:rsid w:val="00BB3CF9"/>
    <w:rsid w:val="00BB4A10"/>
    <w:rsid w:val="00BC098C"/>
    <w:rsid w:val="00BC1B0D"/>
    <w:rsid w:val="00BC3351"/>
    <w:rsid w:val="00BC5190"/>
    <w:rsid w:val="00BC6DD0"/>
    <w:rsid w:val="00BE0DC3"/>
    <w:rsid w:val="00BE6E6D"/>
    <w:rsid w:val="00C05B76"/>
    <w:rsid w:val="00C10C92"/>
    <w:rsid w:val="00C2088B"/>
    <w:rsid w:val="00C21A75"/>
    <w:rsid w:val="00C22548"/>
    <w:rsid w:val="00C235B4"/>
    <w:rsid w:val="00C341E5"/>
    <w:rsid w:val="00C35A45"/>
    <w:rsid w:val="00C36B45"/>
    <w:rsid w:val="00C37F10"/>
    <w:rsid w:val="00C41FF4"/>
    <w:rsid w:val="00C4204B"/>
    <w:rsid w:val="00C4391B"/>
    <w:rsid w:val="00C45E83"/>
    <w:rsid w:val="00C51B25"/>
    <w:rsid w:val="00C62B45"/>
    <w:rsid w:val="00C644A1"/>
    <w:rsid w:val="00C6484C"/>
    <w:rsid w:val="00C65400"/>
    <w:rsid w:val="00C742C2"/>
    <w:rsid w:val="00C75D62"/>
    <w:rsid w:val="00C77B2C"/>
    <w:rsid w:val="00C77E28"/>
    <w:rsid w:val="00C826CD"/>
    <w:rsid w:val="00C836BC"/>
    <w:rsid w:val="00C85ED7"/>
    <w:rsid w:val="00C87283"/>
    <w:rsid w:val="00C92587"/>
    <w:rsid w:val="00C93994"/>
    <w:rsid w:val="00C96D96"/>
    <w:rsid w:val="00C9780B"/>
    <w:rsid w:val="00CC28A7"/>
    <w:rsid w:val="00CC6923"/>
    <w:rsid w:val="00CD6960"/>
    <w:rsid w:val="00CE253C"/>
    <w:rsid w:val="00CF7D94"/>
    <w:rsid w:val="00D05255"/>
    <w:rsid w:val="00D12D8A"/>
    <w:rsid w:val="00D13895"/>
    <w:rsid w:val="00D14B8A"/>
    <w:rsid w:val="00D1767D"/>
    <w:rsid w:val="00D25E79"/>
    <w:rsid w:val="00D3245F"/>
    <w:rsid w:val="00D41E63"/>
    <w:rsid w:val="00D4682B"/>
    <w:rsid w:val="00D65D9F"/>
    <w:rsid w:val="00D74EC5"/>
    <w:rsid w:val="00D75239"/>
    <w:rsid w:val="00D81470"/>
    <w:rsid w:val="00D81779"/>
    <w:rsid w:val="00D82E54"/>
    <w:rsid w:val="00D86171"/>
    <w:rsid w:val="00D92482"/>
    <w:rsid w:val="00D973AB"/>
    <w:rsid w:val="00DA1C82"/>
    <w:rsid w:val="00DB4B68"/>
    <w:rsid w:val="00DB58A2"/>
    <w:rsid w:val="00DB5C12"/>
    <w:rsid w:val="00DB620A"/>
    <w:rsid w:val="00DC1671"/>
    <w:rsid w:val="00DC4CD3"/>
    <w:rsid w:val="00DC6E98"/>
    <w:rsid w:val="00DC7CCE"/>
    <w:rsid w:val="00DD296C"/>
    <w:rsid w:val="00DD49B0"/>
    <w:rsid w:val="00DE14F7"/>
    <w:rsid w:val="00DE2D68"/>
    <w:rsid w:val="00DE61C5"/>
    <w:rsid w:val="00DE7A9C"/>
    <w:rsid w:val="00DF10F6"/>
    <w:rsid w:val="00DF350A"/>
    <w:rsid w:val="00DF4EE7"/>
    <w:rsid w:val="00DF5970"/>
    <w:rsid w:val="00DF63A0"/>
    <w:rsid w:val="00E04182"/>
    <w:rsid w:val="00E06AE2"/>
    <w:rsid w:val="00E13BCF"/>
    <w:rsid w:val="00E167E8"/>
    <w:rsid w:val="00E170F4"/>
    <w:rsid w:val="00E31D42"/>
    <w:rsid w:val="00E34A7B"/>
    <w:rsid w:val="00E351C0"/>
    <w:rsid w:val="00E40B98"/>
    <w:rsid w:val="00E40EC7"/>
    <w:rsid w:val="00E5744D"/>
    <w:rsid w:val="00E62134"/>
    <w:rsid w:val="00E664B9"/>
    <w:rsid w:val="00E7037D"/>
    <w:rsid w:val="00E73330"/>
    <w:rsid w:val="00E737CD"/>
    <w:rsid w:val="00E74E21"/>
    <w:rsid w:val="00E762EA"/>
    <w:rsid w:val="00E826FB"/>
    <w:rsid w:val="00E83427"/>
    <w:rsid w:val="00E91D00"/>
    <w:rsid w:val="00E93FFF"/>
    <w:rsid w:val="00E96D49"/>
    <w:rsid w:val="00EA7C4B"/>
    <w:rsid w:val="00EB0FD2"/>
    <w:rsid w:val="00EB6847"/>
    <w:rsid w:val="00EC6A4E"/>
    <w:rsid w:val="00ED116F"/>
    <w:rsid w:val="00ED2724"/>
    <w:rsid w:val="00ED50B5"/>
    <w:rsid w:val="00ED7CAB"/>
    <w:rsid w:val="00EF1291"/>
    <w:rsid w:val="00EF4173"/>
    <w:rsid w:val="00F0079E"/>
    <w:rsid w:val="00F02677"/>
    <w:rsid w:val="00F045ED"/>
    <w:rsid w:val="00F04F67"/>
    <w:rsid w:val="00F27991"/>
    <w:rsid w:val="00F3029B"/>
    <w:rsid w:val="00F409AB"/>
    <w:rsid w:val="00F434C7"/>
    <w:rsid w:val="00F4434D"/>
    <w:rsid w:val="00F4467A"/>
    <w:rsid w:val="00F47009"/>
    <w:rsid w:val="00F472D2"/>
    <w:rsid w:val="00F514E4"/>
    <w:rsid w:val="00F527F6"/>
    <w:rsid w:val="00F567E1"/>
    <w:rsid w:val="00F61BD4"/>
    <w:rsid w:val="00F65E3C"/>
    <w:rsid w:val="00F73809"/>
    <w:rsid w:val="00F76276"/>
    <w:rsid w:val="00F8541C"/>
    <w:rsid w:val="00F8739A"/>
    <w:rsid w:val="00F90E5E"/>
    <w:rsid w:val="00F94072"/>
    <w:rsid w:val="00FA0A2A"/>
    <w:rsid w:val="00FB0F26"/>
    <w:rsid w:val="00FB3D80"/>
    <w:rsid w:val="00FB61E2"/>
    <w:rsid w:val="00FC1400"/>
    <w:rsid w:val="00FC3E32"/>
    <w:rsid w:val="00FD3614"/>
    <w:rsid w:val="00FE2585"/>
    <w:rsid w:val="00FE3406"/>
    <w:rsid w:val="00FE3DB4"/>
    <w:rsid w:val="00FE6F89"/>
    <w:rsid w:val="00FF028C"/>
    <w:rsid w:val="00FF42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ED8FEE5"/>
  <w15:docId w15:val="{252AB0B1-C090-4515-ADAC-9691553EE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524DC9"/>
    <w:pPr>
      <w:keepNext/>
      <w:spacing w:before="240" w:after="60"/>
      <w:outlineLvl w:val="0"/>
    </w:pPr>
    <w:rPr>
      <w:rFonts w:ascii="Cambria" w:eastAsia="Times New Roman" w:hAnsi="Cambria" w:cs="Times New Roman"/>
      <w:b/>
      <w:bCs/>
      <w:kern w:val="32"/>
      <w:sz w:val="32"/>
      <w:szCs w:val="32"/>
      <w:lang w:val="x-none"/>
    </w:rPr>
  </w:style>
  <w:style w:type="paragraph" w:styleId="2">
    <w:name w:val="heading 2"/>
    <w:basedOn w:val="a"/>
    <w:next w:val="a"/>
    <w:link w:val="20"/>
    <w:qFormat/>
    <w:rsid w:val="00524DC9"/>
    <w:pPr>
      <w:keepNext/>
      <w:spacing w:before="240" w:after="60" w:line="240" w:lineRule="auto"/>
      <w:outlineLvl w:val="1"/>
    </w:pPr>
    <w:rPr>
      <w:rFonts w:ascii="Arial" w:eastAsia="Times New Roman" w:hAnsi="Arial" w:cs="Times New Roman"/>
      <w:b/>
      <w:bCs/>
      <w:i/>
      <w:iCs/>
      <w:sz w:val="28"/>
      <w:szCs w:val="28"/>
      <w:lang w:val="x-none" w:eastAsia="x-none"/>
    </w:rPr>
  </w:style>
  <w:style w:type="paragraph" w:styleId="3">
    <w:name w:val="heading 3"/>
    <w:basedOn w:val="a"/>
    <w:next w:val="a"/>
    <w:link w:val="30"/>
    <w:qFormat/>
    <w:rsid w:val="00524DC9"/>
    <w:pPr>
      <w:keepNext/>
      <w:spacing w:before="240" w:after="60"/>
      <w:outlineLvl w:val="2"/>
    </w:pPr>
    <w:rPr>
      <w:rFonts w:ascii="Cambria" w:eastAsia="Times New Roman" w:hAnsi="Cambria" w:cs="Times New Roman"/>
      <w:b/>
      <w:bCs/>
      <w:sz w:val="26"/>
      <w:szCs w:val="26"/>
      <w:lang w:val="x-none"/>
    </w:rPr>
  </w:style>
  <w:style w:type="paragraph" w:styleId="4">
    <w:name w:val="heading 4"/>
    <w:basedOn w:val="a"/>
    <w:next w:val="a"/>
    <w:link w:val="40"/>
    <w:qFormat/>
    <w:rsid w:val="00524DC9"/>
    <w:pPr>
      <w:keepNext/>
      <w:spacing w:after="0" w:line="240" w:lineRule="auto"/>
      <w:jc w:val="both"/>
      <w:outlineLvl w:val="3"/>
    </w:pPr>
    <w:rPr>
      <w:rFonts w:ascii="Times New Roman" w:eastAsia="Times New Roman" w:hAnsi="Times New Roman" w:cs="Times New Roman"/>
      <w:sz w:val="28"/>
      <w:szCs w:val="20"/>
      <w:lang w:val="x-none" w:eastAsia="x-none"/>
    </w:rPr>
  </w:style>
  <w:style w:type="paragraph" w:styleId="7">
    <w:name w:val="heading 7"/>
    <w:basedOn w:val="a"/>
    <w:next w:val="a"/>
    <w:link w:val="70"/>
    <w:qFormat/>
    <w:rsid w:val="00524DC9"/>
    <w:pPr>
      <w:spacing w:before="240" w:after="60" w:line="240" w:lineRule="auto"/>
      <w:outlineLvl w:val="6"/>
    </w:pPr>
    <w:rPr>
      <w:rFonts w:ascii="Times New Roman" w:eastAsia="Times New Roman" w:hAnsi="Times New Roman" w:cs="Times New Roman"/>
      <w:sz w:val="24"/>
      <w:szCs w:val="24"/>
      <w:lang w:val="x-none" w:eastAsia="x-none"/>
    </w:rPr>
  </w:style>
  <w:style w:type="paragraph" w:styleId="8">
    <w:name w:val="heading 8"/>
    <w:basedOn w:val="a"/>
    <w:next w:val="a"/>
    <w:link w:val="80"/>
    <w:uiPriority w:val="9"/>
    <w:semiHidden/>
    <w:unhideWhenUsed/>
    <w:qFormat/>
    <w:rsid w:val="00412B74"/>
    <w:pPr>
      <w:keepNext/>
      <w:keepLines/>
      <w:spacing w:before="40" w:after="0"/>
      <w:outlineLvl w:val="7"/>
    </w:pPr>
    <w:rPr>
      <w:rFonts w:ascii="Calibri Light" w:eastAsia="Times New Roman" w:hAnsi="Calibri Light" w:cs="Times New Roman"/>
      <w:color w:val="272727"/>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24DC9"/>
    <w:rPr>
      <w:rFonts w:ascii="Cambria" w:eastAsia="Times New Roman" w:hAnsi="Cambria" w:cs="Times New Roman"/>
      <w:b/>
      <w:bCs/>
      <w:kern w:val="32"/>
      <w:sz w:val="32"/>
      <w:szCs w:val="32"/>
      <w:lang w:val="x-none"/>
    </w:rPr>
  </w:style>
  <w:style w:type="character" w:customStyle="1" w:styleId="20">
    <w:name w:val="Заголовок 2 Знак"/>
    <w:basedOn w:val="a0"/>
    <w:link w:val="2"/>
    <w:rsid w:val="00524DC9"/>
    <w:rPr>
      <w:rFonts w:ascii="Arial" w:eastAsia="Times New Roman" w:hAnsi="Arial" w:cs="Times New Roman"/>
      <w:b/>
      <w:bCs/>
      <w:i/>
      <w:iCs/>
      <w:sz w:val="28"/>
      <w:szCs w:val="28"/>
      <w:lang w:val="x-none" w:eastAsia="x-none"/>
    </w:rPr>
  </w:style>
  <w:style w:type="character" w:customStyle="1" w:styleId="30">
    <w:name w:val="Заголовок 3 Знак"/>
    <w:basedOn w:val="a0"/>
    <w:link w:val="3"/>
    <w:rsid w:val="00524DC9"/>
    <w:rPr>
      <w:rFonts w:ascii="Cambria" w:eastAsia="Times New Roman" w:hAnsi="Cambria" w:cs="Times New Roman"/>
      <w:b/>
      <w:bCs/>
      <w:sz w:val="26"/>
      <w:szCs w:val="26"/>
      <w:lang w:val="x-none"/>
    </w:rPr>
  </w:style>
  <w:style w:type="character" w:customStyle="1" w:styleId="40">
    <w:name w:val="Заголовок 4 Знак"/>
    <w:basedOn w:val="a0"/>
    <w:link w:val="4"/>
    <w:rsid w:val="00524DC9"/>
    <w:rPr>
      <w:rFonts w:ascii="Times New Roman" w:eastAsia="Times New Roman" w:hAnsi="Times New Roman" w:cs="Times New Roman"/>
      <w:sz w:val="28"/>
      <w:szCs w:val="20"/>
      <w:lang w:val="x-none" w:eastAsia="x-none"/>
    </w:rPr>
  </w:style>
  <w:style w:type="character" w:customStyle="1" w:styleId="70">
    <w:name w:val="Заголовок 7 Знак"/>
    <w:basedOn w:val="a0"/>
    <w:link w:val="7"/>
    <w:rsid w:val="00524DC9"/>
    <w:rPr>
      <w:rFonts w:ascii="Times New Roman" w:eastAsia="Times New Roman" w:hAnsi="Times New Roman" w:cs="Times New Roman"/>
      <w:sz w:val="24"/>
      <w:szCs w:val="24"/>
      <w:lang w:val="x-none" w:eastAsia="x-none"/>
    </w:rPr>
  </w:style>
  <w:style w:type="numbering" w:customStyle="1" w:styleId="11">
    <w:name w:val="Нет списка1"/>
    <w:next w:val="a2"/>
    <w:uiPriority w:val="99"/>
    <w:semiHidden/>
    <w:unhideWhenUsed/>
    <w:rsid w:val="00524DC9"/>
  </w:style>
  <w:style w:type="table" w:styleId="a3">
    <w:name w:val="Table Grid"/>
    <w:basedOn w:val="a1"/>
    <w:uiPriority w:val="59"/>
    <w:rsid w:val="00524DC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524DC9"/>
    <w:pPr>
      <w:spacing w:after="0" w:line="240" w:lineRule="auto"/>
    </w:pPr>
    <w:rPr>
      <w:rFonts w:ascii="Tahoma" w:eastAsia="Calibri" w:hAnsi="Tahoma" w:cs="Times New Roman"/>
      <w:sz w:val="16"/>
      <w:szCs w:val="16"/>
      <w:lang w:val="x-none" w:eastAsia="x-none"/>
    </w:rPr>
  </w:style>
  <w:style w:type="character" w:customStyle="1" w:styleId="a5">
    <w:name w:val="Текст выноски Знак"/>
    <w:basedOn w:val="a0"/>
    <w:link w:val="a4"/>
    <w:uiPriority w:val="99"/>
    <w:semiHidden/>
    <w:rsid w:val="00524DC9"/>
    <w:rPr>
      <w:rFonts w:ascii="Tahoma" w:eastAsia="Calibri" w:hAnsi="Tahoma" w:cs="Times New Roman"/>
      <w:sz w:val="16"/>
      <w:szCs w:val="16"/>
      <w:lang w:val="x-none" w:eastAsia="x-none"/>
    </w:rPr>
  </w:style>
  <w:style w:type="paragraph" w:styleId="a6">
    <w:name w:val="List Paragraph"/>
    <w:aliases w:val="Bullet List,FooterText,numbered,List Paragraph,Абзац списка2,Абзац с отступом,Heading1,Colorful List - Accent 11,Абзац списка8,маркированный"/>
    <w:basedOn w:val="a"/>
    <w:link w:val="a7"/>
    <w:uiPriority w:val="34"/>
    <w:qFormat/>
    <w:rsid w:val="00524DC9"/>
    <w:pPr>
      <w:ind w:left="720"/>
      <w:contextualSpacing/>
    </w:pPr>
    <w:rPr>
      <w:rFonts w:ascii="Calibri" w:eastAsia="Calibri" w:hAnsi="Calibri" w:cs="Times New Roman"/>
    </w:rPr>
  </w:style>
  <w:style w:type="paragraph" w:styleId="a8">
    <w:name w:val="header"/>
    <w:basedOn w:val="a"/>
    <w:link w:val="a9"/>
    <w:uiPriority w:val="99"/>
    <w:unhideWhenUsed/>
    <w:rsid w:val="00524DC9"/>
    <w:pPr>
      <w:tabs>
        <w:tab w:val="center" w:pos="4677"/>
        <w:tab w:val="right" w:pos="9355"/>
      </w:tabs>
      <w:spacing w:after="0" w:line="240" w:lineRule="auto"/>
    </w:pPr>
    <w:rPr>
      <w:rFonts w:ascii="Calibri" w:eastAsia="Calibri" w:hAnsi="Calibri" w:cs="Times New Roman"/>
      <w:sz w:val="20"/>
      <w:szCs w:val="20"/>
      <w:lang w:val="x-none" w:eastAsia="x-none"/>
    </w:rPr>
  </w:style>
  <w:style w:type="character" w:customStyle="1" w:styleId="a9">
    <w:name w:val="Верхний колонтитул Знак"/>
    <w:basedOn w:val="a0"/>
    <w:link w:val="a8"/>
    <w:uiPriority w:val="99"/>
    <w:rsid w:val="00524DC9"/>
    <w:rPr>
      <w:rFonts w:ascii="Calibri" w:eastAsia="Calibri" w:hAnsi="Calibri" w:cs="Times New Roman"/>
      <w:sz w:val="20"/>
      <w:szCs w:val="20"/>
      <w:lang w:val="x-none" w:eastAsia="x-none"/>
    </w:rPr>
  </w:style>
  <w:style w:type="paragraph" w:styleId="aa">
    <w:name w:val="footer"/>
    <w:basedOn w:val="a"/>
    <w:link w:val="ab"/>
    <w:uiPriority w:val="99"/>
    <w:unhideWhenUsed/>
    <w:rsid w:val="00524DC9"/>
    <w:pPr>
      <w:tabs>
        <w:tab w:val="center" w:pos="4677"/>
        <w:tab w:val="right" w:pos="9355"/>
      </w:tabs>
      <w:spacing w:after="0" w:line="240" w:lineRule="auto"/>
    </w:pPr>
    <w:rPr>
      <w:rFonts w:ascii="Calibri" w:eastAsia="Calibri" w:hAnsi="Calibri" w:cs="Times New Roman"/>
      <w:sz w:val="20"/>
      <w:szCs w:val="20"/>
      <w:lang w:val="x-none" w:eastAsia="x-none"/>
    </w:rPr>
  </w:style>
  <w:style w:type="character" w:customStyle="1" w:styleId="ab">
    <w:name w:val="Нижний колонтитул Знак"/>
    <w:basedOn w:val="a0"/>
    <w:link w:val="aa"/>
    <w:uiPriority w:val="99"/>
    <w:rsid w:val="00524DC9"/>
    <w:rPr>
      <w:rFonts w:ascii="Calibri" w:eastAsia="Calibri" w:hAnsi="Calibri" w:cs="Times New Roman"/>
      <w:sz w:val="20"/>
      <w:szCs w:val="20"/>
      <w:lang w:val="x-none" w:eastAsia="x-none"/>
    </w:rPr>
  </w:style>
  <w:style w:type="paragraph" w:styleId="21">
    <w:name w:val="Body Text Indent 2"/>
    <w:basedOn w:val="a"/>
    <w:link w:val="22"/>
    <w:rsid w:val="00524DC9"/>
    <w:pPr>
      <w:spacing w:after="120" w:line="480" w:lineRule="auto"/>
      <w:ind w:left="283"/>
    </w:pPr>
    <w:rPr>
      <w:rFonts w:ascii="Times New Roman" w:eastAsia="Times New Roman" w:hAnsi="Times New Roman" w:cs="Times New Roman"/>
      <w:sz w:val="20"/>
      <w:szCs w:val="20"/>
      <w:lang w:val="x-none" w:eastAsia="x-none"/>
    </w:rPr>
  </w:style>
  <w:style w:type="character" w:customStyle="1" w:styleId="22">
    <w:name w:val="Основной текст с отступом 2 Знак"/>
    <w:basedOn w:val="a0"/>
    <w:link w:val="21"/>
    <w:rsid w:val="00524DC9"/>
    <w:rPr>
      <w:rFonts w:ascii="Times New Roman" w:eastAsia="Times New Roman" w:hAnsi="Times New Roman" w:cs="Times New Roman"/>
      <w:sz w:val="20"/>
      <w:szCs w:val="20"/>
      <w:lang w:val="x-none" w:eastAsia="x-none"/>
    </w:rPr>
  </w:style>
  <w:style w:type="paragraph" w:styleId="ac">
    <w:name w:val="Body Text"/>
    <w:basedOn w:val="a"/>
    <w:link w:val="ad"/>
    <w:rsid w:val="00524DC9"/>
    <w:pPr>
      <w:spacing w:after="120" w:line="240" w:lineRule="auto"/>
    </w:pPr>
    <w:rPr>
      <w:rFonts w:ascii="Times New Roman" w:eastAsia="Times New Roman" w:hAnsi="Times New Roman" w:cs="Times New Roman"/>
      <w:sz w:val="20"/>
      <w:szCs w:val="20"/>
      <w:lang w:val="x-none" w:eastAsia="x-none"/>
    </w:rPr>
  </w:style>
  <w:style w:type="character" w:customStyle="1" w:styleId="ad">
    <w:name w:val="Основной текст Знак"/>
    <w:basedOn w:val="a0"/>
    <w:link w:val="ac"/>
    <w:rsid w:val="00524DC9"/>
    <w:rPr>
      <w:rFonts w:ascii="Times New Roman" w:eastAsia="Times New Roman" w:hAnsi="Times New Roman" w:cs="Times New Roman"/>
      <w:sz w:val="20"/>
      <w:szCs w:val="20"/>
      <w:lang w:val="x-none" w:eastAsia="x-none"/>
    </w:rPr>
  </w:style>
  <w:style w:type="character" w:styleId="ae">
    <w:name w:val="page number"/>
    <w:basedOn w:val="a0"/>
    <w:rsid w:val="00524DC9"/>
  </w:style>
  <w:style w:type="paragraph" w:styleId="af">
    <w:name w:val="Title"/>
    <w:basedOn w:val="a"/>
    <w:link w:val="af0"/>
    <w:qFormat/>
    <w:rsid w:val="00524DC9"/>
    <w:pPr>
      <w:spacing w:after="0" w:line="240" w:lineRule="auto"/>
      <w:jc w:val="center"/>
    </w:pPr>
    <w:rPr>
      <w:rFonts w:ascii="Times New Roman" w:eastAsia="Times New Roman" w:hAnsi="Times New Roman" w:cs="Times New Roman"/>
      <w:sz w:val="28"/>
      <w:szCs w:val="24"/>
      <w:lang w:val="x-none" w:eastAsia="x-none"/>
    </w:rPr>
  </w:style>
  <w:style w:type="character" w:customStyle="1" w:styleId="af0">
    <w:name w:val="Заголовок Знак"/>
    <w:basedOn w:val="a0"/>
    <w:link w:val="af"/>
    <w:rsid w:val="00524DC9"/>
    <w:rPr>
      <w:rFonts w:ascii="Times New Roman" w:eastAsia="Times New Roman" w:hAnsi="Times New Roman" w:cs="Times New Roman"/>
      <w:sz w:val="28"/>
      <w:szCs w:val="24"/>
      <w:lang w:val="x-none" w:eastAsia="x-none"/>
    </w:rPr>
  </w:style>
  <w:style w:type="paragraph" w:styleId="31">
    <w:name w:val="Body Text 3"/>
    <w:basedOn w:val="a"/>
    <w:link w:val="32"/>
    <w:rsid w:val="00524DC9"/>
    <w:pPr>
      <w:spacing w:after="120" w:line="240" w:lineRule="auto"/>
    </w:pPr>
    <w:rPr>
      <w:rFonts w:ascii="Times New Roman" w:eastAsia="Times New Roman" w:hAnsi="Times New Roman" w:cs="Times New Roman"/>
      <w:sz w:val="16"/>
      <w:szCs w:val="16"/>
      <w:lang w:val="x-none" w:eastAsia="x-none"/>
    </w:rPr>
  </w:style>
  <w:style w:type="character" w:customStyle="1" w:styleId="32">
    <w:name w:val="Основной текст 3 Знак"/>
    <w:basedOn w:val="a0"/>
    <w:link w:val="31"/>
    <w:rsid w:val="00524DC9"/>
    <w:rPr>
      <w:rFonts w:ascii="Times New Roman" w:eastAsia="Times New Roman" w:hAnsi="Times New Roman" w:cs="Times New Roman"/>
      <w:sz w:val="16"/>
      <w:szCs w:val="16"/>
      <w:lang w:val="x-none" w:eastAsia="x-none"/>
    </w:rPr>
  </w:style>
  <w:style w:type="paragraph" w:customStyle="1" w:styleId="Style1">
    <w:name w:val="Style1"/>
    <w:basedOn w:val="a"/>
    <w:uiPriority w:val="99"/>
    <w:rsid w:val="00524DC9"/>
    <w:pPr>
      <w:widowControl w:val="0"/>
      <w:autoSpaceDE w:val="0"/>
      <w:autoSpaceDN w:val="0"/>
      <w:adjustRightInd w:val="0"/>
      <w:spacing w:after="0" w:line="326" w:lineRule="exact"/>
      <w:ind w:firstLine="542"/>
      <w:jc w:val="both"/>
    </w:pPr>
    <w:rPr>
      <w:rFonts w:ascii="Times New Roman" w:eastAsia="Times New Roman" w:hAnsi="Times New Roman" w:cs="Times New Roman"/>
      <w:sz w:val="24"/>
      <w:szCs w:val="24"/>
      <w:lang w:eastAsia="ru-RU"/>
    </w:rPr>
  </w:style>
  <w:style w:type="character" w:customStyle="1" w:styleId="FontStyle11">
    <w:name w:val="Font Style11"/>
    <w:uiPriority w:val="99"/>
    <w:rsid w:val="00524DC9"/>
    <w:rPr>
      <w:rFonts w:ascii="Times New Roman" w:hAnsi="Times New Roman" w:cs="Times New Roman" w:hint="default"/>
      <w:i/>
      <w:iCs/>
      <w:sz w:val="26"/>
      <w:szCs w:val="26"/>
    </w:rPr>
  </w:style>
  <w:style w:type="character" w:customStyle="1" w:styleId="FontStyle12">
    <w:name w:val="Font Style12"/>
    <w:uiPriority w:val="99"/>
    <w:rsid w:val="00524DC9"/>
    <w:rPr>
      <w:rFonts w:ascii="Times New Roman" w:hAnsi="Times New Roman" w:cs="Times New Roman" w:hint="default"/>
      <w:sz w:val="26"/>
      <w:szCs w:val="26"/>
    </w:rPr>
  </w:style>
  <w:style w:type="paragraph" w:styleId="af1">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2"/>
    <w:qFormat/>
    <w:rsid w:val="00524DC9"/>
    <w:pPr>
      <w:spacing w:before="107" w:after="107" w:line="240" w:lineRule="auto"/>
    </w:pPr>
    <w:rPr>
      <w:rFonts w:ascii="Arial" w:eastAsia="Times New Roman" w:hAnsi="Arial" w:cs="Arial"/>
      <w:sz w:val="24"/>
      <w:szCs w:val="24"/>
      <w:lang w:eastAsia="ru-RU"/>
    </w:rPr>
  </w:style>
  <w:style w:type="paragraph" w:customStyle="1" w:styleId="af3">
    <w:name w:val="Знак Знак Знак Знак Знак Знак Знак Знак Знак Знак"/>
    <w:basedOn w:val="a"/>
    <w:autoRedefine/>
    <w:rsid w:val="00524DC9"/>
    <w:pPr>
      <w:spacing w:after="160" w:line="240" w:lineRule="exact"/>
    </w:pPr>
    <w:rPr>
      <w:rFonts w:ascii="Times New Roman" w:eastAsia="SimSun" w:hAnsi="Times New Roman" w:cs="Times New Roman"/>
      <w:b/>
      <w:sz w:val="28"/>
      <w:szCs w:val="24"/>
      <w:lang w:val="en-US"/>
    </w:rPr>
  </w:style>
  <w:style w:type="paragraph" w:customStyle="1" w:styleId="12">
    <w:name w:val="Стиль1"/>
    <w:basedOn w:val="a"/>
    <w:rsid w:val="00524DC9"/>
    <w:pPr>
      <w:widowControl w:val="0"/>
      <w:autoSpaceDE w:val="0"/>
      <w:autoSpaceDN w:val="0"/>
      <w:adjustRightInd w:val="0"/>
      <w:spacing w:after="0" w:line="360" w:lineRule="auto"/>
      <w:ind w:firstLine="709"/>
      <w:jc w:val="both"/>
    </w:pPr>
    <w:rPr>
      <w:rFonts w:ascii="Times New Roman" w:eastAsia="SimSun" w:hAnsi="Times New Roman" w:cs="Arial"/>
      <w:w w:val="107"/>
      <w:sz w:val="28"/>
      <w:szCs w:val="24"/>
      <w:lang w:eastAsia="ru-RU"/>
    </w:rPr>
  </w:style>
  <w:style w:type="paragraph" w:customStyle="1" w:styleId="13">
    <w:name w:val="Абзац списка1"/>
    <w:basedOn w:val="a"/>
    <w:rsid w:val="00524DC9"/>
    <w:pPr>
      <w:ind w:left="720"/>
    </w:pPr>
    <w:rPr>
      <w:rFonts w:ascii="Calibri" w:eastAsia="Times New Roman" w:hAnsi="Calibri" w:cs="Calibri"/>
      <w:lang w:eastAsia="ru-RU"/>
    </w:rPr>
  </w:style>
  <w:style w:type="paragraph" w:styleId="af4">
    <w:name w:val="Body Text Indent"/>
    <w:basedOn w:val="a"/>
    <w:link w:val="af5"/>
    <w:uiPriority w:val="99"/>
    <w:unhideWhenUsed/>
    <w:rsid w:val="00524DC9"/>
    <w:pPr>
      <w:spacing w:after="120"/>
      <w:ind w:left="283"/>
    </w:pPr>
    <w:rPr>
      <w:rFonts w:ascii="Calibri" w:eastAsia="Calibri" w:hAnsi="Calibri" w:cs="Times New Roman"/>
      <w:lang w:val="x-none"/>
    </w:rPr>
  </w:style>
  <w:style w:type="character" w:customStyle="1" w:styleId="af5">
    <w:name w:val="Основной текст с отступом Знак"/>
    <w:basedOn w:val="a0"/>
    <w:link w:val="af4"/>
    <w:uiPriority w:val="99"/>
    <w:rsid w:val="00524DC9"/>
    <w:rPr>
      <w:rFonts w:ascii="Calibri" w:eastAsia="Calibri" w:hAnsi="Calibri" w:cs="Times New Roman"/>
      <w:lang w:val="x-none"/>
    </w:rPr>
  </w:style>
  <w:style w:type="paragraph" w:customStyle="1" w:styleId="14">
    <w:name w:val="Без интервала1"/>
    <w:rsid w:val="00524DC9"/>
    <w:pPr>
      <w:spacing w:after="0" w:line="240" w:lineRule="auto"/>
    </w:pPr>
    <w:rPr>
      <w:rFonts w:ascii="Calibri" w:eastAsia="Times New Roman" w:hAnsi="Calibri" w:cs="Times New Roman"/>
      <w:lang w:eastAsia="ru-RU"/>
    </w:rPr>
  </w:style>
  <w:style w:type="character" w:customStyle="1" w:styleId="FontStyle47">
    <w:name w:val="Font Style47"/>
    <w:uiPriority w:val="99"/>
    <w:rsid w:val="00524DC9"/>
    <w:rPr>
      <w:rFonts w:ascii="Palatino Linotype" w:hAnsi="Palatino Linotype" w:cs="Palatino Linotype"/>
      <w:sz w:val="16"/>
      <w:szCs w:val="16"/>
    </w:rPr>
  </w:style>
  <w:style w:type="paragraph" w:customStyle="1" w:styleId="af6">
    <w:name w:val="Знак Знак Знак Знак Знак Знак Знак"/>
    <w:basedOn w:val="a"/>
    <w:autoRedefine/>
    <w:rsid w:val="00524DC9"/>
    <w:pPr>
      <w:spacing w:after="160" w:line="240" w:lineRule="exact"/>
    </w:pPr>
    <w:rPr>
      <w:rFonts w:ascii="Times New Roman" w:eastAsia="SimSun" w:hAnsi="Times New Roman" w:cs="Times New Roman"/>
      <w:b/>
      <w:sz w:val="28"/>
      <w:szCs w:val="24"/>
      <w:lang w:val="en-US"/>
    </w:rPr>
  </w:style>
  <w:style w:type="character" w:customStyle="1" w:styleId="s0">
    <w:name w:val="s0"/>
    <w:rsid w:val="00524DC9"/>
    <w:rPr>
      <w:rFonts w:ascii="Times New Roman" w:hAnsi="Times New Roman" w:cs="Times New Roman" w:hint="default"/>
      <w:b w:val="0"/>
      <w:bCs w:val="0"/>
      <w:i w:val="0"/>
      <w:iCs w:val="0"/>
      <w:strike w:val="0"/>
      <w:dstrike w:val="0"/>
      <w:color w:val="000000"/>
      <w:sz w:val="28"/>
      <w:szCs w:val="28"/>
      <w:u w:val="none"/>
      <w:effect w:val="none"/>
    </w:rPr>
  </w:style>
  <w:style w:type="table" w:customStyle="1" w:styleId="15">
    <w:name w:val="Сетка таблицы1"/>
    <w:basedOn w:val="a1"/>
    <w:next w:val="a3"/>
    <w:uiPriority w:val="59"/>
    <w:rsid w:val="00524DC9"/>
    <w:pPr>
      <w:spacing w:after="0" w:line="240" w:lineRule="auto"/>
    </w:pPr>
    <w:rPr>
      <w:rFonts w:ascii="Times New Roman" w:eastAsia="Calibri"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524DC9"/>
  </w:style>
  <w:style w:type="character" w:styleId="af7">
    <w:name w:val="Hyperlink"/>
    <w:uiPriority w:val="99"/>
    <w:unhideWhenUsed/>
    <w:rsid w:val="00524DC9"/>
    <w:rPr>
      <w:color w:val="0563C1"/>
      <w:u w:val="single"/>
    </w:rPr>
  </w:style>
  <w:style w:type="paragraph" w:styleId="af8">
    <w:name w:val="No Spacing"/>
    <w:uiPriority w:val="1"/>
    <w:qFormat/>
    <w:rsid w:val="00524DC9"/>
    <w:pPr>
      <w:spacing w:after="0" w:line="240" w:lineRule="auto"/>
    </w:pPr>
    <w:rPr>
      <w:rFonts w:ascii="Calibri" w:eastAsia="Times New Roman" w:hAnsi="Calibri" w:cs="Times New Roman"/>
      <w:lang w:eastAsia="ru-RU"/>
    </w:rPr>
  </w:style>
  <w:style w:type="table" w:customStyle="1" w:styleId="23">
    <w:name w:val="Сетка таблицы2"/>
    <w:basedOn w:val="a1"/>
    <w:next w:val="a3"/>
    <w:uiPriority w:val="59"/>
    <w:rsid w:val="00524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0">
    <w:name w:val="Нет списка11"/>
    <w:next w:val="a2"/>
    <w:uiPriority w:val="99"/>
    <w:semiHidden/>
    <w:unhideWhenUsed/>
    <w:rsid w:val="00524DC9"/>
  </w:style>
  <w:style w:type="character" w:styleId="af9">
    <w:name w:val="Strong"/>
    <w:uiPriority w:val="22"/>
    <w:qFormat/>
    <w:rsid w:val="00524DC9"/>
    <w:rPr>
      <w:b/>
      <w:bCs/>
    </w:rPr>
  </w:style>
  <w:style w:type="paragraph" w:customStyle="1" w:styleId="zagolovok">
    <w:name w:val="zagolovok"/>
    <w:basedOn w:val="a"/>
    <w:rsid w:val="00524DC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uthorsmestoraboty">
    <w:name w:val="authors_mesto_raboty"/>
    <w:rsid w:val="00524DC9"/>
  </w:style>
  <w:style w:type="character" w:customStyle="1" w:styleId="authors">
    <w:name w:val="authors"/>
    <w:rsid w:val="00524DC9"/>
  </w:style>
  <w:style w:type="table" w:customStyle="1" w:styleId="33">
    <w:name w:val="Сетка таблицы3"/>
    <w:basedOn w:val="a1"/>
    <w:next w:val="a3"/>
    <w:uiPriority w:val="59"/>
    <w:rsid w:val="00524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
    <w:name w:val="Сетка таблицы4"/>
    <w:basedOn w:val="a1"/>
    <w:next w:val="a3"/>
    <w:uiPriority w:val="59"/>
    <w:rsid w:val="00524DC9"/>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2">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1"/>
    <w:locked/>
    <w:rsid w:val="00A509E9"/>
    <w:rPr>
      <w:rFonts w:ascii="Arial" w:eastAsia="Times New Roman" w:hAnsi="Arial" w:cs="Arial"/>
      <w:sz w:val="24"/>
      <w:szCs w:val="24"/>
      <w:lang w:eastAsia="ru-RU"/>
    </w:rPr>
  </w:style>
  <w:style w:type="character" w:customStyle="1" w:styleId="a7">
    <w:name w:val="Абзац списка Знак"/>
    <w:aliases w:val="Bullet List Знак,FooterText Знак,numbered Знак,List Paragraph Знак,Абзац списка2 Знак,Абзац с отступом Знак,Heading1 Знак,Colorful List - Accent 11 Знак,Абзац списка8 Знак,маркированный Знак"/>
    <w:link w:val="a6"/>
    <w:uiPriority w:val="34"/>
    <w:locked/>
    <w:rsid w:val="00A509E9"/>
    <w:rPr>
      <w:rFonts w:ascii="Calibri" w:eastAsia="Calibri" w:hAnsi="Calibri" w:cs="Times New Roman"/>
    </w:rPr>
  </w:style>
  <w:style w:type="character" w:customStyle="1" w:styleId="tlid-translation">
    <w:name w:val="tlid-translation"/>
    <w:basedOn w:val="a0"/>
    <w:rsid w:val="00F567E1"/>
  </w:style>
  <w:style w:type="character" w:customStyle="1" w:styleId="s1">
    <w:name w:val="s1"/>
    <w:rsid w:val="00041F03"/>
    <w:rPr>
      <w:rFonts w:ascii="Times New Roman" w:hAnsi="Times New Roman" w:cs="Times New Roman" w:hint="default"/>
      <w:b/>
      <w:bCs/>
      <w:i w:val="0"/>
      <w:iCs w:val="0"/>
      <w:strike w:val="0"/>
      <w:dstrike w:val="0"/>
      <w:color w:val="000000"/>
      <w:sz w:val="32"/>
      <w:szCs w:val="32"/>
      <w:u w:val="none"/>
      <w:effect w:val="none"/>
    </w:rPr>
  </w:style>
  <w:style w:type="table" w:customStyle="1" w:styleId="5">
    <w:name w:val="Сетка таблицы5"/>
    <w:basedOn w:val="a1"/>
    <w:next w:val="a3"/>
    <w:uiPriority w:val="39"/>
    <w:rsid w:val="00D82E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a">
    <w:name w:val="Unresolved Mention"/>
    <w:basedOn w:val="a0"/>
    <w:uiPriority w:val="99"/>
    <w:semiHidden/>
    <w:unhideWhenUsed/>
    <w:rsid w:val="00AE5119"/>
    <w:rPr>
      <w:color w:val="605E5C"/>
      <w:shd w:val="clear" w:color="auto" w:fill="E1DFDD"/>
    </w:rPr>
  </w:style>
  <w:style w:type="character" w:styleId="HTML">
    <w:name w:val="HTML Cite"/>
    <w:basedOn w:val="a0"/>
    <w:uiPriority w:val="99"/>
    <w:semiHidden/>
    <w:unhideWhenUsed/>
    <w:rsid w:val="00402934"/>
    <w:rPr>
      <w:i/>
      <w:iCs/>
    </w:rPr>
  </w:style>
  <w:style w:type="character" w:customStyle="1" w:styleId="anchor-text">
    <w:name w:val="anchor-text"/>
    <w:basedOn w:val="a0"/>
    <w:rsid w:val="00402934"/>
  </w:style>
  <w:style w:type="character" w:customStyle="1" w:styleId="self-citation-authors">
    <w:name w:val="self-citation-authors"/>
    <w:basedOn w:val="a0"/>
    <w:rsid w:val="00402934"/>
  </w:style>
  <w:style w:type="character" w:customStyle="1" w:styleId="self-citation-year">
    <w:name w:val="self-citation-year"/>
    <w:basedOn w:val="a0"/>
    <w:rsid w:val="00402934"/>
  </w:style>
  <w:style w:type="character" w:customStyle="1" w:styleId="self-citation-title">
    <w:name w:val="self-citation-title"/>
    <w:basedOn w:val="a0"/>
    <w:rsid w:val="00402934"/>
  </w:style>
  <w:style w:type="character" w:customStyle="1" w:styleId="self-citation-journal">
    <w:name w:val="self-citation-journal"/>
    <w:basedOn w:val="a0"/>
    <w:rsid w:val="00402934"/>
  </w:style>
  <w:style w:type="character" w:customStyle="1" w:styleId="self-citation-volume">
    <w:name w:val="self-citation-volume"/>
    <w:basedOn w:val="a0"/>
    <w:rsid w:val="00402934"/>
  </w:style>
  <w:style w:type="character" w:customStyle="1" w:styleId="self-citation-elocation">
    <w:name w:val="self-citation-elocation"/>
    <w:basedOn w:val="a0"/>
    <w:rsid w:val="00402934"/>
  </w:style>
  <w:style w:type="character" w:customStyle="1" w:styleId="citation-authors-year">
    <w:name w:val="citation-authors-year"/>
    <w:basedOn w:val="a0"/>
    <w:rsid w:val="00402934"/>
  </w:style>
  <w:style w:type="character" w:customStyle="1" w:styleId="institution">
    <w:name w:val="institution"/>
    <w:basedOn w:val="a0"/>
    <w:rsid w:val="00402934"/>
  </w:style>
  <w:style w:type="character" w:customStyle="1" w:styleId="name">
    <w:name w:val="name"/>
    <w:basedOn w:val="a0"/>
    <w:rsid w:val="00402934"/>
  </w:style>
  <w:style w:type="character" w:customStyle="1" w:styleId="surname">
    <w:name w:val="surname"/>
    <w:basedOn w:val="a0"/>
    <w:rsid w:val="00402934"/>
  </w:style>
  <w:style w:type="character" w:customStyle="1" w:styleId="given-names">
    <w:name w:val="given-names"/>
    <w:basedOn w:val="a0"/>
    <w:rsid w:val="00402934"/>
  </w:style>
  <w:style w:type="character" w:customStyle="1" w:styleId="issue">
    <w:name w:val="issue"/>
    <w:basedOn w:val="a0"/>
    <w:rsid w:val="00402934"/>
  </w:style>
  <w:style w:type="character" w:customStyle="1" w:styleId="volume">
    <w:name w:val="volume"/>
    <w:basedOn w:val="a0"/>
    <w:rsid w:val="00402934"/>
  </w:style>
  <w:style w:type="character" w:customStyle="1" w:styleId="source">
    <w:name w:val="source"/>
    <w:basedOn w:val="a0"/>
    <w:rsid w:val="00402934"/>
  </w:style>
  <w:style w:type="character" w:customStyle="1" w:styleId="fpage">
    <w:name w:val="fpage"/>
    <w:basedOn w:val="a0"/>
    <w:rsid w:val="00402934"/>
  </w:style>
  <w:style w:type="paragraph" w:customStyle="1" w:styleId="81">
    <w:name w:val="Заголовок 81"/>
    <w:basedOn w:val="a"/>
    <w:next w:val="a"/>
    <w:uiPriority w:val="9"/>
    <w:unhideWhenUsed/>
    <w:qFormat/>
    <w:rsid w:val="00412B74"/>
    <w:pPr>
      <w:keepNext/>
      <w:keepLines/>
      <w:spacing w:before="40" w:after="0"/>
      <w:outlineLvl w:val="7"/>
    </w:pPr>
    <w:rPr>
      <w:rFonts w:ascii="Calibri Light" w:eastAsia="Times New Roman" w:hAnsi="Calibri Light" w:cs="Times New Roman"/>
      <w:color w:val="272727"/>
      <w:sz w:val="21"/>
      <w:szCs w:val="21"/>
    </w:rPr>
  </w:style>
  <w:style w:type="numbering" w:customStyle="1" w:styleId="24">
    <w:name w:val="Нет списка2"/>
    <w:next w:val="a2"/>
    <w:uiPriority w:val="99"/>
    <w:semiHidden/>
    <w:unhideWhenUsed/>
    <w:rsid w:val="00412B74"/>
  </w:style>
  <w:style w:type="table" w:customStyle="1" w:styleId="6">
    <w:name w:val="Сетка таблицы6"/>
    <w:basedOn w:val="a1"/>
    <w:next w:val="a3"/>
    <w:uiPriority w:val="59"/>
    <w:rsid w:val="00412B7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
    <w:basedOn w:val="a1"/>
    <w:next w:val="a3"/>
    <w:uiPriority w:val="59"/>
    <w:rsid w:val="00412B74"/>
    <w:pPr>
      <w:spacing w:after="0" w:line="240" w:lineRule="auto"/>
    </w:pPr>
    <w:rPr>
      <w:rFonts w:ascii="Times New Roman" w:eastAsia="Calibri" w:hAnsi="Times New Roman" w:cs="Times New Roman"/>
      <w:color w:val="000000"/>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er-mpk-sub-item">
    <w:name w:val="header-mpk-sub-item"/>
    <w:basedOn w:val="a0"/>
    <w:rsid w:val="00412B74"/>
  </w:style>
  <w:style w:type="character" w:customStyle="1" w:styleId="header-content-item">
    <w:name w:val="header-content-item"/>
    <w:basedOn w:val="a0"/>
    <w:rsid w:val="00412B74"/>
  </w:style>
  <w:style w:type="character" w:customStyle="1" w:styleId="attr">
    <w:name w:val="attr"/>
    <w:basedOn w:val="a0"/>
    <w:rsid w:val="00412B74"/>
  </w:style>
  <w:style w:type="character" w:customStyle="1" w:styleId="80">
    <w:name w:val="Заголовок 8 Знак"/>
    <w:basedOn w:val="a0"/>
    <w:link w:val="8"/>
    <w:uiPriority w:val="9"/>
    <w:rsid w:val="00412B74"/>
    <w:rPr>
      <w:rFonts w:ascii="Calibri Light" w:eastAsia="Times New Roman" w:hAnsi="Calibri Light" w:cs="Times New Roman"/>
      <w:color w:val="272727"/>
      <w:sz w:val="21"/>
      <w:szCs w:val="21"/>
    </w:rPr>
  </w:style>
  <w:style w:type="character" w:customStyle="1" w:styleId="810">
    <w:name w:val="Заголовок 8 Знак1"/>
    <w:basedOn w:val="a0"/>
    <w:uiPriority w:val="9"/>
    <w:semiHidden/>
    <w:rsid w:val="00412B74"/>
    <w:rPr>
      <w:rFonts w:asciiTheme="majorHAnsi" w:eastAsiaTheme="majorEastAsia" w:hAnsiTheme="majorHAnsi" w:cstheme="majorBidi"/>
      <w:color w:val="272727" w:themeColor="text1" w:themeTint="D8"/>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691407">
      <w:bodyDiv w:val="1"/>
      <w:marLeft w:val="0"/>
      <w:marRight w:val="0"/>
      <w:marTop w:val="0"/>
      <w:marBottom w:val="0"/>
      <w:divBdr>
        <w:top w:val="none" w:sz="0" w:space="0" w:color="auto"/>
        <w:left w:val="none" w:sz="0" w:space="0" w:color="auto"/>
        <w:bottom w:val="none" w:sz="0" w:space="0" w:color="auto"/>
        <w:right w:val="none" w:sz="0" w:space="0" w:color="auto"/>
      </w:divBdr>
    </w:div>
    <w:div w:id="425731180">
      <w:bodyDiv w:val="1"/>
      <w:marLeft w:val="0"/>
      <w:marRight w:val="0"/>
      <w:marTop w:val="0"/>
      <w:marBottom w:val="0"/>
      <w:divBdr>
        <w:top w:val="none" w:sz="0" w:space="0" w:color="auto"/>
        <w:left w:val="none" w:sz="0" w:space="0" w:color="auto"/>
        <w:bottom w:val="none" w:sz="0" w:space="0" w:color="auto"/>
        <w:right w:val="none" w:sz="0" w:space="0" w:color="auto"/>
      </w:divBdr>
    </w:div>
    <w:div w:id="685205725">
      <w:bodyDiv w:val="1"/>
      <w:marLeft w:val="0"/>
      <w:marRight w:val="0"/>
      <w:marTop w:val="0"/>
      <w:marBottom w:val="0"/>
      <w:divBdr>
        <w:top w:val="none" w:sz="0" w:space="0" w:color="auto"/>
        <w:left w:val="none" w:sz="0" w:space="0" w:color="auto"/>
        <w:bottom w:val="none" w:sz="0" w:space="0" w:color="auto"/>
        <w:right w:val="none" w:sz="0" w:space="0" w:color="auto"/>
      </w:divBdr>
    </w:div>
    <w:div w:id="916674594">
      <w:bodyDiv w:val="1"/>
      <w:marLeft w:val="0"/>
      <w:marRight w:val="0"/>
      <w:marTop w:val="0"/>
      <w:marBottom w:val="0"/>
      <w:divBdr>
        <w:top w:val="none" w:sz="0" w:space="0" w:color="auto"/>
        <w:left w:val="none" w:sz="0" w:space="0" w:color="auto"/>
        <w:bottom w:val="none" w:sz="0" w:space="0" w:color="auto"/>
        <w:right w:val="none" w:sz="0" w:space="0" w:color="auto"/>
      </w:divBdr>
    </w:div>
    <w:div w:id="1027637083">
      <w:bodyDiv w:val="1"/>
      <w:marLeft w:val="0"/>
      <w:marRight w:val="0"/>
      <w:marTop w:val="0"/>
      <w:marBottom w:val="0"/>
      <w:divBdr>
        <w:top w:val="none" w:sz="0" w:space="0" w:color="auto"/>
        <w:left w:val="none" w:sz="0" w:space="0" w:color="auto"/>
        <w:bottom w:val="none" w:sz="0" w:space="0" w:color="auto"/>
        <w:right w:val="none" w:sz="0" w:space="0" w:color="auto"/>
      </w:divBdr>
    </w:div>
    <w:div w:id="1085348120">
      <w:bodyDiv w:val="1"/>
      <w:marLeft w:val="0"/>
      <w:marRight w:val="0"/>
      <w:marTop w:val="0"/>
      <w:marBottom w:val="0"/>
      <w:divBdr>
        <w:top w:val="none" w:sz="0" w:space="0" w:color="auto"/>
        <w:left w:val="none" w:sz="0" w:space="0" w:color="auto"/>
        <w:bottom w:val="none" w:sz="0" w:space="0" w:color="auto"/>
        <w:right w:val="none" w:sz="0" w:space="0" w:color="auto"/>
      </w:divBdr>
      <w:divsChild>
        <w:div w:id="2075350775">
          <w:marLeft w:val="0"/>
          <w:marRight w:val="0"/>
          <w:marTop w:val="0"/>
          <w:marBottom w:val="0"/>
          <w:divBdr>
            <w:top w:val="none" w:sz="0" w:space="0" w:color="auto"/>
            <w:left w:val="none" w:sz="0" w:space="0" w:color="auto"/>
            <w:bottom w:val="none" w:sz="0" w:space="0" w:color="auto"/>
            <w:right w:val="none" w:sz="0" w:space="0" w:color="auto"/>
          </w:divBdr>
        </w:div>
        <w:div w:id="1476875868">
          <w:marLeft w:val="0"/>
          <w:marRight w:val="0"/>
          <w:marTop w:val="0"/>
          <w:marBottom w:val="0"/>
          <w:divBdr>
            <w:top w:val="none" w:sz="0" w:space="0" w:color="auto"/>
            <w:left w:val="none" w:sz="0" w:space="0" w:color="auto"/>
            <w:bottom w:val="none" w:sz="0" w:space="0" w:color="auto"/>
            <w:right w:val="none" w:sz="0" w:space="0" w:color="auto"/>
          </w:divBdr>
        </w:div>
        <w:div w:id="375811747">
          <w:marLeft w:val="0"/>
          <w:marRight w:val="0"/>
          <w:marTop w:val="0"/>
          <w:marBottom w:val="0"/>
          <w:divBdr>
            <w:top w:val="none" w:sz="0" w:space="0" w:color="auto"/>
            <w:left w:val="none" w:sz="0" w:space="0" w:color="auto"/>
            <w:bottom w:val="none" w:sz="0" w:space="0" w:color="auto"/>
            <w:right w:val="none" w:sz="0" w:space="0" w:color="auto"/>
          </w:divBdr>
        </w:div>
        <w:div w:id="518275097">
          <w:marLeft w:val="0"/>
          <w:marRight w:val="0"/>
          <w:marTop w:val="0"/>
          <w:marBottom w:val="0"/>
          <w:divBdr>
            <w:top w:val="none" w:sz="0" w:space="0" w:color="auto"/>
            <w:left w:val="none" w:sz="0" w:space="0" w:color="auto"/>
            <w:bottom w:val="none" w:sz="0" w:space="0" w:color="auto"/>
            <w:right w:val="none" w:sz="0" w:space="0" w:color="auto"/>
          </w:divBdr>
        </w:div>
        <w:div w:id="239366376">
          <w:marLeft w:val="0"/>
          <w:marRight w:val="0"/>
          <w:marTop w:val="0"/>
          <w:marBottom w:val="0"/>
          <w:divBdr>
            <w:top w:val="none" w:sz="0" w:space="0" w:color="auto"/>
            <w:left w:val="none" w:sz="0" w:space="0" w:color="auto"/>
            <w:bottom w:val="none" w:sz="0" w:space="0" w:color="auto"/>
            <w:right w:val="none" w:sz="0" w:space="0" w:color="auto"/>
          </w:divBdr>
        </w:div>
        <w:div w:id="340787862">
          <w:marLeft w:val="0"/>
          <w:marRight w:val="0"/>
          <w:marTop w:val="0"/>
          <w:marBottom w:val="0"/>
          <w:divBdr>
            <w:top w:val="none" w:sz="0" w:space="0" w:color="auto"/>
            <w:left w:val="none" w:sz="0" w:space="0" w:color="auto"/>
            <w:bottom w:val="none" w:sz="0" w:space="0" w:color="auto"/>
            <w:right w:val="none" w:sz="0" w:space="0" w:color="auto"/>
          </w:divBdr>
        </w:div>
      </w:divsChild>
    </w:div>
    <w:div w:id="1390421382">
      <w:bodyDiv w:val="1"/>
      <w:marLeft w:val="0"/>
      <w:marRight w:val="0"/>
      <w:marTop w:val="0"/>
      <w:marBottom w:val="0"/>
      <w:divBdr>
        <w:top w:val="none" w:sz="0" w:space="0" w:color="auto"/>
        <w:left w:val="none" w:sz="0" w:space="0" w:color="auto"/>
        <w:bottom w:val="none" w:sz="0" w:space="0" w:color="auto"/>
        <w:right w:val="none" w:sz="0" w:space="0" w:color="auto"/>
      </w:divBdr>
      <w:divsChild>
        <w:div w:id="1041055804">
          <w:marLeft w:val="0"/>
          <w:marRight w:val="0"/>
          <w:marTop w:val="0"/>
          <w:marBottom w:val="0"/>
          <w:divBdr>
            <w:top w:val="none" w:sz="0" w:space="0" w:color="auto"/>
            <w:left w:val="none" w:sz="0" w:space="0" w:color="auto"/>
            <w:bottom w:val="none" w:sz="0" w:space="0" w:color="auto"/>
            <w:right w:val="none" w:sz="0" w:space="0" w:color="auto"/>
          </w:divBdr>
        </w:div>
      </w:divsChild>
    </w:div>
    <w:div w:id="1486626870">
      <w:bodyDiv w:val="1"/>
      <w:marLeft w:val="0"/>
      <w:marRight w:val="0"/>
      <w:marTop w:val="0"/>
      <w:marBottom w:val="0"/>
      <w:divBdr>
        <w:top w:val="none" w:sz="0" w:space="0" w:color="auto"/>
        <w:left w:val="none" w:sz="0" w:space="0" w:color="auto"/>
        <w:bottom w:val="none" w:sz="0" w:space="0" w:color="auto"/>
        <w:right w:val="none" w:sz="0" w:space="0" w:color="auto"/>
      </w:divBdr>
      <w:divsChild>
        <w:div w:id="538274749">
          <w:marLeft w:val="0"/>
          <w:marRight w:val="0"/>
          <w:marTop w:val="0"/>
          <w:marBottom w:val="0"/>
          <w:divBdr>
            <w:top w:val="none" w:sz="0" w:space="0" w:color="auto"/>
            <w:left w:val="none" w:sz="0" w:space="0" w:color="auto"/>
            <w:bottom w:val="none" w:sz="0" w:space="0" w:color="auto"/>
            <w:right w:val="none" w:sz="0" w:space="0" w:color="auto"/>
          </w:divBdr>
          <w:divsChild>
            <w:div w:id="136525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592651">
      <w:bodyDiv w:val="1"/>
      <w:marLeft w:val="0"/>
      <w:marRight w:val="0"/>
      <w:marTop w:val="0"/>
      <w:marBottom w:val="0"/>
      <w:divBdr>
        <w:top w:val="none" w:sz="0" w:space="0" w:color="auto"/>
        <w:left w:val="none" w:sz="0" w:space="0" w:color="auto"/>
        <w:bottom w:val="none" w:sz="0" w:space="0" w:color="auto"/>
        <w:right w:val="none" w:sz="0" w:space="0" w:color="auto"/>
      </w:divBdr>
    </w:div>
    <w:div w:id="1511332292">
      <w:bodyDiv w:val="1"/>
      <w:marLeft w:val="0"/>
      <w:marRight w:val="0"/>
      <w:marTop w:val="0"/>
      <w:marBottom w:val="0"/>
      <w:divBdr>
        <w:top w:val="none" w:sz="0" w:space="0" w:color="auto"/>
        <w:left w:val="none" w:sz="0" w:space="0" w:color="auto"/>
        <w:bottom w:val="none" w:sz="0" w:space="0" w:color="auto"/>
        <w:right w:val="none" w:sz="0" w:space="0" w:color="auto"/>
      </w:divBdr>
    </w:div>
    <w:div w:id="1660884454">
      <w:bodyDiv w:val="1"/>
      <w:marLeft w:val="0"/>
      <w:marRight w:val="0"/>
      <w:marTop w:val="0"/>
      <w:marBottom w:val="0"/>
      <w:divBdr>
        <w:top w:val="none" w:sz="0" w:space="0" w:color="auto"/>
        <w:left w:val="none" w:sz="0" w:space="0" w:color="auto"/>
        <w:bottom w:val="none" w:sz="0" w:space="0" w:color="auto"/>
        <w:right w:val="none" w:sz="0" w:space="0" w:color="auto"/>
      </w:divBdr>
    </w:div>
    <w:div w:id="21107344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1.jpeg"/><Relationship Id="rId11" Type="http://schemas.openxmlformats.org/officeDocument/2006/relationships/image" Target="media/image4.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footer" Target="footer2.xm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4.xml"/><Relationship Id="rId19" Type="http://schemas.openxmlformats.org/officeDocument/2006/relationships/image" Target="media/image11.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2.jpe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s://www.sciencedirect.com/science/article/pii/B9780128148938000043" TargetMode="External"/><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footer" Target="footer3.xml"/><Relationship Id="rId67"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49.jpeg"/><Relationship Id="rId65"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207CAE6-6D0C-4056-8514-F33BEFC875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2551</TotalTime>
  <Pages>1</Pages>
  <Words>29183</Words>
  <Characters>166345</Characters>
  <Application>Microsoft Office Word</Application>
  <DocSecurity>0</DocSecurity>
  <Lines>1386</Lines>
  <Paragraphs>390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195138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User</dc:creator>
  <cp:lastModifiedBy>Юрий Балджи</cp:lastModifiedBy>
  <cp:revision>155</cp:revision>
  <cp:lastPrinted>2020-11-03T17:12:00Z</cp:lastPrinted>
  <dcterms:created xsi:type="dcterms:W3CDTF">2020-10-18T16:12:00Z</dcterms:created>
  <dcterms:modified xsi:type="dcterms:W3CDTF">2020-11-05T08:28:00Z</dcterms:modified>
</cp:coreProperties>
</file>