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ADC" w:rsidRPr="007127CD" w:rsidRDefault="00AE5AC2" w:rsidP="00D45ADC">
      <w:pPr>
        <w:spacing w:line="360" w:lineRule="auto"/>
        <w:jc w:val="center"/>
        <w:rPr>
          <w:color w:val="000000" w:themeColor="text1"/>
          <w:sz w:val="24"/>
          <w:szCs w:val="24"/>
          <w:lang w:val="en-US"/>
        </w:rPr>
      </w:pPr>
      <w:r w:rsidRPr="007127CD">
        <w:rPr>
          <w:noProof/>
          <w:color w:val="000000" w:themeColor="text1"/>
          <w:sz w:val="24"/>
          <w:szCs w:val="24"/>
        </w:rPr>
        <mc:AlternateContent>
          <mc:Choice Requires="wps">
            <w:drawing>
              <wp:anchor distT="0" distB="0" distL="114300" distR="114300" simplePos="0" relativeHeight="251662336" behindDoc="0" locked="0" layoutInCell="1" allowOverlap="1" wp14:anchorId="37181DFE" wp14:editId="334362C7">
                <wp:simplePos x="0" y="0"/>
                <wp:positionH relativeFrom="column">
                  <wp:posOffset>2802255</wp:posOffset>
                </wp:positionH>
                <wp:positionV relativeFrom="paragraph">
                  <wp:posOffset>9262745</wp:posOffset>
                </wp:positionV>
                <wp:extent cx="407035" cy="33020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330200"/>
                        </a:xfrm>
                        <a:prstGeom prst="rect">
                          <a:avLst/>
                        </a:prstGeom>
                        <a:solidFill>
                          <a:srgbClr val="FFFFFF"/>
                        </a:solidFill>
                        <a:ln w="9525">
                          <a:noFill/>
                          <a:miter lim="800000"/>
                          <a:headEnd/>
                          <a:tailEnd/>
                        </a:ln>
                      </wps:spPr>
                      <wps:txbx>
                        <w:txbxContent>
                          <w:p w:rsidR="007C5CD6" w:rsidRDefault="007C5C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20.65pt;margin-top:729.35pt;width:32.05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20XOAIAACIEAAAOAAAAZHJzL2Uyb0RvYy54bWysU82O0zAQviPxDpbvNOkfuxs1XS1dipCW&#10;H2nhARzHaSxsj7HdJuXGnVfgHThw4MYrdN+IsdvtFrghcrBmMjOfZ775PLvstSIb4bwEU9LhIKdE&#10;GA61NKuSvn+3fHJOiQ/M1EyBESXdCk8v548fzTpbiBG0oGrhCIIYX3S2pG0Itsgyz1uhmR+AFQaD&#10;DTjNArpuldWOdYiuVTbK86dZB662DrjwHv9e74N0nvCbRvDwpmm8CESVFHsL6XTprOKZzWesWDlm&#10;W8kPbbB/6EIzafDSI9Q1C4ysnfwLSkvuwEMTBhx0Bk0juUgz4DTD/I9pbltmRZoFyfH2SJP/f7D8&#10;9eatI7Iu6Tg/o8QwjUvafd19233f/dz9uPt894WMIkud9QUm31pMD/0z6HHbaWJvb4B/8MTAomVm&#10;Ja6cg64VrMYuh7EyOynd4/gIUnWvoMbL2DpAAuobpyOFSApBdNzW9rgh0QfC8eckP8vHU0o4hsbj&#10;HBWQbmDFfbF1PrwQoEk0SupQAAmcbW58iM2w4j4l3uVByXoplUqOW1UL5ciGoViW6Tug/5amDOlK&#10;ejEdTROygVifdKRlQDErqUt6nscvlrMikvHc1MkOTKq9jZ0oc2AnErKnJvRVj4mRsgrqLfLkYC9a&#10;fGRotOA+UdKhYEvqP66ZE5Solwa5vhhOJlHhyZlMz0bouNNIdRphhiNUSQMle3MR0quI/Rq4wp00&#10;MvH10MmhVxRiovHwaKLST/2U9fC0578AAAD//wMAUEsDBBQABgAIAAAAIQC46b1V4AAAAA0BAAAP&#10;AAAAZHJzL2Rvd25yZXYueG1sTI9BTsMwEEX3SNzBGiQ2iNoBuykhTgVIILYtPcAkdpOI2I5it0lv&#10;z7CC5cx/+vOm3C5uYGc7xT54DdlKALO+Cab3rYbD1/v9BlhM6A0OwVsNFxthW11flViYMPudPe9T&#10;y6jExwI1dCmNBeex6azDuAqj9ZQdw+Qw0Ti13Ew4U7kb+IMQa+6w93Shw9G+dbb53p+chuPnfKee&#10;5vojHfKdXL9in9fhovXtzfLyDCzZJf3B8KtP6lCRUx1O3kQ2aJAyeySUAqk2OTBClFASWE0rlYkc&#10;eFXy/19UPwAAAP//AwBQSwECLQAUAAYACAAAACEAtoM4kv4AAADhAQAAEwAAAAAAAAAAAAAAAAAA&#10;AAAAW0NvbnRlbnRfVHlwZXNdLnhtbFBLAQItABQABgAIAAAAIQA4/SH/1gAAAJQBAAALAAAAAAAA&#10;AAAAAAAAAC8BAABfcmVscy8ucmVsc1BLAQItABQABgAIAAAAIQCNf20XOAIAACIEAAAOAAAAAAAA&#10;AAAAAAAAAC4CAABkcnMvZTJvRG9jLnhtbFBLAQItABQABgAIAAAAIQC46b1V4AAAAA0BAAAPAAAA&#10;AAAAAAAAAAAAAJIEAABkcnMvZG93bnJldi54bWxQSwUGAAAAAAQABADzAAAAnwUAAAAA&#10;" stroked="f">
                <v:textbox>
                  <w:txbxContent>
                    <w:p w:rsidR="007C5CD6" w:rsidRDefault="007C5CD6"/>
                  </w:txbxContent>
                </v:textbox>
              </v:shape>
            </w:pict>
          </mc:Fallback>
        </mc:AlternateContent>
      </w:r>
      <w:r w:rsidRPr="007127CD">
        <w:rPr>
          <w:color w:val="000000" w:themeColor="text1"/>
          <w:sz w:val="24"/>
          <w:szCs w:val="24"/>
          <w:lang w:val="en-US"/>
        </w:rPr>
        <w:object w:dxaOrig="9234" w:dyaOrig="14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9pt;height:745.5pt" o:ole="">
            <v:imagedata r:id="rId9" o:title=""/>
          </v:shape>
          <o:OLEObject Type="Embed" ProgID="Word.Document.12" ShapeID="_x0000_i1025" DrawAspect="Content" ObjectID="_1668597317" r:id="rId10">
            <o:FieldCodes>\s</o:FieldCodes>
          </o:OLEObject>
        </w:object>
      </w:r>
    </w:p>
    <w:p w:rsidR="00172E7C" w:rsidRPr="007127CD" w:rsidRDefault="00AE5AC2" w:rsidP="00AE5AC2">
      <w:pPr>
        <w:tabs>
          <w:tab w:val="left" w:pos="540"/>
          <w:tab w:val="left" w:pos="4270"/>
        </w:tabs>
        <w:spacing w:line="360" w:lineRule="auto"/>
        <w:jc w:val="center"/>
        <w:rPr>
          <w:color w:val="000000" w:themeColor="text1"/>
          <w:sz w:val="24"/>
          <w:szCs w:val="24"/>
        </w:rPr>
      </w:pPr>
      <w:r w:rsidRPr="007127CD">
        <w:rPr>
          <w:noProof/>
          <w:color w:val="000000" w:themeColor="text1"/>
          <w:sz w:val="24"/>
          <w:szCs w:val="24"/>
        </w:rPr>
        <w:lastRenderedPageBreak/>
        <w:drawing>
          <wp:inline distT="0" distB="0" distL="0" distR="0" wp14:anchorId="22DE8E16" wp14:editId="4EFD9910">
            <wp:extent cx="5952707" cy="8792308"/>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l="11076" t="5869" r="1725" b="8607"/>
                    <a:stretch/>
                  </pic:blipFill>
                  <pic:spPr bwMode="auto">
                    <a:xfrm>
                      <a:off x="0" y="0"/>
                      <a:ext cx="5952707" cy="8792308"/>
                    </a:xfrm>
                    <a:prstGeom prst="rect">
                      <a:avLst/>
                    </a:prstGeom>
                    <a:noFill/>
                    <a:ln>
                      <a:noFill/>
                    </a:ln>
                    <a:extLst>
                      <a:ext uri="{53640926-AAD7-44D8-BBD7-CCE9431645EC}">
                        <a14:shadowObscured xmlns:a14="http://schemas.microsoft.com/office/drawing/2010/main"/>
                      </a:ext>
                    </a:extLst>
                  </pic:spPr>
                </pic:pic>
              </a:graphicData>
            </a:graphic>
          </wp:inline>
        </w:drawing>
      </w:r>
      <w:r w:rsidR="00172E7C" w:rsidRPr="007127CD">
        <w:rPr>
          <w:color w:val="000000" w:themeColor="text1"/>
          <w:sz w:val="24"/>
          <w:szCs w:val="24"/>
        </w:rPr>
        <w:br w:type="page"/>
      </w:r>
    </w:p>
    <w:p w:rsidR="00AA6F11" w:rsidRPr="007127CD" w:rsidRDefault="00AA6F11" w:rsidP="00AA6F11">
      <w:pPr>
        <w:spacing w:line="360" w:lineRule="auto"/>
        <w:jc w:val="center"/>
        <w:rPr>
          <w:b/>
          <w:color w:val="000000" w:themeColor="text1"/>
          <w:sz w:val="24"/>
          <w:szCs w:val="24"/>
          <w:lang w:val="kk-KZ"/>
        </w:rPr>
      </w:pPr>
      <w:r w:rsidRPr="007127CD">
        <w:rPr>
          <w:b/>
          <w:color w:val="000000" w:themeColor="text1"/>
          <w:sz w:val="24"/>
          <w:szCs w:val="24"/>
        </w:rPr>
        <w:lastRenderedPageBreak/>
        <w:t>РЕФЕРАТ</w:t>
      </w:r>
    </w:p>
    <w:p w:rsidR="00AA6F11" w:rsidRPr="007127CD" w:rsidRDefault="00AA6F11" w:rsidP="00AA6F11">
      <w:pPr>
        <w:tabs>
          <w:tab w:val="left" w:pos="8789"/>
        </w:tabs>
        <w:autoSpaceDE/>
        <w:autoSpaceDN/>
        <w:adjustRightInd/>
        <w:spacing w:line="360" w:lineRule="auto"/>
        <w:ind w:firstLine="709"/>
        <w:jc w:val="both"/>
        <w:rPr>
          <w:color w:val="000000" w:themeColor="text1"/>
          <w:sz w:val="24"/>
          <w:szCs w:val="24"/>
        </w:rPr>
      </w:pPr>
      <w:r w:rsidRPr="007127CD">
        <w:rPr>
          <w:color w:val="000000" w:themeColor="text1"/>
          <w:sz w:val="24"/>
          <w:szCs w:val="24"/>
          <w:shd w:val="clear" w:color="auto" w:fill="FFFFFF" w:themeFill="background1"/>
          <w:lang w:val="kk-KZ"/>
        </w:rPr>
        <w:t>Есеп</w:t>
      </w:r>
      <w:r w:rsidRPr="007127CD">
        <w:rPr>
          <w:color w:val="000000" w:themeColor="text1"/>
          <w:sz w:val="24"/>
          <w:szCs w:val="24"/>
          <w:shd w:val="clear" w:color="auto" w:fill="FFFFFF" w:themeFill="background1"/>
        </w:rPr>
        <w:t xml:space="preserve"> </w:t>
      </w:r>
      <w:r w:rsidR="007F462A" w:rsidRPr="007127CD">
        <w:rPr>
          <w:color w:val="000000" w:themeColor="text1"/>
          <w:sz w:val="24"/>
          <w:szCs w:val="24"/>
          <w:shd w:val="clear" w:color="auto" w:fill="FFFFFF" w:themeFill="background1"/>
        </w:rPr>
        <w:t>3</w:t>
      </w:r>
      <w:r w:rsidR="00640374" w:rsidRPr="007127CD">
        <w:rPr>
          <w:color w:val="000000" w:themeColor="text1"/>
          <w:sz w:val="24"/>
          <w:szCs w:val="24"/>
          <w:shd w:val="clear" w:color="auto" w:fill="FFFFFF" w:themeFill="background1"/>
        </w:rPr>
        <w:t>5</w:t>
      </w:r>
      <w:r w:rsidRPr="007127CD">
        <w:rPr>
          <w:color w:val="000000" w:themeColor="text1"/>
          <w:sz w:val="24"/>
          <w:szCs w:val="24"/>
          <w:shd w:val="clear" w:color="auto" w:fill="FFFFFF" w:themeFill="background1"/>
        </w:rPr>
        <w:t xml:space="preserve"> </w:t>
      </w:r>
      <w:r w:rsidRPr="007127CD">
        <w:rPr>
          <w:color w:val="000000" w:themeColor="text1"/>
          <w:sz w:val="24"/>
          <w:szCs w:val="24"/>
          <w:shd w:val="clear" w:color="auto" w:fill="FFFFFF" w:themeFill="background1"/>
          <w:lang w:val="kk-KZ"/>
        </w:rPr>
        <w:t>б</w:t>
      </w:r>
      <w:r w:rsidR="00070793" w:rsidRPr="007127CD">
        <w:rPr>
          <w:color w:val="000000" w:themeColor="text1"/>
          <w:sz w:val="24"/>
          <w:szCs w:val="24"/>
          <w:shd w:val="clear" w:color="auto" w:fill="FFFFFF" w:themeFill="background1"/>
          <w:lang w:val="kk-KZ"/>
        </w:rPr>
        <w:t>ет</w:t>
      </w:r>
      <w:r w:rsidRPr="007127CD">
        <w:rPr>
          <w:color w:val="000000" w:themeColor="text1"/>
          <w:sz w:val="24"/>
          <w:szCs w:val="24"/>
          <w:shd w:val="clear" w:color="auto" w:fill="FFFFFF" w:themeFill="background1"/>
        </w:rPr>
        <w:t xml:space="preserve">, 2 </w:t>
      </w:r>
      <w:r w:rsidRPr="007127CD">
        <w:rPr>
          <w:color w:val="000000" w:themeColor="text1"/>
          <w:sz w:val="24"/>
          <w:szCs w:val="24"/>
          <w:shd w:val="clear" w:color="auto" w:fill="FFFFFF" w:themeFill="background1"/>
          <w:lang w:val="kk-KZ"/>
        </w:rPr>
        <w:t>сурет</w:t>
      </w:r>
      <w:r w:rsidRPr="007127CD">
        <w:rPr>
          <w:color w:val="000000" w:themeColor="text1"/>
          <w:sz w:val="24"/>
          <w:szCs w:val="24"/>
          <w:shd w:val="clear" w:color="auto" w:fill="FFFFFF" w:themeFill="background1"/>
        </w:rPr>
        <w:t xml:space="preserve">, </w:t>
      </w:r>
      <w:r w:rsidR="007F462A" w:rsidRPr="007127CD">
        <w:rPr>
          <w:color w:val="000000" w:themeColor="text1"/>
          <w:sz w:val="24"/>
          <w:szCs w:val="24"/>
          <w:shd w:val="clear" w:color="auto" w:fill="FFFFFF" w:themeFill="background1"/>
        </w:rPr>
        <w:t>61</w:t>
      </w:r>
      <w:r w:rsidRPr="007127CD">
        <w:rPr>
          <w:color w:val="000000" w:themeColor="text1"/>
          <w:sz w:val="24"/>
          <w:szCs w:val="24"/>
        </w:rPr>
        <w:t xml:space="preserve"> </w:t>
      </w:r>
      <w:r w:rsidRPr="007127CD">
        <w:rPr>
          <w:color w:val="000000" w:themeColor="text1"/>
          <w:sz w:val="24"/>
          <w:szCs w:val="24"/>
          <w:lang w:val="kk-KZ"/>
        </w:rPr>
        <w:t>дереккөздер</w:t>
      </w:r>
      <w:r w:rsidRPr="007127CD">
        <w:rPr>
          <w:color w:val="000000" w:themeColor="text1"/>
          <w:sz w:val="24"/>
          <w:szCs w:val="24"/>
        </w:rPr>
        <w:t xml:space="preserve">, 1 </w:t>
      </w:r>
      <w:r w:rsidRPr="007127CD">
        <w:rPr>
          <w:color w:val="000000" w:themeColor="text1"/>
          <w:sz w:val="24"/>
          <w:szCs w:val="24"/>
          <w:lang w:val="kk-KZ"/>
        </w:rPr>
        <w:t>қосымша</w:t>
      </w:r>
      <w:r w:rsidRPr="007127CD">
        <w:rPr>
          <w:color w:val="000000" w:themeColor="text1"/>
          <w:sz w:val="24"/>
          <w:szCs w:val="24"/>
        </w:rPr>
        <w:t>.</w:t>
      </w:r>
    </w:p>
    <w:p w:rsidR="00AA6F11" w:rsidRPr="007127CD" w:rsidRDefault="00AA6F11" w:rsidP="00AA6F11">
      <w:pPr>
        <w:spacing w:line="360" w:lineRule="auto"/>
        <w:jc w:val="both"/>
        <w:rPr>
          <w:color w:val="000000" w:themeColor="text1"/>
          <w:sz w:val="24"/>
          <w:szCs w:val="24"/>
          <w:lang w:val="kk-KZ"/>
        </w:rPr>
      </w:pPr>
      <w:r w:rsidRPr="007127CD">
        <w:rPr>
          <w:color w:val="000000" w:themeColor="text1"/>
          <w:sz w:val="24"/>
          <w:szCs w:val="24"/>
        </w:rPr>
        <w:t xml:space="preserve">ВИРТУАЛДЫҚ ШЫНДЫҚ,  </w:t>
      </w:r>
      <w:r w:rsidRPr="007127CD">
        <w:rPr>
          <w:color w:val="000000" w:themeColor="text1"/>
          <w:sz w:val="24"/>
          <w:szCs w:val="24"/>
          <w:lang w:val="kk-KZ"/>
        </w:rPr>
        <w:t>КЕҢЕЙТІЛГЕН ШЫНДЫҚ</w:t>
      </w:r>
      <w:r w:rsidRPr="007127CD">
        <w:rPr>
          <w:color w:val="000000" w:themeColor="text1"/>
          <w:sz w:val="24"/>
          <w:szCs w:val="24"/>
        </w:rPr>
        <w:t>, ИММЕРСИВ</w:t>
      </w:r>
      <w:r w:rsidRPr="007127CD">
        <w:rPr>
          <w:color w:val="000000" w:themeColor="text1"/>
          <w:sz w:val="24"/>
          <w:szCs w:val="24"/>
          <w:lang w:val="kk-KZ"/>
        </w:rPr>
        <w:t>ТІ</w:t>
      </w:r>
      <w:r w:rsidRPr="007127CD">
        <w:rPr>
          <w:color w:val="000000" w:themeColor="text1"/>
          <w:sz w:val="24"/>
          <w:szCs w:val="24"/>
        </w:rPr>
        <w:t xml:space="preserve"> ТЕХНОЛОГИ</w:t>
      </w:r>
      <w:r w:rsidRPr="007127CD">
        <w:rPr>
          <w:color w:val="000000" w:themeColor="text1"/>
          <w:sz w:val="24"/>
          <w:szCs w:val="24"/>
          <w:lang w:val="kk-KZ"/>
        </w:rPr>
        <w:t>ЯЛАР</w:t>
      </w:r>
      <w:r w:rsidRPr="007127CD">
        <w:rPr>
          <w:color w:val="000000" w:themeColor="text1"/>
          <w:sz w:val="24"/>
          <w:szCs w:val="24"/>
        </w:rPr>
        <w:t xml:space="preserve">, </w:t>
      </w:r>
      <w:r w:rsidRPr="007127CD">
        <w:rPr>
          <w:color w:val="000000" w:themeColor="text1"/>
          <w:sz w:val="24"/>
          <w:szCs w:val="24"/>
          <w:lang w:val="kk-KZ"/>
        </w:rPr>
        <w:t xml:space="preserve">АРАЛАС ШЫНДЫҚ </w:t>
      </w:r>
      <w:r w:rsidRPr="007127CD">
        <w:rPr>
          <w:color w:val="000000" w:themeColor="text1"/>
          <w:sz w:val="24"/>
          <w:szCs w:val="24"/>
        </w:rPr>
        <w:t>ИНТЕРФЕЙС</w:t>
      </w:r>
      <w:r w:rsidRPr="007127CD">
        <w:rPr>
          <w:color w:val="000000" w:themeColor="text1"/>
          <w:sz w:val="24"/>
          <w:szCs w:val="24"/>
          <w:lang w:val="kk-KZ"/>
        </w:rPr>
        <w:t>ТЕРІ</w:t>
      </w:r>
      <w:r w:rsidRPr="007127CD">
        <w:rPr>
          <w:color w:val="000000" w:themeColor="text1"/>
          <w:sz w:val="24"/>
          <w:szCs w:val="24"/>
        </w:rPr>
        <w:t>, ГЕЙМИФИКАЦИЯ, О</w:t>
      </w:r>
      <w:r w:rsidRPr="007127CD">
        <w:rPr>
          <w:color w:val="000000" w:themeColor="text1"/>
          <w:sz w:val="24"/>
          <w:szCs w:val="24"/>
          <w:lang w:val="kk-KZ"/>
        </w:rPr>
        <w:t>ҚЫТУ</w:t>
      </w:r>
      <w:r w:rsidRPr="007127CD">
        <w:rPr>
          <w:color w:val="000000" w:themeColor="text1"/>
          <w:sz w:val="24"/>
          <w:szCs w:val="24"/>
        </w:rPr>
        <w:t xml:space="preserve">, </w:t>
      </w:r>
      <w:r w:rsidRPr="007127CD">
        <w:rPr>
          <w:color w:val="000000" w:themeColor="text1"/>
          <w:sz w:val="24"/>
          <w:szCs w:val="24"/>
          <w:lang w:val="kk-KZ"/>
        </w:rPr>
        <w:t>БІЛІМ</w:t>
      </w:r>
    </w:p>
    <w:p w:rsidR="00AA6F11" w:rsidRPr="007127CD" w:rsidRDefault="00AA6F11" w:rsidP="00AA6F11">
      <w:pPr>
        <w:spacing w:line="360" w:lineRule="auto"/>
        <w:jc w:val="both"/>
        <w:rPr>
          <w:i/>
          <w:color w:val="000000" w:themeColor="text1"/>
          <w:sz w:val="24"/>
          <w:szCs w:val="24"/>
        </w:rPr>
      </w:pPr>
      <w:r w:rsidRPr="007127CD">
        <w:rPr>
          <w:i/>
          <w:color w:val="000000" w:themeColor="text1"/>
          <w:sz w:val="24"/>
          <w:szCs w:val="24"/>
          <w:lang w:val="kk-KZ"/>
        </w:rPr>
        <w:tab/>
      </w:r>
      <w:proofErr w:type="spellStart"/>
      <w:r w:rsidRPr="007127CD">
        <w:rPr>
          <w:color w:val="000000" w:themeColor="text1"/>
          <w:sz w:val="24"/>
          <w:szCs w:val="24"/>
        </w:rPr>
        <w:t>Зерттеу</w:t>
      </w:r>
      <w:proofErr w:type="spellEnd"/>
      <w:r w:rsidRPr="007127CD">
        <w:rPr>
          <w:color w:val="000000" w:themeColor="text1"/>
          <w:sz w:val="24"/>
          <w:szCs w:val="24"/>
        </w:rPr>
        <w:t xml:space="preserve"> </w:t>
      </w:r>
      <w:proofErr w:type="spellStart"/>
      <w:r w:rsidRPr="007127CD">
        <w:rPr>
          <w:color w:val="000000" w:themeColor="text1"/>
          <w:sz w:val="24"/>
          <w:szCs w:val="24"/>
        </w:rPr>
        <w:t>нысаны</w:t>
      </w:r>
      <w:proofErr w:type="spellEnd"/>
      <w:r w:rsidRPr="007127CD">
        <w:rPr>
          <w:color w:val="000000" w:themeColor="text1"/>
          <w:sz w:val="24"/>
          <w:szCs w:val="24"/>
        </w:rPr>
        <w:t xml:space="preserve">: </w:t>
      </w:r>
      <w:r w:rsidR="003C56E4" w:rsidRPr="007127CD">
        <w:rPr>
          <w:color w:val="000000" w:themeColor="text1"/>
          <w:sz w:val="24"/>
          <w:szCs w:val="24"/>
          <w:lang w:val="kk-KZ"/>
        </w:rPr>
        <w:t>о</w:t>
      </w:r>
      <w:r w:rsidRPr="007127CD">
        <w:rPr>
          <w:color w:val="000000" w:themeColor="text1"/>
          <w:sz w:val="24"/>
          <w:szCs w:val="24"/>
        </w:rPr>
        <w:t xml:space="preserve">рта </w:t>
      </w:r>
      <w:proofErr w:type="spellStart"/>
      <w:r w:rsidRPr="007127CD">
        <w:rPr>
          <w:color w:val="000000" w:themeColor="text1"/>
          <w:sz w:val="24"/>
          <w:szCs w:val="24"/>
        </w:rPr>
        <w:t>мектепте</w:t>
      </w:r>
      <w:proofErr w:type="spellEnd"/>
      <w:r w:rsidRPr="007127CD">
        <w:rPr>
          <w:color w:val="000000" w:themeColor="text1"/>
          <w:sz w:val="24"/>
          <w:szCs w:val="24"/>
        </w:rPr>
        <w:t xml:space="preserve"> </w:t>
      </w:r>
      <w:r w:rsidR="00414F8F" w:rsidRPr="007127CD">
        <w:rPr>
          <w:color w:val="000000" w:themeColor="text1"/>
          <w:sz w:val="24"/>
          <w:szCs w:val="24"/>
        </w:rPr>
        <w:t>VR</w:t>
      </w:r>
      <w:r w:rsidR="00070793" w:rsidRPr="007127CD">
        <w:rPr>
          <w:color w:val="000000" w:themeColor="text1"/>
          <w:sz w:val="24"/>
          <w:szCs w:val="24"/>
        </w:rPr>
        <w:t>/</w:t>
      </w:r>
      <w:r w:rsidR="00414F8F" w:rsidRPr="007127CD">
        <w:rPr>
          <w:color w:val="000000" w:themeColor="text1"/>
          <w:sz w:val="24"/>
          <w:szCs w:val="24"/>
        </w:rPr>
        <w:t>AR-</w:t>
      </w:r>
      <w:proofErr w:type="spellStart"/>
      <w:r w:rsidR="00070793" w:rsidRPr="007127CD">
        <w:rPr>
          <w:color w:val="000000" w:themeColor="text1"/>
          <w:sz w:val="24"/>
          <w:szCs w:val="24"/>
        </w:rPr>
        <w:t>технологияларын</w:t>
      </w:r>
      <w:proofErr w:type="spellEnd"/>
      <w:r w:rsidR="00070793" w:rsidRPr="007127CD">
        <w:rPr>
          <w:color w:val="000000" w:themeColor="text1"/>
          <w:sz w:val="24"/>
          <w:szCs w:val="24"/>
        </w:rPr>
        <w:t xml:space="preserve"> </w:t>
      </w:r>
      <w:proofErr w:type="spellStart"/>
      <w:r w:rsidR="00070793" w:rsidRPr="007127CD">
        <w:rPr>
          <w:color w:val="000000" w:themeColor="text1"/>
          <w:sz w:val="24"/>
          <w:szCs w:val="24"/>
        </w:rPr>
        <w:t>қолдана</w:t>
      </w:r>
      <w:proofErr w:type="spellEnd"/>
      <w:r w:rsidR="00070793" w:rsidRPr="007127CD">
        <w:rPr>
          <w:color w:val="000000" w:themeColor="text1"/>
          <w:sz w:val="24"/>
          <w:szCs w:val="24"/>
        </w:rPr>
        <w:t xml:space="preserve"> </w:t>
      </w:r>
      <w:proofErr w:type="spellStart"/>
      <w:r w:rsidR="00070793" w:rsidRPr="007127CD">
        <w:rPr>
          <w:color w:val="000000" w:themeColor="text1"/>
          <w:sz w:val="24"/>
          <w:szCs w:val="24"/>
        </w:rPr>
        <w:t>отырып</w:t>
      </w:r>
      <w:proofErr w:type="spellEnd"/>
      <w:r w:rsidR="00070793" w:rsidRPr="007127CD">
        <w:rPr>
          <w:color w:val="000000" w:themeColor="text1"/>
          <w:sz w:val="24"/>
          <w:szCs w:val="24"/>
        </w:rPr>
        <w:t xml:space="preserve"> </w:t>
      </w:r>
      <w:proofErr w:type="spellStart"/>
      <w:r w:rsidRPr="007127CD">
        <w:rPr>
          <w:color w:val="000000" w:themeColor="text1"/>
          <w:sz w:val="24"/>
          <w:szCs w:val="24"/>
        </w:rPr>
        <w:t>оқыту</w:t>
      </w:r>
      <w:proofErr w:type="spellEnd"/>
      <w:r w:rsidRPr="007127CD">
        <w:rPr>
          <w:color w:val="000000" w:themeColor="text1"/>
          <w:sz w:val="24"/>
          <w:szCs w:val="24"/>
        </w:rPr>
        <w:t xml:space="preserve"> </w:t>
      </w:r>
      <w:proofErr w:type="spellStart"/>
      <w:r w:rsidRPr="007127CD">
        <w:rPr>
          <w:color w:val="000000" w:themeColor="text1"/>
          <w:sz w:val="24"/>
          <w:szCs w:val="24"/>
        </w:rPr>
        <w:t>процесі</w:t>
      </w:r>
      <w:proofErr w:type="spellEnd"/>
      <w:r w:rsidRPr="007127CD">
        <w:rPr>
          <w:color w:val="000000" w:themeColor="text1"/>
          <w:sz w:val="24"/>
          <w:szCs w:val="24"/>
        </w:rPr>
        <w:t>.</w:t>
      </w:r>
    </w:p>
    <w:p w:rsidR="00AA6F11" w:rsidRPr="007127CD" w:rsidRDefault="00AA6F11" w:rsidP="00AA6F11">
      <w:pPr>
        <w:spacing w:line="360" w:lineRule="auto"/>
        <w:jc w:val="both"/>
        <w:rPr>
          <w:color w:val="000000" w:themeColor="text1"/>
          <w:sz w:val="24"/>
          <w:szCs w:val="24"/>
          <w:lang w:val="kk-KZ"/>
        </w:rPr>
      </w:pPr>
      <w:r w:rsidRPr="007127CD">
        <w:rPr>
          <w:i/>
          <w:color w:val="000000" w:themeColor="text1"/>
          <w:sz w:val="24"/>
          <w:szCs w:val="24"/>
          <w:lang w:val="kk-KZ"/>
        </w:rPr>
        <w:tab/>
      </w:r>
      <w:r w:rsidRPr="007127CD">
        <w:rPr>
          <w:color w:val="000000" w:themeColor="text1"/>
          <w:sz w:val="24"/>
          <w:szCs w:val="24"/>
          <w:lang w:val="kk-KZ"/>
        </w:rPr>
        <w:t>Жұмыстың мақсаты:</w:t>
      </w:r>
      <w:r w:rsidRPr="007127CD">
        <w:rPr>
          <w:i/>
          <w:color w:val="000000" w:themeColor="text1"/>
          <w:sz w:val="24"/>
          <w:szCs w:val="24"/>
          <w:lang w:val="kk-KZ"/>
        </w:rPr>
        <w:t xml:space="preserve"> </w:t>
      </w:r>
      <w:r w:rsidRPr="007127CD">
        <w:rPr>
          <w:color w:val="000000" w:themeColor="text1"/>
          <w:sz w:val="24"/>
          <w:szCs w:val="24"/>
          <w:lang w:val="kk-KZ"/>
        </w:rPr>
        <w:t>білім беру саласындағы VR/AR</w:t>
      </w:r>
      <w:r w:rsidR="00414F8F" w:rsidRPr="007127CD">
        <w:rPr>
          <w:color w:val="000000" w:themeColor="text1"/>
          <w:sz w:val="24"/>
          <w:szCs w:val="24"/>
          <w:lang w:val="kk-KZ"/>
        </w:rPr>
        <w:t>-</w:t>
      </w:r>
      <w:r w:rsidRPr="007127CD">
        <w:rPr>
          <w:color w:val="000000" w:themeColor="text1"/>
          <w:sz w:val="24"/>
          <w:szCs w:val="24"/>
          <w:lang w:val="kk-KZ"/>
        </w:rPr>
        <w:t>технологиялары бойынша алдыңғы және футуристік зерттеулер</w:t>
      </w:r>
      <w:r w:rsidR="00070793" w:rsidRPr="007127CD">
        <w:rPr>
          <w:color w:val="000000" w:themeColor="text1"/>
          <w:sz w:val="24"/>
          <w:szCs w:val="24"/>
          <w:lang w:val="kk-KZ"/>
        </w:rPr>
        <w:t>ді</w:t>
      </w:r>
      <w:r w:rsidRPr="007127CD">
        <w:rPr>
          <w:color w:val="000000" w:themeColor="text1"/>
          <w:sz w:val="24"/>
          <w:szCs w:val="24"/>
          <w:lang w:val="kk-KZ"/>
        </w:rPr>
        <w:t xml:space="preserve"> зерделеу және талдау.</w:t>
      </w:r>
    </w:p>
    <w:p w:rsidR="00AA6F11" w:rsidRPr="007127CD" w:rsidRDefault="00AA6F11" w:rsidP="00AA6F11">
      <w:pPr>
        <w:spacing w:line="360" w:lineRule="auto"/>
        <w:jc w:val="both"/>
        <w:rPr>
          <w:color w:val="000000" w:themeColor="text1"/>
          <w:sz w:val="24"/>
          <w:szCs w:val="24"/>
          <w:lang w:val="kk-KZ"/>
        </w:rPr>
      </w:pPr>
      <w:r w:rsidRPr="007127CD">
        <w:rPr>
          <w:i/>
          <w:color w:val="000000" w:themeColor="text1"/>
          <w:sz w:val="24"/>
          <w:szCs w:val="24"/>
          <w:lang w:val="kk-KZ"/>
        </w:rPr>
        <w:tab/>
      </w:r>
      <w:r w:rsidRPr="007127CD">
        <w:rPr>
          <w:color w:val="000000" w:themeColor="text1"/>
          <w:sz w:val="24"/>
          <w:szCs w:val="24"/>
          <w:lang w:val="kk-KZ"/>
        </w:rPr>
        <w:t>Зерттеу нәтижелері және олардың жаңалығы:</w:t>
      </w:r>
    </w:p>
    <w:p w:rsidR="00AA6F11" w:rsidRPr="007127CD" w:rsidRDefault="009E406A" w:rsidP="003606F3">
      <w:pPr>
        <w:numPr>
          <w:ilvl w:val="0"/>
          <w:numId w:val="18"/>
        </w:numPr>
        <w:spacing w:line="360" w:lineRule="auto"/>
        <w:ind w:left="0" w:firstLine="284"/>
        <w:contextualSpacing/>
        <w:jc w:val="both"/>
        <w:rPr>
          <w:color w:val="000000" w:themeColor="text1"/>
          <w:sz w:val="24"/>
          <w:szCs w:val="24"/>
          <w:lang w:val="kk-KZ"/>
        </w:rPr>
      </w:pPr>
      <w:r w:rsidRPr="007127CD">
        <w:rPr>
          <w:color w:val="000000" w:themeColor="text1"/>
          <w:sz w:val="24"/>
          <w:szCs w:val="24"/>
          <w:lang w:val="kk-KZ"/>
        </w:rPr>
        <w:t>VR/</w:t>
      </w:r>
      <w:r w:rsidR="00AA6F11" w:rsidRPr="007127CD">
        <w:rPr>
          <w:color w:val="000000" w:themeColor="text1"/>
          <w:sz w:val="24"/>
          <w:szCs w:val="24"/>
          <w:lang w:val="kk-KZ"/>
        </w:rPr>
        <w:t>AR</w:t>
      </w:r>
      <w:r w:rsidRPr="007127CD">
        <w:rPr>
          <w:color w:val="000000" w:themeColor="text1"/>
          <w:sz w:val="24"/>
          <w:szCs w:val="24"/>
          <w:lang w:val="kk-KZ"/>
        </w:rPr>
        <w:t>-</w:t>
      </w:r>
      <w:r w:rsidR="00AA6F11" w:rsidRPr="007127CD">
        <w:rPr>
          <w:color w:val="000000" w:themeColor="text1"/>
          <w:sz w:val="24"/>
          <w:szCs w:val="24"/>
          <w:lang w:val="kk-KZ"/>
        </w:rPr>
        <w:t>технология</w:t>
      </w:r>
      <w:r w:rsidRPr="007127CD">
        <w:rPr>
          <w:color w:val="000000" w:themeColor="text1"/>
          <w:sz w:val="24"/>
          <w:szCs w:val="24"/>
          <w:lang w:val="kk-KZ"/>
        </w:rPr>
        <w:t>лары</w:t>
      </w:r>
      <w:r w:rsidR="00AA6F11" w:rsidRPr="007127CD">
        <w:rPr>
          <w:color w:val="000000" w:themeColor="text1"/>
          <w:sz w:val="24"/>
          <w:szCs w:val="24"/>
          <w:lang w:val="kk-KZ"/>
        </w:rPr>
        <w:t xml:space="preserve"> - ғылым мен техниканың маңызды жетістігі, оның пайда болуымен адам қызметінің көптеген салаларының, оның ішінде білім берудің технологиялық компоненті өзгереді;</w:t>
      </w:r>
    </w:p>
    <w:p w:rsidR="00AA6F11" w:rsidRPr="007127CD" w:rsidRDefault="009E406A" w:rsidP="003606F3">
      <w:pPr>
        <w:numPr>
          <w:ilvl w:val="0"/>
          <w:numId w:val="18"/>
        </w:numPr>
        <w:spacing w:line="360" w:lineRule="auto"/>
        <w:ind w:left="0" w:firstLine="284"/>
        <w:contextualSpacing/>
        <w:jc w:val="both"/>
        <w:rPr>
          <w:color w:val="000000" w:themeColor="text1"/>
          <w:sz w:val="24"/>
          <w:szCs w:val="24"/>
          <w:lang w:val="kk-KZ"/>
        </w:rPr>
      </w:pPr>
      <w:r w:rsidRPr="007127CD">
        <w:rPr>
          <w:color w:val="000000" w:themeColor="text1"/>
          <w:sz w:val="24"/>
          <w:szCs w:val="24"/>
          <w:lang w:val="kk-KZ"/>
        </w:rPr>
        <w:t>Бүгінгі күні VR</w:t>
      </w:r>
      <w:r w:rsidR="00AA6F11" w:rsidRPr="007127CD">
        <w:rPr>
          <w:color w:val="000000" w:themeColor="text1"/>
          <w:sz w:val="24"/>
          <w:szCs w:val="24"/>
          <w:lang w:val="kk-KZ"/>
        </w:rPr>
        <w:t>/AR</w:t>
      </w:r>
      <w:r w:rsidRPr="007127CD">
        <w:rPr>
          <w:color w:val="000000" w:themeColor="text1"/>
          <w:sz w:val="24"/>
          <w:szCs w:val="24"/>
          <w:lang w:val="kk-KZ"/>
        </w:rPr>
        <w:t>-</w:t>
      </w:r>
      <w:r w:rsidR="00AA6F11" w:rsidRPr="007127CD">
        <w:rPr>
          <w:color w:val="000000" w:themeColor="text1"/>
          <w:sz w:val="24"/>
          <w:szCs w:val="24"/>
          <w:lang w:val="kk-KZ"/>
        </w:rPr>
        <w:t>технология</w:t>
      </w:r>
      <w:r w:rsidRPr="007127CD">
        <w:rPr>
          <w:color w:val="000000" w:themeColor="text1"/>
          <w:sz w:val="24"/>
          <w:szCs w:val="24"/>
          <w:lang w:val="kk-KZ"/>
        </w:rPr>
        <w:t>рының</w:t>
      </w:r>
      <w:r w:rsidR="00AA6F11" w:rsidRPr="007127CD">
        <w:rPr>
          <w:color w:val="000000" w:themeColor="text1"/>
          <w:sz w:val="24"/>
          <w:szCs w:val="24"/>
          <w:lang w:val="kk-KZ"/>
        </w:rPr>
        <w:t xml:space="preserve"> құралдары білім беруді сапалы түрде толықтыра алады, оны тәжірибеге бағытталған және қызықты етеді;</w:t>
      </w:r>
    </w:p>
    <w:p w:rsidR="00AA6F11" w:rsidRPr="007127CD" w:rsidRDefault="009E406A" w:rsidP="003606F3">
      <w:pPr>
        <w:numPr>
          <w:ilvl w:val="0"/>
          <w:numId w:val="18"/>
        </w:numPr>
        <w:spacing w:line="360" w:lineRule="auto"/>
        <w:ind w:left="0" w:firstLine="284"/>
        <w:contextualSpacing/>
        <w:jc w:val="both"/>
        <w:rPr>
          <w:color w:val="000000" w:themeColor="text1"/>
          <w:sz w:val="24"/>
          <w:szCs w:val="24"/>
          <w:lang w:val="kk-KZ"/>
        </w:rPr>
      </w:pPr>
      <w:r w:rsidRPr="007127CD">
        <w:rPr>
          <w:color w:val="000000" w:themeColor="text1"/>
          <w:sz w:val="24"/>
          <w:szCs w:val="24"/>
          <w:lang w:val="kk-KZ"/>
        </w:rPr>
        <w:t>VR</w:t>
      </w:r>
      <w:r w:rsidR="00AA6F11" w:rsidRPr="007127CD">
        <w:rPr>
          <w:color w:val="000000" w:themeColor="text1"/>
          <w:sz w:val="24"/>
          <w:szCs w:val="24"/>
          <w:lang w:val="kk-KZ"/>
        </w:rPr>
        <w:t>/AR</w:t>
      </w:r>
      <w:r w:rsidRPr="007127CD">
        <w:rPr>
          <w:color w:val="000000" w:themeColor="text1"/>
          <w:sz w:val="24"/>
          <w:szCs w:val="24"/>
          <w:lang w:val="kk-KZ"/>
        </w:rPr>
        <w:t>-</w:t>
      </w:r>
      <w:r w:rsidR="00AA6F11" w:rsidRPr="007127CD">
        <w:rPr>
          <w:color w:val="000000" w:themeColor="text1"/>
          <w:sz w:val="24"/>
          <w:szCs w:val="24"/>
          <w:lang w:val="kk-KZ"/>
        </w:rPr>
        <w:t>технологияларының білім беру ұйымдарына енуіндегі кедергілерге қарамастан, жаңа технологияларға деген қызығушылық үнемі артып келеді;</w:t>
      </w:r>
    </w:p>
    <w:p w:rsidR="00AA6F11" w:rsidRPr="007127CD" w:rsidRDefault="00DB6598" w:rsidP="003606F3">
      <w:pPr>
        <w:numPr>
          <w:ilvl w:val="0"/>
          <w:numId w:val="18"/>
        </w:numPr>
        <w:spacing w:line="360" w:lineRule="auto"/>
        <w:ind w:left="0" w:firstLine="284"/>
        <w:contextualSpacing/>
        <w:jc w:val="both"/>
        <w:rPr>
          <w:color w:val="000000" w:themeColor="text1"/>
          <w:sz w:val="24"/>
          <w:szCs w:val="24"/>
          <w:lang w:val="kk-KZ"/>
        </w:rPr>
      </w:pPr>
      <w:r>
        <w:rPr>
          <w:sz w:val="24"/>
          <w:szCs w:val="24"/>
          <w:lang w:val="kk-KZ"/>
        </w:rPr>
        <w:t>Ә</w:t>
      </w:r>
      <w:r w:rsidRPr="00AA6F11">
        <w:rPr>
          <w:sz w:val="24"/>
          <w:szCs w:val="24"/>
          <w:lang w:val="kk-KZ"/>
        </w:rPr>
        <w:t>діс</w:t>
      </w:r>
      <w:r>
        <w:rPr>
          <w:sz w:val="24"/>
          <w:szCs w:val="24"/>
          <w:lang w:val="kk-KZ"/>
        </w:rPr>
        <w:t xml:space="preserve">намалық тұрғыдан негізделген </w:t>
      </w:r>
      <w:r w:rsidRPr="00AA6F11">
        <w:rPr>
          <w:sz w:val="24"/>
          <w:szCs w:val="24"/>
          <w:lang w:val="kk-KZ"/>
        </w:rPr>
        <w:t xml:space="preserve"> </w:t>
      </w:r>
      <w:r>
        <w:rPr>
          <w:sz w:val="24"/>
          <w:szCs w:val="24"/>
          <w:lang w:val="kk-KZ"/>
        </w:rPr>
        <w:t>VR</w:t>
      </w:r>
      <w:r w:rsidRPr="00AA6F11">
        <w:rPr>
          <w:sz w:val="24"/>
          <w:szCs w:val="24"/>
          <w:lang w:val="kk-KZ"/>
        </w:rPr>
        <w:t xml:space="preserve">/AR </w:t>
      </w:r>
      <w:r>
        <w:rPr>
          <w:sz w:val="24"/>
          <w:szCs w:val="24"/>
          <w:lang w:val="kk-KZ"/>
        </w:rPr>
        <w:t>оқыту құралдарының білім берудегі құндылығын дәлелдейтін зерттеулер саны артып келеді</w:t>
      </w:r>
      <w:r w:rsidR="00AA6F11" w:rsidRPr="007127CD">
        <w:rPr>
          <w:color w:val="000000" w:themeColor="text1"/>
          <w:sz w:val="24"/>
          <w:szCs w:val="24"/>
          <w:lang w:val="kk-KZ"/>
        </w:rPr>
        <w:t>.</w:t>
      </w:r>
    </w:p>
    <w:p w:rsidR="00AA6F11" w:rsidRPr="007127CD" w:rsidRDefault="00AA6F11" w:rsidP="00AA6F11">
      <w:pPr>
        <w:spacing w:line="360" w:lineRule="auto"/>
        <w:contextualSpacing/>
        <w:jc w:val="both"/>
        <w:rPr>
          <w:color w:val="000000" w:themeColor="text1"/>
          <w:sz w:val="24"/>
          <w:szCs w:val="24"/>
          <w:lang w:val="kk-KZ"/>
        </w:rPr>
      </w:pPr>
      <w:r w:rsidRPr="007127CD">
        <w:rPr>
          <w:i/>
          <w:color w:val="000000" w:themeColor="text1"/>
          <w:sz w:val="24"/>
          <w:szCs w:val="24"/>
          <w:lang w:val="kk-KZ"/>
        </w:rPr>
        <w:tab/>
      </w:r>
      <w:r w:rsidRPr="007127CD">
        <w:rPr>
          <w:color w:val="000000" w:themeColor="text1"/>
          <w:sz w:val="24"/>
          <w:szCs w:val="24"/>
          <w:lang w:val="kk-KZ"/>
        </w:rPr>
        <w:t>Жұмыстың маңыздылығы:</w:t>
      </w:r>
    </w:p>
    <w:p w:rsidR="00AA6F11" w:rsidRPr="007127CD" w:rsidRDefault="00AA6F11" w:rsidP="003606F3">
      <w:pPr>
        <w:numPr>
          <w:ilvl w:val="0"/>
          <w:numId w:val="20"/>
        </w:numPr>
        <w:tabs>
          <w:tab w:val="left" w:pos="993"/>
        </w:tabs>
        <w:spacing w:line="360" w:lineRule="auto"/>
        <w:ind w:left="0" w:firstLine="709"/>
        <w:contextualSpacing/>
        <w:jc w:val="both"/>
        <w:rPr>
          <w:color w:val="000000" w:themeColor="text1"/>
          <w:sz w:val="24"/>
          <w:szCs w:val="24"/>
          <w:lang w:val="kk-KZ"/>
        </w:rPr>
      </w:pPr>
      <w:r w:rsidRPr="007127CD">
        <w:rPr>
          <w:color w:val="000000" w:themeColor="text1"/>
          <w:sz w:val="24"/>
          <w:szCs w:val="24"/>
          <w:lang w:val="kk-KZ"/>
        </w:rPr>
        <w:t>Зерттеу нәтижелері негізінде жас</w:t>
      </w:r>
      <w:r w:rsidR="009E406A" w:rsidRPr="007127CD">
        <w:rPr>
          <w:color w:val="000000" w:themeColor="text1"/>
          <w:sz w:val="24"/>
          <w:szCs w:val="24"/>
          <w:lang w:val="kk-KZ"/>
        </w:rPr>
        <w:t>алған ұсыныстар мұғалімдерге VR</w:t>
      </w:r>
      <w:r w:rsidRPr="007127CD">
        <w:rPr>
          <w:color w:val="000000" w:themeColor="text1"/>
          <w:sz w:val="24"/>
          <w:szCs w:val="24"/>
          <w:lang w:val="kk-KZ"/>
        </w:rPr>
        <w:t>/AR технологияларын белсенді түрде зер</w:t>
      </w:r>
      <w:r w:rsidR="009E406A" w:rsidRPr="007127CD">
        <w:rPr>
          <w:color w:val="000000" w:themeColor="text1"/>
          <w:sz w:val="24"/>
          <w:szCs w:val="24"/>
          <w:lang w:val="kk-KZ"/>
        </w:rPr>
        <w:t>ттеп, оқу үрдісіне енгізуге, VR</w:t>
      </w:r>
      <w:r w:rsidRPr="007127CD">
        <w:rPr>
          <w:color w:val="000000" w:themeColor="text1"/>
          <w:sz w:val="24"/>
          <w:szCs w:val="24"/>
          <w:lang w:val="kk-KZ"/>
        </w:rPr>
        <w:t>/AR</w:t>
      </w:r>
      <w:r w:rsidR="009E406A" w:rsidRPr="007127CD">
        <w:rPr>
          <w:color w:val="000000" w:themeColor="text1"/>
          <w:sz w:val="24"/>
          <w:szCs w:val="24"/>
          <w:lang w:val="kk-KZ"/>
        </w:rPr>
        <w:t>-</w:t>
      </w:r>
      <w:r w:rsidRPr="007127CD">
        <w:rPr>
          <w:color w:val="000000" w:themeColor="text1"/>
          <w:sz w:val="24"/>
          <w:szCs w:val="24"/>
          <w:lang w:val="kk-KZ"/>
        </w:rPr>
        <w:t>технологияларын қолдана отырып орта мектепте оқу процесін құруға мүмкіндік береді;</w:t>
      </w:r>
    </w:p>
    <w:p w:rsidR="00AA6F11" w:rsidRPr="007127CD" w:rsidRDefault="00AA6F11" w:rsidP="003606F3">
      <w:pPr>
        <w:numPr>
          <w:ilvl w:val="0"/>
          <w:numId w:val="20"/>
        </w:numPr>
        <w:tabs>
          <w:tab w:val="left" w:pos="993"/>
        </w:tabs>
        <w:spacing w:line="360" w:lineRule="auto"/>
        <w:ind w:left="0" w:firstLine="709"/>
        <w:contextualSpacing/>
        <w:jc w:val="both"/>
        <w:rPr>
          <w:color w:val="000000" w:themeColor="text1"/>
          <w:sz w:val="24"/>
          <w:szCs w:val="24"/>
          <w:lang w:val="kk-KZ"/>
        </w:rPr>
      </w:pPr>
      <w:r w:rsidRPr="007127CD">
        <w:rPr>
          <w:color w:val="000000" w:themeColor="text1"/>
          <w:sz w:val="24"/>
          <w:szCs w:val="24"/>
          <w:lang w:val="kk-KZ"/>
        </w:rPr>
        <w:t>Зерттеудің жаңа</w:t>
      </w:r>
      <w:r w:rsidR="009E406A" w:rsidRPr="007127CD">
        <w:rPr>
          <w:color w:val="000000" w:themeColor="text1"/>
          <w:sz w:val="24"/>
          <w:szCs w:val="24"/>
          <w:lang w:val="kk-KZ"/>
        </w:rPr>
        <w:t xml:space="preserve"> нәтижелері орта мектептерде VR</w:t>
      </w:r>
      <w:r w:rsidRPr="007127CD">
        <w:rPr>
          <w:color w:val="000000" w:themeColor="text1"/>
          <w:sz w:val="24"/>
          <w:szCs w:val="24"/>
          <w:lang w:val="kk-KZ"/>
        </w:rPr>
        <w:t>/AR</w:t>
      </w:r>
      <w:r w:rsidR="009E406A" w:rsidRPr="007127CD">
        <w:rPr>
          <w:color w:val="000000" w:themeColor="text1"/>
          <w:sz w:val="24"/>
          <w:szCs w:val="24"/>
          <w:lang w:val="kk-KZ"/>
        </w:rPr>
        <w:t>-</w:t>
      </w:r>
      <w:r w:rsidRPr="007127CD">
        <w:rPr>
          <w:color w:val="000000" w:themeColor="text1"/>
          <w:sz w:val="24"/>
          <w:szCs w:val="24"/>
          <w:lang w:val="kk-KZ"/>
        </w:rPr>
        <w:t>технологияларын қолдану бойынша зерттеудің әдістемелік базасын зерделеуге, кеңейтуге және толықтыруға алғышарттар ұсынады.</w:t>
      </w:r>
    </w:p>
    <w:p w:rsidR="00AA6F11" w:rsidRPr="007127CD" w:rsidRDefault="00AA6F11" w:rsidP="00AA6F11">
      <w:pPr>
        <w:spacing w:line="360" w:lineRule="auto"/>
        <w:contextualSpacing/>
        <w:jc w:val="both"/>
        <w:rPr>
          <w:color w:val="000000" w:themeColor="text1"/>
          <w:sz w:val="24"/>
          <w:szCs w:val="24"/>
          <w:lang w:val="kk-KZ"/>
        </w:rPr>
      </w:pPr>
      <w:r w:rsidRPr="007127CD">
        <w:rPr>
          <w:i/>
          <w:color w:val="000000" w:themeColor="text1"/>
          <w:sz w:val="24"/>
          <w:szCs w:val="24"/>
          <w:lang w:val="kk-KZ"/>
        </w:rPr>
        <w:tab/>
      </w:r>
      <w:r w:rsidRPr="007127CD">
        <w:rPr>
          <w:color w:val="000000" w:themeColor="text1"/>
          <w:sz w:val="24"/>
          <w:szCs w:val="24"/>
          <w:lang w:val="kk-KZ"/>
        </w:rPr>
        <w:t>Зерттеу объектісінің дамуы туралы болжамдар:</w:t>
      </w:r>
    </w:p>
    <w:p w:rsidR="00AA6F11" w:rsidRPr="007127CD" w:rsidRDefault="009E406A" w:rsidP="003606F3">
      <w:pPr>
        <w:numPr>
          <w:ilvl w:val="0"/>
          <w:numId w:val="19"/>
        </w:numPr>
        <w:tabs>
          <w:tab w:val="left" w:pos="993"/>
        </w:tabs>
        <w:spacing w:line="360" w:lineRule="auto"/>
        <w:ind w:left="0" w:firstLine="709"/>
        <w:contextualSpacing/>
        <w:jc w:val="both"/>
        <w:rPr>
          <w:i/>
          <w:color w:val="000000" w:themeColor="text1"/>
          <w:sz w:val="24"/>
          <w:szCs w:val="24"/>
          <w:lang w:val="kk-KZ"/>
        </w:rPr>
      </w:pPr>
      <w:r w:rsidRPr="007127CD">
        <w:rPr>
          <w:color w:val="000000" w:themeColor="text1"/>
          <w:sz w:val="24"/>
          <w:szCs w:val="24"/>
          <w:lang w:val="kk-KZ"/>
        </w:rPr>
        <w:t>VR</w:t>
      </w:r>
      <w:r w:rsidR="00AA6F11" w:rsidRPr="007127CD">
        <w:rPr>
          <w:color w:val="000000" w:themeColor="text1"/>
          <w:sz w:val="24"/>
          <w:szCs w:val="24"/>
          <w:lang w:val="kk-KZ"/>
        </w:rPr>
        <w:t>/AR</w:t>
      </w:r>
      <w:r w:rsidRPr="007127CD">
        <w:rPr>
          <w:color w:val="000000" w:themeColor="text1"/>
          <w:sz w:val="24"/>
          <w:szCs w:val="24"/>
          <w:lang w:val="kk-KZ"/>
        </w:rPr>
        <w:t>-</w:t>
      </w:r>
      <w:r w:rsidR="00AA6F11" w:rsidRPr="007127CD">
        <w:rPr>
          <w:color w:val="000000" w:themeColor="text1"/>
          <w:sz w:val="24"/>
          <w:szCs w:val="24"/>
          <w:lang w:val="kk-KZ"/>
        </w:rPr>
        <w:t>технологияларын мектептің білім беру процесінде оқыту мен оқудың заманауи құралы ретінде қолданудың әдіснамалық негіздемесі;</w:t>
      </w:r>
    </w:p>
    <w:p w:rsidR="00AA6F11" w:rsidRPr="007127CD" w:rsidRDefault="00AA6F11" w:rsidP="003606F3">
      <w:pPr>
        <w:numPr>
          <w:ilvl w:val="0"/>
          <w:numId w:val="19"/>
        </w:numPr>
        <w:tabs>
          <w:tab w:val="left" w:pos="993"/>
        </w:tabs>
        <w:spacing w:line="360" w:lineRule="auto"/>
        <w:ind w:left="0" w:firstLine="709"/>
        <w:contextualSpacing/>
        <w:jc w:val="both"/>
        <w:rPr>
          <w:i/>
          <w:color w:val="000000" w:themeColor="text1"/>
          <w:sz w:val="24"/>
          <w:szCs w:val="24"/>
          <w:lang w:val="kk-KZ"/>
        </w:rPr>
      </w:pPr>
      <w:r w:rsidRPr="007127CD">
        <w:rPr>
          <w:color w:val="000000" w:themeColor="text1"/>
          <w:sz w:val="24"/>
          <w:szCs w:val="24"/>
          <w:lang w:val="kk-KZ"/>
        </w:rPr>
        <w:t>Мектептегі оқу процесінің психологиялық, педагогикалық және технологиялық аспектілерін ескере отырып, оқыту мен оқуға арналған орта мектептерде VR/AR</w:t>
      </w:r>
      <w:r w:rsidR="009E406A" w:rsidRPr="007127CD">
        <w:rPr>
          <w:color w:val="000000" w:themeColor="text1"/>
          <w:sz w:val="24"/>
          <w:szCs w:val="24"/>
          <w:lang w:val="kk-KZ"/>
        </w:rPr>
        <w:t>-</w:t>
      </w:r>
      <w:r w:rsidRPr="007127CD">
        <w:rPr>
          <w:color w:val="000000" w:themeColor="text1"/>
          <w:sz w:val="24"/>
          <w:szCs w:val="24"/>
          <w:lang w:val="kk-KZ"/>
        </w:rPr>
        <w:t xml:space="preserve"> технологияларын қолданудың тұжырымдамалық негіздері мен негіздерін құру;</w:t>
      </w:r>
    </w:p>
    <w:p w:rsidR="00AA6F11" w:rsidRPr="007127CD" w:rsidRDefault="00AA6F11" w:rsidP="003606F3">
      <w:pPr>
        <w:numPr>
          <w:ilvl w:val="0"/>
          <w:numId w:val="19"/>
        </w:numPr>
        <w:tabs>
          <w:tab w:val="left" w:pos="993"/>
        </w:tabs>
        <w:spacing w:line="360" w:lineRule="auto"/>
        <w:ind w:left="0" w:firstLine="709"/>
        <w:contextualSpacing/>
        <w:jc w:val="both"/>
        <w:rPr>
          <w:i/>
          <w:color w:val="000000" w:themeColor="text1"/>
          <w:sz w:val="24"/>
          <w:szCs w:val="24"/>
          <w:lang w:val="kk-KZ"/>
        </w:rPr>
      </w:pPr>
      <w:r w:rsidRPr="007127CD">
        <w:rPr>
          <w:color w:val="000000" w:themeColor="text1"/>
          <w:sz w:val="24"/>
          <w:szCs w:val="24"/>
          <w:lang w:val="kk-KZ"/>
        </w:rPr>
        <w:t>Алынған зерттеу нәтижелерін кеңінен тарату (мақалалар, монографиялар, әдістемелік нұсқаулар және ғылыми есептер шығару).</w:t>
      </w:r>
    </w:p>
    <w:p w:rsidR="00AA6F11" w:rsidRPr="007127CD" w:rsidRDefault="00AA6F11" w:rsidP="00B454CE">
      <w:pPr>
        <w:tabs>
          <w:tab w:val="left" w:pos="4420"/>
        </w:tabs>
        <w:spacing w:line="360" w:lineRule="auto"/>
        <w:ind w:firstLine="709"/>
        <w:jc w:val="center"/>
        <w:rPr>
          <w:b/>
          <w:color w:val="000000" w:themeColor="text1"/>
          <w:sz w:val="24"/>
          <w:szCs w:val="24"/>
          <w:lang w:val="kk-KZ"/>
        </w:rPr>
      </w:pPr>
    </w:p>
    <w:p w:rsidR="00172E7C" w:rsidRPr="007127CD" w:rsidRDefault="00172E7C" w:rsidP="00414F8F">
      <w:pPr>
        <w:tabs>
          <w:tab w:val="left" w:pos="0"/>
        </w:tabs>
        <w:spacing w:line="360" w:lineRule="auto"/>
        <w:jc w:val="center"/>
        <w:rPr>
          <w:b/>
          <w:color w:val="000000" w:themeColor="text1"/>
          <w:sz w:val="24"/>
          <w:szCs w:val="24"/>
          <w:lang w:val="kk-KZ"/>
        </w:rPr>
      </w:pPr>
      <w:r w:rsidRPr="007127CD">
        <w:rPr>
          <w:b/>
          <w:color w:val="000000" w:themeColor="text1"/>
          <w:sz w:val="24"/>
          <w:szCs w:val="24"/>
        </w:rPr>
        <w:lastRenderedPageBreak/>
        <w:t>РЕФЕРАТ</w:t>
      </w:r>
    </w:p>
    <w:p w:rsidR="00172E7C" w:rsidRPr="007127CD" w:rsidRDefault="00172E7C" w:rsidP="00E77F35">
      <w:pPr>
        <w:pStyle w:val="ac"/>
        <w:spacing w:line="360" w:lineRule="auto"/>
        <w:ind w:left="0" w:right="0" w:firstLine="709"/>
        <w:rPr>
          <w:color w:val="000000" w:themeColor="text1"/>
          <w:sz w:val="24"/>
          <w:szCs w:val="24"/>
        </w:rPr>
      </w:pPr>
      <w:r w:rsidRPr="007127CD">
        <w:rPr>
          <w:color w:val="000000" w:themeColor="text1"/>
          <w:sz w:val="24"/>
          <w:szCs w:val="24"/>
        </w:rPr>
        <w:t xml:space="preserve">Отчет </w:t>
      </w:r>
      <w:r w:rsidR="00640374" w:rsidRPr="007127CD">
        <w:rPr>
          <w:color w:val="000000" w:themeColor="text1"/>
          <w:sz w:val="24"/>
          <w:szCs w:val="24"/>
        </w:rPr>
        <w:t>35</w:t>
      </w:r>
      <w:r w:rsidRPr="007127CD">
        <w:rPr>
          <w:color w:val="000000" w:themeColor="text1"/>
          <w:sz w:val="24"/>
          <w:szCs w:val="24"/>
        </w:rPr>
        <w:t xml:space="preserve"> с.,</w:t>
      </w:r>
      <w:r w:rsidR="00095080" w:rsidRPr="007127CD">
        <w:rPr>
          <w:color w:val="000000" w:themeColor="text1"/>
          <w:sz w:val="24"/>
          <w:szCs w:val="24"/>
        </w:rPr>
        <w:t xml:space="preserve"> 2</w:t>
      </w:r>
      <w:r w:rsidR="00861D08" w:rsidRPr="007127CD">
        <w:rPr>
          <w:color w:val="000000" w:themeColor="text1"/>
          <w:sz w:val="24"/>
          <w:szCs w:val="24"/>
        </w:rPr>
        <w:t xml:space="preserve"> рис., </w:t>
      </w:r>
      <w:r w:rsidR="007F462A" w:rsidRPr="007127CD">
        <w:rPr>
          <w:color w:val="000000" w:themeColor="text1"/>
          <w:sz w:val="24"/>
          <w:szCs w:val="24"/>
        </w:rPr>
        <w:t>61</w:t>
      </w:r>
      <w:r w:rsidR="00861D08" w:rsidRPr="007127CD">
        <w:rPr>
          <w:color w:val="000000" w:themeColor="text1"/>
          <w:sz w:val="24"/>
          <w:szCs w:val="24"/>
        </w:rPr>
        <w:t xml:space="preserve"> </w:t>
      </w:r>
      <w:proofErr w:type="spellStart"/>
      <w:r w:rsidR="00861D08" w:rsidRPr="007127CD">
        <w:rPr>
          <w:color w:val="000000" w:themeColor="text1"/>
          <w:sz w:val="24"/>
          <w:szCs w:val="24"/>
        </w:rPr>
        <w:t>источн</w:t>
      </w:r>
      <w:proofErr w:type="spellEnd"/>
      <w:r w:rsidR="00861D08" w:rsidRPr="007127CD">
        <w:rPr>
          <w:color w:val="000000" w:themeColor="text1"/>
          <w:sz w:val="24"/>
          <w:szCs w:val="24"/>
        </w:rPr>
        <w:t>.</w:t>
      </w:r>
      <w:r w:rsidR="00FC7409" w:rsidRPr="007127CD">
        <w:rPr>
          <w:color w:val="000000" w:themeColor="text1"/>
          <w:sz w:val="24"/>
          <w:szCs w:val="24"/>
        </w:rPr>
        <w:t>, 1</w:t>
      </w:r>
      <w:r w:rsidRPr="007127CD">
        <w:rPr>
          <w:color w:val="000000" w:themeColor="text1"/>
          <w:sz w:val="24"/>
          <w:szCs w:val="24"/>
        </w:rPr>
        <w:t xml:space="preserve"> прил.</w:t>
      </w:r>
    </w:p>
    <w:p w:rsidR="00172E7C" w:rsidRPr="007127CD" w:rsidRDefault="00032D53" w:rsidP="00FC7409">
      <w:pPr>
        <w:spacing w:line="360" w:lineRule="auto"/>
        <w:jc w:val="both"/>
        <w:rPr>
          <w:color w:val="000000" w:themeColor="text1"/>
          <w:sz w:val="24"/>
          <w:szCs w:val="24"/>
        </w:rPr>
      </w:pPr>
      <w:r w:rsidRPr="007127CD">
        <w:rPr>
          <w:color w:val="000000" w:themeColor="text1"/>
          <w:sz w:val="24"/>
          <w:szCs w:val="24"/>
        </w:rPr>
        <w:t>ВИРТУАЛЬНАЯ РЕАЛЬНОСТЬ</w:t>
      </w:r>
      <w:r w:rsidR="00172E7C" w:rsidRPr="007127CD">
        <w:rPr>
          <w:color w:val="000000" w:themeColor="text1"/>
          <w:sz w:val="24"/>
          <w:szCs w:val="24"/>
        </w:rPr>
        <w:t xml:space="preserve">, </w:t>
      </w:r>
      <w:r w:rsidRPr="007127CD">
        <w:rPr>
          <w:color w:val="000000" w:themeColor="text1"/>
          <w:sz w:val="24"/>
          <w:szCs w:val="24"/>
        </w:rPr>
        <w:t xml:space="preserve"> ДОПОЛНЕННАЯ РЕАЛЬНОСТЬ, </w:t>
      </w:r>
      <w:r w:rsidR="00B1146D" w:rsidRPr="007127CD">
        <w:rPr>
          <w:color w:val="000000" w:themeColor="text1"/>
          <w:sz w:val="24"/>
          <w:szCs w:val="24"/>
        </w:rPr>
        <w:t xml:space="preserve">ИММЕРСИВНЫЕ ТЕХНОЛОГИИ, ИНТЕРФЕЙСЫ СМЕШАННОЙ РЕАЛЬНОСТИ, </w:t>
      </w:r>
      <w:r w:rsidR="005708F5" w:rsidRPr="007127CD">
        <w:rPr>
          <w:color w:val="000000" w:themeColor="text1"/>
          <w:sz w:val="24"/>
          <w:szCs w:val="24"/>
        </w:rPr>
        <w:t xml:space="preserve">ГЕЙМИФИКАЦИЯ, </w:t>
      </w:r>
      <w:r w:rsidRPr="007127CD">
        <w:rPr>
          <w:color w:val="000000" w:themeColor="text1"/>
          <w:sz w:val="24"/>
          <w:szCs w:val="24"/>
        </w:rPr>
        <w:t>ОБУЧЕНИЕ, ОБРАЗОВАНИЕ</w:t>
      </w:r>
    </w:p>
    <w:p w:rsidR="00172E7C" w:rsidRPr="007127CD" w:rsidRDefault="00172E7C" w:rsidP="00E77F35">
      <w:pPr>
        <w:pStyle w:val="a6"/>
        <w:tabs>
          <w:tab w:val="left" w:pos="840"/>
        </w:tabs>
        <w:spacing w:line="360" w:lineRule="auto"/>
        <w:ind w:left="0" w:firstLine="709"/>
        <w:jc w:val="both"/>
        <w:rPr>
          <w:color w:val="000000" w:themeColor="text1"/>
          <w:sz w:val="24"/>
          <w:szCs w:val="24"/>
          <w:lang w:val="kk-KZ"/>
        </w:rPr>
      </w:pPr>
      <w:r w:rsidRPr="007127CD">
        <w:rPr>
          <w:color w:val="000000" w:themeColor="text1"/>
          <w:sz w:val="24"/>
          <w:szCs w:val="24"/>
        </w:rPr>
        <w:t>Объект исследования:</w:t>
      </w:r>
      <w:r w:rsidRPr="007127CD">
        <w:rPr>
          <w:i/>
          <w:color w:val="000000" w:themeColor="text1"/>
          <w:sz w:val="24"/>
          <w:szCs w:val="24"/>
        </w:rPr>
        <w:t xml:space="preserve"> </w:t>
      </w:r>
      <w:r w:rsidRPr="007127CD">
        <w:rPr>
          <w:color w:val="000000" w:themeColor="text1"/>
          <w:sz w:val="24"/>
          <w:szCs w:val="24"/>
          <w:lang w:val="kk-KZ"/>
        </w:rPr>
        <w:t xml:space="preserve">процесс обучения </w:t>
      </w:r>
      <w:r w:rsidR="006B7BB3" w:rsidRPr="007127CD">
        <w:rPr>
          <w:color w:val="000000" w:themeColor="text1"/>
          <w:sz w:val="24"/>
          <w:szCs w:val="24"/>
          <w:lang w:val="kk-KZ"/>
        </w:rPr>
        <w:t xml:space="preserve">в средней школе с применением </w:t>
      </w:r>
      <w:r w:rsidR="006B7BB3" w:rsidRPr="007127CD">
        <w:rPr>
          <w:color w:val="000000" w:themeColor="text1"/>
          <w:sz w:val="24"/>
          <w:szCs w:val="24"/>
          <w:lang w:val="en-US"/>
        </w:rPr>
        <w:t>VR</w:t>
      </w:r>
      <w:r w:rsidR="006B7BB3" w:rsidRPr="007127CD">
        <w:rPr>
          <w:color w:val="000000" w:themeColor="text1"/>
          <w:sz w:val="24"/>
          <w:szCs w:val="24"/>
        </w:rPr>
        <w:t>/</w:t>
      </w:r>
      <w:r w:rsidR="006B7BB3" w:rsidRPr="007127CD">
        <w:rPr>
          <w:color w:val="000000" w:themeColor="text1"/>
          <w:sz w:val="24"/>
          <w:szCs w:val="24"/>
          <w:lang w:val="en-US"/>
        </w:rPr>
        <w:t>AR</w:t>
      </w:r>
      <w:r w:rsidR="009E406A" w:rsidRPr="007127CD">
        <w:rPr>
          <w:color w:val="000000" w:themeColor="text1"/>
          <w:sz w:val="24"/>
          <w:szCs w:val="24"/>
        </w:rPr>
        <w:t>-</w:t>
      </w:r>
      <w:r w:rsidR="006B7BB3" w:rsidRPr="007127CD">
        <w:rPr>
          <w:color w:val="000000" w:themeColor="text1"/>
          <w:sz w:val="24"/>
          <w:szCs w:val="24"/>
          <w:lang w:val="kk-KZ"/>
        </w:rPr>
        <w:t>технологий</w:t>
      </w:r>
      <w:r w:rsidRPr="007127CD">
        <w:rPr>
          <w:color w:val="000000" w:themeColor="text1"/>
          <w:sz w:val="24"/>
          <w:szCs w:val="24"/>
          <w:lang w:val="kk-KZ"/>
        </w:rPr>
        <w:t>.</w:t>
      </w:r>
    </w:p>
    <w:p w:rsidR="00212405" w:rsidRPr="007127CD" w:rsidRDefault="00FC7409" w:rsidP="00E77F35">
      <w:pPr>
        <w:spacing w:line="360" w:lineRule="auto"/>
        <w:ind w:firstLine="709"/>
        <w:contextualSpacing/>
        <w:jc w:val="both"/>
        <w:rPr>
          <w:color w:val="000000" w:themeColor="text1"/>
          <w:sz w:val="24"/>
          <w:szCs w:val="24"/>
          <w:lang w:val="kk-KZ"/>
        </w:rPr>
      </w:pPr>
      <w:r w:rsidRPr="007127CD">
        <w:rPr>
          <w:color w:val="000000" w:themeColor="text1"/>
          <w:sz w:val="24"/>
          <w:szCs w:val="24"/>
          <w:lang w:val="kk-KZ"/>
        </w:rPr>
        <w:t>Цель работы:</w:t>
      </w:r>
      <w:r w:rsidRPr="007127CD">
        <w:rPr>
          <w:i/>
          <w:color w:val="000000" w:themeColor="text1"/>
          <w:sz w:val="24"/>
          <w:szCs w:val="24"/>
          <w:lang w:val="kk-KZ"/>
        </w:rPr>
        <w:t xml:space="preserve"> </w:t>
      </w:r>
      <w:r w:rsidR="00EA2015" w:rsidRPr="007127CD">
        <w:rPr>
          <w:color w:val="000000" w:themeColor="text1"/>
          <w:sz w:val="24"/>
          <w:szCs w:val="24"/>
          <w:lang w:val="kk-KZ"/>
        </w:rPr>
        <w:t>изучение</w:t>
      </w:r>
      <w:r w:rsidR="00EA2015" w:rsidRPr="007127CD">
        <w:rPr>
          <w:color w:val="000000" w:themeColor="text1"/>
          <w:sz w:val="24"/>
          <w:szCs w:val="24"/>
        </w:rPr>
        <w:t xml:space="preserve"> и анализ предшествующих и футуристических исследований по VR/AR технологиям</w:t>
      </w:r>
      <w:r w:rsidR="005D767A" w:rsidRPr="007127CD">
        <w:rPr>
          <w:color w:val="000000" w:themeColor="text1"/>
          <w:sz w:val="24"/>
          <w:szCs w:val="24"/>
        </w:rPr>
        <w:t xml:space="preserve"> в области</w:t>
      </w:r>
      <w:r w:rsidR="00212405" w:rsidRPr="007127CD">
        <w:rPr>
          <w:color w:val="000000" w:themeColor="text1"/>
          <w:sz w:val="24"/>
          <w:szCs w:val="24"/>
          <w:lang w:val="kk-KZ"/>
        </w:rPr>
        <w:t xml:space="preserve"> образовани</w:t>
      </w:r>
      <w:r w:rsidR="005D767A" w:rsidRPr="007127CD">
        <w:rPr>
          <w:color w:val="000000" w:themeColor="text1"/>
          <w:sz w:val="24"/>
          <w:szCs w:val="24"/>
          <w:lang w:val="kk-KZ"/>
        </w:rPr>
        <w:t>я</w:t>
      </w:r>
      <w:r w:rsidR="00212405" w:rsidRPr="007127CD">
        <w:rPr>
          <w:color w:val="000000" w:themeColor="text1"/>
          <w:sz w:val="24"/>
          <w:szCs w:val="24"/>
          <w:lang w:val="kk-KZ"/>
        </w:rPr>
        <w:t>.</w:t>
      </w:r>
    </w:p>
    <w:p w:rsidR="00172E7C" w:rsidRPr="007127CD" w:rsidRDefault="00AB0FC3" w:rsidP="005D767A">
      <w:pPr>
        <w:spacing w:line="360" w:lineRule="auto"/>
        <w:ind w:firstLine="709"/>
        <w:contextualSpacing/>
        <w:jc w:val="both"/>
        <w:rPr>
          <w:color w:val="000000" w:themeColor="text1"/>
          <w:sz w:val="24"/>
          <w:szCs w:val="24"/>
          <w:lang w:val="kk-KZ"/>
        </w:rPr>
      </w:pPr>
      <w:r w:rsidRPr="007127CD">
        <w:rPr>
          <w:color w:val="000000" w:themeColor="text1"/>
          <w:sz w:val="24"/>
          <w:szCs w:val="24"/>
          <w:lang w:val="kk-KZ"/>
        </w:rPr>
        <w:t>Основные р</w:t>
      </w:r>
      <w:r w:rsidR="00172E7C" w:rsidRPr="007127CD">
        <w:rPr>
          <w:color w:val="000000" w:themeColor="text1"/>
          <w:sz w:val="24"/>
          <w:szCs w:val="24"/>
          <w:lang w:val="kk-KZ"/>
        </w:rPr>
        <w:t>езультаты исследования и их новизна:</w:t>
      </w:r>
    </w:p>
    <w:p w:rsidR="006C783F" w:rsidRPr="007127CD" w:rsidRDefault="009E406A" w:rsidP="003606F3">
      <w:pPr>
        <w:pStyle w:val="a6"/>
        <w:numPr>
          <w:ilvl w:val="0"/>
          <w:numId w:val="9"/>
        </w:numPr>
        <w:tabs>
          <w:tab w:val="left" w:pos="142"/>
        </w:tabs>
        <w:spacing w:line="360" w:lineRule="auto"/>
        <w:ind w:left="426"/>
        <w:jc w:val="both"/>
        <w:rPr>
          <w:color w:val="000000" w:themeColor="text1"/>
          <w:sz w:val="24"/>
          <w:szCs w:val="24"/>
        </w:rPr>
      </w:pPr>
      <w:r w:rsidRPr="007127CD">
        <w:rPr>
          <w:color w:val="000000" w:themeColor="text1"/>
          <w:sz w:val="24"/>
          <w:szCs w:val="24"/>
          <w:lang w:val="en-US"/>
        </w:rPr>
        <w:t>VR</w:t>
      </w:r>
      <w:r w:rsidRPr="007127CD">
        <w:rPr>
          <w:color w:val="000000" w:themeColor="text1"/>
          <w:sz w:val="24"/>
          <w:szCs w:val="24"/>
        </w:rPr>
        <w:t>/</w:t>
      </w:r>
      <w:r w:rsidRPr="007127CD">
        <w:rPr>
          <w:color w:val="000000" w:themeColor="text1"/>
          <w:sz w:val="24"/>
          <w:szCs w:val="24"/>
          <w:lang w:val="en-US"/>
        </w:rPr>
        <w:t>AR</w:t>
      </w:r>
      <w:r w:rsidRPr="007127CD">
        <w:rPr>
          <w:color w:val="000000" w:themeColor="text1"/>
          <w:sz w:val="24"/>
          <w:szCs w:val="24"/>
        </w:rPr>
        <w:t xml:space="preserve">-технологии  </w:t>
      </w:r>
      <w:r w:rsidR="006C783F" w:rsidRPr="007127CD">
        <w:rPr>
          <w:color w:val="000000" w:themeColor="text1"/>
          <w:sz w:val="24"/>
          <w:szCs w:val="24"/>
          <w:lang w:val="kk-KZ"/>
        </w:rPr>
        <w:t xml:space="preserve">  </w:t>
      </w:r>
      <w:r w:rsidR="006C783F" w:rsidRPr="007127CD">
        <w:rPr>
          <w:color w:val="000000" w:themeColor="text1"/>
          <w:sz w:val="24"/>
          <w:szCs w:val="24"/>
          <w:lang w:val="kk-KZ"/>
        </w:rPr>
        <w:sym w:font="Symbol" w:char="F02D"/>
      </w:r>
      <w:r w:rsidR="006C783F" w:rsidRPr="007127CD">
        <w:rPr>
          <w:color w:val="000000" w:themeColor="text1"/>
          <w:sz w:val="24"/>
          <w:szCs w:val="24"/>
          <w:lang w:val="kk-KZ"/>
        </w:rPr>
        <w:t xml:space="preserve"> это </w:t>
      </w:r>
      <w:r w:rsidR="006C783F" w:rsidRPr="007127CD">
        <w:rPr>
          <w:color w:val="000000" w:themeColor="text1"/>
          <w:sz w:val="24"/>
          <w:szCs w:val="24"/>
        </w:rPr>
        <w:t>знаков</w:t>
      </w:r>
      <w:r w:rsidR="005D767A" w:rsidRPr="007127CD">
        <w:rPr>
          <w:color w:val="000000" w:themeColor="text1"/>
          <w:sz w:val="24"/>
          <w:szCs w:val="24"/>
        </w:rPr>
        <w:t xml:space="preserve">ое </w:t>
      </w:r>
      <w:r w:rsidR="006C783F" w:rsidRPr="007127CD">
        <w:rPr>
          <w:color w:val="000000" w:themeColor="text1"/>
          <w:sz w:val="24"/>
          <w:szCs w:val="24"/>
        </w:rPr>
        <w:t>достижени</w:t>
      </w:r>
      <w:r w:rsidR="005D767A" w:rsidRPr="007127CD">
        <w:rPr>
          <w:color w:val="000000" w:themeColor="text1"/>
          <w:sz w:val="24"/>
          <w:szCs w:val="24"/>
        </w:rPr>
        <w:t>е</w:t>
      </w:r>
      <w:r w:rsidR="006C783F" w:rsidRPr="007127CD">
        <w:rPr>
          <w:color w:val="000000" w:themeColor="text1"/>
          <w:sz w:val="24"/>
          <w:szCs w:val="24"/>
        </w:rPr>
        <w:t xml:space="preserve"> науки и техни</w:t>
      </w:r>
      <w:r w:rsidR="00C03903" w:rsidRPr="007127CD">
        <w:rPr>
          <w:color w:val="000000" w:themeColor="text1"/>
          <w:sz w:val="24"/>
          <w:szCs w:val="24"/>
        </w:rPr>
        <w:t>ки, с появлением которой</w:t>
      </w:r>
      <w:r w:rsidR="006C783F" w:rsidRPr="007127CD">
        <w:rPr>
          <w:color w:val="000000" w:themeColor="text1"/>
          <w:sz w:val="24"/>
          <w:szCs w:val="24"/>
        </w:rPr>
        <w:t xml:space="preserve"> </w:t>
      </w:r>
      <w:r w:rsidR="007C4419" w:rsidRPr="007127CD">
        <w:rPr>
          <w:color w:val="000000" w:themeColor="text1"/>
          <w:sz w:val="24"/>
          <w:szCs w:val="24"/>
        </w:rPr>
        <w:t xml:space="preserve">изменится технологическая составляющая многих областей </w:t>
      </w:r>
      <w:r w:rsidR="006C783F" w:rsidRPr="007127CD">
        <w:rPr>
          <w:color w:val="000000" w:themeColor="text1"/>
          <w:sz w:val="24"/>
          <w:szCs w:val="24"/>
        </w:rPr>
        <w:t>человеческой деятельности,</w:t>
      </w:r>
      <w:r w:rsidR="007C4419" w:rsidRPr="007127CD">
        <w:rPr>
          <w:color w:val="000000" w:themeColor="text1"/>
          <w:sz w:val="24"/>
          <w:szCs w:val="24"/>
        </w:rPr>
        <w:t xml:space="preserve"> в том числе и образования</w:t>
      </w:r>
      <w:r w:rsidR="006C783F" w:rsidRPr="007127CD">
        <w:rPr>
          <w:color w:val="000000" w:themeColor="text1"/>
          <w:sz w:val="24"/>
          <w:szCs w:val="24"/>
        </w:rPr>
        <w:t>;</w:t>
      </w:r>
    </w:p>
    <w:p w:rsidR="007C4419" w:rsidRPr="007127CD" w:rsidRDefault="007C4419" w:rsidP="003606F3">
      <w:pPr>
        <w:pStyle w:val="a6"/>
        <w:numPr>
          <w:ilvl w:val="0"/>
          <w:numId w:val="9"/>
        </w:numPr>
        <w:tabs>
          <w:tab w:val="left" w:pos="142"/>
        </w:tabs>
        <w:spacing w:line="360" w:lineRule="auto"/>
        <w:ind w:left="426"/>
        <w:jc w:val="both"/>
        <w:rPr>
          <w:color w:val="000000" w:themeColor="text1"/>
          <w:sz w:val="24"/>
          <w:szCs w:val="24"/>
        </w:rPr>
      </w:pPr>
      <w:r w:rsidRPr="007127CD">
        <w:rPr>
          <w:color w:val="000000" w:themeColor="text1"/>
          <w:sz w:val="24"/>
          <w:szCs w:val="24"/>
        </w:rPr>
        <w:t xml:space="preserve">На </w:t>
      </w:r>
      <w:r w:rsidRPr="007127CD">
        <w:rPr>
          <w:color w:val="000000" w:themeColor="text1"/>
          <w:sz w:val="24"/>
          <w:szCs w:val="24"/>
          <w:lang w:val="kk-KZ"/>
        </w:rPr>
        <w:t>сегодня</w:t>
      </w:r>
      <w:r w:rsidRPr="007127CD">
        <w:rPr>
          <w:color w:val="000000" w:themeColor="text1"/>
          <w:sz w:val="24"/>
          <w:szCs w:val="24"/>
        </w:rPr>
        <w:t xml:space="preserve"> инструменты </w:t>
      </w:r>
      <w:r w:rsidR="009E406A" w:rsidRPr="007127CD">
        <w:rPr>
          <w:color w:val="000000" w:themeColor="text1"/>
          <w:sz w:val="24"/>
          <w:szCs w:val="24"/>
        </w:rPr>
        <w:t xml:space="preserve">VR/AR-технологий </w:t>
      </w:r>
      <w:r w:rsidRPr="007127CD">
        <w:rPr>
          <w:color w:val="000000" w:themeColor="text1"/>
          <w:sz w:val="24"/>
          <w:szCs w:val="24"/>
        </w:rPr>
        <w:t>могут качественно дополнить образование, сделав  его</w:t>
      </w:r>
      <w:r w:rsidR="00F32004" w:rsidRPr="007127CD">
        <w:rPr>
          <w:color w:val="000000" w:themeColor="text1"/>
          <w:sz w:val="24"/>
          <w:szCs w:val="24"/>
        </w:rPr>
        <w:t xml:space="preserve"> более практико-ориентированным и</w:t>
      </w:r>
      <w:r w:rsidRPr="007127CD">
        <w:rPr>
          <w:color w:val="000000" w:themeColor="text1"/>
          <w:sz w:val="24"/>
          <w:szCs w:val="24"/>
        </w:rPr>
        <w:t xml:space="preserve"> интересным;</w:t>
      </w:r>
    </w:p>
    <w:p w:rsidR="00C03903" w:rsidRPr="007127CD" w:rsidRDefault="00C03903" w:rsidP="003606F3">
      <w:pPr>
        <w:pStyle w:val="a6"/>
        <w:numPr>
          <w:ilvl w:val="0"/>
          <w:numId w:val="9"/>
        </w:numPr>
        <w:tabs>
          <w:tab w:val="left" w:pos="142"/>
        </w:tabs>
        <w:spacing w:line="360" w:lineRule="auto"/>
        <w:ind w:left="426"/>
        <w:jc w:val="both"/>
        <w:rPr>
          <w:color w:val="000000" w:themeColor="text1"/>
          <w:sz w:val="24"/>
          <w:szCs w:val="24"/>
        </w:rPr>
      </w:pPr>
      <w:r w:rsidRPr="007127CD">
        <w:rPr>
          <w:color w:val="000000" w:themeColor="text1"/>
          <w:sz w:val="24"/>
          <w:szCs w:val="24"/>
        </w:rPr>
        <w:t>Несмотря на барьеры входа VR/AR-технологий в  общеобразовательные учреждения, интерес к новым технологиям постоянно растет;</w:t>
      </w:r>
    </w:p>
    <w:p w:rsidR="006C783F" w:rsidRPr="007127CD" w:rsidRDefault="006C783F" w:rsidP="003606F3">
      <w:pPr>
        <w:pStyle w:val="a6"/>
        <w:numPr>
          <w:ilvl w:val="0"/>
          <w:numId w:val="9"/>
        </w:numPr>
        <w:tabs>
          <w:tab w:val="left" w:pos="142"/>
        </w:tabs>
        <w:spacing w:line="360" w:lineRule="auto"/>
        <w:ind w:left="426" w:hanging="357"/>
        <w:jc w:val="both"/>
        <w:rPr>
          <w:color w:val="000000" w:themeColor="text1"/>
          <w:sz w:val="24"/>
          <w:szCs w:val="24"/>
        </w:rPr>
      </w:pPr>
      <w:r w:rsidRPr="007127CD">
        <w:rPr>
          <w:color w:val="000000" w:themeColor="text1"/>
          <w:sz w:val="24"/>
          <w:szCs w:val="24"/>
        </w:rPr>
        <w:t xml:space="preserve">Растет количество исследований, подтверждающих образовательную ценность методологически выверенных VR/AR-разработок. </w:t>
      </w:r>
    </w:p>
    <w:p w:rsidR="00172E7C" w:rsidRPr="007127CD" w:rsidRDefault="00172E7C" w:rsidP="00E77F35">
      <w:pPr>
        <w:spacing w:line="360" w:lineRule="auto"/>
        <w:ind w:firstLine="709"/>
        <w:jc w:val="both"/>
        <w:rPr>
          <w:color w:val="000000" w:themeColor="text1"/>
          <w:sz w:val="24"/>
          <w:szCs w:val="24"/>
        </w:rPr>
      </w:pPr>
      <w:r w:rsidRPr="007127CD">
        <w:rPr>
          <w:color w:val="000000" w:themeColor="text1"/>
          <w:sz w:val="24"/>
          <w:szCs w:val="24"/>
        </w:rPr>
        <w:t xml:space="preserve">Значимость работы: </w:t>
      </w:r>
    </w:p>
    <w:p w:rsidR="00172E7C" w:rsidRPr="007127CD" w:rsidRDefault="00172E7C" w:rsidP="003606F3">
      <w:pPr>
        <w:pStyle w:val="a6"/>
        <w:numPr>
          <w:ilvl w:val="0"/>
          <w:numId w:val="3"/>
        </w:numPr>
        <w:tabs>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 xml:space="preserve">выработанные на основе результатов исследования рекомендации позволяют учителям и преподавателям </w:t>
      </w:r>
      <w:r w:rsidR="00212405" w:rsidRPr="007127CD">
        <w:rPr>
          <w:color w:val="000000" w:themeColor="text1"/>
          <w:sz w:val="24"/>
          <w:szCs w:val="24"/>
          <w:lang w:val="kk-KZ"/>
        </w:rPr>
        <w:t xml:space="preserve">активно изучать и внедрять </w:t>
      </w:r>
      <w:r w:rsidR="00D30A00" w:rsidRPr="007127CD">
        <w:rPr>
          <w:color w:val="000000" w:themeColor="text1"/>
          <w:sz w:val="24"/>
          <w:szCs w:val="24"/>
          <w:lang w:val="kk-KZ"/>
        </w:rPr>
        <w:t xml:space="preserve"> в учебный процесс </w:t>
      </w:r>
      <w:r w:rsidR="009E406A" w:rsidRPr="007127CD">
        <w:rPr>
          <w:color w:val="000000" w:themeColor="text1"/>
          <w:sz w:val="24"/>
          <w:szCs w:val="24"/>
          <w:lang w:val="en-US"/>
        </w:rPr>
        <w:t>VR</w:t>
      </w:r>
      <w:r w:rsidR="009E406A" w:rsidRPr="007127CD">
        <w:rPr>
          <w:color w:val="000000" w:themeColor="text1"/>
          <w:sz w:val="24"/>
          <w:szCs w:val="24"/>
        </w:rPr>
        <w:t>/</w:t>
      </w:r>
      <w:r w:rsidR="009E406A" w:rsidRPr="007127CD">
        <w:rPr>
          <w:color w:val="000000" w:themeColor="text1"/>
          <w:sz w:val="24"/>
          <w:szCs w:val="24"/>
          <w:lang w:val="en-US"/>
        </w:rPr>
        <w:t>AR</w:t>
      </w:r>
      <w:r w:rsidR="009E406A" w:rsidRPr="007127CD">
        <w:rPr>
          <w:color w:val="000000" w:themeColor="text1"/>
          <w:sz w:val="24"/>
          <w:szCs w:val="24"/>
        </w:rPr>
        <w:t>-технологии</w:t>
      </w:r>
      <w:r w:rsidR="00865E4A" w:rsidRPr="007127CD">
        <w:rPr>
          <w:color w:val="000000" w:themeColor="text1"/>
          <w:sz w:val="24"/>
          <w:szCs w:val="24"/>
        </w:rPr>
        <w:t xml:space="preserve">, </w:t>
      </w:r>
      <w:r w:rsidR="00865E4A" w:rsidRPr="007127CD">
        <w:rPr>
          <w:color w:val="000000" w:themeColor="text1"/>
          <w:sz w:val="24"/>
          <w:szCs w:val="24"/>
          <w:lang w:val="kk-KZ"/>
        </w:rPr>
        <w:t xml:space="preserve">построить процесс обучения в средней школе с применением </w:t>
      </w:r>
      <w:r w:rsidR="00865E4A" w:rsidRPr="007127CD">
        <w:rPr>
          <w:color w:val="000000" w:themeColor="text1"/>
          <w:sz w:val="24"/>
          <w:szCs w:val="24"/>
          <w:lang w:val="en-US"/>
        </w:rPr>
        <w:t>VR</w:t>
      </w:r>
      <w:r w:rsidR="00865E4A" w:rsidRPr="007127CD">
        <w:rPr>
          <w:color w:val="000000" w:themeColor="text1"/>
          <w:sz w:val="24"/>
          <w:szCs w:val="24"/>
        </w:rPr>
        <w:t>/</w:t>
      </w:r>
      <w:r w:rsidR="00865E4A" w:rsidRPr="007127CD">
        <w:rPr>
          <w:color w:val="000000" w:themeColor="text1"/>
          <w:sz w:val="24"/>
          <w:szCs w:val="24"/>
          <w:lang w:val="en-US"/>
        </w:rPr>
        <w:t>AR</w:t>
      </w:r>
      <w:r w:rsidR="009E406A" w:rsidRPr="007127CD">
        <w:rPr>
          <w:color w:val="000000" w:themeColor="text1"/>
          <w:sz w:val="24"/>
          <w:szCs w:val="24"/>
        </w:rPr>
        <w:t>-</w:t>
      </w:r>
      <w:r w:rsidR="00865E4A" w:rsidRPr="007127CD">
        <w:rPr>
          <w:color w:val="000000" w:themeColor="text1"/>
          <w:sz w:val="24"/>
          <w:szCs w:val="24"/>
        </w:rPr>
        <w:t>технологий;</w:t>
      </w:r>
    </w:p>
    <w:p w:rsidR="00172E7C" w:rsidRPr="007127CD" w:rsidRDefault="00172E7C" w:rsidP="003606F3">
      <w:pPr>
        <w:pStyle w:val="a6"/>
        <w:numPr>
          <w:ilvl w:val="0"/>
          <w:numId w:val="3"/>
        </w:numPr>
        <w:tabs>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 xml:space="preserve">новые результаты исследования </w:t>
      </w:r>
      <w:r w:rsidR="006B7BB3" w:rsidRPr="007127CD">
        <w:rPr>
          <w:color w:val="000000" w:themeColor="text1"/>
          <w:sz w:val="24"/>
          <w:szCs w:val="24"/>
          <w:lang w:val="kk-KZ"/>
        </w:rPr>
        <w:t>дают предпосылки для изучения</w:t>
      </w:r>
      <w:r w:rsidR="00D30A00" w:rsidRPr="007127CD">
        <w:rPr>
          <w:color w:val="000000" w:themeColor="text1"/>
          <w:sz w:val="24"/>
          <w:szCs w:val="24"/>
          <w:lang w:val="kk-KZ"/>
        </w:rPr>
        <w:t>,</w:t>
      </w:r>
      <w:r w:rsidR="006B7BB3" w:rsidRPr="007127CD">
        <w:rPr>
          <w:color w:val="000000" w:themeColor="text1"/>
          <w:sz w:val="24"/>
          <w:szCs w:val="24"/>
          <w:lang w:val="kk-KZ"/>
        </w:rPr>
        <w:t xml:space="preserve"> </w:t>
      </w:r>
      <w:r w:rsidRPr="007127CD">
        <w:rPr>
          <w:color w:val="000000" w:themeColor="text1"/>
          <w:sz w:val="24"/>
          <w:szCs w:val="24"/>
          <w:lang w:val="kk-KZ"/>
        </w:rPr>
        <w:t>расшир</w:t>
      </w:r>
      <w:r w:rsidR="00D30A00" w:rsidRPr="007127CD">
        <w:rPr>
          <w:color w:val="000000" w:themeColor="text1"/>
          <w:sz w:val="24"/>
          <w:szCs w:val="24"/>
          <w:lang w:val="kk-KZ"/>
        </w:rPr>
        <w:t>ения</w:t>
      </w:r>
      <w:r w:rsidRPr="007127CD">
        <w:rPr>
          <w:color w:val="000000" w:themeColor="text1"/>
          <w:sz w:val="24"/>
          <w:szCs w:val="24"/>
          <w:lang w:val="kk-KZ"/>
        </w:rPr>
        <w:t xml:space="preserve"> и дополняют методологическую базу исследования </w:t>
      </w:r>
      <w:r w:rsidR="00D30A00" w:rsidRPr="007127CD">
        <w:rPr>
          <w:color w:val="000000" w:themeColor="text1"/>
          <w:sz w:val="24"/>
          <w:szCs w:val="24"/>
          <w:lang w:val="kk-KZ"/>
        </w:rPr>
        <w:t xml:space="preserve">по применению </w:t>
      </w:r>
      <w:r w:rsidR="009E406A" w:rsidRPr="007127CD">
        <w:rPr>
          <w:color w:val="000000" w:themeColor="text1"/>
          <w:sz w:val="24"/>
          <w:szCs w:val="24"/>
          <w:lang w:val="en-US"/>
        </w:rPr>
        <w:t>VR/AR-</w:t>
      </w:r>
      <w:proofErr w:type="spellStart"/>
      <w:r w:rsidR="009E406A" w:rsidRPr="007127CD">
        <w:rPr>
          <w:color w:val="000000" w:themeColor="text1"/>
          <w:sz w:val="24"/>
          <w:szCs w:val="24"/>
          <w:lang w:val="en-US"/>
        </w:rPr>
        <w:t>технологий</w:t>
      </w:r>
      <w:proofErr w:type="spellEnd"/>
      <w:r w:rsidR="009E406A" w:rsidRPr="007127CD">
        <w:rPr>
          <w:color w:val="000000" w:themeColor="text1"/>
          <w:sz w:val="24"/>
          <w:szCs w:val="24"/>
          <w:lang w:val="en-US"/>
        </w:rPr>
        <w:t xml:space="preserve"> </w:t>
      </w:r>
      <w:r w:rsidR="00D30A00" w:rsidRPr="007127CD">
        <w:rPr>
          <w:color w:val="000000" w:themeColor="text1"/>
          <w:sz w:val="24"/>
          <w:szCs w:val="24"/>
          <w:lang w:val="kk-KZ"/>
        </w:rPr>
        <w:t>в средней школе</w:t>
      </w:r>
      <w:r w:rsidRPr="007127CD">
        <w:rPr>
          <w:color w:val="000000" w:themeColor="text1"/>
          <w:sz w:val="24"/>
          <w:szCs w:val="24"/>
          <w:lang w:val="kk-KZ"/>
        </w:rPr>
        <w:t>.</w:t>
      </w:r>
    </w:p>
    <w:p w:rsidR="00F32004" w:rsidRPr="007127CD" w:rsidRDefault="00F32004" w:rsidP="00F32004">
      <w:pPr>
        <w:spacing w:line="360" w:lineRule="auto"/>
        <w:ind w:firstLine="709"/>
        <w:jc w:val="both"/>
        <w:rPr>
          <w:color w:val="000000" w:themeColor="text1"/>
          <w:sz w:val="24"/>
          <w:szCs w:val="24"/>
        </w:rPr>
      </w:pPr>
      <w:r w:rsidRPr="007127CD">
        <w:rPr>
          <w:color w:val="000000" w:themeColor="text1"/>
          <w:sz w:val="24"/>
          <w:szCs w:val="24"/>
        </w:rPr>
        <w:t xml:space="preserve">Прогнозные предположения о развитии объекта исследования: </w:t>
      </w:r>
    </w:p>
    <w:p w:rsidR="00F32004" w:rsidRPr="007127CD" w:rsidRDefault="00F32004" w:rsidP="003606F3">
      <w:pPr>
        <w:pStyle w:val="a6"/>
        <w:numPr>
          <w:ilvl w:val="0"/>
          <w:numId w:val="3"/>
        </w:numPr>
        <w:tabs>
          <w:tab w:val="left" w:pos="993"/>
        </w:tabs>
        <w:spacing w:line="360" w:lineRule="auto"/>
        <w:ind w:left="0" w:firstLine="709"/>
        <w:jc w:val="both"/>
        <w:rPr>
          <w:color w:val="000000" w:themeColor="text1"/>
          <w:sz w:val="24"/>
          <w:szCs w:val="24"/>
        </w:rPr>
      </w:pPr>
      <w:r w:rsidRPr="007127CD">
        <w:rPr>
          <w:color w:val="000000" w:themeColor="text1"/>
          <w:sz w:val="24"/>
          <w:szCs w:val="24"/>
          <w:lang w:val="kk-KZ"/>
        </w:rPr>
        <w:t>Методологическое</w:t>
      </w:r>
      <w:r w:rsidRPr="007127CD">
        <w:rPr>
          <w:color w:val="000000" w:themeColor="text1"/>
          <w:sz w:val="24"/>
          <w:szCs w:val="24"/>
        </w:rPr>
        <w:t xml:space="preserve"> обоснование и</w:t>
      </w:r>
      <w:r w:rsidR="009E406A" w:rsidRPr="007127CD">
        <w:rPr>
          <w:color w:val="000000" w:themeColor="text1"/>
          <w:sz w:val="24"/>
          <w:szCs w:val="24"/>
        </w:rPr>
        <w:t>спользования VR/AR-</w:t>
      </w:r>
      <w:r w:rsidRPr="007127CD">
        <w:rPr>
          <w:color w:val="000000" w:themeColor="text1"/>
          <w:sz w:val="24"/>
          <w:szCs w:val="24"/>
        </w:rPr>
        <w:t>технологий, как современного средства обучения и преподавания в учебном процессе школы</w:t>
      </w:r>
      <w:r w:rsidRPr="007127CD">
        <w:rPr>
          <w:color w:val="000000" w:themeColor="text1"/>
          <w:sz w:val="24"/>
          <w:szCs w:val="24"/>
          <w:lang w:val="kk-KZ"/>
        </w:rPr>
        <w:t>;</w:t>
      </w:r>
      <w:r w:rsidRPr="007127CD">
        <w:rPr>
          <w:color w:val="000000" w:themeColor="text1"/>
          <w:sz w:val="24"/>
          <w:szCs w:val="24"/>
        </w:rPr>
        <w:t xml:space="preserve"> </w:t>
      </w:r>
    </w:p>
    <w:p w:rsidR="00F32004" w:rsidRPr="007127CD" w:rsidRDefault="00F32004" w:rsidP="003606F3">
      <w:pPr>
        <w:pStyle w:val="a6"/>
        <w:numPr>
          <w:ilvl w:val="0"/>
          <w:numId w:val="3"/>
        </w:numPr>
        <w:tabs>
          <w:tab w:val="left" w:pos="993"/>
        </w:tabs>
        <w:spacing w:line="360" w:lineRule="auto"/>
        <w:ind w:left="0" w:firstLine="709"/>
        <w:jc w:val="both"/>
        <w:rPr>
          <w:color w:val="000000" w:themeColor="text1"/>
          <w:sz w:val="24"/>
          <w:szCs w:val="24"/>
        </w:rPr>
      </w:pPr>
      <w:r w:rsidRPr="007127CD">
        <w:rPr>
          <w:color w:val="000000" w:themeColor="text1"/>
          <w:sz w:val="24"/>
          <w:szCs w:val="24"/>
          <w:lang w:val="kk-KZ"/>
        </w:rPr>
        <w:t>Разработка</w:t>
      </w:r>
      <w:r w:rsidRPr="007127CD">
        <w:rPr>
          <w:color w:val="000000" w:themeColor="text1"/>
          <w:sz w:val="24"/>
          <w:szCs w:val="24"/>
        </w:rPr>
        <w:t xml:space="preserve"> концептуальных основ и рамочной методики</w:t>
      </w:r>
      <w:r w:rsidR="009E406A" w:rsidRPr="007127CD">
        <w:rPr>
          <w:color w:val="000000" w:themeColor="text1"/>
          <w:sz w:val="24"/>
          <w:szCs w:val="24"/>
        </w:rPr>
        <w:t xml:space="preserve"> использования VR/</w:t>
      </w:r>
      <w:r w:rsidRPr="007127CD">
        <w:rPr>
          <w:color w:val="000000" w:themeColor="text1"/>
          <w:sz w:val="24"/>
          <w:szCs w:val="24"/>
        </w:rPr>
        <w:t>AR</w:t>
      </w:r>
      <w:r w:rsidR="009E406A" w:rsidRPr="007127CD">
        <w:rPr>
          <w:color w:val="000000" w:themeColor="text1"/>
          <w:sz w:val="24"/>
          <w:szCs w:val="24"/>
        </w:rPr>
        <w:t>-</w:t>
      </w:r>
      <w:r w:rsidRPr="007127CD">
        <w:rPr>
          <w:color w:val="000000" w:themeColor="text1"/>
          <w:sz w:val="24"/>
          <w:szCs w:val="24"/>
        </w:rPr>
        <w:t xml:space="preserve"> технологий в средней школе для обучения и преподавания с учетом психолого-педагогических и технологических аспектов процесса обучения в школе;</w:t>
      </w:r>
    </w:p>
    <w:p w:rsidR="00AA5A58" w:rsidRPr="007127CD" w:rsidRDefault="00F32004" w:rsidP="003606F3">
      <w:pPr>
        <w:pStyle w:val="a6"/>
        <w:numPr>
          <w:ilvl w:val="0"/>
          <w:numId w:val="3"/>
        </w:numPr>
        <w:tabs>
          <w:tab w:val="left" w:pos="993"/>
        </w:tabs>
        <w:spacing w:line="360" w:lineRule="auto"/>
        <w:ind w:left="0" w:firstLine="709"/>
        <w:jc w:val="both"/>
        <w:rPr>
          <w:color w:val="000000" w:themeColor="text1"/>
          <w:sz w:val="24"/>
          <w:szCs w:val="24"/>
        </w:rPr>
      </w:pPr>
      <w:r w:rsidRPr="007127CD">
        <w:rPr>
          <w:color w:val="000000" w:themeColor="text1"/>
          <w:sz w:val="24"/>
          <w:szCs w:val="24"/>
          <w:lang w:val="kk-KZ"/>
        </w:rPr>
        <w:t>Широкое</w:t>
      </w:r>
      <w:r w:rsidRPr="007127CD">
        <w:rPr>
          <w:color w:val="000000" w:themeColor="text1"/>
          <w:sz w:val="24"/>
          <w:szCs w:val="24"/>
        </w:rPr>
        <w:t xml:space="preserve"> распространение полученных результатов исследований (публикация статей,  монографии, методического пособия и научных докладов).</w:t>
      </w:r>
    </w:p>
    <w:p w:rsidR="00172E7C" w:rsidRPr="007127CD" w:rsidRDefault="00172E7C" w:rsidP="00E77F35">
      <w:pPr>
        <w:spacing w:line="360" w:lineRule="auto"/>
        <w:jc w:val="center"/>
        <w:rPr>
          <w:b/>
          <w:color w:val="000000" w:themeColor="text1"/>
          <w:sz w:val="24"/>
          <w:szCs w:val="24"/>
        </w:rPr>
      </w:pPr>
      <w:r w:rsidRPr="007127CD">
        <w:rPr>
          <w:b/>
          <w:color w:val="000000" w:themeColor="text1"/>
          <w:sz w:val="24"/>
          <w:szCs w:val="24"/>
        </w:rPr>
        <w:lastRenderedPageBreak/>
        <w:t>СОДЕРЖАНИЕ</w:t>
      </w:r>
    </w:p>
    <w:p w:rsidR="00172E7C" w:rsidRPr="007127CD" w:rsidRDefault="00172E7C" w:rsidP="00E77F35">
      <w:pPr>
        <w:spacing w:line="360" w:lineRule="auto"/>
        <w:ind w:firstLine="709"/>
        <w:jc w:val="center"/>
        <w:rPr>
          <w:color w:val="000000" w:themeColor="text1"/>
          <w:sz w:val="24"/>
          <w:szCs w:val="24"/>
        </w:rPr>
      </w:pPr>
    </w:p>
    <w:tbl>
      <w:tblPr>
        <w:tblW w:w="9322" w:type="dxa"/>
        <w:tblLayout w:type="fixed"/>
        <w:tblCellMar>
          <w:left w:w="0" w:type="dxa"/>
          <w:right w:w="0" w:type="dxa"/>
        </w:tblCellMar>
        <w:tblLook w:val="00A0" w:firstRow="1" w:lastRow="0" w:firstColumn="1" w:lastColumn="0" w:noHBand="0" w:noVBand="0"/>
      </w:tblPr>
      <w:tblGrid>
        <w:gridCol w:w="289"/>
        <w:gridCol w:w="8647"/>
        <w:gridCol w:w="386"/>
      </w:tblGrid>
      <w:tr w:rsidR="007127CD" w:rsidRPr="007127CD" w:rsidTr="00F37CC9">
        <w:tc>
          <w:tcPr>
            <w:tcW w:w="8936" w:type="dxa"/>
            <w:gridSpan w:val="2"/>
            <w:shd w:val="clear" w:color="auto" w:fill="auto"/>
            <w:vAlign w:val="center"/>
          </w:tcPr>
          <w:p w:rsidR="00A93CE3" w:rsidRPr="007127CD" w:rsidRDefault="00F37CC9" w:rsidP="00686A30">
            <w:pPr>
              <w:shd w:val="clear" w:color="auto" w:fill="FFFFFF"/>
              <w:spacing w:line="360" w:lineRule="auto"/>
              <w:jc w:val="both"/>
              <w:rPr>
                <w:color w:val="000000" w:themeColor="text1"/>
                <w:sz w:val="24"/>
                <w:szCs w:val="24"/>
              </w:rPr>
            </w:pPr>
            <w:r w:rsidRPr="00F37CC9">
              <w:rPr>
                <w:color w:val="000000" w:themeColor="text1"/>
                <w:sz w:val="24"/>
                <w:szCs w:val="24"/>
              </w:rPr>
              <w:t>ВВЕДЕНИЕ………………………………………………………………………………….</w:t>
            </w:r>
          </w:p>
        </w:tc>
        <w:tc>
          <w:tcPr>
            <w:tcW w:w="386" w:type="dxa"/>
            <w:shd w:val="clear" w:color="auto" w:fill="auto"/>
          </w:tcPr>
          <w:p w:rsidR="00A93CE3" w:rsidRPr="007127CD" w:rsidRDefault="00F37CC9" w:rsidP="00D26462">
            <w:pPr>
              <w:tabs>
                <w:tab w:val="left" w:pos="218"/>
                <w:tab w:val="right" w:pos="351"/>
                <w:tab w:val="right" w:pos="1238"/>
              </w:tabs>
              <w:spacing w:line="360" w:lineRule="auto"/>
              <w:jc w:val="right"/>
              <w:rPr>
                <w:color w:val="000000" w:themeColor="text1"/>
                <w:sz w:val="24"/>
                <w:szCs w:val="24"/>
              </w:rPr>
            </w:pPr>
            <w:r>
              <w:rPr>
                <w:color w:val="000000" w:themeColor="text1"/>
                <w:sz w:val="24"/>
                <w:szCs w:val="24"/>
              </w:rPr>
              <w:t>7</w:t>
            </w:r>
          </w:p>
        </w:tc>
      </w:tr>
      <w:tr w:rsidR="007127CD" w:rsidRPr="007127CD" w:rsidTr="00F37CC9">
        <w:tc>
          <w:tcPr>
            <w:tcW w:w="8936" w:type="dxa"/>
            <w:gridSpan w:val="2"/>
            <w:shd w:val="clear" w:color="auto" w:fill="auto"/>
            <w:vAlign w:val="center"/>
          </w:tcPr>
          <w:p w:rsidR="00A93CE3" w:rsidRPr="007127CD" w:rsidRDefault="00F37CC9" w:rsidP="00F37CC9">
            <w:pPr>
              <w:shd w:val="clear" w:color="auto" w:fill="FFFFFF"/>
              <w:spacing w:line="360" w:lineRule="auto"/>
              <w:jc w:val="both"/>
              <w:rPr>
                <w:color w:val="000000" w:themeColor="text1"/>
                <w:sz w:val="24"/>
                <w:szCs w:val="24"/>
                <w:lang w:val="kk-KZ"/>
              </w:rPr>
            </w:pPr>
            <w:r w:rsidRPr="00F37CC9">
              <w:rPr>
                <w:color w:val="000000" w:themeColor="text1"/>
                <w:sz w:val="24"/>
                <w:szCs w:val="24"/>
              </w:rPr>
              <w:t>ОСНОВНАЯ ЧАСТЬ ОТЧЕТА О НИР</w:t>
            </w:r>
            <w:r w:rsidR="00686A30" w:rsidRPr="007127CD">
              <w:rPr>
                <w:color w:val="000000" w:themeColor="text1"/>
                <w:sz w:val="24"/>
                <w:szCs w:val="24"/>
              </w:rPr>
              <w:t>……………………………………………</w:t>
            </w:r>
            <w:r>
              <w:rPr>
                <w:color w:val="000000" w:themeColor="text1"/>
                <w:sz w:val="24"/>
                <w:szCs w:val="24"/>
              </w:rPr>
              <w:t>……</w:t>
            </w:r>
            <w:r w:rsidR="00CC7F24" w:rsidRPr="007127CD">
              <w:rPr>
                <w:color w:val="000000" w:themeColor="text1"/>
                <w:sz w:val="24"/>
                <w:szCs w:val="24"/>
              </w:rPr>
              <w:t>….</w:t>
            </w:r>
          </w:p>
        </w:tc>
        <w:tc>
          <w:tcPr>
            <w:tcW w:w="386" w:type="dxa"/>
            <w:shd w:val="clear" w:color="auto" w:fill="auto"/>
          </w:tcPr>
          <w:p w:rsidR="00A93CE3" w:rsidRPr="007127CD" w:rsidRDefault="00F37CC9" w:rsidP="00D26462">
            <w:pPr>
              <w:spacing w:line="360" w:lineRule="auto"/>
              <w:jc w:val="right"/>
              <w:rPr>
                <w:color w:val="000000" w:themeColor="text1"/>
                <w:sz w:val="24"/>
                <w:szCs w:val="24"/>
              </w:rPr>
            </w:pPr>
            <w:r>
              <w:rPr>
                <w:color w:val="000000" w:themeColor="text1"/>
                <w:sz w:val="24"/>
                <w:szCs w:val="24"/>
              </w:rPr>
              <w:t>10</w:t>
            </w:r>
          </w:p>
        </w:tc>
      </w:tr>
      <w:tr w:rsidR="007127CD" w:rsidRPr="007127CD" w:rsidTr="00F37CC9">
        <w:tc>
          <w:tcPr>
            <w:tcW w:w="289" w:type="dxa"/>
            <w:shd w:val="clear" w:color="auto" w:fill="auto"/>
          </w:tcPr>
          <w:p w:rsidR="000829D5" w:rsidRPr="007127CD" w:rsidRDefault="000829D5" w:rsidP="000829D5">
            <w:pPr>
              <w:shd w:val="clear" w:color="auto" w:fill="FFFFFF"/>
              <w:spacing w:line="360" w:lineRule="auto"/>
              <w:ind w:right="-250"/>
              <w:jc w:val="both"/>
              <w:rPr>
                <w:color w:val="000000" w:themeColor="text1"/>
                <w:sz w:val="24"/>
                <w:szCs w:val="24"/>
                <w:lang w:val="kk-KZ"/>
              </w:rPr>
            </w:pPr>
            <w:r w:rsidRPr="007127CD">
              <w:rPr>
                <w:color w:val="000000" w:themeColor="text1"/>
                <w:sz w:val="24"/>
                <w:szCs w:val="24"/>
              </w:rPr>
              <w:t>1</w:t>
            </w:r>
            <w:r w:rsidR="00D26462" w:rsidRPr="007127CD">
              <w:rPr>
                <w:color w:val="000000" w:themeColor="text1"/>
                <w:sz w:val="24"/>
                <w:szCs w:val="24"/>
              </w:rPr>
              <w:t xml:space="preserve">  </w:t>
            </w:r>
            <w:r w:rsidRPr="007127CD">
              <w:rPr>
                <w:color w:val="000000" w:themeColor="text1"/>
                <w:sz w:val="24"/>
                <w:szCs w:val="24"/>
                <w:lang w:val="kk-KZ"/>
              </w:rPr>
              <w:t xml:space="preserve">   </w:t>
            </w:r>
          </w:p>
        </w:tc>
        <w:tc>
          <w:tcPr>
            <w:tcW w:w="8647" w:type="dxa"/>
            <w:shd w:val="clear" w:color="auto" w:fill="auto"/>
          </w:tcPr>
          <w:p w:rsidR="000829D5" w:rsidRPr="007127CD" w:rsidRDefault="000829D5" w:rsidP="000829D5">
            <w:pPr>
              <w:shd w:val="clear" w:color="auto" w:fill="FFFFFF"/>
              <w:spacing w:line="360" w:lineRule="auto"/>
              <w:jc w:val="both"/>
              <w:rPr>
                <w:color w:val="000000" w:themeColor="text1"/>
                <w:sz w:val="24"/>
                <w:szCs w:val="24"/>
                <w:lang w:val="kk-KZ"/>
              </w:rPr>
            </w:pPr>
            <w:r w:rsidRPr="007127CD">
              <w:rPr>
                <w:color w:val="000000" w:themeColor="text1"/>
                <w:sz w:val="24"/>
                <w:szCs w:val="24"/>
              </w:rPr>
              <w:t xml:space="preserve">Терминология и классификация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в</w:t>
            </w:r>
            <w:r w:rsidRPr="007127CD">
              <w:rPr>
                <w:color w:val="000000" w:themeColor="text1"/>
                <w:sz w:val="24"/>
                <w:szCs w:val="24"/>
                <w:lang w:val="kk-KZ"/>
              </w:rPr>
              <w:t xml:space="preserve">  </w:t>
            </w:r>
            <w:r w:rsidRPr="007127CD">
              <w:rPr>
                <w:color w:val="000000" w:themeColor="text1"/>
                <w:sz w:val="24"/>
                <w:szCs w:val="24"/>
              </w:rPr>
              <w:t>образовании……………………………………………………………………</w:t>
            </w:r>
            <w:r w:rsidRPr="007127CD">
              <w:rPr>
                <w:color w:val="000000" w:themeColor="text1"/>
                <w:sz w:val="24"/>
                <w:szCs w:val="24"/>
                <w:lang w:val="kk-KZ"/>
              </w:rPr>
              <w:t>....</w:t>
            </w:r>
            <w:r w:rsidR="00686A30" w:rsidRPr="007127CD">
              <w:rPr>
                <w:color w:val="000000" w:themeColor="text1"/>
                <w:sz w:val="24"/>
                <w:szCs w:val="24"/>
                <w:lang w:val="kk-KZ"/>
              </w:rPr>
              <w:t>...</w:t>
            </w:r>
            <w:r w:rsidR="00CC7F24" w:rsidRPr="007127CD">
              <w:rPr>
                <w:color w:val="000000" w:themeColor="text1"/>
                <w:sz w:val="24"/>
                <w:szCs w:val="24"/>
                <w:lang w:val="kk-KZ"/>
              </w:rPr>
              <w:t>.......</w:t>
            </w:r>
            <w:r w:rsidR="00686A30" w:rsidRPr="007127CD">
              <w:rPr>
                <w:color w:val="000000" w:themeColor="text1"/>
                <w:sz w:val="24"/>
                <w:szCs w:val="24"/>
                <w:lang w:val="kk-KZ"/>
              </w:rPr>
              <w:t>.</w:t>
            </w:r>
          </w:p>
        </w:tc>
        <w:tc>
          <w:tcPr>
            <w:tcW w:w="386" w:type="dxa"/>
            <w:shd w:val="clear" w:color="auto" w:fill="auto"/>
          </w:tcPr>
          <w:p w:rsidR="00D26462" w:rsidRPr="007127CD" w:rsidRDefault="00D26462" w:rsidP="00D26462">
            <w:pPr>
              <w:tabs>
                <w:tab w:val="right" w:pos="351"/>
              </w:tabs>
              <w:spacing w:line="360" w:lineRule="auto"/>
              <w:jc w:val="right"/>
              <w:rPr>
                <w:color w:val="000000" w:themeColor="text1"/>
                <w:sz w:val="24"/>
                <w:szCs w:val="24"/>
              </w:rPr>
            </w:pPr>
          </w:p>
          <w:p w:rsidR="000829D5" w:rsidRPr="007127CD" w:rsidRDefault="0018688A" w:rsidP="00D26462">
            <w:pPr>
              <w:tabs>
                <w:tab w:val="right" w:pos="351"/>
              </w:tabs>
              <w:spacing w:line="360" w:lineRule="auto"/>
              <w:jc w:val="right"/>
              <w:rPr>
                <w:color w:val="000000" w:themeColor="text1"/>
                <w:sz w:val="24"/>
                <w:szCs w:val="24"/>
              </w:rPr>
            </w:pPr>
            <w:r w:rsidRPr="007127CD">
              <w:rPr>
                <w:color w:val="000000" w:themeColor="text1"/>
                <w:sz w:val="24"/>
                <w:szCs w:val="24"/>
              </w:rPr>
              <w:t>10</w:t>
            </w:r>
          </w:p>
        </w:tc>
      </w:tr>
      <w:tr w:rsidR="007127CD" w:rsidRPr="007127CD" w:rsidTr="00F37CC9">
        <w:tc>
          <w:tcPr>
            <w:tcW w:w="289" w:type="dxa"/>
            <w:shd w:val="clear" w:color="auto" w:fill="auto"/>
          </w:tcPr>
          <w:p w:rsidR="000829D5" w:rsidRPr="007127CD" w:rsidRDefault="000829D5" w:rsidP="000829D5">
            <w:pPr>
              <w:spacing w:line="360" w:lineRule="auto"/>
              <w:rPr>
                <w:color w:val="000000" w:themeColor="text1"/>
                <w:sz w:val="24"/>
                <w:szCs w:val="24"/>
              </w:rPr>
            </w:pPr>
            <w:r w:rsidRPr="007127CD">
              <w:rPr>
                <w:color w:val="000000" w:themeColor="text1"/>
                <w:sz w:val="24"/>
                <w:szCs w:val="24"/>
              </w:rPr>
              <w:t>2</w:t>
            </w:r>
            <w:r w:rsidRPr="007127CD">
              <w:rPr>
                <w:color w:val="000000" w:themeColor="text1"/>
                <w:sz w:val="24"/>
                <w:szCs w:val="24"/>
                <w:lang w:val="kk-KZ"/>
              </w:rPr>
              <w:t xml:space="preserve"> </w:t>
            </w:r>
            <w:r w:rsidRPr="007127CD">
              <w:rPr>
                <w:color w:val="000000" w:themeColor="text1"/>
                <w:sz w:val="24"/>
                <w:szCs w:val="24"/>
              </w:rPr>
              <w:t xml:space="preserve"> </w:t>
            </w:r>
          </w:p>
        </w:tc>
        <w:tc>
          <w:tcPr>
            <w:tcW w:w="8647" w:type="dxa"/>
            <w:shd w:val="clear" w:color="auto" w:fill="auto"/>
          </w:tcPr>
          <w:p w:rsidR="000829D5" w:rsidRPr="007127CD" w:rsidRDefault="00686A30" w:rsidP="00686A30">
            <w:pPr>
              <w:tabs>
                <w:tab w:val="left" w:pos="33"/>
              </w:tabs>
              <w:spacing w:line="360" w:lineRule="auto"/>
              <w:rPr>
                <w:color w:val="000000" w:themeColor="text1"/>
                <w:sz w:val="24"/>
                <w:szCs w:val="24"/>
              </w:rPr>
            </w:pPr>
            <w:r w:rsidRPr="007127CD">
              <w:rPr>
                <w:color w:val="000000" w:themeColor="text1"/>
                <w:sz w:val="24"/>
                <w:szCs w:val="24"/>
              </w:rPr>
              <w:t>Интерфейсы приложений виртуальной и дополненной реальности для обучения</w:t>
            </w:r>
            <w:r w:rsidR="000829D5" w:rsidRPr="007127CD">
              <w:rPr>
                <w:color w:val="000000" w:themeColor="text1"/>
                <w:sz w:val="24"/>
                <w:szCs w:val="24"/>
              </w:rPr>
              <w:t>…………………………………………………………………………</w:t>
            </w:r>
            <w:r w:rsidRPr="007127CD">
              <w:rPr>
                <w:color w:val="000000" w:themeColor="text1"/>
                <w:sz w:val="24"/>
                <w:szCs w:val="24"/>
              </w:rPr>
              <w:t>……</w:t>
            </w:r>
            <w:r w:rsidR="00CC7F24" w:rsidRPr="007127CD">
              <w:rPr>
                <w:color w:val="000000" w:themeColor="text1"/>
                <w:sz w:val="24"/>
                <w:szCs w:val="24"/>
              </w:rPr>
              <w:t>……</w:t>
            </w:r>
          </w:p>
        </w:tc>
        <w:tc>
          <w:tcPr>
            <w:tcW w:w="386" w:type="dxa"/>
            <w:shd w:val="clear" w:color="auto" w:fill="auto"/>
          </w:tcPr>
          <w:p w:rsidR="000829D5" w:rsidRPr="007127CD" w:rsidRDefault="000829D5" w:rsidP="00D26462">
            <w:pPr>
              <w:spacing w:line="360" w:lineRule="auto"/>
              <w:ind w:firstLine="709"/>
              <w:jc w:val="right"/>
              <w:rPr>
                <w:color w:val="000000" w:themeColor="text1"/>
                <w:sz w:val="24"/>
                <w:szCs w:val="24"/>
              </w:rPr>
            </w:pPr>
          </w:p>
          <w:p w:rsidR="000829D5" w:rsidRPr="007127CD" w:rsidRDefault="000829D5" w:rsidP="007248C5">
            <w:pPr>
              <w:spacing w:line="360" w:lineRule="auto"/>
              <w:jc w:val="right"/>
              <w:rPr>
                <w:color w:val="000000" w:themeColor="text1"/>
                <w:sz w:val="24"/>
                <w:szCs w:val="24"/>
              </w:rPr>
            </w:pPr>
            <w:r w:rsidRPr="007127CD">
              <w:rPr>
                <w:color w:val="000000" w:themeColor="text1"/>
                <w:sz w:val="24"/>
                <w:szCs w:val="24"/>
              </w:rPr>
              <w:t>1</w:t>
            </w:r>
            <w:r w:rsidR="007248C5" w:rsidRPr="007127CD">
              <w:rPr>
                <w:color w:val="000000" w:themeColor="text1"/>
                <w:sz w:val="24"/>
                <w:szCs w:val="24"/>
              </w:rPr>
              <w:t>5</w:t>
            </w:r>
          </w:p>
        </w:tc>
      </w:tr>
      <w:tr w:rsidR="007127CD" w:rsidRPr="007127CD" w:rsidTr="00F37CC9">
        <w:tc>
          <w:tcPr>
            <w:tcW w:w="289" w:type="dxa"/>
            <w:shd w:val="clear" w:color="auto" w:fill="auto"/>
          </w:tcPr>
          <w:p w:rsidR="00686A30" w:rsidRPr="007127CD" w:rsidRDefault="00F95BF0" w:rsidP="00686A30">
            <w:pPr>
              <w:tabs>
                <w:tab w:val="left" w:pos="3265"/>
              </w:tabs>
              <w:spacing w:line="360" w:lineRule="auto"/>
              <w:rPr>
                <w:color w:val="000000" w:themeColor="text1"/>
                <w:sz w:val="24"/>
                <w:szCs w:val="24"/>
                <w:lang w:val="kk-KZ"/>
              </w:rPr>
            </w:pPr>
            <w:r w:rsidRPr="007127CD">
              <w:rPr>
                <w:color w:val="000000" w:themeColor="text1"/>
                <w:sz w:val="24"/>
                <w:szCs w:val="24"/>
              </w:rPr>
              <w:t>3</w:t>
            </w:r>
            <w:r w:rsidR="00686A30" w:rsidRPr="007127CD">
              <w:rPr>
                <w:color w:val="000000" w:themeColor="text1"/>
                <w:sz w:val="24"/>
                <w:szCs w:val="24"/>
                <w:lang w:val="kk-KZ"/>
              </w:rPr>
              <w:t xml:space="preserve"> </w:t>
            </w:r>
          </w:p>
        </w:tc>
        <w:tc>
          <w:tcPr>
            <w:tcW w:w="8647" w:type="dxa"/>
            <w:shd w:val="clear" w:color="auto" w:fill="auto"/>
          </w:tcPr>
          <w:p w:rsidR="00686A30" w:rsidRPr="007127CD" w:rsidRDefault="00686A30" w:rsidP="00F95BF0">
            <w:pPr>
              <w:tabs>
                <w:tab w:val="left" w:pos="3265"/>
              </w:tabs>
              <w:spacing w:line="360" w:lineRule="auto"/>
              <w:rPr>
                <w:color w:val="000000" w:themeColor="text1"/>
                <w:sz w:val="24"/>
                <w:szCs w:val="24"/>
                <w:lang w:val="kk-KZ"/>
              </w:rPr>
            </w:pPr>
            <w:r w:rsidRPr="007127CD">
              <w:rPr>
                <w:color w:val="000000" w:themeColor="text1"/>
                <w:sz w:val="24"/>
                <w:szCs w:val="24"/>
                <w:lang w:val="kk-KZ"/>
              </w:rPr>
              <w:t>В</w:t>
            </w:r>
            <w:r w:rsidRPr="007127CD">
              <w:rPr>
                <w:color w:val="000000" w:themeColor="text1"/>
                <w:sz w:val="24"/>
                <w:szCs w:val="24"/>
              </w:rPr>
              <w:t>опрос</w:t>
            </w:r>
            <w:r w:rsidRPr="007127CD">
              <w:rPr>
                <w:color w:val="000000" w:themeColor="text1"/>
                <w:sz w:val="24"/>
                <w:szCs w:val="24"/>
                <w:lang w:val="kk-KZ"/>
              </w:rPr>
              <w:t>ы</w:t>
            </w:r>
            <w:r w:rsidRPr="007127CD">
              <w:rPr>
                <w:color w:val="000000" w:themeColor="text1"/>
                <w:sz w:val="24"/>
                <w:szCs w:val="24"/>
              </w:rPr>
              <w:t xml:space="preserve"> </w:t>
            </w:r>
            <w:r w:rsidRPr="007127CD">
              <w:rPr>
                <w:color w:val="000000" w:themeColor="text1"/>
                <w:sz w:val="24"/>
                <w:szCs w:val="24"/>
                <w:lang w:val="kk-KZ"/>
              </w:rPr>
              <w:t xml:space="preserve">современного состояния исследования и использования </w:t>
            </w:r>
            <w:r w:rsidR="009E406A" w:rsidRPr="007127CD">
              <w:rPr>
                <w:color w:val="000000" w:themeColor="text1"/>
                <w:sz w:val="24"/>
                <w:szCs w:val="24"/>
                <w:lang w:val="en-US"/>
              </w:rPr>
              <w:t>VR</w:t>
            </w:r>
            <w:r w:rsidR="009E406A" w:rsidRPr="007127CD">
              <w:rPr>
                <w:color w:val="000000" w:themeColor="text1"/>
                <w:sz w:val="24"/>
                <w:szCs w:val="24"/>
              </w:rPr>
              <w:t>/</w:t>
            </w:r>
            <w:r w:rsidR="009E406A" w:rsidRPr="007127CD">
              <w:rPr>
                <w:color w:val="000000" w:themeColor="text1"/>
                <w:sz w:val="24"/>
                <w:szCs w:val="24"/>
                <w:lang w:val="en-US"/>
              </w:rPr>
              <w:t>AR</w:t>
            </w:r>
            <w:r w:rsidR="009E406A" w:rsidRPr="007127CD">
              <w:rPr>
                <w:color w:val="000000" w:themeColor="text1"/>
                <w:sz w:val="24"/>
                <w:szCs w:val="24"/>
              </w:rPr>
              <w:t xml:space="preserve">-технологий </w:t>
            </w:r>
            <w:r w:rsidR="00F95BF0" w:rsidRPr="007127CD">
              <w:rPr>
                <w:color w:val="000000" w:themeColor="text1"/>
                <w:sz w:val="24"/>
                <w:szCs w:val="24"/>
              </w:rPr>
              <w:t xml:space="preserve">в </w:t>
            </w:r>
            <w:proofErr w:type="spellStart"/>
            <w:r w:rsidRPr="007127CD">
              <w:rPr>
                <w:color w:val="000000" w:themeColor="text1"/>
                <w:sz w:val="24"/>
                <w:szCs w:val="24"/>
              </w:rPr>
              <w:t>образовани</w:t>
            </w:r>
            <w:proofErr w:type="spellEnd"/>
            <w:r w:rsidRPr="007127CD">
              <w:rPr>
                <w:color w:val="000000" w:themeColor="text1"/>
                <w:sz w:val="24"/>
                <w:szCs w:val="24"/>
                <w:lang w:val="kk-KZ"/>
              </w:rPr>
              <w:t>и...............................</w:t>
            </w:r>
            <w:r w:rsidR="00F95BF0" w:rsidRPr="007127CD">
              <w:rPr>
                <w:color w:val="000000" w:themeColor="text1"/>
                <w:sz w:val="24"/>
                <w:szCs w:val="24"/>
                <w:lang w:val="kk-KZ"/>
              </w:rPr>
              <w:t>.........................................................</w:t>
            </w:r>
            <w:r w:rsidR="00CC7F24" w:rsidRPr="007127CD">
              <w:rPr>
                <w:color w:val="000000" w:themeColor="text1"/>
                <w:sz w:val="24"/>
                <w:szCs w:val="24"/>
                <w:lang w:val="kk-KZ"/>
              </w:rPr>
              <w:t>.......</w:t>
            </w:r>
            <w:r w:rsidR="00F95BF0" w:rsidRPr="007127CD">
              <w:rPr>
                <w:color w:val="000000" w:themeColor="text1"/>
                <w:sz w:val="24"/>
                <w:szCs w:val="24"/>
                <w:lang w:val="kk-KZ"/>
              </w:rPr>
              <w:t>...</w:t>
            </w:r>
          </w:p>
        </w:tc>
        <w:tc>
          <w:tcPr>
            <w:tcW w:w="386" w:type="dxa"/>
            <w:shd w:val="clear" w:color="auto" w:fill="auto"/>
          </w:tcPr>
          <w:p w:rsidR="00686A30" w:rsidRPr="007127CD" w:rsidRDefault="00686A30" w:rsidP="00D26462">
            <w:pPr>
              <w:spacing w:line="360" w:lineRule="auto"/>
              <w:ind w:firstLine="709"/>
              <w:jc w:val="right"/>
              <w:rPr>
                <w:color w:val="000000" w:themeColor="text1"/>
                <w:sz w:val="24"/>
                <w:szCs w:val="24"/>
              </w:rPr>
            </w:pPr>
          </w:p>
          <w:p w:rsidR="00686A30" w:rsidRPr="007127CD" w:rsidRDefault="007248C5" w:rsidP="00D26462">
            <w:pPr>
              <w:spacing w:line="360" w:lineRule="auto"/>
              <w:jc w:val="right"/>
              <w:rPr>
                <w:color w:val="000000" w:themeColor="text1"/>
                <w:sz w:val="24"/>
                <w:szCs w:val="24"/>
              </w:rPr>
            </w:pPr>
            <w:r w:rsidRPr="007127CD">
              <w:rPr>
                <w:color w:val="000000" w:themeColor="text1"/>
                <w:sz w:val="24"/>
                <w:szCs w:val="24"/>
              </w:rPr>
              <w:t>20</w:t>
            </w:r>
          </w:p>
        </w:tc>
      </w:tr>
      <w:tr w:rsidR="007127CD" w:rsidRPr="007127CD" w:rsidTr="00F37CC9">
        <w:tc>
          <w:tcPr>
            <w:tcW w:w="289" w:type="dxa"/>
            <w:shd w:val="clear" w:color="auto" w:fill="auto"/>
          </w:tcPr>
          <w:p w:rsidR="00F95BF0" w:rsidRPr="007127CD" w:rsidRDefault="00F95BF0" w:rsidP="00F95BF0">
            <w:pPr>
              <w:shd w:val="clear" w:color="auto" w:fill="FFFFFF"/>
              <w:spacing w:line="360" w:lineRule="auto"/>
              <w:jc w:val="both"/>
              <w:rPr>
                <w:color w:val="000000" w:themeColor="text1"/>
                <w:sz w:val="24"/>
                <w:szCs w:val="24"/>
                <w:lang w:val="kk-KZ"/>
              </w:rPr>
            </w:pPr>
            <w:r w:rsidRPr="007127CD">
              <w:rPr>
                <w:color w:val="000000" w:themeColor="text1"/>
                <w:sz w:val="24"/>
                <w:szCs w:val="24"/>
                <w:lang w:val="kk-KZ"/>
              </w:rPr>
              <w:t>4</w:t>
            </w:r>
          </w:p>
        </w:tc>
        <w:tc>
          <w:tcPr>
            <w:tcW w:w="8647" w:type="dxa"/>
            <w:shd w:val="clear" w:color="auto" w:fill="auto"/>
          </w:tcPr>
          <w:p w:rsidR="00F95BF0" w:rsidRPr="007127CD" w:rsidRDefault="009E406A" w:rsidP="00F95BF0">
            <w:pPr>
              <w:shd w:val="clear" w:color="auto" w:fill="FFFFFF"/>
              <w:spacing w:line="360" w:lineRule="auto"/>
              <w:jc w:val="both"/>
              <w:rPr>
                <w:color w:val="000000" w:themeColor="text1"/>
                <w:sz w:val="24"/>
                <w:szCs w:val="24"/>
                <w:lang w:val="kk-KZ"/>
              </w:rPr>
            </w:pPr>
            <w:r w:rsidRPr="007127CD">
              <w:rPr>
                <w:color w:val="000000" w:themeColor="text1"/>
                <w:sz w:val="24"/>
                <w:szCs w:val="24"/>
                <w:lang w:val="kk-KZ"/>
              </w:rPr>
              <w:t xml:space="preserve">VR/AR-технологии  </w:t>
            </w:r>
            <w:r w:rsidR="00F95BF0" w:rsidRPr="007127CD">
              <w:rPr>
                <w:color w:val="000000" w:themeColor="text1"/>
                <w:sz w:val="24"/>
                <w:szCs w:val="24"/>
                <w:lang w:val="kk-KZ"/>
              </w:rPr>
              <w:t xml:space="preserve"> и  геймификация в образовании.......................................</w:t>
            </w:r>
            <w:r w:rsidR="00CC7F24" w:rsidRPr="007127CD">
              <w:rPr>
                <w:color w:val="000000" w:themeColor="text1"/>
                <w:sz w:val="24"/>
                <w:szCs w:val="24"/>
                <w:lang w:val="kk-KZ"/>
              </w:rPr>
              <w:t>.......</w:t>
            </w:r>
            <w:r w:rsidR="00F95BF0" w:rsidRPr="007127CD">
              <w:rPr>
                <w:color w:val="000000" w:themeColor="text1"/>
                <w:sz w:val="24"/>
                <w:szCs w:val="24"/>
                <w:lang w:val="kk-KZ"/>
              </w:rPr>
              <w:t>..</w:t>
            </w:r>
          </w:p>
        </w:tc>
        <w:tc>
          <w:tcPr>
            <w:tcW w:w="386" w:type="dxa"/>
            <w:shd w:val="clear" w:color="auto" w:fill="auto"/>
          </w:tcPr>
          <w:p w:rsidR="00F95BF0" w:rsidRPr="007127CD" w:rsidRDefault="00F95BF0" w:rsidP="000A2DD2">
            <w:pPr>
              <w:tabs>
                <w:tab w:val="left" w:pos="1105"/>
              </w:tabs>
              <w:spacing w:line="360" w:lineRule="auto"/>
              <w:jc w:val="right"/>
              <w:rPr>
                <w:color w:val="000000" w:themeColor="text1"/>
                <w:sz w:val="24"/>
                <w:szCs w:val="24"/>
              </w:rPr>
            </w:pPr>
            <w:r w:rsidRPr="007127CD">
              <w:rPr>
                <w:color w:val="000000" w:themeColor="text1"/>
                <w:sz w:val="24"/>
                <w:szCs w:val="24"/>
              </w:rPr>
              <w:t>2</w:t>
            </w:r>
            <w:r w:rsidR="000A2DD2" w:rsidRPr="007127CD">
              <w:rPr>
                <w:color w:val="000000" w:themeColor="text1"/>
                <w:sz w:val="24"/>
                <w:szCs w:val="24"/>
              </w:rPr>
              <w:t>5</w:t>
            </w:r>
          </w:p>
        </w:tc>
      </w:tr>
      <w:tr w:rsidR="007127CD" w:rsidRPr="007127CD" w:rsidTr="00F37CC9">
        <w:tc>
          <w:tcPr>
            <w:tcW w:w="8936" w:type="dxa"/>
            <w:gridSpan w:val="2"/>
            <w:shd w:val="clear" w:color="auto" w:fill="auto"/>
          </w:tcPr>
          <w:p w:rsidR="00A93CE3" w:rsidRPr="007127CD" w:rsidRDefault="00A93CE3" w:rsidP="00CF6263">
            <w:pPr>
              <w:shd w:val="clear" w:color="auto" w:fill="FFFFFF"/>
              <w:tabs>
                <w:tab w:val="left" w:pos="2378"/>
              </w:tabs>
              <w:spacing w:line="360" w:lineRule="auto"/>
              <w:jc w:val="both"/>
              <w:rPr>
                <w:color w:val="000000" w:themeColor="text1"/>
                <w:sz w:val="24"/>
                <w:szCs w:val="24"/>
                <w:lang w:val="kk-KZ"/>
              </w:rPr>
            </w:pPr>
            <w:r w:rsidRPr="007127CD">
              <w:rPr>
                <w:color w:val="000000" w:themeColor="text1"/>
                <w:sz w:val="24"/>
                <w:szCs w:val="24"/>
                <w:lang w:val="kk-KZ"/>
              </w:rPr>
              <w:t>ЗАКЛЮЧЕНИЕ....................................................................................................</w:t>
            </w:r>
            <w:r w:rsidR="00CC7F24" w:rsidRPr="007127CD">
              <w:rPr>
                <w:color w:val="000000" w:themeColor="text1"/>
                <w:sz w:val="24"/>
                <w:szCs w:val="24"/>
                <w:lang w:val="kk-KZ"/>
              </w:rPr>
              <w:t>.....</w:t>
            </w:r>
            <w:r w:rsidRPr="007127CD">
              <w:rPr>
                <w:color w:val="000000" w:themeColor="text1"/>
                <w:sz w:val="24"/>
                <w:szCs w:val="24"/>
                <w:lang w:val="kk-KZ"/>
              </w:rPr>
              <w:t>...</w:t>
            </w:r>
            <w:r w:rsidR="00F95BF0" w:rsidRPr="007127CD">
              <w:rPr>
                <w:color w:val="000000" w:themeColor="text1"/>
                <w:sz w:val="24"/>
                <w:szCs w:val="24"/>
                <w:lang w:val="kk-KZ"/>
              </w:rPr>
              <w:t>.</w:t>
            </w:r>
          </w:p>
        </w:tc>
        <w:tc>
          <w:tcPr>
            <w:tcW w:w="386" w:type="dxa"/>
            <w:shd w:val="clear" w:color="auto" w:fill="auto"/>
          </w:tcPr>
          <w:p w:rsidR="00A93CE3" w:rsidRPr="007127CD" w:rsidRDefault="00853FE8" w:rsidP="00D26462">
            <w:pPr>
              <w:tabs>
                <w:tab w:val="left" w:pos="1105"/>
              </w:tabs>
              <w:spacing w:line="360" w:lineRule="auto"/>
              <w:jc w:val="right"/>
              <w:rPr>
                <w:color w:val="000000" w:themeColor="text1"/>
                <w:sz w:val="24"/>
                <w:szCs w:val="24"/>
              </w:rPr>
            </w:pPr>
            <w:r w:rsidRPr="007127CD">
              <w:rPr>
                <w:color w:val="000000" w:themeColor="text1"/>
                <w:sz w:val="24"/>
                <w:szCs w:val="24"/>
              </w:rPr>
              <w:t>29</w:t>
            </w:r>
          </w:p>
        </w:tc>
      </w:tr>
      <w:tr w:rsidR="007127CD" w:rsidRPr="007127CD" w:rsidTr="00F37CC9">
        <w:tc>
          <w:tcPr>
            <w:tcW w:w="8936" w:type="dxa"/>
            <w:gridSpan w:val="2"/>
            <w:shd w:val="clear" w:color="auto" w:fill="auto"/>
            <w:vAlign w:val="center"/>
          </w:tcPr>
          <w:p w:rsidR="00A93CE3" w:rsidRPr="007127CD" w:rsidRDefault="00A93CE3" w:rsidP="00F95BF0">
            <w:pPr>
              <w:shd w:val="clear" w:color="auto" w:fill="FFFFFF"/>
              <w:spacing w:line="360" w:lineRule="auto"/>
              <w:jc w:val="both"/>
              <w:rPr>
                <w:rFonts w:eastAsia="SimSun"/>
                <w:color w:val="000000" w:themeColor="text1"/>
                <w:sz w:val="24"/>
                <w:szCs w:val="24"/>
                <w:lang w:val="kk-KZ"/>
              </w:rPr>
            </w:pPr>
            <w:r w:rsidRPr="007127CD">
              <w:rPr>
                <w:color w:val="000000" w:themeColor="text1"/>
                <w:sz w:val="24"/>
                <w:szCs w:val="24"/>
              </w:rPr>
              <w:t>СПИСОК</w:t>
            </w:r>
            <w:r w:rsidRPr="007127CD">
              <w:rPr>
                <w:rFonts w:eastAsia="SimSun"/>
                <w:color w:val="000000" w:themeColor="text1"/>
                <w:sz w:val="24"/>
                <w:szCs w:val="24"/>
                <w:lang w:val="kk-KZ"/>
              </w:rPr>
              <w:t xml:space="preserve"> ИСПОЛЬЗОВАННЫХ</w:t>
            </w:r>
            <w:r w:rsidRPr="007127CD">
              <w:rPr>
                <w:rFonts w:eastAsia="SimSun"/>
                <w:color w:val="000000" w:themeColor="text1"/>
                <w:sz w:val="24"/>
                <w:szCs w:val="24"/>
                <w:lang w:val="en-US"/>
              </w:rPr>
              <w:t xml:space="preserve"> </w:t>
            </w:r>
            <w:r w:rsidRPr="007127CD">
              <w:rPr>
                <w:rFonts w:eastAsia="SimSun"/>
                <w:color w:val="000000" w:themeColor="text1"/>
                <w:sz w:val="24"/>
                <w:szCs w:val="24"/>
                <w:lang w:val="kk-KZ"/>
              </w:rPr>
              <w:t>ИСТОЧНИКОВ................................................</w:t>
            </w:r>
            <w:r w:rsidR="00CC7F24" w:rsidRPr="007127CD">
              <w:rPr>
                <w:rFonts w:eastAsia="SimSun"/>
                <w:color w:val="000000" w:themeColor="text1"/>
                <w:sz w:val="24"/>
                <w:szCs w:val="24"/>
                <w:lang w:val="kk-KZ"/>
              </w:rPr>
              <w:t>....</w:t>
            </w:r>
            <w:r w:rsidRPr="007127CD">
              <w:rPr>
                <w:rFonts w:eastAsia="SimSun"/>
                <w:color w:val="000000" w:themeColor="text1"/>
                <w:sz w:val="24"/>
                <w:szCs w:val="24"/>
                <w:lang w:val="kk-KZ"/>
              </w:rPr>
              <w:t>..</w:t>
            </w:r>
            <w:r w:rsidR="00CC7F24" w:rsidRPr="007127CD">
              <w:rPr>
                <w:rFonts w:eastAsia="SimSun"/>
                <w:color w:val="000000" w:themeColor="text1"/>
                <w:sz w:val="24"/>
                <w:szCs w:val="24"/>
                <w:lang w:val="kk-KZ"/>
              </w:rPr>
              <w:t>.</w:t>
            </w:r>
            <w:r w:rsidRPr="007127CD">
              <w:rPr>
                <w:rFonts w:eastAsia="SimSun"/>
                <w:color w:val="000000" w:themeColor="text1"/>
                <w:sz w:val="24"/>
                <w:szCs w:val="24"/>
                <w:lang w:val="kk-KZ"/>
              </w:rPr>
              <w:t>.</w:t>
            </w:r>
          </w:p>
        </w:tc>
        <w:tc>
          <w:tcPr>
            <w:tcW w:w="386" w:type="dxa"/>
            <w:shd w:val="clear" w:color="auto" w:fill="auto"/>
          </w:tcPr>
          <w:p w:rsidR="00A93CE3" w:rsidRPr="007127CD" w:rsidRDefault="00A93CE3" w:rsidP="00EA33EE">
            <w:pPr>
              <w:spacing w:line="360" w:lineRule="auto"/>
              <w:jc w:val="right"/>
              <w:rPr>
                <w:color w:val="000000" w:themeColor="text1"/>
                <w:sz w:val="24"/>
                <w:szCs w:val="24"/>
              </w:rPr>
            </w:pPr>
            <w:r w:rsidRPr="007127CD">
              <w:rPr>
                <w:color w:val="000000" w:themeColor="text1"/>
                <w:sz w:val="24"/>
                <w:szCs w:val="24"/>
              </w:rPr>
              <w:t>3</w:t>
            </w:r>
            <w:r w:rsidR="00EA33EE" w:rsidRPr="007127CD">
              <w:rPr>
                <w:color w:val="000000" w:themeColor="text1"/>
                <w:sz w:val="24"/>
                <w:szCs w:val="24"/>
              </w:rPr>
              <w:t>0</w:t>
            </w:r>
          </w:p>
        </w:tc>
      </w:tr>
      <w:tr w:rsidR="00A93CE3" w:rsidRPr="007127CD" w:rsidTr="00F37CC9">
        <w:trPr>
          <w:trHeight w:val="916"/>
        </w:trPr>
        <w:tc>
          <w:tcPr>
            <w:tcW w:w="8936" w:type="dxa"/>
            <w:gridSpan w:val="2"/>
            <w:shd w:val="clear" w:color="auto" w:fill="auto"/>
            <w:vAlign w:val="center"/>
          </w:tcPr>
          <w:p w:rsidR="00A93CE3" w:rsidRPr="007127CD" w:rsidRDefault="00A93CE3" w:rsidP="00F95BF0">
            <w:pPr>
              <w:pStyle w:val="ad"/>
              <w:spacing w:line="360" w:lineRule="auto"/>
              <w:ind w:firstLine="0"/>
              <w:rPr>
                <w:rFonts w:eastAsia="SimSun"/>
                <w:color w:val="000000" w:themeColor="text1"/>
                <w:sz w:val="24"/>
                <w:szCs w:val="24"/>
              </w:rPr>
            </w:pPr>
            <w:r w:rsidRPr="007127CD">
              <w:rPr>
                <w:rFonts w:ascii="Times New Roman" w:hAnsi="Times New Roman"/>
                <w:color w:val="000000" w:themeColor="text1"/>
                <w:sz w:val="24"/>
                <w:szCs w:val="24"/>
                <w:lang w:val="kk-KZ"/>
              </w:rPr>
              <w:t xml:space="preserve">ПРИЛОЖЕНИЕ А. </w:t>
            </w:r>
            <w:r w:rsidR="00422368" w:rsidRPr="007127CD">
              <w:rPr>
                <w:rFonts w:ascii="Times New Roman" w:hAnsi="Times New Roman"/>
                <w:color w:val="000000" w:themeColor="text1"/>
                <w:sz w:val="24"/>
                <w:szCs w:val="24"/>
                <w:lang w:val="kk-KZ"/>
              </w:rPr>
              <w:t xml:space="preserve">Список научных и научно-методических трудов, выполненных в рамках проекта </w:t>
            </w:r>
            <w:r w:rsidR="00422368" w:rsidRPr="007127CD">
              <w:rPr>
                <w:rFonts w:ascii="Times New Roman" w:hAnsi="Times New Roman"/>
                <w:color w:val="000000" w:themeColor="text1"/>
                <w:sz w:val="24"/>
                <w:szCs w:val="24"/>
              </w:rPr>
              <w:t xml:space="preserve"> </w:t>
            </w:r>
            <w:r w:rsidR="00CF6263" w:rsidRPr="007127CD">
              <w:rPr>
                <w:rFonts w:ascii="Times New Roman" w:hAnsi="Times New Roman"/>
                <w:color w:val="000000" w:themeColor="text1"/>
                <w:sz w:val="24"/>
                <w:szCs w:val="24"/>
              </w:rPr>
              <w:t>AP</w:t>
            </w:r>
            <w:r w:rsidR="00422368" w:rsidRPr="007127CD">
              <w:rPr>
                <w:rFonts w:ascii="Times New Roman" w:hAnsi="Times New Roman"/>
                <w:color w:val="000000" w:themeColor="text1"/>
                <w:sz w:val="24"/>
                <w:szCs w:val="24"/>
              </w:rPr>
              <w:t>08856402</w:t>
            </w:r>
            <w:r w:rsidR="00422368" w:rsidRPr="007127CD">
              <w:rPr>
                <w:rFonts w:ascii="Times New Roman" w:hAnsi="Times New Roman"/>
                <w:color w:val="000000" w:themeColor="text1"/>
                <w:sz w:val="24"/>
                <w:szCs w:val="24"/>
                <w:lang w:val="kk-KZ"/>
              </w:rPr>
              <w:t xml:space="preserve"> (за 2020 г.) </w:t>
            </w:r>
            <w:r w:rsidRPr="007127CD">
              <w:rPr>
                <w:rFonts w:ascii="Times New Roman" w:hAnsi="Times New Roman"/>
                <w:color w:val="000000" w:themeColor="text1"/>
                <w:sz w:val="24"/>
                <w:szCs w:val="24"/>
                <w:lang w:val="kk-KZ"/>
              </w:rPr>
              <w:t>...............................................................</w:t>
            </w:r>
            <w:r w:rsidR="00CC7F24" w:rsidRPr="007127CD">
              <w:rPr>
                <w:rFonts w:ascii="Times New Roman" w:hAnsi="Times New Roman"/>
                <w:color w:val="000000" w:themeColor="text1"/>
                <w:sz w:val="24"/>
                <w:szCs w:val="24"/>
                <w:lang w:val="kk-KZ"/>
              </w:rPr>
              <w:t>.....</w:t>
            </w:r>
            <w:r w:rsidR="00F95BF0" w:rsidRPr="007127CD">
              <w:rPr>
                <w:rFonts w:ascii="Times New Roman" w:hAnsi="Times New Roman"/>
                <w:color w:val="000000" w:themeColor="text1"/>
                <w:sz w:val="24"/>
                <w:szCs w:val="24"/>
                <w:lang w:val="kk-KZ"/>
              </w:rPr>
              <w:t>.</w:t>
            </w:r>
          </w:p>
        </w:tc>
        <w:tc>
          <w:tcPr>
            <w:tcW w:w="386" w:type="dxa"/>
            <w:shd w:val="clear" w:color="auto" w:fill="auto"/>
          </w:tcPr>
          <w:p w:rsidR="00422368" w:rsidRPr="007127CD" w:rsidRDefault="00422368" w:rsidP="00D26462">
            <w:pPr>
              <w:spacing w:line="360" w:lineRule="auto"/>
              <w:jc w:val="right"/>
              <w:rPr>
                <w:color w:val="000000" w:themeColor="text1"/>
                <w:sz w:val="24"/>
                <w:szCs w:val="24"/>
                <w:lang w:val="kk-KZ"/>
              </w:rPr>
            </w:pPr>
          </w:p>
          <w:p w:rsidR="00A93CE3" w:rsidRPr="007127CD" w:rsidRDefault="00A93CE3" w:rsidP="007730E0">
            <w:pPr>
              <w:spacing w:line="360" w:lineRule="auto"/>
              <w:jc w:val="right"/>
              <w:rPr>
                <w:color w:val="000000" w:themeColor="text1"/>
                <w:sz w:val="24"/>
                <w:szCs w:val="24"/>
                <w:lang w:val="en-US"/>
              </w:rPr>
            </w:pPr>
            <w:r w:rsidRPr="007127CD">
              <w:rPr>
                <w:color w:val="000000" w:themeColor="text1"/>
                <w:sz w:val="24"/>
                <w:szCs w:val="24"/>
              </w:rPr>
              <w:t>3</w:t>
            </w:r>
            <w:r w:rsidR="007730E0" w:rsidRPr="007127CD">
              <w:rPr>
                <w:color w:val="000000" w:themeColor="text1"/>
                <w:sz w:val="24"/>
                <w:szCs w:val="24"/>
                <w:lang w:val="en-US"/>
              </w:rPr>
              <w:t>5</w:t>
            </w:r>
          </w:p>
        </w:tc>
      </w:tr>
    </w:tbl>
    <w:p w:rsidR="00172E7C" w:rsidRPr="007127CD" w:rsidRDefault="00172E7C"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E9476A" w:rsidP="00E9476A">
      <w:pPr>
        <w:tabs>
          <w:tab w:val="left" w:pos="5844"/>
        </w:tabs>
        <w:spacing w:line="360" w:lineRule="auto"/>
        <w:ind w:firstLine="709"/>
        <w:rPr>
          <w:color w:val="000000" w:themeColor="text1"/>
          <w:sz w:val="24"/>
          <w:szCs w:val="24"/>
        </w:rPr>
      </w:pPr>
      <w:r w:rsidRPr="007127CD">
        <w:rPr>
          <w:color w:val="000000" w:themeColor="text1"/>
          <w:sz w:val="24"/>
          <w:szCs w:val="24"/>
          <w:lang w:val="en-US"/>
        </w:rPr>
        <w:tab/>
      </w:r>
    </w:p>
    <w:p w:rsidR="00E9476A" w:rsidRPr="007127CD" w:rsidRDefault="00E9476A" w:rsidP="00E9476A">
      <w:pPr>
        <w:tabs>
          <w:tab w:val="left" w:pos="5844"/>
        </w:tabs>
        <w:spacing w:line="360" w:lineRule="auto"/>
        <w:ind w:firstLine="709"/>
        <w:rPr>
          <w:color w:val="000000" w:themeColor="text1"/>
          <w:sz w:val="24"/>
          <w:szCs w:val="24"/>
        </w:rPr>
      </w:pPr>
    </w:p>
    <w:p w:rsidR="00E9476A" w:rsidRPr="007127CD" w:rsidRDefault="00E9476A" w:rsidP="00E9476A">
      <w:pPr>
        <w:tabs>
          <w:tab w:val="left" w:pos="5844"/>
        </w:tabs>
        <w:spacing w:line="360" w:lineRule="auto"/>
        <w:ind w:firstLine="709"/>
        <w:rPr>
          <w:color w:val="000000" w:themeColor="text1"/>
          <w:sz w:val="24"/>
          <w:szCs w:val="24"/>
        </w:rPr>
      </w:pPr>
    </w:p>
    <w:p w:rsidR="00E9476A" w:rsidRPr="007127CD" w:rsidRDefault="00E9476A" w:rsidP="00E9476A">
      <w:pPr>
        <w:tabs>
          <w:tab w:val="left" w:pos="5844"/>
        </w:tabs>
        <w:spacing w:line="360" w:lineRule="auto"/>
        <w:ind w:firstLine="709"/>
        <w:rPr>
          <w:color w:val="000000" w:themeColor="text1"/>
          <w:sz w:val="24"/>
          <w:szCs w:val="24"/>
        </w:rPr>
      </w:pPr>
    </w:p>
    <w:p w:rsidR="00E9476A" w:rsidRPr="007127CD" w:rsidRDefault="00E9476A" w:rsidP="00E9476A">
      <w:pPr>
        <w:tabs>
          <w:tab w:val="left" w:pos="5844"/>
        </w:tabs>
        <w:spacing w:line="360" w:lineRule="auto"/>
        <w:ind w:firstLine="709"/>
        <w:rPr>
          <w:color w:val="000000" w:themeColor="text1"/>
          <w:sz w:val="24"/>
          <w:szCs w:val="24"/>
        </w:rPr>
      </w:pPr>
    </w:p>
    <w:p w:rsidR="00E9476A" w:rsidRPr="007127CD" w:rsidRDefault="00E9476A" w:rsidP="00E9476A">
      <w:pPr>
        <w:tabs>
          <w:tab w:val="left" w:pos="5844"/>
        </w:tabs>
        <w:spacing w:line="360" w:lineRule="auto"/>
        <w:ind w:firstLine="709"/>
        <w:rPr>
          <w:color w:val="000000" w:themeColor="text1"/>
          <w:sz w:val="24"/>
          <w:szCs w:val="24"/>
        </w:rPr>
      </w:pPr>
    </w:p>
    <w:p w:rsidR="00E9476A" w:rsidRPr="007127CD" w:rsidRDefault="00E9476A" w:rsidP="00E9476A">
      <w:pPr>
        <w:tabs>
          <w:tab w:val="left" w:pos="5844"/>
        </w:tabs>
        <w:spacing w:line="360" w:lineRule="auto"/>
        <w:ind w:firstLine="709"/>
        <w:rPr>
          <w:color w:val="000000" w:themeColor="text1"/>
          <w:sz w:val="24"/>
          <w:szCs w:val="24"/>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rPr>
      </w:pPr>
    </w:p>
    <w:p w:rsidR="00227C43" w:rsidRPr="007127CD" w:rsidRDefault="00227C43" w:rsidP="00E77F35">
      <w:pPr>
        <w:spacing w:line="360" w:lineRule="auto"/>
        <w:ind w:firstLine="709"/>
        <w:jc w:val="center"/>
        <w:rPr>
          <w:color w:val="000000" w:themeColor="text1"/>
          <w:sz w:val="24"/>
          <w:szCs w:val="24"/>
        </w:rPr>
      </w:pPr>
    </w:p>
    <w:p w:rsidR="00227C43" w:rsidRPr="007127CD" w:rsidRDefault="00227C43" w:rsidP="00E77F35">
      <w:pPr>
        <w:spacing w:line="360" w:lineRule="auto"/>
        <w:ind w:firstLine="709"/>
        <w:jc w:val="center"/>
        <w:rPr>
          <w:color w:val="000000" w:themeColor="text1"/>
          <w:sz w:val="24"/>
          <w:szCs w:val="24"/>
        </w:rPr>
      </w:pPr>
    </w:p>
    <w:p w:rsidR="00C80590" w:rsidRPr="007127CD" w:rsidRDefault="00C80590" w:rsidP="00E77F35">
      <w:pPr>
        <w:spacing w:line="360" w:lineRule="auto"/>
        <w:ind w:firstLine="709"/>
        <w:jc w:val="center"/>
        <w:rPr>
          <w:color w:val="000000" w:themeColor="text1"/>
          <w:sz w:val="24"/>
          <w:szCs w:val="24"/>
        </w:rPr>
      </w:pPr>
    </w:p>
    <w:p w:rsidR="00227C43" w:rsidRPr="007127CD" w:rsidRDefault="00227C43" w:rsidP="00E77F35">
      <w:pPr>
        <w:spacing w:line="360" w:lineRule="auto"/>
        <w:ind w:firstLine="709"/>
        <w:jc w:val="center"/>
        <w:rPr>
          <w:color w:val="000000" w:themeColor="text1"/>
          <w:sz w:val="24"/>
          <w:szCs w:val="24"/>
        </w:rPr>
      </w:pPr>
    </w:p>
    <w:p w:rsidR="00142501" w:rsidRPr="007127CD" w:rsidRDefault="00C80590" w:rsidP="00414F8F">
      <w:pPr>
        <w:tabs>
          <w:tab w:val="left" w:pos="6229"/>
        </w:tabs>
        <w:spacing w:line="360" w:lineRule="auto"/>
        <w:jc w:val="center"/>
        <w:rPr>
          <w:color w:val="000000" w:themeColor="text1"/>
          <w:sz w:val="24"/>
          <w:szCs w:val="24"/>
        </w:rPr>
      </w:pPr>
      <w:r w:rsidRPr="007127CD">
        <w:rPr>
          <w:b/>
          <w:color w:val="000000" w:themeColor="text1"/>
          <w:sz w:val="24"/>
          <w:szCs w:val="24"/>
        </w:rPr>
        <w:lastRenderedPageBreak/>
        <w:t>ОБОЗНАЧЕНИЯ И СОКРАЩЕНИЯ</w:t>
      </w:r>
    </w:p>
    <w:p w:rsidR="00172E7C" w:rsidRPr="007127CD" w:rsidRDefault="00172E7C" w:rsidP="00E77F35">
      <w:pPr>
        <w:spacing w:line="360" w:lineRule="auto"/>
        <w:ind w:firstLine="709"/>
        <w:jc w:val="center"/>
        <w:rPr>
          <w:color w:val="000000" w:themeColor="text1"/>
          <w:sz w:val="24"/>
          <w:szCs w:val="24"/>
          <w:highlight w:val="yellow"/>
        </w:rPr>
      </w:pPr>
    </w:p>
    <w:tbl>
      <w:tblPr>
        <w:tblStyle w:val="af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93"/>
      </w:tblGrid>
      <w:tr w:rsidR="007127CD" w:rsidRPr="007127CD" w:rsidTr="000F0552">
        <w:tc>
          <w:tcPr>
            <w:tcW w:w="1809" w:type="dxa"/>
          </w:tcPr>
          <w:p w:rsidR="00172E7C" w:rsidRPr="007127CD" w:rsidRDefault="005F6BFE" w:rsidP="008A2CEB">
            <w:pPr>
              <w:spacing w:line="360" w:lineRule="auto"/>
              <w:rPr>
                <w:color w:val="000000" w:themeColor="text1"/>
                <w:sz w:val="24"/>
                <w:szCs w:val="24"/>
              </w:rPr>
            </w:pPr>
            <w:r w:rsidRPr="007127CD">
              <w:rPr>
                <w:color w:val="000000" w:themeColor="text1"/>
                <w:sz w:val="24"/>
                <w:szCs w:val="24"/>
              </w:rPr>
              <w:t>VR</w:t>
            </w:r>
          </w:p>
        </w:tc>
        <w:tc>
          <w:tcPr>
            <w:tcW w:w="7393" w:type="dxa"/>
          </w:tcPr>
          <w:p w:rsidR="00172E7C" w:rsidRPr="007127CD" w:rsidRDefault="005F6BFE" w:rsidP="003606F3">
            <w:pPr>
              <w:pStyle w:val="a6"/>
              <w:numPr>
                <w:ilvl w:val="0"/>
                <w:numId w:val="2"/>
              </w:numPr>
              <w:spacing w:line="360" w:lineRule="auto"/>
              <w:ind w:left="459" w:firstLine="0"/>
              <w:rPr>
                <w:color w:val="000000" w:themeColor="text1"/>
                <w:sz w:val="24"/>
                <w:szCs w:val="24"/>
              </w:rPr>
            </w:pPr>
            <w:proofErr w:type="spellStart"/>
            <w:r w:rsidRPr="007127CD">
              <w:rPr>
                <w:color w:val="000000" w:themeColor="text1"/>
                <w:sz w:val="24"/>
                <w:szCs w:val="24"/>
              </w:rPr>
              <w:t>Virtual</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p>
        </w:tc>
      </w:tr>
      <w:tr w:rsidR="007127CD" w:rsidRPr="007127CD" w:rsidTr="000F0552">
        <w:tc>
          <w:tcPr>
            <w:tcW w:w="1809" w:type="dxa"/>
          </w:tcPr>
          <w:p w:rsidR="00172E7C" w:rsidRPr="007127CD" w:rsidRDefault="005F6BFE" w:rsidP="008A2CEB">
            <w:pPr>
              <w:spacing w:line="360" w:lineRule="auto"/>
              <w:rPr>
                <w:color w:val="000000" w:themeColor="text1"/>
                <w:sz w:val="24"/>
                <w:szCs w:val="24"/>
              </w:rPr>
            </w:pPr>
            <w:r w:rsidRPr="007127CD">
              <w:rPr>
                <w:color w:val="000000" w:themeColor="text1"/>
                <w:sz w:val="24"/>
                <w:szCs w:val="24"/>
              </w:rPr>
              <w:t>AR</w:t>
            </w:r>
          </w:p>
        </w:tc>
        <w:tc>
          <w:tcPr>
            <w:tcW w:w="7393" w:type="dxa"/>
          </w:tcPr>
          <w:p w:rsidR="00172E7C" w:rsidRPr="007127CD" w:rsidRDefault="005F6BFE" w:rsidP="003606F3">
            <w:pPr>
              <w:pStyle w:val="a6"/>
              <w:numPr>
                <w:ilvl w:val="0"/>
                <w:numId w:val="2"/>
              </w:numPr>
              <w:spacing w:line="360" w:lineRule="auto"/>
              <w:ind w:left="459" w:firstLine="0"/>
              <w:rPr>
                <w:color w:val="000000" w:themeColor="text1"/>
                <w:sz w:val="24"/>
                <w:szCs w:val="24"/>
              </w:rPr>
            </w:pPr>
            <w:proofErr w:type="spellStart"/>
            <w:r w:rsidRPr="007127CD">
              <w:rPr>
                <w:color w:val="000000" w:themeColor="text1"/>
                <w:sz w:val="24"/>
                <w:szCs w:val="24"/>
              </w:rPr>
              <w:t>Augmented</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p>
        </w:tc>
      </w:tr>
      <w:tr w:rsidR="007127CD" w:rsidRPr="007127CD" w:rsidTr="000F0552">
        <w:tc>
          <w:tcPr>
            <w:tcW w:w="1809" w:type="dxa"/>
          </w:tcPr>
          <w:p w:rsidR="008A2CEB" w:rsidRPr="007127CD" w:rsidRDefault="008A2CEB" w:rsidP="008A2CEB">
            <w:pPr>
              <w:spacing w:line="360" w:lineRule="auto"/>
              <w:rPr>
                <w:color w:val="000000" w:themeColor="text1"/>
                <w:sz w:val="24"/>
                <w:szCs w:val="24"/>
                <w:lang w:val="kk-KZ"/>
              </w:rPr>
            </w:pPr>
            <w:r w:rsidRPr="007127CD">
              <w:rPr>
                <w:color w:val="000000" w:themeColor="text1"/>
                <w:sz w:val="24"/>
                <w:szCs w:val="24"/>
                <w:lang w:val="en-US"/>
              </w:rPr>
              <w:t>M</w:t>
            </w:r>
            <w:r w:rsidRPr="007127CD">
              <w:rPr>
                <w:color w:val="000000" w:themeColor="text1"/>
                <w:sz w:val="24"/>
                <w:szCs w:val="24"/>
              </w:rPr>
              <w:t>R</w:t>
            </w:r>
          </w:p>
        </w:tc>
        <w:tc>
          <w:tcPr>
            <w:tcW w:w="7393" w:type="dxa"/>
          </w:tcPr>
          <w:p w:rsidR="008A2CEB" w:rsidRPr="007127CD" w:rsidRDefault="00D02BE8" w:rsidP="003606F3">
            <w:pPr>
              <w:pStyle w:val="a6"/>
              <w:numPr>
                <w:ilvl w:val="0"/>
                <w:numId w:val="2"/>
              </w:numPr>
              <w:spacing w:line="360" w:lineRule="auto"/>
              <w:ind w:left="459" w:firstLine="0"/>
              <w:rPr>
                <w:color w:val="000000" w:themeColor="text1"/>
                <w:sz w:val="24"/>
                <w:szCs w:val="24"/>
              </w:rPr>
            </w:pPr>
            <w:r w:rsidRPr="007127CD">
              <w:rPr>
                <w:color w:val="000000" w:themeColor="text1"/>
                <w:sz w:val="24"/>
                <w:szCs w:val="24"/>
                <w:lang w:val="en-US"/>
              </w:rPr>
              <w:t>M</w:t>
            </w:r>
            <w:proofErr w:type="spellStart"/>
            <w:r w:rsidR="008A2CEB" w:rsidRPr="007127CD">
              <w:rPr>
                <w:color w:val="000000" w:themeColor="text1"/>
                <w:sz w:val="24"/>
                <w:szCs w:val="24"/>
              </w:rPr>
              <w:t>ixed</w:t>
            </w:r>
            <w:proofErr w:type="spellEnd"/>
            <w:r w:rsidR="008A2CEB" w:rsidRPr="007127CD">
              <w:rPr>
                <w:color w:val="000000" w:themeColor="text1"/>
                <w:sz w:val="24"/>
                <w:szCs w:val="24"/>
                <w:shd w:val="clear" w:color="auto" w:fill="FFFFFF"/>
              </w:rPr>
              <w:t xml:space="preserve"> </w:t>
            </w:r>
            <w:proofErr w:type="spellStart"/>
            <w:r w:rsidR="008A2CEB" w:rsidRPr="007127CD">
              <w:rPr>
                <w:color w:val="000000" w:themeColor="text1"/>
                <w:sz w:val="24"/>
                <w:szCs w:val="24"/>
              </w:rPr>
              <w:t>reality</w:t>
            </w:r>
            <w:proofErr w:type="spellEnd"/>
          </w:p>
        </w:tc>
      </w:tr>
      <w:tr w:rsidR="007127CD" w:rsidRPr="007127CD" w:rsidTr="000F0552">
        <w:tc>
          <w:tcPr>
            <w:tcW w:w="1809" w:type="dxa"/>
          </w:tcPr>
          <w:p w:rsidR="00172E7C" w:rsidRPr="007127CD" w:rsidRDefault="00571C8B" w:rsidP="008A2CEB">
            <w:pPr>
              <w:spacing w:line="360" w:lineRule="auto"/>
              <w:rPr>
                <w:color w:val="000000" w:themeColor="text1"/>
                <w:sz w:val="24"/>
                <w:szCs w:val="24"/>
              </w:rPr>
            </w:pPr>
            <w:r w:rsidRPr="007127CD">
              <w:rPr>
                <w:color w:val="000000" w:themeColor="text1"/>
                <w:sz w:val="24"/>
                <w:szCs w:val="24"/>
              </w:rPr>
              <w:t>MRITF</w:t>
            </w:r>
          </w:p>
        </w:tc>
        <w:tc>
          <w:tcPr>
            <w:tcW w:w="7393" w:type="dxa"/>
          </w:tcPr>
          <w:p w:rsidR="00172E7C" w:rsidRPr="007127CD" w:rsidRDefault="002B5F2C" w:rsidP="003606F3">
            <w:pPr>
              <w:pStyle w:val="a6"/>
              <w:numPr>
                <w:ilvl w:val="0"/>
                <w:numId w:val="2"/>
              </w:numPr>
              <w:spacing w:line="360" w:lineRule="auto"/>
              <w:ind w:left="459" w:firstLine="0"/>
              <w:rPr>
                <w:color w:val="000000" w:themeColor="text1"/>
                <w:sz w:val="24"/>
                <w:szCs w:val="24"/>
              </w:rPr>
            </w:pPr>
            <w:proofErr w:type="spellStart"/>
            <w:r w:rsidRPr="007127CD">
              <w:rPr>
                <w:color w:val="000000" w:themeColor="text1"/>
                <w:sz w:val="24"/>
                <w:szCs w:val="24"/>
              </w:rPr>
              <w:t>Mixed</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r w:rsidRPr="007127CD">
              <w:rPr>
                <w:color w:val="000000" w:themeColor="text1"/>
                <w:sz w:val="24"/>
                <w:szCs w:val="24"/>
              </w:rPr>
              <w:t xml:space="preserve"> </w:t>
            </w:r>
            <w:proofErr w:type="spellStart"/>
            <w:r w:rsidRPr="007127CD">
              <w:rPr>
                <w:color w:val="000000" w:themeColor="text1"/>
                <w:sz w:val="24"/>
                <w:szCs w:val="24"/>
              </w:rPr>
              <w:t>interfaces</w:t>
            </w:r>
            <w:proofErr w:type="spellEnd"/>
            <w:r w:rsidRPr="007127CD">
              <w:rPr>
                <w:color w:val="000000" w:themeColor="text1"/>
                <w:sz w:val="24"/>
                <w:szCs w:val="24"/>
              </w:rPr>
              <w:t xml:space="preserve">  </w:t>
            </w:r>
          </w:p>
        </w:tc>
      </w:tr>
      <w:tr w:rsidR="007127CD" w:rsidRPr="007127CD" w:rsidTr="000F0552">
        <w:tc>
          <w:tcPr>
            <w:tcW w:w="1809" w:type="dxa"/>
          </w:tcPr>
          <w:p w:rsidR="00172E7C" w:rsidRPr="007127CD" w:rsidRDefault="00D340C4" w:rsidP="008A2CEB">
            <w:pPr>
              <w:spacing w:line="360" w:lineRule="auto"/>
              <w:rPr>
                <w:rFonts w:eastAsiaTheme="minorEastAsia"/>
                <w:color w:val="000000" w:themeColor="text1"/>
                <w:sz w:val="24"/>
                <w:szCs w:val="24"/>
                <w:lang w:val="en-US"/>
              </w:rPr>
            </w:pPr>
            <w:r w:rsidRPr="007127CD">
              <w:rPr>
                <w:color w:val="000000" w:themeColor="text1"/>
                <w:sz w:val="24"/>
                <w:szCs w:val="24"/>
              </w:rPr>
              <w:t>HMD</w:t>
            </w:r>
          </w:p>
        </w:tc>
        <w:tc>
          <w:tcPr>
            <w:tcW w:w="7393" w:type="dxa"/>
          </w:tcPr>
          <w:p w:rsidR="00172E7C" w:rsidRPr="007127CD" w:rsidRDefault="002B5F2C" w:rsidP="003606F3">
            <w:pPr>
              <w:pStyle w:val="a6"/>
              <w:numPr>
                <w:ilvl w:val="0"/>
                <w:numId w:val="2"/>
              </w:numPr>
              <w:spacing w:line="360" w:lineRule="auto"/>
              <w:ind w:left="459" w:firstLine="0"/>
              <w:rPr>
                <w:color w:val="000000" w:themeColor="text1"/>
                <w:sz w:val="24"/>
                <w:szCs w:val="24"/>
                <w:lang w:val="en-US"/>
              </w:rPr>
            </w:pPr>
            <w:proofErr w:type="spellStart"/>
            <w:r w:rsidRPr="007127CD">
              <w:rPr>
                <w:color w:val="000000" w:themeColor="text1"/>
                <w:sz w:val="24"/>
                <w:szCs w:val="24"/>
              </w:rPr>
              <w:t>Head</w:t>
            </w:r>
            <w:r w:rsidR="00D340C4" w:rsidRPr="007127CD">
              <w:rPr>
                <w:color w:val="000000" w:themeColor="text1"/>
                <w:sz w:val="24"/>
                <w:szCs w:val="24"/>
              </w:rPr>
              <w:t>-mounted</w:t>
            </w:r>
            <w:proofErr w:type="spellEnd"/>
            <w:r w:rsidR="00D340C4" w:rsidRPr="007127CD">
              <w:rPr>
                <w:color w:val="000000" w:themeColor="text1"/>
                <w:sz w:val="24"/>
                <w:szCs w:val="24"/>
              </w:rPr>
              <w:t xml:space="preserve"> </w:t>
            </w:r>
            <w:proofErr w:type="spellStart"/>
            <w:r w:rsidR="00D340C4" w:rsidRPr="007127CD">
              <w:rPr>
                <w:color w:val="000000" w:themeColor="text1"/>
                <w:sz w:val="24"/>
                <w:szCs w:val="24"/>
              </w:rPr>
              <w:t>devices</w:t>
            </w:r>
            <w:proofErr w:type="spellEnd"/>
            <w:r w:rsidR="00D340C4" w:rsidRPr="007127CD">
              <w:rPr>
                <w:color w:val="000000" w:themeColor="text1"/>
                <w:sz w:val="24"/>
                <w:szCs w:val="24"/>
              </w:rPr>
              <w:t>/</w:t>
            </w:r>
            <w:proofErr w:type="spellStart"/>
            <w:r w:rsidR="00D340C4" w:rsidRPr="007127CD">
              <w:rPr>
                <w:color w:val="000000" w:themeColor="text1"/>
                <w:sz w:val="24"/>
                <w:szCs w:val="24"/>
              </w:rPr>
              <w:t>displays</w:t>
            </w:r>
            <w:proofErr w:type="spellEnd"/>
          </w:p>
        </w:tc>
      </w:tr>
      <w:tr w:rsidR="007127CD" w:rsidRPr="007127CD" w:rsidTr="000F0552">
        <w:tc>
          <w:tcPr>
            <w:tcW w:w="1809" w:type="dxa"/>
          </w:tcPr>
          <w:p w:rsidR="00172E7C" w:rsidRPr="007127CD" w:rsidRDefault="002B5F2C" w:rsidP="008A2CEB">
            <w:pPr>
              <w:spacing w:line="360" w:lineRule="auto"/>
              <w:rPr>
                <w:color w:val="000000" w:themeColor="text1"/>
                <w:sz w:val="24"/>
                <w:szCs w:val="24"/>
              </w:rPr>
            </w:pPr>
            <w:r w:rsidRPr="007127CD">
              <w:rPr>
                <w:color w:val="000000" w:themeColor="text1"/>
                <w:sz w:val="24"/>
                <w:szCs w:val="24"/>
              </w:rPr>
              <w:t>CAVE</w:t>
            </w:r>
          </w:p>
        </w:tc>
        <w:tc>
          <w:tcPr>
            <w:tcW w:w="7393" w:type="dxa"/>
          </w:tcPr>
          <w:p w:rsidR="00172E7C" w:rsidRPr="007127CD" w:rsidRDefault="002B5F2C" w:rsidP="003606F3">
            <w:pPr>
              <w:pStyle w:val="a6"/>
              <w:numPr>
                <w:ilvl w:val="0"/>
                <w:numId w:val="2"/>
              </w:numPr>
              <w:spacing w:line="360" w:lineRule="auto"/>
              <w:ind w:left="459" w:firstLine="0"/>
              <w:rPr>
                <w:color w:val="000000" w:themeColor="text1"/>
                <w:sz w:val="24"/>
                <w:szCs w:val="24"/>
              </w:rPr>
            </w:pPr>
            <w:proofErr w:type="spellStart"/>
            <w:r w:rsidRPr="007127CD">
              <w:rPr>
                <w:color w:val="000000" w:themeColor="text1"/>
                <w:sz w:val="24"/>
                <w:szCs w:val="24"/>
              </w:rPr>
              <w:t>Computer-aided</w:t>
            </w:r>
            <w:proofErr w:type="spellEnd"/>
            <w:r w:rsidRPr="007127CD">
              <w:rPr>
                <w:color w:val="000000" w:themeColor="text1"/>
                <w:sz w:val="24"/>
                <w:szCs w:val="24"/>
              </w:rPr>
              <w:t xml:space="preserve"> </w:t>
            </w:r>
            <w:proofErr w:type="spellStart"/>
            <w:r w:rsidRPr="007127CD">
              <w:rPr>
                <w:color w:val="000000" w:themeColor="text1"/>
                <w:sz w:val="24"/>
                <w:szCs w:val="24"/>
              </w:rPr>
              <w:t>virtual</w:t>
            </w:r>
            <w:proofErr w:type="spellEnd"/>
            <w:r w:rsidRPr="007127CD">
              <w:rPr>
                <w:color w:val="000000" w:themeColor="text1"/>
                <w:sz w:val="24"/>
                <w:szCs w:val="24"/>
              </w:rPr>
              <w:t xml:space="preserve"> </w:t>
            </w:r>
            <w:proofErr w:type="spellStart"/>
            <w:r w:rsidRPr="007127CD">
              <w:rPr>
                <w:color w:val="000000" w:themeColor="text1"/>
                <w:sz w:val="24"/>
                <w:szCs w:val="24"/>
              </w:rPr>
              <w:t>environment</w:t>
            </w:r>
            <w:proofErr w:type="spellEnd"/>
          </w:p>
        </w:tc>
      </w:tr>
      <w:tr w:rsidR="007127CD" w:rsidRPr="007127CD" w:rsidTr="000F0552">
        <w:tc>
          <w:tcPr>
            <w:tcW w:w="1809" w:type="dxa"/>
          </w:tcPr>
          <w:p w:rsidR="00BD22E2" w:rsidRPr="007127CD" w:rsidRDefault="00BD22E2" w:rsidP="008A2CEB">
            <w:pPr>
              <w:spacing w:line="360" w:lineRule="auto"/>
              <w:rPr>
                <w:color w:val="000000" w:themeColor="text1"/>
                <w:sz w:val="24"/>
                <w:szCs w:val="24"/>
                <w:lang w:val="en-US"/>
              </w:rPr>
            </w:pPr>
            <w:r w:rsidRPr="007127CD">
              <w:rPr>
                <w:color w:val="000000" w:themeColor="text1"/>
                <w:sz w:val="24"/>
                <w:szCs w:val="24"/>
                <w:lang w:val="en-US"/>
              </w:rPr>
              <w:t>UI</w:t>
            </w:r>
          </w:p>
        </w:tc>
        <w:tc>
          <w:tcPr>
            <w:tcW w:w="7393" w:type="dxa"/>
          </w:tcPr>
          <w:p w:rsidR="00BD22E2" w:rsidRPr="007127CD" w:rsidRDefault="00BD22E2" w:rsidP="003606F3">
            <w:pPr>
              <w:pStyle w:val="a6"/>
              <w:numPr>
                <w:ilvl w:val="0"/>
                <w:numId w:val="2"/>
              </w:numPr>
              <w:spacing w:line="360" w:lineRule="auto"/>
              <w:ind w:left="459" w:firstLine="0"/>
              <w:rPr>
                <w:color w:val="000000" w:themeColor="text1"/>
                <w:sz w:val="24"/>
                <w:szCs w:val="24"/>
              </w:rPr>
            </w:pPr>
            <w:r w:rsidRPr="007127CD">
              <w:rPr>
                <w:color w:val="000000" w:themeColor="text1"/>
                <w:sz w:val="24"/>
                <w:szCs w:val="24"/>
                <w:lang w:val="en-US"/>
              </w:rPr>
              <w:t>User interface</w:t>
            </w:r>
          </w:p>
        </w:tc>
      </w:tr>
      <w:tr w:rsidR="007127CD" w:rsidRPr="007127CD" w:rsidTr="000F0552">
        <w:tc>
          <w:tcPr>
            <w:tcW w:w="1809" w:type="dxa"/>
          </w:tcPr>
          <w:p w:rsidR="00172E7C" w:rsidRPr="007127CD" w:rsidRDefault="00172E7C" w:rsidP="008A2CEB">
            <w:pPr>
              <w:spacing w:line="360" w:lineRule="auto"/>
              <w:rPr>
                <w:color w:val="000000" w:themeColor="text1"/>
                <w:sz w:val="24"/>
                <w:szCs w:val="24"/>
                <w:lang w:val="en-US"/>
              </w:rPr>
            </w:pPr>
            <w:r w:rsidRPr="007127CD">
              <w:rPr>
                <w:color w:val="000000" w:themeColor="text1"/>
                <w:sz w:val="24"/>
                <w:szCs w:val="24"/>
                <w:lang w:val="kk-KZ"/>
              </w:rPr>
              <w:t>К</w:t>
            </w:r>
            <w:r w:rsidR="005F6BFE" w:rsidRPr="007127CD">
              <w:rPr>
                <w:color w:val="000000" w:themeColor="text1"/>
                <w:sz w:val="24"/>
                <w:szCs w:val="24"/>
              </w:rPr>
              <w:t>О</w:t>
            </w:r>
            <w:r w:rsidRPr="007127CD">
              <w:rPr>
                <w:color w:val="000000" w:themeColor="text1"/>
                <w:sz w:val="24"/>
                <w:szCs w:val="24"/>
                <w:lang w:val="kk-KZ"/>
              </w:rPr>
              <w:t xml:space="preserve">КСОН </w:t>
            </w:r>
          </w:p>
        </w:tc>
        <w:tc>
          <w:tcPr>
            <w:tcW w:w="7393" w:type="dxa"/>
          </w:tcPr>
          <w:p w:rsidR="00142501" w:rsidRPr="007127CD" w:rsidRDefault="005F6BFE" w:rsidP="003606F3">
            <w:pPr>
              <w:pStyle w:val="a6"/>
              <w:numPr>
                <w:ilvl w:val="0"/>
                <w:numId w:val="2"/>
              </w:numPr>
              <w:spacing w:line="360" w:lineRule="auto"/>
              <w:ind w:left="459" w:firstLine="0"/>
              <w:rPr>
                <w:color w:val="000000" w:themeColor="text1"/>
                <w:sz w:val="24"/>
                <w:szCs w:val="24"/>
              </w:rPr>
            </w:pPr>
            <w:r w:rsidRPr="007127CD">
              <w:rPr>
                <w:color w:val="000000" w:themeColor="text1"/>
                <w:sz w:val="24"/>
                <w:szCs w:val="24"/>
              </w:rPr>
              <w:t xml:space="preserve">Комитет по обеспечению качества в сфере </w:t>
            </w:r>
            <w:r w:rsidR="00142501" w:rsidRPr="007127CD">
              <w:rPr>
                <w:color w:val="000000" w:themeColor="text1"/>
                <w:sz w:val="24"/>
                <w:szCs w:val="24"/>
              </w:rPr>
              <w:t xml:space="preserve"> </w:t>
            </w:r>
          </w:p>
          <w:p w:rsidR="00172E7C" w:rsidRPr="007127CD" w:rsidRDefault="00142501" w:rsidP="00142501">
            <w:pPr>
              <w:pStyle w:val="a6"/>
              <w:spacing w:line="360" w:lineRule="auto"/>
              <w:ind w:left="459"/>
              <w:rPr>
                <w:color w:val="000000" w:themeColor="text1"/>
                <w:sz w:val="24"/>
                <w:szCs w:val="24"/>
              </w:rPr>
            </w:pPr>
            <w:r w:rsidRPr="007127CD">
              <w:rPr>
                <w:color w:val="000000" w:themeColor="text1"/>
                <w:sz w:val="24"/>
                <w:szCs w:val="24"/>
              </w:rPr>
              <w:t xml:space="preserve">    </w:t>
            </w:r>
            <w:r w:rsidR="005F6BFE" w:rsidRPr="007127CD">
              <w:rPr>
                <w:color w:val="000000" w:themeColor="text1"/>
                <w:sz w:val="24"/>
                <w:szCs w:val="24"/>
              </w:rPr>
              <w:t>образования и науки</w:t>
            </w:r>
          </w:p>
        </w:tc>
      </w:tr>
      <w:tr w:rsidR="007127CD" w:rsidRPr="007127CD" w:rsidTr="000F0552">
        <w:tc>
          <w:tcPr>
            <w:tcW w:w="1809" w:type="dxa"/>
          </w:tcPr>
          <w:p w:rsidR="00E12C3C" w:rsidRPr="007127CD" w:rsidRDefault="00E12C3C" w:rsidP="008A2CEB">
            <w:pPr>
              <w:spacing w:line="360" w:lineRule="auto"/>
              <w:rPr>
                <w:color w:val="000000" w:themeColor="text1"/>
                <w:sz w:val="24"/>
                <w:szCs w:val="24"/>
                <w:lang w:val="kk-KZ"/>
              </w:rPr>
            </w:pPr>
            <w:r w:rsidRPr="007127CD">
              <w:rPr>
                <w:color w:val="000000" w:themeColor="text1"/>
                <w:sz w:val="24"/>
                <w:szCs w:val="24"/>
                <w:lang w:val="kk-KZ"/>
              </w:rPr>
              <w:t>МОН РК</w:t>
            </w:r>
          </w:p>
        </w:tc>
        <w:tc>
          <w:tcPr>
            <w:tcW w:w="7393" w:type="dxa"/>
          </w:tcPr>
          <w:p w:rsidR="00142501" w:rsidRPr="007127CD" w:rsidRDefault="00E12C3C" w:rsidP="003606F3">
            <w:pPr>
              <w:pStyle w:val="a6"/>
              <w:numPr>
                <w:ilvl w:val="0"/>
                <w:numId w:val="2"/>
              </w:numPr>
              <w:spacing w:line="360" w:lineRule="auto"/>
              <w:ind w:left="459" w:firstLine="0"/>
              <w:rPr>
                <w:color w:val="000000" w:themeColor="text1"/>
                <w:sz w:val="24"/>
                <w:szCs w:val="24"/>
              </w:rPr>
            </w:pPr>
            <w:r w:rsidRPr="007127CD">
              <w:rPr>
                <w:color w:val="000000" w:themeColor="text1"/>
                <w:sz w:val="24"/>
                <w:szCs w:val="24"/>
              </w:rPr>
              <w:t>Министерство</w:t>
            </w:r>
            <w:r w:rsidRPr="007127CD">
              <w:rPr>
                <w:color w:val="000000" w:themeColor="text1"/>
                <w:sz w:val="24"/>
                <w:szCs w:val="24"/>
                <w:lang w:val="kk-KZ"/>
              </w:rPr>
              <w:t xml:space="preserve"> образования и науки Республики </w:t>
            </w:r>
            <w:r w:rsidR="00142501" w:rsidRPr="007127CD">
              <w:rPr>
                <w:color w:val="000000" w:themeColor="text1"/>
                <w:sz w:val="24"/>
                <w:szCs w:val="24"/>
                <w:lang w:val="kk-KZ"/>
              </w:rPr>
              <w:t xml:space="preserve"> </w:t>
            </w:r>
          </w:p>
          <w:p w:rsidR="00E12C3C" w:rsidRPr="007127CD" w:rsidRDefault="00142501" w:rsidP="00142501">
            <w:pPr>
              <w:pStyle w:val="a6"/>
              <w:spacing w:line="360" w:lineRule="auto"/>
              <w:ind w:left="459"/>
              <w:rPr>
                <w:color w:val="000000" w:themeColor="text1"/>
                <w:sz w:val="24"/>
                <w:szCs w:val="24"/>
              </w:rPr>
            </w:pPr>
            <w:r w:rsidRPr="007127CD">
              <w:rPr>
                <w:color w:val="000000" w:themeColor="text1"/>
                <w:sz w:val="24"/>
                <w:szCs w:val="24"/>
                <w:lang w:val="kk-KZ"/>
              </w:rPr>
              <w:t xml:space="preserve">    </w:t>
            </w:r>
            <w:r w:rsidR="00E12C3C" w:rsidRPr="007127CD">
              <w:rPr>
                <w:color w:val="000000" w:themeColor="text1"/>
                <w:sz w:val="24"/>
                <w:szCs w:val="24"/>
                <w:lang w:val="kk-KZ"/>
              </w:rPr>
              <w:t>Казахстан</w:t>
            </w:r>
          </w:p>
        </w:tc>
      </w:tr>
      <w:tr w:rsidR="007127CD" w:rsidRPr="007127CD" w:rsidTr="000F0552">
        <w:tc>
          <w:tcPr>
            <w:tcW w:w="1809" w:type="dxa"/>
          </w:tcPr>
          <w:p w:rsidR="00172E7C" w:rsidRPr="007127CD" w:rsidRDefault="00172E7C" w:rsidP="008A2CEB">
            <w:pPr>
              <w:spacing w:line="360" w:lineRule="auto"/>
              <w:rPr>
                <w:color w:val="000000" w:themeColor="text1"/>
                <w:sz w:val="24"/>
                <w:szCs w:val="24"/>
                <w:lang w:val="kk-KZ"/>
              </w:rPr>
            </w:pPr>
            <w:r w:rsidRPr="007127CD">
              <w:rPr>
                <w:color w:val="000000" w:themeColor="text1"/>
                <w:sz w:val="24"/>
                <w:szCs w:val="24"/>
                <w:lang w:val="kk-KZ"/>
              </w:rPr>
              <w:t>РК</w:t>
            </w:r>
          </w:p>
        </w:tc>
        <w:tc>
          <w:tcPr>
            <w:tcW w:w="7393" w:type="dxa"/>
          </w:tcPr>
          <w:p w:rsidR="00172E7C" w:rsidRPr="007127CD" w:rsidRDefault="00172E7C" w:rsidP="003606F3">
            <w:pPr>
              <w:pStyle w:val="a6"/>
              <w:numPr>
                <w:ilvl w:val="0"/>
                <w:numId w:val="2"/>
              </w:numPr>
              <w:spacing w:line="360" w:lineRule="auto"/>
              <w:ind w:left="459" w:firstLine="0"/>
              <w:rPr>
                <w:color w:val="000000" w:themeColor="text1"/>
                <w:sz w:val="24"/>
                <w:szCs w:val="24"/>
              </w:rPr>
            </w:pPr>
            <w:r w:rsidRPr="007127CD">
              <w:rPr>
                <w:color w:val="000000" w:themeColor="text1"/>
                <w:sz w:val="24"/>
                <w:szCs w:val="24"/>
              </w:rPr>
              <w:t>Республика Казахстан</w:t>
            </w:r>
          </w:p>
        </w:tc>
      </w:tr>
    </w:tbl>
    <w:p w:rsidR="00172E7C" w:rsidRPr="007127CD" w:rsidRDefault="008A2CEB" w:rsidP="00E77F35">
      <w:pPr>
        <w:spacing w:line="360" w:lineRule="auto"/>
        <w:ind w:firstLine="709"/>
        <w:jc w:val="center"/>
        <w:rPr>
          <w:color w:val="000000" w:themeColor="text1"/>
          <w:sz w:val="24"/>
          <w:szCs w:val="24"/>
          <w:lang w:val="en-US"/>
        </w:rPr>
      </w:pPr>
      <w:r w:rsidRPr="007127CD">
        <w:rPr>
          <w:color w:val="000000" w:themeColor="text1"/>
          <w:sz w:val="24"/>
          <w:szCs w:val="24"/>
          <w:lang w:val="en-US"/>
        </w:rPr>
        <w:br w:type="textWrapping" w:clear="all"/>
      </w: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095080" w:rsidP="00E77F35">
      <w:pPr>
        <w:spacing w:line="360" w:lineRule="auto"/>
        <w:ind w:firstLine="709"/>
        <w:jc w:val="center"/>
        <w:rPr>
          <w:color w:val="000000" w:themeColor="text1"/>
          <w:sz w:val="24"/>
          <w:szCs w:val="24"/>
          <w:lang w:val="en-US"/>
        </w:rPr>
      </w:pPr>
    </w:p>
    <w:p w:rsidR="00095080" w:rsidRPr="007127CD" w:rsidRDefault="00E9476A" w:rsidP="00E9476A">
      <w:pPr>
        <w:tabs>
          <w:tab w:val="left" w:pos="6229"/>
        </w:tabs>
        <w:spacing w:line="360" w:lineRule="auto"/>
        <w:ind w:firstLine="709"/>
        <w:rPr>
          <w:color w:val="000000" w:themeColor="text1"/>
          <w:sz w:val="24"/>
          <w:szCs w:val="24"/>
        </w:rPr>
      </w:pPr>
      <w:r w:rsidRPr="007127CD">
        <w:rPr>
          <w:color w:val="000000" w:themeColor="text1"/>
          <w:sz w:val="24"/>
          <w:szCs w:val="24"/>
        </w:rPr>
        <w:tab/>
      </w:r>
    </w:p>
    <w:p w:rsidR="00E9476A" w:rsidRPr="007127CD" w:rsidRDefault="00E9476A" w:rsidP="00E9476A">
      <w:pPr>
        <w:tabs>
          <w:tab w:val="left" w:pos="6229"/>
        </w:tabs>
        <w:spacing w:line="360" w:lineRule="auto"/>
        <w:ind w:firstLine="709"/>
        <w:rPr>
          <w:color w:val="000000" w:themeColor="text1"/>
          <w:sz w:val="24"/>
          <w:szCs w:val="24"/>
        </w:rPr>
      </w:pPr>
    </w:p>
    <w:p w:rsidR="00E9476A" w:rsidRPr="007127CD" w:rsidRDefault="00E9476A" w:rsidP="00E9476A">
      <w:pPr>
        <w:tabs>
          <w:tab w:val="left" w:pos="6229"/>
        </w:tabs>
        <w:spacing w:line="360" w:lineRule="auto"/>
        <w:ind w:firstLine="709"/>
        <w:rPr>
          <w:color w:val="000000" w:themeColor="text1"/>
          <w:sz w:val="24"/>
          <w:szCs w:val="24"/>
        </w:rPr>
      </w:pPr>
    </w:p>
    <w:p w:rsidR="00E9476A" w:rsidRPr="007127CD" w:rsidRDefault="00E9476A" w:rsidP="00E9476A">
      <w:pPr>
        <w:tabs>
          <w:tab w:val="left" w:pos="6229"/>
        </w:tabs>
        <w:spacing w:line="360" w:lineRule="auto"/>
        <w:ind w:firstLine="709"/>
        <w:rPr>
          <w:color w:val="000000" w:themeColor="text1"/>
          <w:sz w:val="24"/>
          <w:szCs w:val="24"/>
        </w:rPr>
      </w:pPr>
    </w:p>
    <w:p w:rsidR="00E9476A" w:rsidRPr="007127CD" w:rsidRDefault="00E9476A" w:rsidP="00E9476A">
      <w:pPr>
        <w:tabs>
          <w:tab w:val="left" w:pos="6229"/>
        </w:tabs>
        <w:spacing w:line="360" w:lineRule="auto"/>
        <w:ind w:firstLine="709"/>
        <w:rPr>
          <w:color w:val="000000" w:themeColor="text1"/>
          <w:sz w:val="24"/>
          <w:szCs w:val="24"/>
        </w:rPr>
      </w:pPr>
    </w:p>
    <w:p w:rsidR="00CF2D0D" w:rsidRDefault="00CF2D0D" w:rsidP="0070058C">
      <w:pPr>
        <w:tabs>
          <w:tab w:val="left" w:pos="0"/>
        </w:tabs>
        <w:spacing w:line="360" w:lineRule="auto"/>
        <w:jc w:val="center"/>
        <w:rPr>
          <w:b/>
          <w:color w:val="000000" w:themeColor="text1"/>
          <w:sz w:val="24"/>
          <w:szCs w:val="24"/>
        </w:rPr>
      </w:pPr>
    </w:p>
    <w:p w:rsidR="00172E7C" w:rsidRDefault="00172E7C" w:rsidP="0070058C">
      <w:pPr>
        <w:tabs>
          <w:tab w:val="left" w:pos="0"/>
        </w:tabs>
        <w:spacing w:line="360" w:lineRule="auto"/>
        <w:jc w:val="center"/>
        <w:rPr>
          <w:b/>
          <w:color w:val="000000" w:themeColor="text1"/>
          <w:sz w:val="24"/>
          <w:szCs w:val="24"/>
        </w:rPr>
      </w:pPr>
      <w:r w:rsidRPr="007127CD">
        <w:rPr>
          <w:b/>
          <w:color w:val="000000" w:themeColor="text1"/>
          <w:sz w:val="24"/>
          <w:szCs w:val="24"/>
        </w:rPr>
        <w:lastRenderedPageBreak/>
        <w:t>ВВЕДЕНИЕ</w:t>
      </w:r>
    </w:p>
    <w:p w:rsidR="003C02AD" w:rsidRPr="007127CD" w:rsidRDefault="00E9476A" w:rsidP="00E77F35">
      <w:pPr>
        <w:widowControl/>
        <w:tabs>
          <w:tab w:val="left" w:pos="709"/>
        </w:tabs>
        <w:spacing w:line="360" w:lineRule="auto"/>
        <w:ind w:firstLine="709"/>
        <w:jc w:val="both"/>
        <w:rPr>
          <w:rFonts w:eastAsiaTheme="minorHAnsi"/>
          <w:color w:val="000000" w:themeColor="text1"/>
          <w:sz w:val="24"/>
          <w:szCs w:val="24"/>
          <w:lang w:eastAsia="en-US"/>
        </w:rPr>
      </w:pPr>
      <w:r w:rsidRPr="007127CD">
        <w:rPr>
          <w:color w:val="000000" w:themeColor="text1"/>
          <w:sz w:val="24"/>
          <w:szCs w:val="24"/>
          <w:lang w:val="kk-KZ"/>
        </w:rPr>
        <w:t>Актуальность</w:t>
      </w:r>
      <w:r w:rsidRPr="007127CD">
        <w:rPr>
          <w:color w:val="000000" w:themeColor="text1"/>
          <w:lang w:val="kk-KZ"/>
        </w:rPr>
        <w:t xml:space="preserve"> </w:t>
      </w:r>
      <w:r w:rsidRPr="007127CD">
        <w:rPr>
          <w:color w:val="000000" w:themeColor="text1"/>
          <w:sz w:val="24"/>
          <w:szCs w:val="24"/>
          <w:lang w:val="kk-KZ"/>
        </w:rPr>
        <w:t>и новизна темы.</w:t>
      </w:r>
      <w:r w:rsidRPr="007127CD">
        <w:rPr>
          <w:color w:val="000000" w:themeColor="text1"/>
          <w:lang w:val="kk-KZ"/>
        </w:rPr>
        <w:t xml:space="preserve"> </w:t>
      </w:r>
      <w:r w:rsidR="003C02AD" w:rsidRPr="007127CD">
        <w:rPr>
          <w:rFonts w:eastAsiaTheme="minorHAnsi"/>
          <w:color w:val="000000" w:themeColor="text1"/>
          <w:sz w:val="24"/>
          <w:szCs w:val="24"/>
          <w:lang w:val="kk-KZ" w:eastAsia="en-US"/>
        </w:rPr>
        <w:t>Всплеск общественного интереса к виртуальной и дополненной реальности достиг пика</w:t>
      </w:r>
      <w:r w:rsidR="003C02AD" w:rsidRPr="007127CD">
        <w:rPr>
          <w:rFonts w:eastAsiaTheme="minorHAnsi"/>
          <w:color w:val="000000" w:themeColor="text1"/>
          <w:sz w:val="24"/>
          <w:szCs w:val="24"/>
          <w:lang w:eastAsia="en-US"/>
        </w:rPr>
        <w:t>. Приложения виртуальной и дополненной реальности достигли высокого уровня технологичности и получили широкое распространение во всех отраслях человеческой деятельности.</w:t>
      </w:r>
    </w:p>
    <w:p w:rsidR="00F6337B" w:rsidRPr="007127CD" w:rsidRDefault="00F6337B" w:rsidP="00E77F35">
      <w:pPr>
        <w:widowControl/>
        <w:tabs>
          <w:tab w:val="left" w:pos="709"/>
        </w:tabs>
        <w:spacing w:line="360" w:lineRule="auto"/>
        <w:ind w:firstLine="709"/>
        <w:jc w:val="both"/>
        <w:rPr>
          <w:rFonts w:eastAsiaTheme="minorHAnsi"/>
          <w:color w:val="000000" w:themeColor="text1"/>
          <w:sz w:val="24"/>
          <w:szCs w:val="24"/>
          <w:lang w:val="kk-KZ" w:eastAsia="en-US"/>
        </w:rPr>
      </w:pPr>
      <w:r w:rsidRPr="007127CD">
        <w:rPr>
          <w:rFonts w:eastAsiaTheme="minorHAnsi"/>
          <w:color w:val="000000" w:themeColor="text1"/>
          <w:sz w:val="24"/>
          <w:szCs w:val="24"/>
          <w:lang w:eastAsia="en-US"/>
        </w:rPr>
        <w:t xml:space="preserve">На сегодняшний день образование считается одним из наиболее перспективных направлений для развития и внедрения технологий </w:t>
      </w:r>
      <w:r w:rsidR="00C43823" w:rsidRPr="007127CD">
        <w:rPr>
          <w:rFonts w:eastAsiaTheme="minorHAnsi"/>
          <w:color w:val="000000" w:themeColor="text1"/>
          <w:sz w:val="24"/>
          <w:szCs w:val="24"/>
          <w:lang w:eastAsia="en-US"/>
        </w:rPr>
        <w:t xml:space="preserve">виртуальной и </w:t>
      </w:r>
      <w:r w:rsidRPr="007127CD">
        <w:rPr>
          <w:rFonts w:eastAsiaTheme="minorHAnsi"/>
          <w:color w:val="000000" w:themeColor="text1"/>
          <w:sz w:val="24"/>
          <w:szCs w:val="24"/>
          <w:lang w:eastAsia="en-US"/>
        </w:rPr>
        <w:t xml:space="preserve">дополненной реальности. Идея применения </w:t>
      </w:r>
      <w:r w:rsidR="00C43823" w:rsidRPr="007127CD">
        <w:rPr>
          <w:rFonts w:eastAsiaTheme="minorHAnsi"/>
          <w:color w:val="000000" w:themeColor="text1"/>
          <w:sz w:val="24"/>
          <w:szCs w:val="24"/>
          <w:lang w:eastAsia="en-US"/>
        </w:rPr>
        <w:t xml:space="preserve">виртуальной и </w:t>
      </w:r>
      <w:r w:rsidRPr="007127CD">
        <w:rPr>
          <w:rFonts w:eastAsiaTheme="minorHAnsi"/>
          <w:color w:val="000000" w:themeColor="text1"/>
          <w:sz w:val="24"/>
          <w:szCs w:val="24"/>
          <w:lang w:eastAsia="en-US"/>
        </w:rPr>
        <w:t>дополненной</w:t>
      </w:r>
      <w:r w:rsidR="00C43823" w:rsidRPr="007127CD">
        <w:rPr>
          <w:rFonts w:eastAsiaTheme="minorHAnsi"/>
          <w:color w:val="000000" w:themeColor="text1"/>
          <w:sz w:val="24"/>
          <w:szCs w:val="24"/>
          <w:lang w:eastAsia="en-US"/>
        </w:rPr>
        <w:t xml:space="preserve"> </w:t>
      </w:r>
      <w:r w:rsidRPr="007127CD">
        <w:rPr>
          <w:rFonts w:eastAsiaTheme="minorHAnsi"/>
          <w:color w:val="000000" w:themeColor="text1"/>
          <w:sz w:val="24"/>
          <w:szCs w:val="24"/>
          <w:lang w:eastAsia="en-US"/>
        </w:rPr>
        <w:t xml:space="preserve">реальности с целью обучения – достаточно новая и </w:t>
      </w:r>
      <w:r w:rsidR="00C43823" w:rsidRPr="007127CD">
        <w:rPr>
          <w:rFonts w:eastAsiaTheme="minorHAnsi"/>
          <w:color w:val="000000" w:themeColor="text1"/>
          <w:sz w:val="24"/>
          <w:szCs w:val="24"/>
          <w:lang w:val="en-US" w:eastAsia="en-US"/>
        </w:rPr>
        <w:t>VR</w:t>
      </w:r>
      <w:r w:rsidR="00C43823" w:rsidRPr="007127CD">
        <w:rPr>
          <w:rFonts w:eastAsiaTheme="minorHAnsi"/>
          <w:color w:val="000000" w:themeColor="text1"/>
          <w:sz w:val="24"/>
          <w:szCs w:val="24"/>
          <w:lang w:eastAsia="en-US"/>
        </w:rPr>
        <w:t>/А</w:t>
      </w:r>
      <w:proofErr w:type="gramStart"/>
      <w:r w:rsidR="00C43823" w:rsidRPr="007127CD">
        <w:rPr>
          <w:rFonts w:eastAsiaTheme="minorHAnsi"/>
          <w:color w:val="000000" w:themeColor="text1"/>
          <w:sz w:val="24"/>
          <w:szCs w:val="24"/>
          <w:lang w:eastAsia="en-US"/>
        </w:rPr>
        <w:t>R</w:t>
      </w:r>
      <w:proofErr w:type="gramEnd"/>
      <w:r w:rsidR="00C43823" w:rsidRPr="007127CD">
        <w:rPr>
          <w:rFonts w:eastAsiaTheme="minorHAnsi"/>
          <w:color w:val="000000" w:themeColor="text1"/>
          <w:sz w:val="24"/>
          <w:szCs w:val="24"/>
          <w:lang w:eastAsia="en-US"/>
        </w:rPr>
        <w:t xml:space="preserve"> технологи</w:t>
      </w:r>
      <w:r w:rsidR="00C43823" w:rsidRPr="007127CD">
        <w:rPr>
          <w:rFonts w:eastAsiaTheme="minorHAnsi"/>
          <w:color w:val="000000" w:themeColor="text1"/>
          <w:sz w:val="24"/>
          <w:szCs w:val="24"/>
          <w:lang w:val="kk-KZ" w:eastAsia="en-US"/>
        </w:rPr>
        <w:t>и</w:t>
      </w:r>
      <w:r w:rsidRPr="007127CD">
        <w:rPr>
          <w:rFonts w:eastAsiaTheme="minorHAnsi"/>
          <w:color w:val="000000" w:themeColor="text1"/>
          <w:sz w:val="24"/>
          <w:szCs w:val="24"/>
          <w:lang w:eastAsia="en-US"/>
        </w:rPr>
        <w:t xml:space="preserve"> недавно</w:t>
      </w:r>
      <w:r w:rsidR="00C43823" w:rsidRPr="007127CD">
        <w:rPr>
          <w:rFonts w:eastAsiaTheme="minorHAnsi"/>
          <w:color w:val="000000" w:themeColor="text1"/>
          <w:sz w:val="24"/>
          <w:szCs w:val="24"/>
          <w:lang w:val="kk-KZ" w:eastAsia="en-US"/>
        </w:rPr>
        <w:t xml:space="preserve"> </w:t>
      </w:r>
      <w:r w:rsidRPr="007127CD">
        <w:rPr>
          <w:rFonts w:eastAsiaTheme="minorHAnsi"/>
          <w:color w:val="000000" w:themeColor="text1"/>
          <w:sz w:val="24"/>
          <w:szCs w:val="24"/>
          <w:lang w:eastAsia="en-US"/>
        </w:rPr>
        <w:t>используются на уроках.</w:t>
      </w:r>
      <w:r w:rsidR="00C43823" w:rsidRPr="007127CD">
        <w:rPr>
          <w:rFonts w:eastAsiaTheme="minorHAnsi"/>
          <w:color w:val="000000" w:themeColor="text1"/>
          <w:sz w:val="24"/>
          <w:szCs w:val="24"/>
          <w:lang w:val="kk-KZ" w:eastAsia="en-US"/>
        </w:rPr>
        <w:t xml:space="preserve"> </w:t>
      </w:r>
    </w:p>
    <w:p w:rsidR="002A77C6" w:rsidRPr="007127CD" w:rsidRDefault="002A77C6" w:rsidP="00E77F35">
      <w:pPr>
        <w:widowControl/>
        <w:tabs>
          <w:tab w:val="left" w:pos="709"/>
        </w:tabs>
        <w:spacing w:line="360" w:lineRule="auto"/>
        <w:ind w:firstLine="709"/>
        <w:jc w:val="both"/>
        <w:rPr>
          <w:rFonts w:eastAsiaTheme="minorHAnsi"/>
          <w:color w:val="000000" w:themeColor="text1"/>
          <w:sz w:val="24"/>
          <w:szCs w:val="24"/>
          <w:lang w:eastAsia="en-US"/>
        </w:rPr>
      </w:pPr>
      <w:r w:rsidRPr="007127CD">
        <w:rPr>
          <w:rFonts w:eastAsiaTheme="minorHAnsi"/>
          <w:color w:val="000000" w:themeColor="text1"/>
          <w:sz w:val="24"/>
          <w:szCs w:val="24"/>
          <w:lang w:eastAsia="en-US"/>
        </w:rPr>
        <w:t xml:space="preserve">Оптимизация будущего образования </w:t>
      </w:r>
      <w:r w:rsidRPr="007127CD">
        <w:rPr>
          <w:rFonts w:eastAsiaTheme="minorHAnsi"/>
          <w:color w:val="000000" w:themeColor="text1"/>
          <w:sz w:val="24"/>
          <w:szCs w:val="24"/>
          <w:lang w:eastAsia="en-US"/>
        </w:rPr>
        <w:sym w:font="Symbol" w:char="F02D"/>
      </w:r>
      <w:r w:rsidRPr="007127CD">
        <w:rPr>
          <w:rFonts w:eastAsiaTheme="minorHAnsi"/>
          <w:color w:val="000000" w:themeColor="text1"/>
          <w:sz w:val="24"/>
          <w:szCs w:val="24"/>
          <w:lang w:eastAsia="en-US"/>
        </w:rPr>
        <w:t xml:space="preserve"> это вопросы, которые стоят перед современным образованием. Наиболее остро эти вопросы встали на повестку дня в связи с пандемией </w:t>
      </w:r>
      <w:proofErr w:type="spellStart"/>
      <w:r w:rsidRPr="007127CD">
        <w:rPr>
          <w:rFonts w:eastAsiaTheme="minorHAnsi"/>
          <w:color w:val="000000" w:themeColor="text1"/>
          <w:sz w:val="24"/>
          <w:szCs w:val="24"/>
          <w:lang w:eastAsia="en-US"/>
        </w:rPr>
        <w:t>коронавируса</w:t>
      </w:r>
      <w:proofErr w:type="spellEnd"/>
      <w:r w:rsidRPr="007127CD">
        <w:rPr>
          <w:rFonts w:eastAsiaTheme="minorHAnsi"/>
          <w:color w:val="000000" w:themeColor="text1"/>
          <w:sz w:val="24"/>
          <w:szCs w:val="24"/>
          <w:lang w:eastAsia="en-US"/>
        </w:rPr>
        <w:t>, которая заставила школы и образование в целом решать вопросы организации учебного процесса в новых условиях, а именно в условиях дистанционного обучения. В этой связи инновации, путь цифровой трансформации в образовательных учреждениях стали вопросами, которые встали на повестку дня. Одним из таких инноваций стала, стремительно набирающие обороты, технология виртуальной и дополненной реальности.  Широкое распространение получил термин «</w:t>
      </w:r>
      <w:proofErr w:type="spellStart"/>
      <w:r w:rsidRPr="007127CD">
        <w:rPr>
          <w:rFonts w:eastAsiaTheme="minorHAnsi"/>
          <w:color w:val="000000" w:themeColor="text1"/>
          <w:sz w:val="24"/>
          <w:szCs w:val="24"/>
          <w:lang w:eastAsia="en-US"/>
        </w:rPr>
        <w:t>иммерсивные</w:t>
      </w:r>
      <w:proofErr w:type="spellEnd"/>
      <w:r w:rsidRPr="007127CD">
        <w:rPr>
          <w:rFonts w:eastAsiaTheme="minorHAnsi"/>
          <w:color w:val="000000" w:themeColor="text1"/>
          <w:sz w:val="24"/>
          <w:szCs w:val="24"/>
          <w:lang w:eastAsia="en-US"/>
        </w:rPr>
        <w:t xml:space="preserve"> технологии», которым называют всевозможное микширование виртуальной и дополненной реальности. </w:t>
      </w:r>
    </w:p>
    <w:p w:rsidR="00C43823" w:rsidRPr="007127CD" w:rsidRDefault="002A77C6" w:rsidP="00E77F35">
      <w:pPr>
        <w:widowControl/>
        <w:tabs>
          <w:tab w:val="left" w:pos="709"/>
          <w:tab w:val="left" w:pos="7418"/>
        </w:tabs>
        <w:spacing w:line="360" w:lineRule="auto"/>
        <w:ind w:firstLine="709"/>
        <w:jc w:val="both"/>
        <w:rPr>
          <w:rFonts w:eastAsiaTheme="minorHAnsi"/>
          <w:color w:val="000000" w:themeColor="text1"/>
          <w:sz w:val="24"/>
          <w:szCs w:val="24"/>
          <w:lang w:eastAsia="en-US"/>
        </w:rPr>
      </w:pPr>
      <w:r w:rsidRPr="007127CD">
        <w:rPr>
          <w:rFonts w:eastAsiaTheme="minorHAnsi"/>
          <w:color w:val="000000" w:themeColor="text1"/>
          <w:sz w:val="24"/>
          <w:szCs w:val="24"/>
          <w:lang w:eastAsia="en-US"/>
        </w:rPr>
        <w:t xml:space="preserve">В связи с этим встают вопросы исследования указанных  технологий, с целью внедрения в учебный процесс школы. </w:t>
      </w:r>
    </w:p>
    <w:p w:rsidR="00EA2015" w:rsidRPr="007127CD" w:rsidRDefault="00EA2015" w:rsidP="00E77F35">
      <w:pPr>
        <w:widowControl/>
        <w:tabs>
          <w:tab w:val="left" w:pos="709"/>
          <w:tab w:val="left" w:pos="7418"/>
        </w:tabs>
        <w:spacing w:line="360" w:lineRule="auto"/>
        <w:ind w:firstLine="709"/>
        <w:jc w:val="both"/>
        <w:rPr>
          <w:rFonts w:eastAsiaTheme="minorHAnsi"/>
          <w:color w:val="000000" w:themeColor="text1"/>
          <w:sz w:val="24"/>
          <w:szCs w:val="24"/>
          <w:lang w:eastAsia="en-US"/>
        </w:rPr>
      </w:pPr>
      <w:r w:rsidRPr="007127CD">
        <w:rPr>
          <w:color w:val="000000" w:themeColor="text1"/>
          <w:sz w:val="24"/>
          <w:szCs w:val="24"/>
          <w:lang w:val="kk-KZ"/>
        </w:rPr>
        <w:t xml:space="preserve">Целью </w:t>
      </w:r>
      <w:r w:rsidR="00A07D72" w:rsidRPr="007127CD">
        <w:rPr>
          <w:color w:val="000000" w:themeColor="text1"/>
          <w:sz w:val="24"/>
          <w:szCs w:val="24"/>
          <w:lang w:val="kk-KZ"/>
        </w:rPr>
        <w:t>д</w:t>
      </w:r>
      <w:proofErr w:type="spellStart"/>
      <w:r w:rsidRPr="007127CD">
        <w:rPr>
          <w:rFonts w:eastAsiaTheme="minorHAnsi"/>
          <w:color w:val="000000" w:themeColor="text1"/>
          <w:sz w:val="24"/>
          <w:szCs w:val="24"/>
          <w:lang w:eastAsia="en-US"/>
        </w:rPr>
        <w:t>анного</w:t>
      </w:r>
      <w:proofErr w:type="spellEnd"/>
      <w:r w:rsidRPr="007127CD">
        <w:rPr>
          <w:rFonts w:eastAsiaTheme="minorHAnsi"/>
          <w:color w:val="000000" w:themeColor="text1"/>
          <w:sz w:val="24"/>
          <w:szCs w:val="24"/>
          <w:lang w:eastAsia="en-US"/>
        </w:rPr>
        <w:t xml:space="preserve"> этапа исследования является изучение и анализ предшествующих и футури</w:t>
      </w:r>
      <w:r w:rsidR="009E406A" w:rsidRPr="007127CD">
        <w:rPr>
          <w:rFonts w:eastAsiaTheme="minorHAnsi"/>
          <w:color w:val="000000" w:themeColor="text1"/>
          <w:sz w:val="24"/>
          <w:szCs w:val="24"/>
          <w:lang w:eastAsia="en-US"/>
        </w:rPr>
        <w:t>стических исследований по VR/AR-</w:t>
      </w:r>
      <w:r w:rsidRPr="007127CD">
        <w:rPr>
          <w:rFonts w:eastAsiaTheme="minorHAnsi"/>
          <w:color w:val="000000" w:themeColor="text1"/>
          <w:sz w:val="24"/>
          <w:szCs w:val="24"/>
          <w:lang w:eastAsia="en-US"/>
        </w:rPr>
        <w:t>технологиям для обоснования необходимости дальнейших исследований вопроса использования VR/AR в обучении и преподавании, как новой тенденции (или технологии) в современном образовании.</w:t>
      </w:r>
    </w:p>
    <w:p w:rsidR="00C803A4" w:rsidRPr="007127CD" w:rsidRDefault="00E9476A" w:rsidP="00C803A4">
      <w:pPr>
        <w:widowControl/>
        <w:tabs>
          <w:tab w:val="left" w:pos="709"/>
          <w:tab w:val="left" w:pos="3667"/>
        </w:tabs>
        <w:spacing w:line="360" w:lineRule="auto"/>
        <w:ind w:firstLine="709"/>
        <w:jc w:val="both"/>
        <w:rPr>
          <w:color w:val="000000" w:themeColor="text1"/>
          <w:sz w:val="24"/>
          <w:szCs w:val="24"/>
          <w:lang w:val="kk-KZ"/>
        </w:rPr>
      </w:pPr>
      <w:r w:rsidRPr="007127CD">
        <w:rPr>
          <w:color w:val="000000" w:themeColor="text1"/>
          <w:sz w:val="24"/>
          <w:szCs w:val="24"/>
          <w:lang w:val="kk-KZ"/>
        </w:rPr>
        <w:t>Задачи ислледования</w:t>
      </w:r>
      <w:r w:rsidR="00C803A4" w:rsidRPr="007127CD">
        <w:rPr>
          <w:color w:val="000000" w:themeColor="text1"/>
          <w:sz w:val="24"/>
          <w:szCs w:val="24"/>
          <w:lang w:val="kk-KZ"/>
        </w:rPr>
        <w:t>:</w:t>
      </w:r>
    </w:p>
    <w:p w:rsidR="00C803A4" w:rsidRPr="007127CD" w:rsidRDefault="00C803A4" w:rsidP="003606F3">
      <w:pPr>
        <w:pStyle w:val="a6"/>
        <w:numPr>
          <w:ilvl w:val="0"/>
          <w:numId w:val="16"/>
        </w:numPr>
        <w:tabs>
          <w:tab w:val="left" w:pos="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определение терминологии предметной области;</w:t>
      </w:r>
    </w:p>
    <w:p w:rsidR="00C803A4" w:rsidRPr="007127CD" w:rsidRDefault="00C803A4" w:rsidP="003606F3">
      <w:pPr>
        <w:pStyle w:val="a6"/>
        <w:numPr>
          <w:ilvl w:val="0"/>
          <w:numId w:val="16"/>
        </w:numPr>
        <w:tabs>
          <w:tab w:val="left" w:pos="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определение классификации иммерсивных технологий;</w:t>
      </w:r>
    </w:p>
    <w:p w:rsidR="00C803A4" w:rsidRPr="007127CD" w:rsidRDefault="00C803A4" w:rsidP="003606F3">
      <w:pPr>
        <w:pStyle w:val="a6"/>
        <w:numPr>
          <w:ilvl w:val="0"/>
          <w:numId w:val="16"/>
        </w:numPr>
        <w:tabs>
          <w:tab w:val="left" w:pos="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определение ключевых моментов процесса разработки приложений виртуальной и дополненной реальности;</w:t>
      </w:r>
    </w:p>
    <w:p w:rsidR="00C803A4" w:rsidRPr="007127CD" w:rsidRDefault="00C803A4" w:rsidP="003606F3">
      <w:pPr>
        <w:pStyle w:val="a6"/>
        <w:numPr>
          <w:ilvl w:val="0"/>
          <w:numId w:val="16"/>
        </w:numPr>
        <w:tabs>
          <w:tab w:val="left" w:pos="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 xml:space="preserve">разработка вопросов современного состояния исследования и использования  </w:t>
      </w:r>
      <w:r w:rsidR="009E406A" w:rsidRPr="007127CD">
        <w:rPr>
          <w:color w:val="000000" w:themeColor="text1"/>
          <w:sz w:val="24"/>
          <w:szCs w:val="24"/>
          <w:lang w:val="en-US"/>
        </w:rPr>
        <w:t>VR</w:t>
      </w:r>
      <w:r w:rsidR="009E406A" w:rsidRPr="007127CD">
        <w:rPr>
          <w:color w:val="000000" w:themeColor="text1"/>
          <w:sz w:val="24"/>
          <w:szCs w:val="24"/>
        </w:rPr>
        <w:t>/</w:t>
      </w:r>
      <w:r w:rsidR="009E406A" w:rsidRPr="007127CD">
        <w:rPr>
          <w:color w:val="000000" w:themeColor="text1"/>
          <w:sz w:val="24"/>
          <w:szCs w:val="24"/>
          <w:lang w:val="en-US"/>
        </w:rPr>
        <w:t>AR</w:t>
      </w:r>
      <w:r w:rsidR="009E406A" w:rsidRPr="007127CD">
        <w:rPr>
          <w:color w:val="000000" w:themeColor="text1"/>
          <w:sz w:val="24"/>
          <w:szCs w:val="24"/>
        </w:rPr>
        <w:t xml:space="preserve">-технологий </w:t>
      </w:r>
      <w:r w:rsidRPr="007127CD">
        <w:rPr>
          <w:color w:val="000000" w:themeColor="text1"/>
          <w:sz w:val="24"/>
          <w:szCs w:val="24"/>
        </w:rPr>
        <w:t>в образовании.</w:t>
      </w:r>
    </w:p>
    <w:p w:rsidR="002A77C6" w:rsidRPr="007127CD" w:rsidRDefault="002A77C6" w:rsidP="00E77F35">
      <w:pPr>
        <w:pStyle w:val="af0"/>
        <w:shd w:val="clear" w:color="auto" w:fill="FFFFFF"/>
        <w:spacing w:before="0" w:beforeAutospacing="0" w:after="0" w:afterAutospacing="0" w:line="360" w:lineRule="auto"/>
        <w:ind w:firstLine="709"/>
        <w:jc w:val="both"/>
        <w:rPr>
          <w:color w:val="000000" w:themeColor="text1"/>
        </w:rPr>
      </w:pPr>
      <w:r w:rsidRPr="007127CD">
        <w:rPr>
          <w:color w:val="000000" w:themeColor="text1"/>
        </w:rPr>
        <w:t>О предмете исследования. Широкой аудитории не требуется объяснять, что такое VR и AR - сами термины уже широко известны и достаточно популярны. Однако</w:t>
      </w:r>
      <w:proofErr w:type="gramStart"/>
      <w:r w:rsidRPr="007127CD">
        <w:rPr>
          <w:color w:val="000000" w:themeColor="text1"/>
        </w:rPr>
        <w:t>,</w:t>
      </w:r>
      <w:proofErr w:type="gramEnd"/>
      <w:r w:rsidRPr="007127CD">
        <w:rPr>
          <w:color w:val="000000" w:themeColor="text1"/>
        </w:rPr>
        <w:t xml:space="preserve"> формат </w:t>
      </w:r>
      <w:r w:rsidRPr="007127CD">
        <w:rPr>
          <w:color w:val="000000" w:themeColor="text1"/>
        </w:rPr>
        <w:lastRenderedPageBreak/>
        <w:t>исследования предполагает, что базовая терминология предметной области должны быть четко обозначены.</w:t>
      </w:r>
      <w:r w:rsidR="00E9476A" w:rsidRPr="007127CD">
        <w:rPr>
          <w:color w:val="000000" w:themeColor="text1"/>
        </w:rPr>
        <w:t xml:space="preserve"> Это сделано в разделе 1.</w:t>
      </w:r>
    </w:p>
    <w:p w:rsidR="00A07D72" w:rsidRPr="007127CD" w:rsidRDefault="00A07D72" w:rsidP="00A07D72">
      <w:pPr>
        <w:spacing w:line="360" w:lineRule="auto"/>
        <w:ind w:firstLine="709"/>
        <w:jc w:val="both"/>
        <w:rPr>
          <w:color w:val="000000" w:themeColor="text1"/>
          <w:sz w:val="24"/>
          <w:szCs w:val="24"/>
        </w:rPr>
      </w:pPr>
      <w:r w:rsidRPr="007127CD">
        <w:rPr>
          <w:color w:val="000000" w:themeColor="text1"/>
          <w:sz w:val="24"/>
          <w:szCs w:val="24"/>
          <w:lang w:val="kk-KZ"/>
        </w:rPr>
        <w:t>О</w:t>
      </w:r>
      <w:proofErr w:type="spellStart"/>
      <w:r w:rsidRPr="007127CD">
        <w:rPr>
          <w:color w:val="000000" w:themeColor="text1"/>
          <w:sz w:val="24"/>
          <w:szCs w:val="24"/>
        </w:rPr>
        <w:t>тметим</w:t>
      </w:r>
      <w:proofErr w:type="spellEnd"/>
      <w:r w:rsidR="00E75B7C" w:rsidRPr="007127CD">
        <w:rPr>
          <w:color w:val="000000" w:themeColor="text1"/>
          <w:sz w:val="24"/>
          <w:szCs w:val="24"/>
        </w:rPr>
        <w:t>,</w:t>
      </w:r>
      <w:r w:rsidRPr="007127CD">
        <w:rPr>
          <w:color w:val="000000" w:themeColor="text1"/>
          <w:sz w:val="24"/>
          <w:szCs w:val="24"/>
        </w:rPr>
        <w:t xml:space="preserve"> что виртуальная и дополненная реальность являются ведущим трендом информационных технологий, стали использоваться во всех отраслях и перспективы роста применения этих  технологий очень высокие. VR/AR оказывают и будут оказывать влияние на все сферы жизни, в том числе и на образование. Применение технологии изменит технологическую составляющую процесса образования, которая как предполагают авторы, будет способствовать более качественному усвоению знаний.</w:t>
      </w:r>
    </w:p>
    <w:p w:rsidR="00A07D72" w:rsidRPr="007127CD" w:rsidRDefault="00A07D72" w:rsidP="00A07D72">
      <w:pPr>
        <w:spacing w:line="360" w:lineRule="auto"/>
        <w:ind w:firstLine="709"/>
        <w:jc w:val="both"/>
        <w:rPr>
          <w:color w:val="000000" w:themeColor="text1"/>
          <w:sz w:val="24"/>
          <w:szCs w:val="24"/>
        </w:rPr>
      </w:pPr>
      <w:r w:rsidRPr="007127CD">
        <w:rPr>
          <w:color w:val="000000" w:themeColor="text1"/>
          <w:sz w:val="24"/>
          <w:szCs w:val="24"/>
        </w:rPr>
        <w:t xml:space="preserve">Прогнозные предположения о развитии объекта исследования: </w:t>
      </w:r>
    </w:p>
    <w:p w:rsidR="00A07D72" w:rsidRPr="007127CD" w:rsidRDefault="00A07D72" w:rsidP="003606F3">
      <w:pPr>
        <w:pStyle w:val="a6"/>
        <w:numPr>
          <w:ilvl w:val="0"/>
          <w:numId w:val="4"/>
        </w:numPr>
        <w:tabs>
          <w:tab w:val="left" w:pos="993"/>
        </w:tabs>
        <w:spacing w:line="360" w:lineRule="auto"/>
        <w:ind w:left="0" w:firstLine="709"/>
        <w:jc w:val="both"/>
        <w:rPr>
          <w:color w:val="000000" w:themeColor="text1"/>
          <w:sz w:val="24"/>
          <w:szCs w:val="24"/>
        </w:rPr>
      </w:pPr>
      <w:r w:rsidRPr="007127CD">
        <w:rPr>
          <w:color w:val="000000" w:themeColor="text1"/>
          <w:sz w:val="24"/>
          <w:szCs w:val="24"/>
        </w:rPr>
        <w:t xml:space="preserve">Методологическое </w:t>
      </w:r>
      <w:r w:rsidR="00596F7E" w:rsidRPr="007127CD">
        <w:rPr>
          <w:color w:val="000000" w:themeColor="text1"/>
          <w:sz w:val="24"/>
          <w:szCs w:val="24"/>
        </w:rPr>
        <w:t>обоснование использования VR/AR-</w:t>
      </w:r>
      <w:r w:rsidRPr="007127CD">
        <w:rPr>
          <w:color w:val="000000" w:themeColor="text1"/>
          <w:sz w:val="24"/>
          <w:szCs w:val="24"/>
        </w:rPr>
        <w:t>технологий, как современного средства обучения и преподавания в учебном процессе школы</w:t>
      </w:r>
      <w:r w:rsidRPr="007127CD">
        <w:rPr>
          <w:color w:val="000000" w:themeColor="text1"/>
          <w:sz w:val="24"/>
          <w:szCs w:val="24"/>
          <w:lang w:val="kk-KZ"/>
        </w:rPr>
        <w:t>;</w:t>
      </w:r>
      <w:r w:rsidRPr="007127CD">
        <w:rPr>
          <w:color w:val="000000" w:themeColor="text1"/>
          <w:sz w:val="24"/>
          <w:szCs w:val="24"/>
        </w:rPr>
        <w:t xml:space="preserve"> </w:t>
      </w:r>
    </w:p>
    <w:p w:rsidR="00A07D72" w:rsidRPr="007127CD" w:rsidRDefault="00A07D72" w:rsidP="003606F3">
      <w:pPr>
        <w:pStyle w:val="a6"/>
        <w:numPr>
          <w:ilvl w:val="0"/>
          <w:numId w:val="4"/>
        </w:numPr>
        <w:tabs>
          <w:tab w:val="left" w:pos="993"/>
        </w:tabs>
        <w:spacing w:line="360" w:lineRule="auto"/>
        <w:ind w:left="0" w:firstLine="709"/>
        <w:jc w:val="both"/>
        <w:rPr>
          <w:color w:val="000000" w:themeColor="text1"/>
          <w:sz w:val="24"/>
          <w:szCs w:val="24"/>
        </w:rPr>
      </w:pPr>
      <w:r w:rsidRPr="007127CD">
        <w:rPr>
          <w:color w:val="000000" w:themeColor="text1"/>
          <w:sz w:val="24"/>
          <w:szCs w:val="24"/>
        </w:rPr>
        <w:t>Разработка концептуальных основ и рамочной методики использова</w:t>
      </w:r>
      <w:r w:rsidR="00596F7E" w:rsidRPr="007127CD">
        <w:rPr>
          <w:color w:val="000000" w:themeColor="text1"/>
          <w:sz w:val="24"/>
          <w:szCs w:val="24"/>
        </w:rPr>
        <w:t>ния VR/</w:t>
      </w:r>
      <w:r w:rsidRPr="007127CD">
        <w:rPr>
          <w:color w:val="000000" w:themeColor="text1"/>
          <w:sz w:val="24"/>
          <w:szCs w:val="24"/>
        </w:rPr>
        <w:t>AR</w:t>
      </w:r>
      <w:r w:rsidR="00596F7E" w:rsidRPr="007127CD">
        <w:rPr>
          <w:color w:val="000000" w:themeColor="text1"/>
          <w:sz w:val="24"/>
          <w:szCs w:val="24"/>
        </w:rPr>
        <w:t>-</w:t>
      </w:r>
      <w:r w:rsidRPr="007127CD">
        <w:rPr>
          <w:color w:val="000000" w:themeColor="text1"/>
          <w:sz w:val="24"/>
          <w:szCs w:val="24"/>
        </w:rPr>
        <w:t xml:space="preserve"> технологий в средней школе для обучения и преподавания с учетом психолого-педагогических и технологических аспектов процесса обучения в школе;</w:t>
      </w:r>
    </w:p>
    <w:p w:rsidR="00A07D72" w:rsidRPr="007127CD" w:rsidRDefault="00A07D72" w:rsidP="003606F3">
      <w:pPr>
        <w:pStyle w:val="a6"/>
        <w:numPr>
          <w:ilvl w:val="0"/>
          <w:numId w:val="4"/>
        </w:numPr>
        <w:tabs>
          <w:tab w:val="left" w:pos="993"/>
        </w:tabs>
        <w:spacing w:line="360" w:lineRule="auto"/>
        <w:ind w:left="0" w:firstLine="709"/>
        <w:jc w:val="both"/>
        <w:rPr>
          <w:color w:val="000000" w:themeColor="text1"/>
          <w:sz w:val="24"/>
          <w:szCs w:val="24"/>
        </w:rPr>
      </w:pPr>
      <w:r w:rsidRPr="007127CD">
        <w:rPr>
          <w:color w:val="000000" w:themeColor="text1"/>
          <w:sz w:val="24"/>
          <w:szCs w:val="24"/>
        </w:rPr>
        <w:t>Широкое распространение полученных результатов исследований (публикация статей,  монографии, методического пособия и научных докладов).</w:t>
      </w:r>
    </w:p>
    <w:p w:rsidR="0016590D" w:rsidRPr="007127CD" w:rsidRDefault="0016590D" w:rsidP="0016590D">
      <w:pPr>
        <w:tabs>
          <w:tab w:val="left" w:pos="0"/>
        </w:tabs>
        <w:spacing w:line="360" w:lineRule="auto"/>
        <w:ind w:firstLine="709"/>
        <w:jc w:val="both"/>
        <w:rPr>
          <w:color w:val="000000" w:themeColor="text1"/>
          <w:sz w:val="24"/>
          <w:szCs w:val="24"/>
          <w:lang w:val="kk-KZ"/>
        </w:rPr>
      </w:pPr>
      <w:r w:rsidRPr="007127CD">
        <w:rPr>
          <w:rFonts w:eastAsiaTheme="minorEastAsia"/>
          <w:color w:val="000000" w:themeColor="text1"/>
          <w:sz w:val="24"/>
          <w:szCs w:val="24"/>
          <w:lang w:val="kk-KZ"/>
        </w:rPr>
        <w:t>На данном этапе исследования будут изучены и проанализированы предшествующие и футури</w:t>
      </w:r>
      <w:r w:rsidR="00596F7E" w:rsidRPr="007127CD">
        <w:rPr>
          <w:rFonts w:eastAsiaTheme="minorEastAsia"/>
          <w:color w:val="000000" w:themeColor="text1"/>
          <w:sz w:val="24"/>
          <w:szCs w:val="24"/>
          <w:lang w:val="kk-KZ"/>
        </w:rPr>
        <w:t>стические исследования по VR/AR-</w:t>
      </w:r>
      <w:r w:rsidRPr="007127CD">
        <w:rPr>
          <w:rFonts w:eastAsiaTheme="minorEastAsia"/>
          <w:color w:val="000000" w:themeColor="text1"/>
          <w:sz w:val="24"/>
          <w:szCs w:val="24"/>
          <w:lang w:val="kk-KZ"/>
        </w:rPr>
        <w:t xml:space="preserve">технологиям, с целью </w:t>
      </w:r>
      <w:r w:rsidRPr="007127CD">
        <w:rPr>
          <w:color w:val="000000" w:themeColor="text1"/>
          <w:sz w:val="24"/>
          <w:szCs w:val="24"/>
        </w:rPr>
        <w:t xml:space="preserve">обоснования необходимости исследования вопроса использования VR/AR в обучении и преподавании, как новой тенденции (или технологии) в современном образовании. </w:t>
      </w:r>
      <w:proofErr w:type="gramStart"/>
      <w:r w:rsidRPr="007127CD">
        <w:rPr>
          <w:color w:val="000000" w:themeColor="text1"/>
          <w:sz w:val="24"/>
          <w:szCs w:val="24"/>
        </w:rPr>
        <w:t xml:space="preserve">Для этого на данном этапе исследований будут </w:t>
      </w:r>
      <w:r w:rsidRPr="007127CD">
        <w:rPr>
          <w:rFonts w:eastAsiaTheme="minorEastAsia"/>
          <w:color w:val="000000" w:themeColor="text1"/>
          <w:sz w:val="24"/>
          <w:szCs w:val="24"/>
          <w:lang w:val="kk-KZ"/>
        </w:rPr>
        <w:t>определена</w:t>
      </w:r>
      <w:r w:rsidRPr="007127CD">
        <w:rPr>
          <w:color w:val="000000" w:themeColor="text1"/>
          <w:sz w:val="24"/>
          <w:szCs w:val="24"/>
          <w:lang w:val="kk-KZ"/>
        </w:rPr>
        <w:t xml:space="preserve"> терминология предметной области</w:t>
      </w:r>
      <w:r w:rsidRPr="007127CD">
        <w:rPr>
          <w:rFonts w:eastAsiaTheme="minorEastAsia"/>
          <w:color w:val="000000" w:themeColor="text1"/>
          <w:sz w:val="24"/>
          <w:szCs w:val="24"/>
          <w:lang w:val="kk-KZ"/>
        </w:rPr>
        <w:t xml:space="preserve">, применяемая в исследовании, </w:t>
      </w:r>
      <w:r w:rsidRPr="007127CD">
        <w:rPr>
          <w:color w:val="000000" w:themeColor="text1"/>
          <w:sz w:val="24"/>
          <w:szCs w:val="24"/>
          <w:lang w:val="kk-KZ"/>
        </w:rPr>
        <w:t xml:space="preserve">дана классификация иммерсивных технологий, определены ключевые моменты процесса разработки приложений виртуальной и дополненной реальности, с упором на разработку интерфейса, исследуемых приложений, которая играет одну из главных ролей в указанных приложениях, также изложены вопросы современного состояния исследования и использования  </w:t>
      </w:r>
      <w:r w:rsidR="009E406A" w:rsidRPr="007127CD">
        <w:rPr>
          <w:color w:val="000000" w:themeColor="text1"/>
          <w:sz w:val="24"/>
          <w:szCs w:val="24"/>
          <w:lang w:val="en-US"/>
        </w:rPr>
        <w:t>VR</w:t>
      </w:r>
      <w:r w:rsidR="009E406A" w:rsidRPr="007127CD">
        <w:rPr>
          <w:color w:val="000000" w:themeColor="text1"/>
          <w:sz w:val="24"/>
          <w:szCs w:val="24"/>
        </w:rPr>
        <w:t>/</w:t>
      </w:r>
      <w:r w:rsidR="009E406A" w:rsidRPr="007127CD">
        <w:rPr>
          <w:color w:val="000000" w:themeColor="text1"/>
          <w:sz w:val="24"/>
          <w:szCs w:val="24"/>
          <w:lang w:val="en-US"/>
        </w:rPr>
        <w:t>AR</w:t>
      </w:r>
      <w:r w:rsidR="009E406A" w:rsidRPr="007127CD">
        <w:rPr>
          <w:color w:val="000000" w:themeColor="text1"/>
          <w:sz w:val="24"/>
          <w:szCs w:val="24"/>
        </w:rPr>
        <w:t xml:space="preserve">-технологий </w:t>
      </w:r>
      <w:r w:rsidRPr="007127CD">
        <w:rPr>
          <w:color w:val="000000" w:themeColor="text1"/>
          <w:sz w:val="24"/>
          <w:szCs w:val="24"/>
        </w:rPr>
        <w:t>в образовании.</w:t>
      </w:r>
      <w:proofErr w:type="gramEnd"/>
    </w:p>
    <w:p w:rsidR="0016590D" w:rsidRPr="007127CD" w:rsidRDefault="0016590D" w:rsidP="0016590D">
      <w:pPr>
        <w:pStyle w:val="af0"/>
        <w:shd w:val="clear" w:color="auto" w:fill="FFFFFF"/>
        <w:spacing w:before="0" w:beforeAutospacing="0" w:after="0" w:afterAutospacing="0" w:line="360" w:lineRule="auto"/>
        <w:ind w:firstLine="709"/>
        <w:jc w:val="both"/>
        <w:rPr>
          <w:color w:val="000000" w:themeColor="text1"/>
        </w:rPr>
      </w:pPr>
      <w:r w:rsidRPr="007127CD">
        <w:rPr>
          <w:color w:val="000000" w:themeColor="text1"/>
        </w:rPr>
        <w:t>Методы исследования. В ходе исследования были использованы следующие теоретические и эмпирические методы исследования: научные теории, проверенные практикой, общенаучные приемы анализа и синтеза, обобщения, абстрагирования, методы группировки и классификации данных, методы логического, сравнительного, системного и структурного анализа, методы экспертных оценок и статистические методы.</w:t>
      </w:r>
    </w:p>
    <w:p w:rsidR="0016590D" w:rsidRPr="007127CD" w:rsidRDefault="0016590D" w:rsidP="0016590D">
      <w:pPr>
        <w:pStyle w:val="af0"/>
        <w:shd w:val="clear" w:color="auto" w:fill="FFFFFF"/>
        <w:spacing w:before="0" w:beforeAutospacing="0" w:after="0" w:afterAutospacing="0" w:line="360" w:lineRule="auto"/>
        <w:ind w:firstLine="709"/>
        <w:jc w:val="both"/>
        <w:rPr>
          <w:color w:val="000000" w:themeColor="text1"/>
        </w:rPr>
      </w:pPr>
      <w:r w:rsidRPr="007127CD">
        <w:rPr>
          <w:color w:val="000000" w:themeColor="text1"/>
        </w:rPr>
        <w:t>Научно-методологической основой исследования являются:</w:t>
      </w:r>
    </w:p>
    <w:p w:rsidR="0016590D" w:rsidRPr="007127CD" w:rsidRDefault="0016590D" w:rsidP="003606F3">
      <w:pPr>
        <w:pStyle w:val="a6"/>
        <w:numPr>
          <w:ilvl w:val="0"/>
          <w:numId w:val="6"/>
        </w:numPr>
        <w:tabs>
          <w:tab w:val="left" w:pos="0"/>
          <w:tab w:val="left" w:pos="851"/>
          <w:tab w:val="center" w:pos="90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lastRenderedPageBreak/>
        <w:t xml:space="preserve"> философская и психологическая теория деятельности, положение о зоне ближайшего развития в теории деятельности (Выготский Л.С., А.Н. Леонтьев, С.Л. Рубинштейн); </w:t>
      </w:r>
    </w:p>
    <w:p w:rsidR="0016590D" w:rsidRPr="007127CD" w:rsidRDefault="0016590D" w:rsidP="003606F3">
      <w:pPr>
        <w:pStyle w:val="a6"/>
        <w:numPr>
          <w:ilvl w:val="0"/>
          <w:numId w:val="6"/>
        </w:numPr>
        <w:tabs>
          <w:tab w:val="left" w:pos="0"/>
          <w:tab w:val="left" w:pos="851"/>
          <w:tab w:val="center" w:pos="90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 xml:space="preserve"> принципы теории мышления и теории доминантов  (Дж. С. Брунер, А.А. Ухтомский, Карл Р. Поппер); </w:t>
      </w:r>
    </w:p>
    <w:p w:rsidR="0016590D" w:rsidRPr="007127CD" w:rsidRDefault="0016590D" w:rsidP="003606F3">
      <w:pPr>
        <w:pStyle w:val="a6"/>
        <w:numPr>
          <w:ilvl w:val="0"/>
          <w:numId w:val="6"/>
        </w:numPr>
        <w:tabs>
          <w:tab w:val="left" w:pos="0"/>
          <w:tab w:val="left" w:pos="851"/>
          <w:tab w:val="center" w:pos="90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 xml:space="preserve"> концепция обучения на микромирах, представляющих собой некоторые модели реального мира (С.Пейперт) и другие;</w:t>
      </w:r>
    </w:p>
    <w:p w:rsidR="0016590D" w:rsidRPr="007127CD" w:rsidRDefault="0016590D" w:rsidP="003606F3">
      <w:pPr>
        <w:pStyle w:val="a6"/>
        <w:numPr>
          <w:ilvl w:val="0"/>
          <w:numId w:val="6"/>
        </w:numPr>
        <w:tabs>
          <w:tab w:val="left" w:pos="0"/>
          <w:tab w:val="left" w:pos="851"/>
          <w:tab w:val="center" w:pos="90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 xml:space="preserve"> анализ результатов современных исследований и футурустических прогнозов, которые рассматривают </w:t>
      </w:r>
      <w:r w:rsidRPr="007127CD">
        <w:rPr>
          <w:color w:val="000000" w:themeColor="text1"/>
          <w:sz w:val="24"/>
          <w:szCs w:val="24"/>
          <w:lang w:val="en-US"/>
        </w:rPr>
        <w:t>VR</w:t>
      </w:r>
      <w:r w:rsidRPr="007127CD">
        <w:rPr>
          <w:color w:val="000000" w:themeColor="text1"/>
          <w:sz w:val="24"/>
          <w:szCs w:val="24"/>
        </w:rPr>
        <w:t>/</w:t>
      </w:r>
      <w:r w:rsidRPr="007127CD">
        <w:rPr>
          <w:color w:val="000000" w:themeColor="text1"/>
          <w:sz w:val="24"/>
          <w:szCs w:val="24"/>
          <w:lang w:val="en-US"/>
        </w:rPr>
        <w:t>AR</w:t>
      </w:r>
      <w:r w:rsidRPr="007127CD">
        <w:rPr>
          <w:color w:val="000000" w:themeColor="text1"/>
          <w:sz w:val="24"/>
          <w:szCs w:val="24"/>
        </w:rPr>
        <w:t xml:space="preserve"> технологию</w:t>
      </w:r>
      <w:r w:rsidRPr="007127CD">
        <w:rPr>
          <w:color w:val="000000" w:themeColor="text1"/>
          <w:sz w:val="24"/>
          <w:szCs w:val="24"/>
          <w:lang w:val="kk-KZ"/>
        </w:rPr>
        <w:t xml:space="preserve"> как новый междисциплинарный феномен в науке;</w:t>
      </w:r>
    </w:p>
    <w:p w:rsidR="0016590D" w:rsidRPr="007127CD" w:rsidRDefault="0016590D" w:rsidP="003606F3">
      <w:pPr>
        <w:pStyle w:val="a6"/>
        <w:numPr>
          <w:ilvl w:val="0"/>
          <w:numId w:val="6"/>
        </w:numPr>
        <w:tabs>
          <w:tab w:val="left" w:pos="0"/>
          <w:tab w:val="left" w:pos="851"/>
          <w:tab w:val="center" w:pos="900"/>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 xml:space="preserve"> исследовательская стратегия включает кибернетико- технологический подход к обучению, личностно-ориентированные и практико-ориентированные подходы к обучению; </w:t>
      </w:r>
    </w:p>
    <w:p w:rsidR="0016590D" w:rsidRPr="007127CD" w:rsidRDefault="0016590D" w:rsidP="003606F3">
      <w:pPr>
        <w:pStyle w:val="a6"/>
        <w:numPr>
          <w:ilvl w:val="0"/>
          <w:numId w:val="6"/>
        </w:numPr>
        <w:tabs>
          <w:tab w:val="left" w:pos="0"/>
          <w:tab w:val="left" w:pos="851"/>
          <w:tab w:val="center" w:pos="900"/>
          <w:tab w:val="left" w:pos="993"/>
        </w:tabs>
        <w:spacing w:line="360" w:lineRule="auto"/>
        <w:ind w:left="0" w:firstLine="709"/>
        <w:jc w:val="both"/>
        <w:rPr>
          <w:rFonts w:eastAsiaTheme="minorEastAsia"/>
          <w:color w:val="000000" w:themeColor="text1"/>
          <w:lang w:val="kk-KZ"/>
        </w:rPr>
      </w:pPr>
      <w:r w:rsidRPr="007127CD">
        <w:rPr>
          <w:color w:val="000000" w:themeColor="text1"/>
          <w:sz w:val="24"/>
          <w:szCs w:val="24"/>
          <w:lang w:val="kk-KZ"/>
        </w:rPr>
        <w:t xml:space="preserve"> тематика и междисциплинарность исследования позволяют рассматривать некоторые технологические аспекты  исследуемой проблемы, в частности влияния VR/AR на развитие личности (индивида), социальных институтов (коллектива: школа, класс, группы геймеров и т.п.). </w:t>
      </w:r>
    </w:p>
    <w:p w:rsidR="0016590D" w:rsidRPr="007127CD" w:rsidRDefault="0016590D" w:rsidP="0016590D">
      <w:pPr>
        <w:pStyle w:val="af0"/>
        <w:shd w:val="clear" w:color="auto" w:fill="FFFFFF"/>
        <w:spacing w:before="0" w:beforeAutospacing="0" w:after="0" w:afterAutospacing="0" w:line="360" w:lineRule="auto"/>
        <w:ind w:firstLine="709"/>
        <w:jc w:val="both"/>
        <w:rPr>
          <w:color w:val="000000" w:themeColor="text1"/>
          <w:lang w:val="kk-KZ"/>
        </w:rPr>
      </w:pPr>
      <w:r w:rsidRPr="007127CD">
        <w:rPr>
          <w:color w:val="000000" w:themeColor="text1"/>
          <w:lang w:val="kk-KZ"/>
        </w:rPr>
        <w:t>Методика исследования предполагала работу в формате документального исследования: изучение научных публикаций, доступной аналитики, публикаций на сайтах выявленных участников рынка, новостей в профильных изданиях и других. Исследованные аналитические материалы включали, в основном, зарубежные источники, т.к. актуальной казахстанской аналитики по данному вопросу существует крайне мало.</w:t>
      </w:r>
    </w:p>
    <w:p w:rsidR="00250C94" w:rsidRPr="007127CD" w:rsidRDefault="00250C94" w:rsidP="00E77F35">
      <w:pPr>
        <w:pStyle w:val="af0"/>
        <w:shd w:val="clear" w:color="auto" w:fill="FFFFFF"/>
        <w:spacing w:before="0" w:beforeAutospacing="0" w:after="0" w:afterAutospacing="0" w:line="360" w:lineRule="auto"/>
        <w:ind w:firstLine="709"/>
        <w:jc w:val="both"/>
        <w:rPr>
          <w:color w:val="000000" w:themeColor="text1"/>
          <w:lang w:val="kk-KZ"/>
        </w:rPr>
      </w:pPr>
    </w:p>
    <w:p w:rsidR="00243E07" w:rsidRPr="007127CD" w:rsidRDefault="00243E07" w:rsidP="00E77F35">
      <w:pPr>
        <w:pStyle w:val="af0"/>
        <w:shd w:val="clear" w:color="auto" w:fill="FFFFFF"/>
        <w:spacing w:before="0" w:beforeAutospacing="0" w:after="0" w:afterAutospacing="0" w:line="360" w:lineRule="auto"/>
        <w:ind w:firstLine="709"/>
        <w:jc w:val="both"/>
        <w:rPr>
          <w:color w:val="000000" w:themeColor="text1"/>
        </w:rPr>
      </w:pPr>
    </w:p>
    <w:p w:rsidR="00243E07" w:rsidRPr="007127CD" w:rsidRDefault="00243E07" w:rsidP="00E77F35">
      <w:pPr>
        <w:pStyle w:val="af0"/>
        <w:shd w:val="clear" w:color="auto" w:fill="FFFFFF"/>
        <w:spacing w:before="0" w:beforeAutospacing="0" w:after="0" w:afterAutospacing="0" w:line="360" w:lineRule="auto"/>
        <w:ind w:firstLine="709"/>
        <w:jc w:val="both"/>
        <w:rPr>
          <w:i/>
          <w:color w:val="000000" w:themeColor="text1"/>
        </w:rPr>
      </w:pPr>
    </w:p>
    <w:p w:rsidR="000424E3" w:rsidRPr="007127CD" w:rsidRDefault="000424E3" w:rsidP="00E77F35">
      <w:pPr>
        <w:pStyle w:val="af0"/>
        <w:shd w:val="clear" w:color="auto" w:fill="FFFFFF"/>
        <w:spacing w:before="0" w:beforeAutospacing="0" w:after="0" w:afterAutospacing="0" w:line="360" w:lineRule="auto"/>
        <w:ind w:firstLine="709"/>
        <w:jc w:val="both"/>
        <w:rPr>
          <w:i/>
          <w:color w:val="000000" w:themeColor="text1"/>
        </w:rPr>
      </w:pPr>
    </w:p>
    <w:p w:rsidR="000424E3" w:rsidRPr="007127CD" w:rsidRDefault="000424E3" w:rsidP="00E77F35">
      <w:pPr>
        <w:pStyle w:val="af0"/>
        <w:shd w:val="clear" w:color="auto" w:fill="FFFFFF"/>
        <w:spacing w:before="0" w:beforeAutospacing="0" w:after="0" w:afterAutospacing="0" w:line="360" w:lineRule="auto"/>
        <w:ind w:firstLine="709"/>
        <w:jc w:val="both"/>
        <w:rPr>
          <w:color w:val="000000" w:themeColor="text1"/>
          <w:lang w:val="kk-KZ"/>
        </w:rPr>
      </w:pPr>
    </w:p>
    <w:p w:rsidR="00FF78B7" w:rsidRPr="007127CD" w:rsidRDefault="00FF78B7" w:rsidP="00E77F35">
      <w:pPr>
        <w:pStyle w:val="af0"/>
        <w:shd w:val="clear" w:color="auto" w:fill="FFFFFF"/>
        <w:spacing w:before="0" w:beforeAutospacing="0" w:after="0" w:afterAutospacing="0" w:line="360" w:lineRule="auto"/>
        <w:ind w:firstLine="709"/>
        <w:jc w:val="both"/>
        <w:rPr>
          <w:color w:val="000000" w:themeColor="text1"/>
          <w:lang w:val="kk-KZ"/>
        </w:rPr>
      </w:pPr>
    </w:p>
    <w:p w:rsidR="00FF78B7" w:rsidRPr="007127CD" w:rsidRDefault="00FF78B7" w:rsidP="00E77F35">
      <w:pPr>
        <w:pStyle w:val="af0"/>
        <w:shd w:val="clear" w:color="auto" w:fill="FFFFFF"/>
        <w:spacing w:before="0" w:beforeAutospacing="0" w:after="0" w:afterAutospacing="0" w:line="360" w:lineRule="auto"/>
        <w:ind w:firstLine="709"/>
        <w:jc w:val="both"/>
        <w:rPr>
          <w:color w:val="000000" w:themeColor="text1"/>
          <w:lang w:val="kk-KZ"/>
        </w:rPr>
      </w:pPr>
    </w:p>
    <w:p w:rsidR="00FF78B7" w:rsidRPr="007127CD" w:rsidRDefault="00FF78B7" w:rsidP="00E77F35">
      <w:pPr>
        <w:pStyle w:val="af0"/>
        <w:shd w:val="clear" w:color="auto" w:fill="FFFFFF"/>
        <w:spacing w:before="0" w:beforeAutospacing="0" w:after="0" w:afterAutospacing="0" w:line="360" w:lineRule="auto"/>
        <w:ind w:firstLine="709"/>
        <w:jc w:val="both"/>
        <w:rPr>
          <w:color w:val="000000" w:themeColor="text1"/>
          <w:lang w:val="kk-KZ"/>
        </w:rPr>
      </w:pPr>
    </w:p>
    <w:p w:rsidR="00FF78B7" w:rsidRPr="007127CD" w:rsidRDefault="00FF78B7" w:rsidP="00E77F35">
      <w:pPr>
        <w:pStyle w:val="af0"/>
        <w:shd w:val="clear" w:color="auto" w:fill="FFFFFF"/>
        <w:spacing w:before="0" w:beforeAutospacing="0" w:after="0" w:afterAutospacing="0" w:line="360" w:lineRule="auto"/>
        <w:ind w:firstLine="709"/>
        <w:jc w:val="both"/>
        <w:rPr>
          <w:color w:val="000000" w:themeColor="text1"/>
          <w:lang w:val="kk-KZ"/>
        </w:rPr>
      </w:pPr>
    </w:p>
    <w:p w:rsidR="00FF78B7" w:rsidRPr="007127CD" w:rsidRDefault="00FF78B7" w:rsidP="00E77F35">
      <w:pPr>
        <w:pStyle w:val="af0"/>
        <w:shd w:val="clear" w:color="auto" w:fill="FFFFFF"/>
        <w:spacing w:before="0" w:beforeAutospacing="0" w:after="0" w:afterAutospacing="0" w:line="360" w:lineRule="auto"/>
        <w:ind w:firstLine="709"/>
        <w:jc w:val="both"/>
        <w:rPr>
          <w:color w:val="000000" w:themeColor="text1"/>
          <w:lang w:val="kk-KZ"/>
        </w:rPr>
      </w:pPr>
    </w:p>
    <w:p w:rsidR="00FF78B7" w:rsidRPr="007127CD" w:rsidRDefault="00FF78B7" w:rsidP="00E77F35">
      <w:pPr>
        <w:pStyle w:val="af0"/>
        <w:shd w:val="clear" w:color="auto" w:fill="FFFFFF"/>
        <w:spacing w:before="0" w:beforeAutospacing="0" w:after="0" w:afterAutospacing="0" w:line="360" w:lineRule="auto"/>
        <w:ind w:firstLine="709"/>
        <w:jc w:val="both"/>
        <w:rPr>
          <w:color w:val="000000" w:themeColor="text1"/>
          <w:lang w:val="kk-KZ"/>
        </w:rPr>
      </w:pPr>
    </w:p>
    <w:p w:rsidR="00FF78B7" w:rsidRPr="007127CD" w:rsidRDefault="00FF78B7" w:rsidP="00E77F35">
      <w:pPr>
        <w:pStyle w:val="af0"/>
        <w:shd w:val="clear" w:color="auto" w:fill="FFFFFF"/>
        <w:spacing w:before="0" w:beforeAutospacing="0" w:after="0" w:afterAutospacing="0" w:line="360" w:lineRule="auto"/>
        <w:ind w:firstLine="709"/>
        <w:jc w:val="both"/>
        <w:rPr>
          <w:color w:val="000000" w:themeColor="text1"/>
          <w:lang w:val="kk-KZ"/>
        </w:rPr>
      </w:pPr>
    </w:p>
    <w:p w:rsidR="00FF78B7" w:rsidRPr="007127CD" w:rsidRDefault="00FF78B7" w:rsidP="00E77F35">
      <w:pPr>
        <w:pStyle w:val="af0"/>
        <w:shd w:val="clear" w:color="auto" w:fill="FFFFFF"/>
        <w:spacing w:before="0" w:beforeAutospacing="0" w:after="0" w:afterAutospacing="0" w:line="360" w:lineRule="auto"/>
        <w:ind w:firstLine="709"/>
        <w:jc w:val="both"/>
        <w:rPr>
          <w:color w:val="000000" w:themeColor="text1"/>
          <w:lang w:val="kk-KZ"/>
        </w:rPr>
      </w:pPr>
    </w:p>
    <w:p w:rsidR="00046845" w:rsidRDefault="001164F9" w:rsidP="001164F9">
      <w:pPr>
        <w:shd w:val="clear" w:color="auto" w:fill="FFFFFF"/>
        <w:tabs>
          <w:tab w:val="left" w:pos="8188"/>
        </w:tabs>
        <w:spacing w:line="360" w:lineRule="auto"/>
        <w:ind w:firstLine="709"/>
        <w:jc w:val="center"/>
        <w:rPr>
          <w:b/>
          <w:color w:val="000000" w:themeColor="text1"/>
          <w:sz w:val="24"/>
          <w:szCs w:val="24"/>
        </w:rPr>
      </w:pPr>
      <w:r w:rsidRPr="00046845">
        <w:rPr>
          <w:b/>
          <w:color w:val="000000" w:themeColor="text1"/>
          <w:sz w:val="24"/>
          <w:szCs w:val="24"/>
        </w:rPr>
        <w:lastRenderedPageBreak/>
        <w:t>ОСНОВНАЯ ЧАСТЬ ОТЧЕТА О НИР</w:t>
      </w:r>
    </w:p>
    <w:p w:rsidR="00702869" w:rsidRPr="007127CD" w:rsidRDefault="00A752D3" w:rsidP="00A752D3">
      <w:pPr>
        <w:shd w:val="clear" w:color="auto" w:fill="FFFFFF"/>
        <w:tabs>
          <w:tab w:val="left" w:pos="8188"/>
        </w:tabs>
        <w:spacing w:line="360" w:lineRule="auto"/>
        <w:ind w:firstLine="709"/>
        <w:jc w:val="both"/>
        <w:rPr>
          <w:b/>
          <w:color w:val="000000" w:themeColor="text1"/>
          <w:sz w:val="24"/>
          <w:szCs w:val="24"/>
        </w:rPr>
      </w:pPr>
      <w:r w:rsidRPr="007127CD">
        <w:rPr>
          <w:b/>
          <w:color w:val="000000" w:themeColor="text1"/>
          <w:sz w:val="24"/>
          <w:szCs w:val="24"/>
        </w:rPr>
        <w:t>1</w:t>
      </w:r>
      <w:r w:rsidRPr="007127CD">
        <w:rPr>
          <w:b/>
          <w:color w:val="000000" w:themeColor="text1"/>
          <w:sz w:val="24"/>
          <w:szCs w:val="24"/>
          <w:lang w:val="kk-KZ"/>
        </w:rPr>
        <w:t xml:space="preserve"> </w:t>
      </w:r>
      <w:r w:rsidR="00060064" w:rsidRPr="007127CD">
        <w:rPr>
          <w:b/>
          <w:color w:val="000000" w:themeColor="text1"/>
          <w:sz w:val="24"/>
          <w:szCs w:val="24"/>
          <w:lang w:val="kk-KZ"/>
        </w:rPr>
        <w:t>Т</w:t>
      </w:r>
      <w:proofErr w:type="spellStart"/>
      <w:r w:rsidR="00060064" w:rsidRPr="007127CD">
        <w:rPr>
          <w:b/>
          <w:color w:val="000000" w:themeColor="text1"/>
          <w:sz w:val="24"/>
          <w:szCs w:val="24"/>
        </w:rPr>
        <w:t>ерминология</w:t>
      </w:r>
      <w:proofErr w:type="spellEnd"/>
      <w:r w:rsidR="00060064" w:rsidRPr="007127CD">
        <w:rPr>
          <w:b/>
          <w:color w:val="000000" w:themeColor="text1"/>
          <w:sz w:val="24"/>
          <w:szCs w:val="24"/>
        </w:rPr>
        <w:t xml:space="preserve"> и классификация </w:t>
      </w:r>
      <w:proofErr w:type="spellStart"/>
      <w:r w:rsidR="00060064" w:rsidRPr="007127CD">
        <w:rPr>
          <w:b/>
          <w:color w:val="000000" w:themeColor="text1"/>
          <w:sz w:val="24"/>
          <w:szCs w:val="24"/>
        </w:rPr>
        <w:t>иммерсивных</w:t>
      </w:r>
      <w:proofErr w:type="spellEnd"/>
      <w:r w:rsidR="00060064" w:rsidRPr="007127CD">
        <w:rPr>
          <w:b/>
          <w:color w:val="000000" w:themeColor="text1"/>
          <w:sz w:val="24"/>
          <w:szCs w:val="24"/>
        </w:rPr>
        <w:t xml:space="preserve"> технологий в  образовании</w:t>
      </w:r>
      <w:r w:rsidRPr="007127CD">
        <w:rPr>
          <w:b/>
          <w:color w:val="000000" w:themeColor="text1"/>
          <w:sz w:val="24"/>
          <w:szCs w:val="24"/>
        </w:rPr>
        <w:tab/>
      </w:r>
    </w:p>
    <w:p w:rsidR="00695B54" w:rsidRPr="007127CD" w:rsidRDefault="00695B54" w:rsidP="00E77F35">
      <w:pPr>
        <w:widowControl/>
        <w:spacing w:line="360" w:lineRule="auto"/>
        <w:ind w:firstLine="709"/>
        <w:jc w:val="both"/>
        <w:rPr>
          <w:color w:val="000000" w:themeColor="text1"/>
          <w:sz w:val="24"/>
          <w:szCs w:val="24"/>
        </w:rPr>
      </w:pPr>
      <w:r w:rsidRPr="007127CD">
        <w:rPr>
          <w:color w:val="000000" w:themeColor="text1"/>
          <w:sz w:val="24"/>
          <w:szCs w:val="24"/>
        </w:rPr>
        <w:t>В последние годы использование потенциала виртуальной реальности в образовательной сфере было признано мощным и эффективным инструментом обучения в соответствии с конструктивистским подходом, при котором «субъект не просто использует продукты сложившихся механизмов, а выстраивает представление о среде, в которой ему предстоит действовать, прямо в ходе решения вс</w:t>
      </w:r>
      <w:r w:rsidR="001C18DE" w:rsidRPr="007127CD">
        <w:rPr>
          <w:color w:val="000000" w:themeColor="text1"/>
          <w:sz w:val="24"/>
          <w:szCs w:val="24"/>
        </w:rPr>
        <w:t>тающих перед ним задач» [1</w:t>
      </w:r>
      <w:r w:rsidRPr="007127CD">
        <w:rPr>
          <w:color w:val="000000" w:themeColor="text1"/>
          <w:sz w:val="24"/>
          <w:szCs w:val="24"/>
        </w:rPr>
        <w:t>]. В частности, работа в виртуальных мирах позволяет выполнять определенные задачи в специфических условиях, построенных как сценарии для определённых целей обучения [2]. Повсеместная интеграция информационных технологий с различными областя</w:t>
      </w:r>
      <w:r w:rsidR="001C18DE" w:rsidRPr="007127CD">
        <w:rPr>
          <w:color w:val="000000" w:themeColor="text1"/>
          <w:sz w:val="24"/>
          <w:szCs w:val="24"/>
        </w:rPr>
        <w:t>ми человеческой деятельности [3</w:t>
      </w:r>
      <w:r w:rsidRPr="007127CD">
        <w:rPr>
          <w:color w:val="000000" w:themeColor="text1"/>
          <w:sz w:val="24"/>
          <w:szCs w:val="24"/>
        </w:rPr>
        <w:t xml:space="preserve">] порождает все новые решения, позволяя эволюционировать </w:t>
      </w:r>
      <w:proofErr w:type="gramStart"/>
      <w:r w:rsidRPr="007127CD">
        <w:rPr>
          <w:color w:val="000000" w:themeColor="text1"/>
          <w:sz w:val="24"/>
          <w:szCs w:val="24"/>
        </w:rPr>
        <w:t>существующим</w:t>
      </w:r>
      <w:proofErr w:type="gramEnd"/>
      <w:r w:rsidRPr="007127CD">
        <w:rPr>
          <w:color w:val="000000" w:themeColor="text1"/>
          <w:sz w:val="24"/>
          <w:szCs w:val="24"/>
        </w:rPr>
        <w:t xml:space="preserve"> [</w:t>
      </w:r>
      <w:r w:rsidR="001C18DE" w:rsidRPr="007127CD">
        <w:rPr>
          <w:color w:val="000000" w:themeColor="text1"/>
          <w:sz w:val="24"/>
          <w:szCs w:val="24"/>
        </w:rPr>
        <w:t>4</w:t>
      </w:r>
      <w:r w:rsidRPr="007127CD">
        <w:rPr>
          <w:color w:val="000000" w:themeColor="text1"/>
          <w:sz w:val="24"/>
          <w:szCs w:val="24"/>
        </w:rPr>
        <w:t xml:space="preserve">, </w:t>
      </w:r>
      <w:r w:rsidR="001C18DE" w:rsidRPr="007127CD">
        <w:rPr>
          <w:color w:val="000000" w:themeColor="text1"/>
          <w:sz w:val="24"/>
          <w:szCs w:val="24"/>
        </w:rPr>
        <w:t>5</w:t>
      </w:r>
      <w:r w:rsidRPr="007127CD">
        <w:rPr>
          <w:color w:val="000000" w:themeColor="text1"/>
          <w:sz w:val="24"/>
          <w:szCs w:val="24"/>
        </w:rPr>
        <w:t xml:space="preserve">]. Не исключением стали </w:t>
      </w:r>
      <w:proofErr w:type="spellStart"/>
      <w:r w:rsidRPr="007127CD">
        <w:rPr>
          <w:color w:val="000000" w:themeColor="text1"/>
          <w:sz w:val="24"/>
          <w:szCs w:val="24"/>
        </w:rPr>
        <w:t>иммерсивные</w:t>
      </w:r>
      <w:proofErr w:type="spellEnd"/>
      <w:r w:rsidRPr="007127CD">
        <w:rPr>
          <w:color w:val="000000" w:themeColor="text1"/>
          <w:sz w:val="24"/>
          <w:szCs w:val="24"/>
        </w:rPr>
        <w:t xml:space="preserve"> технологии (англ. </w:t>
      </w:r>
      <w:proofErr w:type="spellStart"/>
      <w:r w:rsidRPr="007127CD">
        <w:rPr>
          <w:color w:val="000000" w:themeColor="text1"/>
          <w:sz w:val="24"/>
          <w:szCs w:val="24"/>
        </w:rPr>
        <w:t>immersive</w:t>
      </w:r>
      <w:proofErr w:type="spellEnd"/>
      <w:r w:rsidRPr="007127CD">
        <w:rPr>
          <w:color w:val="000000" w:themeColor="text1"/>
          <w:sz w:val="24"/>
          <w:szCs w:val="24"/>
        </w:rPr>
        <w:t xml:space="preserve"> </w:t>
      </w:r>
      <w:proofErr w:type="spellStart"/>
      <w:r w:rsidRPr="007127CD">
        <w:rPr>
          <w:color w:val="000000" w:themeColor="text1"/>
          <w:sz w:val="24"/>
          <w:szCs w:val="24"/>
        </w:rPr>
        <w:t>technologies</w:t>
      </w:r>
      <w:proofErr w:type="spellEnd"/>
      <w:r w:rsidRPr="007127CD">
        <w:rPr>
          <w:color w:val="000000" w:themeColor="text1"/>
          <w:sz w:val="24"/>
          <w:szCs w:val="24"/>
        </w:rPr>
        <w:t xml:space="preserve">), технологии виртуальной реальности (англ. </w:t>
      </w:r>
      <w:proofErr w:type="spellStart"/>
      <w:r w:rsidRPr="007127CD">
        <w:rPr>
          <w:color w:val="000000" w:themeColor="text1"/>
          <w:sz w:val="24"/>
          <w:szCs w:val="24"/>
        </w:rPr>
        <w:t>virtual</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r w:rsidRPr="007127CD">
        <w:rPr>
          <w:color w:val="000000" w:themeColor="text1"/>
          <w:sz w:val="24"/>
          <w:szCs w:val="24"/>
        </w:rPr>
        <w:t xml:space="preserve">, VR), техническими средствами создающие объекты и субъекты, передаваемые человеку через его модальности (зрение, слух, обоняние, осязание и другие). Как одну из доминирующих следует выделить визуальную модальность человека. Люди с доминирующей визуальной модальностью лучше воспринимает информацию зрительным путем. Этому типу людей нужно что-то увидеть, чтобы понять суть и смысл. </w:t>
      </w:r>
      <w:proofErr w:type="gramStart"/>
      <w:r w:rsidRPr="007127CD">
        <w:rPr>
          <w:color w:val="000000" w:themeColor="text1"/>
          <w:sz w:val="24"/>
          <w:szCs w:val="24"/>
        </w:rPr>
        <w:t>Обучающиеся с сильной визуальной модальностью также склонны быть организованными и обращать внимание на детали.</w:t>
      </w:r>
      <w:proofErr w:type="gramEnd"/>
      <w:r w:rsidRPr="007127CD">
        <w:rPr>
          <w:color w:val="000000" w:themeColor="text1"/>
          <w:sz w:val="24"/>
          <w:szCs w:val="24"/>
        </w:rPr>
        <w:t xml:space="preserve"> Процесс обучения таких людей построен на восприятии образов, и чтобы понять концепцию им важно видеть тексты, воспринимать диаграммы, читать учебники и т.д. В 1960-е большой интерес вызвали первые попытки создания устройств, воздействующих на визуальную модальность человека – устройства погружения в виртуальную реальность. Так в 1962 году появился примитивный, но все же прототип VR, автором которого являлся оператор-постановщик </w:t>
      </w:r>
      <w:proofErr w:type="spellStart"/>
      <w:r w:rsidRPr="007127CD">
        <w:rPr>
          <w:color w:val="000000" w:themeColor="text1"/>
          <w:sz w:val="24"/>
          <w:szCs w:val="24"/>
        </w:rPr>
        <w:t>Мортон</w:t>
      </w:r>
      <w:proofErr w:type="spellEnd"/>
      <w:r w:rsidRPr="007127CD">
        <w:rPr>
          <w:color w:val="000000" w:themeColor="text1"/>
          <w:sz w:val="24"/>
          <w:szCs w:val="24"/>
        </w:rPr>
        <w:t xml:space="preserve"> </w:t>
      </w:r>
      <w:proofErr w:type="spellStart"/>
      <w:r w:rsidRPr="007127CD">
        <w:rPr>
          <w:color w:val="000000" w:themeColor="text1"/>
          <w:sz w:val="24"/>
          <w:szCs w:val="24"/>
        </w:rPr>
        <w:t>Хейлиг</w:t>
      </w:r>
      <w:proofErr w:type="spellEnd"/>
      <w:r w:rsidRPr="007127CD">
        <w:rPr>
          <w:color w:val="000000" w:themeColor="text1"/>
          <w:sz w:val="24"/>
          <w:szCs w:val="24"/>
        </w:rPr>
        <w:t xml:space="preserve"> (США). Его целью было создание для зрителей фильма будущего, реализованного на основе технологии мультисенсорного погружения. Созданный аппарат был большим и громоздким, однако позволял зрителю испытать опыт погружения в виртуальную реальность, чувствовать запахи и звуки, а также чувство движения. Последующие годы компании пытались сделать удобными, практичными, реалистичными различные VR-устройства. Другие компании в 1980-х также создали свои VR-устройства, но из-за высокой цены и неудобства использования проекты этих компаний были свернуты.</w:t>
      </w:r>
    </w:p>
    <w:p w:rsidR="00695B54" w:rsidRPr="007127CD" w:rsidRDefault="00695B54" w:rsidP="00E77F35">
      <w:pPr>
        <w:widowControl/>
        <w:spacing w:line="360" w:lineRule="auto"/>
        <w:ind w:firstLine="708"/>
        <w:jc w:val="both"/>
        <w:rPr>
          <w:color w:val="000000" w:themeColor="text1"/>
          <w:sz w:val="24"/>
          <w:szCs w:val="24"/>
        </w:rPr>
      </w:pPr>
      <w:r w:rsidRPr="007127CD">
        <w:rPr>
          <w:color w:val="000000" w:themeColor="text1"/>
          <w:sz w:val="24"/>
          <w:szCs w:val="24"/>
        </w:rPr>
        <w:t xml:space="preserve">С 2012 года началась современная эра виртуальной реальности, импульс которой задал анонс </w:t>
      </w:r>
      <w:proofErr w:type="spellStart"/>
      <w:r w:rsidRPr="007127CD">
        <w:rPr>
          <w:color w:val="000000" w:themeColor="text1"/>
          <w:sz w:val="24"/>
          <w:szCs w:val="24"/>
        </w:rPr>
        <w:t>Oculus</w:t>
      </w:r>
      <w:proofErr w:type="spellEnd"/>
      <w:r w:rsidRPr="007127CD">
        <w:rPr>
          <w:color w:val="000000" w:themeColor="text1"/>
          <w:sz w:val="24"/>
          <w:szCs w:val="24"/>
        </w:rPr>
        <w:t xml:space="preserve"> </w:t>
      </w:r>
      <w:proofErr w:type="spellStart"/>
      <w:r w:rsidRPr="007127CD">
        <w:rPr>
          <w:color w:val="000000" w:themeColor="text1"/>
          <w:sz w:val="24"/>
          <w:szCs w:val="24"/>
        </w:rPr>
        <w:t>Rift</w:t>
      </w:r>
      <w:proofErr w:type="spellEnd"/>
      <w:r w:rsidRPr="007127CD">
        <w:rPr>
          <w:color w:val="000000" w:themeColor="text1"/>
          <w:sz w:val="24"/>
          <w:szCs w:val="24"/>
        </w:rPr>
        <w:t>, стимулируя появление подобных устройств у HTC (</w:t>
      </w:r>
      <w:proofErr w:type="spellStart"/>
      <w:r w:rsidRPr="007127CD">
        <w:rPr>
          <w:color w:val="000000" w:themeColor="text1"/>
          <w:sz w:val="24"/>
          <w:szCs w:val="24"/>
        </w:rPr>
        <w:t>Vive</w:t>
      </w:r>
      <w:proofErr w:type="spellEnd"/>
      <w:r w:rsidRPr="007127CD">
        <w:rPr>
          <w:color w:val="000000" w:themeColor="text1"/>
          <w:sz w:val="24"/>
          <w:szCs w:val="24"/>
        </w:rPr>
        <w:t xml:space="preserve">), </w:t>
      </w:r>
      <w:proofErr w:type="spellStart"/>
      <w:r w:rsidRPr="007127CD">
        <w:rPr>
          <w:color w:val="000000" w:themeColor="text1"/>
          <w:sz w:val="24"/>
          <w:szCs w:val="24"/>
        </w:rPr>
        <w:t>Valve</w:t>
      </w:r>
      <w:proofErr w:type="spellEnd"/>
      <w:r w:rsidRPr="007127CD">
        <w:rPr>
          <w:color w:val="000000" w:themeColor="text1"/>
          <w:sz w:val="24"/>
          <w:szCs w:val="24"/>
        </w:rPr>
        <w:t xml:space="preserve"> (</w:t>
      </w:r>
      <w:proofErr w:type="spellStart"/>
      <w:r w:rsidRPr="007127CD">
        <w:rPr>
          <w:color w:val="000000" w:themeColor="text1"/>
          <w:sz w:val="24"/>
          <w:szCs w:val="24"/>
        </w:rPr>
        <w:t>Index</w:t>
      </w:r>
      <w:proofErr w:type="spellEnd"/>
      <w:r w:rsidRPr="007127CD">
        <w:rPr>
          <w:color w:val="000000" w:themeColor="text1"/>
          <w:sz w:val="24"/>
          <w:szCs w:val="24"/>
        </w:rPr>
        <w:t xml:space="preserve"> VR) и других. На сегодняшний день VR применяется во многих областях </w:t>
      </w:r>
      <w:r w:rsidRPr="007127CD">
        <w:rPr>
          <w:color w:val="000000" w:themeColor="text1"/>
          <w:sz w:val="24"/>
          <w:szCs w:val="24"/>
        </w:rPr>
        <w:lastRenderedPageBreak/>
        <w:t>человеческой деятельности, таких как инженерия, дизайн, маркетинг, развлечения, тренажеры и образование. Однако эффективность и технологии применения VR в образовании пока мало изучены.</w:t>
      </w:r>
    </w:p>
    <w:p w:rsidR="00695B54" w:rsidRPr="007127CD" w:rsidRDefault="00695B54" w:rsidP="00E77F35">
      <w:pPr>
        <w:widowControl/>
        <w:spacing w:line="360" w:lineRule="auto"/>
        <w:ind w:firstLine="708"/>
        <w:jc w:val="both"/>
        <w:rPr>
          <w:color w:val="000000" w:themeColor="text1"/>
          <w:sz w:val="24"/>
          <w:szCs w:val="24"/>
        </w:rPr>
      </w:pPr>
      <w:proofErr w:type="spellStart"/>
      <w:r w:rsidRPr="007127CD">
        <w:rPr>
          <w:color w:val="000000" w:themeColor="text1"/>
          <w:sz w:val="24"/>
          <w:szCs w:val="24"/>
        </w:rPr>
        <w:t>Иммерсивные</w:t>
      </w:r>
      <w:proofErr w:type="spellEnd"/>
      <w:r w:rsidRPr="007127CD">
        <w:rPr>
          <w:color w:val="000000" w:themeColor="text1"/>
          <w:sz w:val="24"/>
          <w:szCs w:val="24"/>
        </w:rPr>
        <w:t xml:space="preserve"> технологии в мире встречаются в театральном искусстве (</w:t>
      </w:r>
      <w:proofErr w:type="spellStart"/>
      <w:r w:rsidRPr="007127CD">
        <w:rPr>
          <w:color w:val="000000" w:themeColor="text1"/>
          <w:sz w:val="24"/>
          <w:szCs w:val="24"/>
        </w:rPr>
        <w:t>иммерсивные</w:t>
      </w:r>
      <w:proofErr w:type="spellEnd"/>
      <w:r w:rsidRPr="007127CD">
        <w:rPr>
          <w:color w:val="000000" w:themeColor="text1"/>
          <w:sz w:val="24"/>
          <w:szCs w:val="24"/>
        </w:rPr>
        <w:t xml:space="preserve"> спектакли, шоу), педагогике и психологии, и особенно в различных сферах</w:t>
      </w:r>
    </w:p>
    <w:p w:rsidR="00695B54" w:rsidRPr="007127CD" w:rsidRDefault="00695B54" w:rsidP="00E77F35">
      <w:pPr>
        <w:widowControl/>
        <w:spacing w:line="360" w:lineRule="auto"/>
        <w:jc w:val="both"/>
        <w:rPr>
          <w:color w:val="000000" w:themeColor="text1"/>
          <w:sz w:val="24"/>
          <w:szCs w:val="24"/>
        </w:rPr>
      </w:pPr>
      <w:r w:rsidRPr="007127CD">
        <w:rPr>
          <w:color w:val="000000" w:themeColor="text1"/>
          <w:sz w:val="24"/>
          <w:szCs w:val="24"/>
        </w:rPr>
        <w:t>развлечений, потому часто ассоциируются с компьютерными играми. В этой связи можно предположить, что все усилия VR-разработчиков направлены на развитие индустрии компьютерных игр. В данных играх активно используют HMD-гарнитуру (шлем или очки, позволяющие погрузиться в виртуально созданный мир с помощью зрительных и акустических эффектов) и контроллеры (</w:t>
      </w:r>
      <w:proofErr w:type="spellStart"/>
      <w:r w:rsidRPr="007127CD">
        <w:rPr>
          <w:color w:val="000000" w:themeColor="text1"/>
          <w:sz w:val="24"/>
          <w:szCs w:val="24"/>
        </w:rPr>
        <w:t>трекеры</w:t>
      </w:r>
      <w:proofErr w:type="spellEnd"/>
      <w:r w:rsidRPr="007127CD">
        <w:rPr>
          <w:color w:val="000000" w:themeColor="text1"/>
          <w:sz w:val="24"/>
          <w:szCs w:val="24"/>
        </w:rPr>
        <w:t xml:space="preserve">). Наиболее яркими примерами развития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в индустрии компьютерных игр являются </w:t>
      </w:r>
      <w:proofErr w:type="spellStart"/>
      <w:r w:rsidRPr="007127CD">
        <w:rPr>
          <w:color w:val="000000" w:themeColor="text1"/>
          <w:sz w:val="24"/>
          <w:szCs w:val="24"/>
        </w:rPr>
        <w:t>Beat</w:t>
      </w:r>
      <w:proofErr w:type="spellEnd"/>
      <w:r w:rsidRPr="007127CD">
        <w:rPr>
          <w:color w:val="000000" w:themeColor="text1"/>
          <w:sz w:val="24"/>
          <w:szCs w:val="24"/>
        </w:rPr>
        <w:t xml:space="preserve"> </w:t>
      </w:r>
      <w:proofErr w:type="spellStart"/>
      <w:r w:rsidRPr="007127CD">
        <w:rPr>
          <w:color w:val="000000" w:themeColor="text1"/>
          <w:sz w:val="24"/>
          <w:szCs w:val="24"/>
        </w:rPr>
        <w:t>Saber</w:t>
      </w:r>
      <w:proofErr w:type="spellEnd"/>
      <w:r w:rsidRPr="007127CD">
        <w:rPr>
          <w:color w:val="000000" w:themeColor="text1"/>
          <w:sz w:val="24"/>
          <w:szCs w:val="24"/>
        </w:rPr>
        <w:t xml:space="preserve">, </w:t>
      </w:r>
      <w:proofErr w:type="spellStart"/>
      <w:r w:rsidRPr="007127CD">
        <w:rPr>
          <w:color w:val="000000" w:themeColor="text1"/>
          <w:sz w:val="24"/>
          <w:szCs w:val="24"/>
        </w:rPr>
        <w:t>OhShape</w:t>
      </w:r>
      <w:proofErr w:type="spellEnd"/>
      <w:r w:rsidRPr="007127CD">
        <w:rPr>
          <w:color w:val="000000" w:themeColor="text1"/>
          <w:sz w:val="24"/>
          <w:szCs w:val="24"/>
        </w:rPr>
        <w:t xml:space="preserve">, </w:t>
      </w:r>
      <w:proofErr w:type="spellStart"/>
      <w:r w:rsidRPr="007127CD">
        <w:rPr>
          <w:color w:val="000000" w:themeColor="text1"/>
          <w:sz w:val="24"/>
          <w:szCs w:val="24"/>
        </w:rPr>
        <w:t>SuperHot</w:t>
      </w:r>
      <w:proofErr w:type="spellEnd"/>
      <w:r w:rsidRPr="007127CD">
        <w:rPr>
          <w:color w:val="000000" w:themeColor="text1"/>
          <w:sz w:val="24"/>
          <w:szCs w:val="24"/>
        </w:rPr>
        <w:t xml:space="preserve">, </w:t>
      </w:r>
      <w:proofErr w:type="spellStart"/>
      <w:r w:rsidRPr="007127CD">
        <w:rPr>
          <w:color w:val="000000" w:themeColor="text1"/>
          <w:sz w:val="24"/>
          <w:szCs w:val="24"/>
        </w:rPr>
        <w:t>Skyrim</w:t>
      </w:r>
      <w:proofErr w:type="spellEnd"/>
      <w:r w:rsidRPr="007127CD">
        <w:rPr>
          <w:color w:val="000000" w:themeColor="text1"/>
          <w:sz w:val="24"/>
          <w:szCs w:val="24"/>
        </w:rPr>
        <w:t xml:space="preserve"> и </w:t>
      </w:r>
      <w:proofErr w:type="spellStart"/>
      <w:r w:rsidRPr="007127CD">
        <w:rPr>
          <w:color w:val="000000" w:themeColor="text1"/>
          <w:sz w:val="24"/>
          <w:szCs w:val="24"/>
        </w:rPr>
        <w:t>Half-Life</w:t>
      </w:r>
      <w:proofErr w:type="spellEnd"/>
      <w:r w:rsidRPr="007127CD">
        <w:rPr>
          <w:color w:val="000000" w:themeColor="text1"/>
          <w:sz w:val="24"/>
          <w:szCs w:val="24"/>
        </w:rPr>
        <w:t xml:space="preserve"> </w:t>
      </w:r>
      <w:proofErr w:type="spellStart"/>
      <w:r w:rsidRPr="007127CD">
        <w:rPr>
          <w:color w:val="000000" w:themeColor="text1"/>
          <w:sz w:val="24"/>
          <w:szCs w:val="24"/>
        </w:rPr>
        <w:t>Alyx</w:t>
      </w:r>
      <w:proofErr w:type="spellEnd"/>
      <w:r w:rsidRPr="007127CD">
        <w:rPr>
          <w:color w:val="000000" w:themeColor="text1"/>
          <w:sz w:val="24"/>
          <w:szCs w:val="24"/>
        </w:rPr>
        <w:t xml:space="preserve"> [6]. </w:t>
      </w:r>
      <w:proofErr w:type="gramStart"/>
      <w:r w:rsidRPr="007127CD">
        <w:rPr>
          <w:color w:val="000000" w:themeColor="text1"/>
          <w:sz w:val="24"/>
          <w:szCs w:val="24"/>
        </w:rPr>
        <w:t xml:space="preserve">В последней важно отметить, что разработчики добавили ряд </w:t>
      </w:r>
      <w:proofErr w:type="spellStart"/>
      <w:r w:rsidRPr="007127CD">
        <w:rPr>
          <w:color w:val="000000" w:themeColor="text1"/>
          <w:sz w:val="24"/>
          <w:szCs w:val="24"/>
        </w:rPr>
        <w:t>итерактивных</w:t>
      </w:r>
      <w:proofErr w:type="spellEnd"/>
      <w:r w:rsidRPr="007127CD">
        <w:rPr>
          <w:color w:val="000000" w:themeColor="text1"/>
          <w:sz w:val="24"/>
          <w:szCs w:val="24"/>
        </w:rPr>
        <w:t xml:space="preserve"> элементов, позволяющих, например, рисовать на доске.</w:t>
      </w:r>
      <w:proofErr w:type="gramEnd"/>
      <w:r w:rsidRPr="007127CD">
        <w:rPr>
          <w:color w:val="000000" w:themeColor="text1"/>
          <w:sz w:val="24"/>
          <w:szCs w:val="24"/>
        </w:rPr>
        <w:t xml:space="preserve"> Это позволило Чарльзу </w:t>
      </w:r>
      <w:proofErr w:type="spellStart"/>
      <w:r w:rsidRPr="007127CD">
        <w:rPr>
          <w:color w:val="000000" w:themeColor="text1"/>
          <w:sz w:val="24"/>
          <w:szCs w:val="24"/>
        </w:rPr>
        <w:t>Кумберу</w:t>
      </w:r>
      <w:proofErr w:type="spellEnd"/>
      <w:r w:rsidRPr="007127CD">
        <w:rPr>
          <w:color w:val="000000" w:themeColor="text1"/>
          <w:sz w:val="24"/>
          <w:szCs w:val="24"/>
        </w:rPr>
        <w:t xml:space="preserve">, учителю средней школы в Сан-Диего (США, Калифорния), провести урок по геометрии в виртуальном мире </w:t>
      </w:r>
      <w:proofErr w:type="spellStart"/>
      <w:r w:rsidRPr="007127CD">
        <w:rPr>
          <w:color w:val="000000" w:themeColor="text1"/>
          <w:sz w:val="24"/>
          <w:szCs w:val="24"/>
        </w:rPr>
        <w:t>Half-Life</w:t>
      </w:r>
      <w:proofErr w:type="spellEnd"/>
      <w:r w:rsidRPr="007127CD">
        <w:rPr>
          <w:color w:val="000000" w:themeColor="text1"/>
          <w:sz w:val="24"/>
          <w:szCs w:val="24"/>
        </w:rPr>
        <w:t xml:space="preserve"> [7].</w:t>
      </w:r>
    </w:p>
    <w:p w:rsidR="00695B54" w:rsidRPr="007127CD" w:rsidRDefault="00695B54" w:rsidP="00E77F35">
      <w:pPr>
        <w:widowControl/>
        <w:spacing w:line="360" w:lineRule="auto"/>
        <w:ind w:firstLine="708"/>
        <w:jc w:val="both"/>
        <w:rPr>
          <w:color w:val="000000" w:themeColor="text1"/>
          <w:sz w:val="24"/>
          <w:szCs w:val="24"/>
        </w:rPr>
      </w:pPr>
      <w:proofErr w:type="gramStart"/>
      <w:r w:rsidRPr="007127CD">
        <w:rPr>
          <w:color w:val="000000" w:themeColor="text1"/>
          <w:sz w:val="24"/>
          <w:szCs w:val="24"/>
        </w:rPr>
        <w:t>Авторы данной работы в рамках проведенных ранее исследований [</w:t>
      </w:r>
      <w:r w:rsidR="00BD53D3" w:rsidRPr="007127CD">
        <w:rPr>
          <w:color w:val="000000" w:themeColor="text1"/>
          <w:sz w:val="24"/>
          <w:szCs w:val="24"/>
        </w:rPr>
        <w:t>8</w:t>
      </w:r>
      <w:r w:rsidRPr="007127CD">
        <w:rPr>
          <w:color w:val="000000" w:themeColor="text1"/>
          <w:sz w:val="24"/>
          <w:szCs w:val="24"/>
        </w:rPr>
        <w:t>,</w:t>
      </w:r>
      <w:r w:rsidR="00BD53D3" w:rsidRPr="007127CD">
        <w:rPr>
          <w:color w:val="000000" w:themeColor="text1"/>
          <w:sz w:val="24"/>
          <w:szCs w:val="24"/>
        </w:rPr>
        <w:t xml:space="preserve"> 9</w:t>
      </w:r>
      <w:r w:rsidRPr="007127CD">
        <w:rPr>
          <w:color w:val="000000" w:themeColor="text1"/>
          <w:sz w:val="24"/>
          <w:szCs w:val="24"/>
        </w:rPr>
        <w:t xml:space="preserve">] совершили попытку уточнения понятийного аппарата в области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в образовании, экстраполируя базовые и сходные дефиниции из различных, порой даже несмежных, областей (театральное</w:t>
      </w:r>
      <w:r w:rsidR="000424E3" w:rsidRPr="007127CD">
        <w:rPr>
          <w:color w:val="000000" w:themeColor="text1"/>
          <w:sz w:val="24"/>
          <w:szCs w:val="24"/>
        </w:rPr>
        <w:t xml:space="preserve"> искусство, кинематограф и др.), с ц</w:t>
      </w:r>
      <w:r w:rsidRPr="007127CD">
        <w:rPr>
          <w:color w:val="000000" w:themeColor="text1"/>
          <w:sz w:val="24"/>
          <w:szCs w:val="24"/>
        </w:rPr>
        <w:t>ель</w:t>
      </w:r>
      <w:r w:rsidR="000424E3" w:rsidRPr="007127CD">
        <w:rPr>
          <w:color w:val="000000" w:themeColor="text1"/>
          <w:sz w:val="24"/>
          <w:szCs w:val="24"/>
        </w:rPr>
        <w:t>ю</w:t>
      </w:r>
      <w:r w:rsidRPr="007127CD">
        <w:rPr>
          <w:color w:val="000000" w:themeColor="text1"/>
          <w:sz w:val="24"/>
          <w:szCs w:val="24"/>
        </w:rPr>
        <w:t xml:space="preserve"> проследить и упорядочить понятийный ряд, приведший в итоге к появлению в терминологии совокупности определений из области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а также осуществить</w:t>
      </w:r>
      <w:proofErr w:type="gramEnd"/>
      <w:r w:rsidRPr="007127CD">
        <w:rPr>
          <w:color w:val="000000" w:themeColor="text1"/>
          <w:sz w:val="24"/>
          <w:szCs w:val="24"/>
        </w:rPr>
        <w:t xml:space="preserve"> классификацию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по различным признакам. Отсутствие четкого понимания рассматриваемых дефиниций актуализирует необходимость определения терминологического аппарата, позволяющего конкретизировать понимание описываемых средств и технологий.</w:t>
      </w:r>
    </w:p>
    <w:p w:rsidR="00695B54" w:rsidRPr="007127CD" w:rsidRDefault="00695B54" w:rsidP="00E77F35">
      <w:pPr>
        <w:widowControl/>
        <w:spacing w:line="360" w:lineRule="auto"/>
        <w:ind w:firstLine="708"/>
        <w:jc w:val="both"/>
        <w:rPr>
          <w:color w:val="000000" w:themeColor="text1"/>
          <w:sz w:val="24"/>
          <w:szCs w:val="24"/>
        </w:rPr>
      </w:pPr>
      <w:proofErr w:type="spellStart"/>
      <w:r w:rsidRPr="007127CD">
        <w:rPr>
          <w:color w:val="000000" w:themeColor="text1"/>
          <w:sz w:val="24"/>
          <w:szCs w:val="24"/>
        </w:rPr>
        <w:t>Иммерсивные</w:t>
      </w:r>
      <w:proofErr w:type="spellEnd"/>
      <w:r w:rsidRPr="007127CD">
        <w:rPr>
          <w:color w:val="000000" w:themeColor="text1"/>
          <w:sz w:val="24"/>
          <w:szCs w:val="24"/>
        </w:rPr>
        <w:t xml:space="preserve"> технологии – общий термин, описывающий совокупность технологий расширенной реальности, которые призваны эмулировать физический мир с помощью цифровых виртуальных сред, создавая ощущение погружения.</w:t>
      </w:r>
    </w:p>
    <w:p w:rsidR="00695B54" w:rsidRPr="007127CD" w:rsidRDefault="00695B54" w:rsidP="00E77F35">
      <w:pPr>
        <w:widowControl/>
        <w:tabs>
          <w:tab w:val="left" w:pos="8640"/>
        </w:tabs>
        <w:spacing w:line="360" w:lineRule="auto"/>
        <w:ind w:firstLine="708"/>
        <w:jc w:val="both"/>
        <w:rPr>
          <w:color w:val="000000" w:themeColor="text1"/>
          <w:sz w:val="24"/>
          <w:szCs w:val="24"/>
        </w:rPr>
      </w:pPr>
      <w:proofErr w:type="spellStart"/>
      <w:r w:rsidRPr="007127CD">
        <w:rPr>
          <w:color w:val="000000" w:themeColor="text1"/>
          <w:sz w:val="24"/>
          <w:szCs w:val="24"/>
        </w:rPr>
        <w:t>Иммерсивность</w:t>
      </w:r>
      <w:proofErr w:type="spellEnd"/>
      <w:r w:rsidRPr="007127CD">
        <w:rPr>
          <w:color w:val="000000" w:themeColor="text1"/>
          <w:sz w:val="24"/>
          <w:szCs w:val="24"/>
        </w:rPr>
        <w:t xml:space="preserve"> определяется «буквально как «погружение», «эффект присутствия», что позволяет качественно иначе взглянуть на применение современных технологий погружения, в частности технологий виртуальной реальности, расширяя и углубляя его, что позволяет наблюдать за развитием </w:t>
      </w:r>
      <w:proofErr w:type="spellStart"/>
      <w:r w:rsidRPr="007127CD">
        <w:rPr>
          <w:color w:val="000000" w:themeColor="text1"/>
          <w:sz w:val="24"/>
          <w:szCs w:val="24"/>
        </w:rPr>
        <w:t>иммерсивности</w:t>
      </w:r>
      <w:proofErr w:type="spellEnd"/>
      <w:r w:rsidRPr="007127CD">
        <w:rPr>
          <w:color w:val="000000" w:themeColor="text1"/>
          <w:sz w:val="24"/>
          <w:szCs w:val="24"/>
        </w:rPr>
        <w:t xml:space="preserve"> от эффекта </w:t>
      </w:r>
      <w:proofErr w:type="spellStart"/>
      <w:r w:rsidRPr="007127CD">
        <w:rPr>
          <w:color w:val="000000" w:themeColor="text1"/>
          <w:sz w:val="24"/>
          <w:szCs w:val="24"/>
        </w:rPr>
        <w:t>телеприсутствия</w:t>
      </w:r>
      <w:proofErr w:type="spellEnd"/>
      <w:r w:rsidRPr="007127CD">
        <w:rPr>
          <w:color w:val="000000" w:themeColor="text1"/>
          <w:sz w:val="24"/>
          <w:szCs w:val="24"/>
        </w:rPr>
        <w:t xml:space="preserve"> до полного погружени</w:t>
      </w:r>
      <w:r w:rsidR="001C18DE" w:rsidRPr="007127CD">
        <w:rPr>
          <w:color w:val="000000" w:themeColor="text1"/>
          <w:sz w:val="24"/>
          <w:szCs w:val="24"/>
        </w:rPr>
        <w:t>я с интерактивностью» [</w:t>
      </w:r>
      <w:r w:rsidR="001C18DE" w:rsidRPr="007127CD">
        <w:rPr>
          <w:color w:val="000000" w:themeColor="text1"/>
          <w:sz w:val="24"/>
          <w:szCs w:val="24"/>
          <w:lang w:val="kk-KZ"/>
        </w:rPr>
        <w:t>8</w:t>
      </w:r>
      <w:r w:rsidRPr="007127CD">
        <w:rPr>
          <w:color w:val="000000" w:themeColor="text1"/>
          <w:sz w:val="24"/>
          <w:szCs w:val="24"/>
        </w:rPr>
        <w:t>].</w:t>
      </w:r>
    </w:p>
    <w:p w:rsidR="00695B54" w:rsidRPr="007127CD" w:rsidRDefault="00695B54" w:rsidP="00E77F35">
      <w:pPr>
        <w:widowControl/>
        <w:spacing w:line="360" w:lineRule="auto"/>
        <w:jc w:val="both"/>
        <w:rPr>
          <w:color w:val="000000" w:themeColor="text1"/>
          <w:sz w:val="24"/>
          <w:szCs w:val="24"/>
        </w:rPr>
      </w:pPr>
      <w:r w:rsidRPr="007127CD">
        <w:rPr>
          <w:color w:val="000000" w:themeColor="text1"/>
          <w:sz w:val="24"/>
          <w:szCs w:val="24"/>
        </w:rPr>
        <w:t xml:space="preserve">Одни виды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расширяют реальность, накладывая цифровые объекты на предметы окружающей среды, другие же создают новую реальность, </w:t>
      </w:r>
      <w:r w:rsidRPr="007127CD">
        <w:rPr>
          <w:color w:val="000000" w:themeColor="text1"/>
          <w:sz w:val="24"/>
          <w:szCs w:val="24"/>
        </w:rPr>
        <w:lastRenderedPageBreak/>
        <w:t>полностью изолируя пользователя от остального мира, погружая его в цифровую среду. Поскольку среды виртуальной реальности строятся как объемные сферические пространства, пользователи могут взаимодействовать с объектами в любом направлении, используя различные контроллеры.</w:t>
      </w:r>
    </w:p>
    <w:p w:rsidR="00695B54" w:rsidRPr="007127CD" w:rsidRDefault="00695B54" w:rsidP="00E77F35">
      <w:pPr>
        <w:widowControl/>
        <w:spacing w:line="360" w:lineRule="auto"/>
        <w:ind w:firstLine="708"/>
        <w:jc w:val="both"/>
        <w:rPr>
          <w:color w:val="000000" w:themeColor="text1"/>
          <w:sz w:val="24"/>
          <w:szCs w:val="24"/>
        </w:rPr>
      </w:pPr>
      <w:r w:rsidRPr="007127CD">
        <w:rPr>
          <w:color w:val="000000" w:themeColor="text1"/>
          <w:sz w:val="24"/>
          <w:szCs w:val="24"/>
        </w:rPr>
        <w:t xml:space="preserve">На основе проведенного поискового анализа терминологического аппарата в области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выявлена необходимость упорядочения основных понятий и технологий. Основополагающим понятием выступает термин виртуальной реальности, который различными исследователями в различных областях определяется по-разному. Так, Воробьев Д.В., Сироткина А.А., исследуя виртуальную реальность как категорию социальной философии, под виртуальной реальностью предлагают понимать «любую реальность, которая подменяет с</w:t>
      </w:r>
      <w:r w:rsidR="00E75B7C" w:rsidRPr="007127CD">
        <w:rPr>
          <w:color w:val="000000" w:themeColor="text1"/>
          <w:sz w:val="24"/>
          <w:szCs w:val="24"/>
        </w:rPr>
        <w:t>обою действительность» [</w:t>
      </w:r>
      <w:r w:rsidR="001C18DE" w:rsidRPr="007127CD">
        <w:rPr>
          <w:color w:val="000000" w:themeColor="text1"/>
          <w:sz w:val="24"/>
          <w:szCs w:val="24"/>
          <w:lang w:val="kk-KZ"/>
        </w:rPr>
        <w:t>1</w:t>
      </w:r>
      <w:r w:rsidRPr="007127CD">
        <w:rPr>
          <w:color w:val="000000" w:themeColor="text1"/>
          <w:sz w:val="24"/>
          <w:szCs w:val="24"/>
        </w:rPr>
        <w:t xml:space="preserve">]. </w:t>
      </w:r>
      <w:proofErr w:type="spellStart"/>
      <w:proofErr w:type="gramStart"/>
      <w:r w:rsidRPr="007127CD">
        <w:rPr>
          <w:color w:val="000000" w:themeColor="text1"/>
          <w:sz w:val="24"/>
          <w:szCs w:val="24"/>
        </w:rPr>
        <w:t>Ленсу</w:t>
      </w:r>
      <w:proofErr w:type="spellEnd"/>
      <w:r w:rsidRPr="007127CD">
        <w:rPr>
          <w:color w:val="000000" w:themeColor="text1"/>
          <w:sz w:val="24"/>
          <w:szCs w:val="24"/>
        </w:rPr>
        <w:t xml:space="preserve"> Я.Ю. отмечает, что «само слово «виртуальный» происходит от латинского, в котором </w:t>
      </w:r>
      <w:proofErr w:type="spellStart"/>
      <w:r w:rsidRPr="007127CD">
        <w:rPr>
          <w:color w:val="000000" w:themeColor="text1"/>
          <w:sz w:val="24"/>
          <w:szCs w:val="24"/>
        </w:rPr>
        <w:t>virtualis</w:t>
      </w:r>
      <w:proofErr w:type="spellEnd"/>
      <w:r w:rsidRPr="007127CD">
        <w:rPr>
          <w:color w:val="000000" w:themeColor="text1"/>
          <w:sz w:val="24"/>
          <w:szCs w:val="24"/>
        </w:rPr>
        <w:t xml:space="preserve"> значит — возможный, такой, который может появиться при о</w:t>
      </w:r>
      <w:r w:rsidR="00E75B7C" w:rsidRPr="007127CD">
        <w:rPr>
          <w:color w:val="000000" w:themeColor="text1"/>
          <w:sz w:val="24"/>
          <w:szCs w:val="24"/>
        </w:rPr>
        <w:t>пределенных условиях» [1</w:t>
      </w:r>
      <w:r w:rsidR="00BD53D3" w:rsidRPr="007127CD">
        <w:rPr>
          <w:color w:val="000000" w:themeColor="text1"/>
          <w:sz w:val="24"/>
          <w:szCs w:val="24"/>
        </w:rPr>
        <w:t>0</w:t>
      </w:r>
      <w:r w:rsidRPr="007127CD">
        <w:rPr>
          <w:color w:val="000000" w:themeColor="text1"/>
          <w:sz w:val="24"/>
          <w:szCs w:val="24"/>
        </w:rPr>
        <w:t>], а под виртуальной реальностью понимает «сгенерированную компьютером среду, в которой с помощью определенной аппаратуры может действовать один или взаимодействовать несколько пользователей, погружаясь внутрь сгенерированного компьютеро</w:t>
      </w:r>
      <w:r w:rsidR="00E75B7C" w:rsidRPr="007127CD">
        <w:rPr>
          <w:color w:val="000000" w:themeColor="text1"/>
          <w:sz w:val="24"/>
          <w:szCs w:val="24"/>
        </w:rPr>
        <w:t xml:space="preserve">м воображаемого мира» </w:t>
      </w:r>
      <w:r w:rsidR="00BD53D3" w:rsidRPr="007127CD">
        <w:rPr>
          <w:color w:val="000000" w:themeColor="text1"/>
          <w:sz w:val="24"/>
          <w:szCs w:val="24"/>
        </w:rPr>
        <w:t>[10]</w:t>
      </w:r>
      <w:r w:rsidRPr="007127CD">
        <w:rPr>
          <w:color w:val="000000" w:themeColor="text1"/>
          <w:sz w:val="24"/>
          <w:szCs w:val="24"/>
        </w:rPr>
        <w:t>.</w:t>
      </w:r>
      <w:proofErr w:type="gramEnd"/>
    </w:p>
    <w:p w:rsidR="00695B54" w:rsidRPr="007127CD" w:rsidRDefault="00695B54" w:rsidP="00E77F35">
      <w:pPr>
        <w:widowControl/>
        <w:spacing w:line="360" w:lineRule="auto"/>
        <w:ind w:firstLine="708"/>
        <w:jc w:val="both"/>
        <w:rPr>
          <w:color w:val="000000" w:themeColor="text1"/>
          <w:sz w:val="24"/>
          <w:szCs w:val="24"/>
        </w:rPr>
      </w:pPr>
      <w:r w:rsidRPr="007127CD">
        <w:rPr>
          <w:color w:val="000000" w:themeColor="text1"/>
          <w:sz w:val="24"/>
          <w:szCs w:val="24"/>
        </w:rPr>
        <w:t xml:space="preserve">Исследуя различные подходы к определению понятия «виртуальная реальность», авторы полагают, что это должно </w:t>
      </w:r>
      <w:proofErr w:type="gramStart"/>
      <w:r w:rsidRPr="007127CD">
        <w:rPr>
          <w:color w:val="000000" w:themeColor="text1"/>
          <w:sz w:val="24"/>
          <w:szCs w:val="24"/>
        </w:rPr>
        <w:t>стать</w:t>
      </w:r>
      <w:proofErr w:type="gramEnd"/>
      <w:r w:rsidRPr="007127CD">
        <w:rPr>
          <w:color w:val="000000" w:themeColor="text1"/>
          <w:sz w:val="24"/>
          <w:szCs w:val="24"/>
        </w:rPr>
        <w:t xml:space="preserve"> объектом отдельного исследования, понимая, что истоки данного понятия зарождались еще задолго до наступления компьютерной эпохи. По мнению </w:t>
      </w:r>
      <w:proofErr w:type="spellStart"/>
      <w:r w:rsidRPr="007127CD">
        <w:rPr>
          <w:color w:val="000000" w:themeColor="text1"/>
          <w:sz w:val="24"/>
          <w:szCs w:val="24"/>
        </w:rPr>
        <w:t>Ленсу</w:t>
      </w:r>
      <w:proofErr w:type="spellEnd"/>
      <w:r w:rsidRPr="007127CD">
        <w:rPr>
          <w:color w:val="000000" w:themeColor="text1"/>
          <w:sz w:val="24"/>
          <w:szCs w:val="24"/>
        </w:rPr>
        <w:t xml:space="preserve"> Я.Ю. «непосредственным предшественником виртуальной реальности можно считать искусство живописи, возникшее еще во времена античности, … где создавалась вторая реальность, похожая на реальнос</w:t>
      </w:r>
      <w:r w:rsidR="00E75B7C" w:rsidRPr="007127CD">
        <w:rPr>
          <w:color w:val="000000" w:themeColor="text1"/>
          <w:sz w:val="24"/>
          <w:szCs w:val="24"/>
        </w:rPr>
        <w:t xml:space="preserve">ть истинную» </w:t>
      </w:r>
      <w:r w:rsidR="00BD53D3" w:rsidRPr="007127CD">
        <w:rPr>
          <w:color w:val="000000" w:themeColor="text1"/>
          <w:sz w:val="24"/>
          <w:szCs w:val="24"/>
        </w:rPr>
        <w:t>[10]</w:t>
      </w:r>
      <w:r w:rsidRPr="007127CD">
        <w:rPr>
          <w:color w:val="000000" w:themeColor="text1"/>
          <w:sz w:val="24"/>
          <w:szCs w:val="24"/>
        </w:rPr>
        <w:t xml:space="preserve">. В этой связи в широком смысле под виртуальной реальностью (англ. </w:t>
      </w:r>
      <w:proofErr w:type="spellStart"/>
      <w:r w:rsidRPr="007127CD">
        <w:rPr>
          <w:color w:val="000000" w:themeColor="text1"/>
          <w:sz w:val="24"/>
          <w:szCs w:val="24"/>
        </w:rPr>
        <w:t>virtual</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r w:rsidRPr="007127CD">
        <w:rPr>
          <w:color w:val="000000" w:themeColor="text1"/>
          <w:sz w:val="24"/>
          <w:szCs w:val="24"/>
        </w:rPr>
        <w:t>, VR) будем понимать реальность, созданную с помощью современных технологий 3D-моделирования [</w:t>
      </w:r>
      <w:r w:rsidR="00BD53D3" w:rsidRPr="007127CD">
        <w:rPr>
          <w:color w:val="000000" w:themeColor="text1"/>
          <w:sz w:val="24"/>
          <w:szCs w:val="24"/>
        </w:rPr>
        <w:t>11</w:t>
      </w:r>
      <w:r w:rsidRPr="007127CD">
        <w:rPr>
          <w:color w:val="000000" w:themeColor="text1"/>
          <w:sz w:val="24"/>
          <w:szCs w:val="24"/>
        </w:rPr>
        <w:t>]. В отличие от традиционных пользовательских интерфейсов (просмотр информации на экране) виртуальная реальность с помощью HMD-гарнитуры помещает пользователей внутрь смоделированной среды, где они могут взаимодействовать с виртуальными объектами и другими пользователями виртуального пространства.</w:t>
      </w:r>
    </w:p>
    <w:p w:rsidR="00695B54" w:rsidRPr="007127CD" w:rsidRDefault="00695B54" w:rsidP="00E77F35">
      <w:pPr>
        <w:widowControl/>
        <w:spacing w:line="360" w:lineRule="auto"/>
        <w:jc w:val="both"/>
        <w:rPr>
          <w:color w:val="000000" w:themeColor="text1"/>
          <w:sz w:val="24"/>
          <w:szCs w:val="24"/>
        </w:rPr>
      </w:pPr>
      <w:r w:rsidRPr="007127CD">
        <w:rPr>
          <w:color w:val="000000" w:themeColor="text1"/>
          <w:sz w:val="24"/>
          <w:szCs w:val="24"/>
        </w:rPr>
        <w:t>Дополненная реальность – технологии «добавления» искусственно созданных объектов на реальные предметы [</w:t>
      </w:r>
      <w:r w:rsidR="00BD53D3" w:rsidRPr="007127CD">
        <w:rPr>
          <w:color w:val="000000" w:themeColor="text1"/>
          <w:sz w:val="24"/>
          <w:szCs w:val="24"/>
        </w:rPr>
        <w:t>12</w:t>
      </w:r>
      <w:r w:rsidRPr="007127CD">
        <w:rPr>
          <w:color w:val="000000" w:themeColor="text1"/>
          <w:sz w:val="24"/>
          <w:szCs w:val="24"/>
        </w:rPr>
        <w:t xml:space="preserve">]. Технологии дополненной реальности позволяют дополнять части физического мира необходимой компьютерной информацией (от звука до видео, от графики до наложений GPS и т. д.), цифровым контентом, </w:t>
      </w:r>
      <w:proofErr w:type="gramStart"/>
      <w:r w:rsidRPr="007127CD">
        <w:rPr>
          <w:color w:val="000000" w:themeColor="text1"/>
          <w:sz w:val="24"/>
          <w:szCs w:val="24"/>
        </w:rPr>
        <w:t>который</w:t>
      </w:r>
      <w:proofErr w:type="gramEnd"/>
      <w:r w:rsidRPr="007127CD">
        <w:rPr>
          <w:color w:val="000000" w:themeColor="text1"/>
          <w:sz w:val="24"/>
          <w:szCs w:val="24"/>
        </w:rPr>
        <w:t xml:space="preserve"> реагирует в реальном времени на изменения в среде пользователя, обычно на движение. Расширенная реальность (англ. </w:t>
      </w:r>
      <w:proofErr w:type="spellStart"/>
      <w:r w:rsidRPr="007127CD">
        <w:rPr>
          <w:color w:val="000000" w:themeColor="text1"/>
          <w:sz w:val="24"/>
          <w:szCs w:val="24"/>
        </w:rPr>
        <w:t>extended</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r w:rsidRPr="007127CD">
        <w:rPr>
          <w:color w:val="000000" w:themeColor="text1"/>
          <w:sz w:val="24"/>
          <w:szCs w:val="24"/>
        </w:rPr>
        <w:t>, XR) – технология взаимодействия с VR- и AR-</w:t>
      </w:r>
      <w:r w:rsidRPr="007127CD">
        <w:rPr>
          <w:color w:val="000000" w:themeColor="text1"/>
          <w:sz w:val="24"/>
          <w:szCs w:val="24"/>
        </w:rPr>
        <w:lastRenderedPageBreak/>
        <w:t>объектами в реальной действительности. Иначе говоря, речь идет о технологии внедрения VR- и AR-объектов в реальный ми</w:t>
      </w:r>
      <w:r w:rsidR="001C18DE" w:rsidRPr="007127CD">
        <w:rPr>
          <w:color w:val="000000" w:themeColor="text1"/>
          <w:sz w:val="24"/>
          <w:szCs w:val="24"/>
        </w:rPr>
        <w:t>р [</w:t>
      </w:r>
      <w:r w:rsidR="001C18DE" w:rsidRPr="007127CD">
        <w:rPr>
          <w:color w:val="000000" w:themeColor="text1"/>
          <w:sz w:val="24"/>
          <w:szCs w:val="24"/>
          <w:lang w:val="kk-KZ"/>
        </w:rPr>
        <w:t>11</w:t>
      </w:r>
      <w:r w:rsidRPr="007127CD">
        <w:rPr>
          <w:color w:val="000000" w:themeColor="text1"/>
          <w:sz w:val="24"/>
          <w:szCs w:val="24"/>
        </w:rPr>
        <w:t>].</w:t>
      </w:r>
    </w:p>
    <w:p w:rsidR="00695B54" w:rsidRPr="007127CD" w:rsidRDefault="00695B54" w:rsidP="00E77F35">
      <w:pPr>
        <w:widowControl/>
        <w:spacing w:line="360" w:lineRule="auto"/>
        <w:jc w:val="both"/>
        <w:rPr>
          <w:color w:val="000000" w:themeColor="text1"/>
          <w:sz w:val="24"/>
          <w:szCs w:val="24"/>
        </w:rPr>
      </w:pPr>
      <w:r w:rsidRPr="007127CD">
        <w:rPr>
          <w:color w:val="000000" w:themeColor="text1"/>
          <w:sz w:val="24"/>
          <w:szCs w:val="24"/>
        </w:rPr>
        <w:t xml:space="preserve">В свою очередь следует определить понятие действительной реальности (англ. </w:t>
      </w:r>
      <w:proofErr w:type="spellStart"/>
      <w:r w:rsidRPr="007127CD">
        <w:rPr>
          <w:color w:val="000000" w:themeColor="text1"/>
          <w:sz w:val="24"/>
          <w:szCs w:val="24"/>
        </w:rPr>
        <w:t>real</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r w:rsidRPr="007127CD">
        <w:rPr>
          <w:color w:val="000000" w:themeColor="text1"/>
          <w:sz w:val="24"/>
          <w:szCs w:val="24"/>
        </w:rPr>
        <w:t>, RR) –</w:t>
      </w:r>
      <w:r w:rsidR="008D2BFA" w:rsidRPr="007127CD">
        <w:rPr>
          <w:color w:val="000000" w:themeColor="text1"/>
          <w:sz w:val="24"/>
          <w:szCs w:val="24"/>
        </w:rPr>
        <w:t xml:space="preserve"> </w:t>
      </w:r>
      <w:r w:rsidRPr="007127CD">
        <w:rPr>
          <w:color w:val="000000" w:themeColor="text1"/>
          <w:sz w:val="24"/>
          <w:szCs w:val="24"/>
        </w:rPr>
        <w:t>реальности, которая нас окружает, и которую мы можем совокупно ощущать органами чувств [1</w:t>
      </w:r>
      <w:r w:rsidR="001C18DE" w:rsidRPr="007127CD">
        <w:rPr>
          <w:color w:val="000000" w:themeColor="text1"/>
          <w:sz w:val="24"/>
          <w:szCs w:val="24"/>
          <w:lang w:val="kk-KZ"/>
        </w:rPr>
        <w:t>3</w:t>
      </w:r>
      <w:r w:rsidRPr="007127CD">
        <w:rPr>
          <w:color w:val="000000" w:themeColor="text1"/>
          <w:sz w:val="24"/>
          <w:szCs w:val="24"/>
        </w:rPr>
        <w:t>].</w:t>
      </w:r>
    </w:p>
    <w:p w:rsidR="00695B54" w:rsidRPr="007127CD" w:rsidRDefault="00695B54" w:rsidP="00E77F35">
      <w:pPr>
        <w:widowControl/>
        <w:spacing w:line="360" w:lineRule="auto"/>
        <w:jc w:val="both"/>
        <w:rPr>
          <w:color w:val="000000" w:themeColor="text1"/>
          <w:sz w:val="24"/>
          <w:szCs w:val="24"/>
        </w:rPr>
      </w:pPr>
      <w:proofErr w:type="spellStart"/>
      <w:proofErr w:type="gramStart"/>
      <w:r w:rsidRPr="007127CD">
        <w:rPr>
          <w:color w:val="000000" w:themeColor="text1"/>
          <w:sz w:val="24"/>
          <w:szCs w:val="24"/>
        </w:rPr>
        <w:t>C</w:t>
      </w:r>
      <w:proofErr w:type="gramEnd"/>
      <w:r w:rsidRPr="007127CD">
        <w:rPr>
          <w:color w:val="000000" w:themeColor="text1"/>
          <w:sz w:val="24"/>
          <w:szCs w:val="24"/>
        </w:rPr>
        <w:t>мешанная</w:t>
      </w:r>
      <w:proofErr w:type="spellEnd"/>
      <w:r w:rsidRPr="007127CD">
        <w:rPr>
          <w:color w:val="000000" w:themeColor="text1"/>
          <w:sz w:val="24"/>
          <w:szCs w:val="24"/>
        </w:rPr>
        <w:t xml:space="preserve"> реальность (англ. </w:t>
      </w:r>
      <w:proofErr w:type="spellStart"/>
      <w:r w:rsidRPr="007127CD">
        <w:rPr>
          <w:color w:val="000000" w:themeColor="text1"/>
          <w:sz w:val="24"/>
          <w:szCs w:val="24"/>
        </w:rPr>
        <w:t>mixed</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r w:rsidRPr="007127CD">
        <w:rPr>
          <w:color w:val="000000" w:themeColor="text1"/>
          <w:sz w:val="24"/>
          <w:szCs w:val="24"/>
        </w:rPr>
        <w:t xml:space="preserve">, MR) в основном используется в </w:t>
      </w:r>
      <w:proofErr w:type="spellStart"/>
      <w:r w:rsidRPr="007127CD">
        <w:rPr>
          <w:color w:val="000000" w:themeColor="text1"/>
          <w:sz w:val="24"/>
          <w:szCs w:val="24"/>
        </w:rPr>
        <w:t>Windows</w:t>
      </w:r>
      <w:proofErr w:type="spellEnd"/>
      <w:r w:rsidRPr="007127CD">
        <w:rPr>
          <w:color w:val="000000" w:themeColor="text1"/>
          <w:sz w:val="24"/>
          <w:szCs w:val="24"/>
        </w:rPr>
        <w:t xml:space="preserve"> </w:t>
      </w:r>
      <w:proofErr w:type="spellStart"/>
      <w:r w:rsidRPr="007127CD">
        <w:rPr>
          <w:color w:val="000000" w:themeColor="text1"/>
          <w:sz w:val="24"/>
          <w:szCs w:val="24"/>
        </w:rPr>
        <w:t>Mixed</w:t>
      </w:r>
      <w:proofErr w:type="spellEnd"/>
      <w:r w:rsidRPr="007127CD">
        <w:rPr>
          <w:color w:val="000000" w:themeColor="text1"/>
          <w:sz w:val="24"/>
          <w:szCs w:val="24"/>
        </w:rPr>
        <w:t xml:space="preserve"> </w:t>
      </w:r>
      <w:proofErr w:type="spellStart"/>
      <w:r w:rsidRPr="007127CD">
        <w:rPr>
          <w:color w:val="000000" w:themeColor="text1"/>
          <w:sz w:val="24"/>
          <w:szCs w:val="24"/>
        </w:rPr>
        <w:t>Reality</w:t>
      </w:r>
      <w:proofErr w:type="spellEnd"/>
      <w:r w:rsidR="008D2BFA" w:rsidRPr="007127CD">
        <w:rPr>
          <w:color w:val="000000" w:themeColor="text1"/>
          <w:sz w:val="24"/>
          <w:szCs w:val="24"/>
        </w:rPr>
        <w:t xml:space="preserve"> </w:t>
      </w:r>
      <w:r w:rsidRPr="007127CD">
        <w:rPr>
          <w:color w:val="000000" w:themeColor="text1"/>
          <w:sz w:val="24"/>
          <w:szCs w:val="24"/>
        </w:rPr>
        <w:t xml:space="preserve">(ранее </w:t>
      </w:r>
      <w:proofErr w:type="spellStart"/>
      <w:r w:rsidRPr="007127CD">
        <w:rPr>
          <w:color w:val="000000" w:themeColor="text1"/>
          <w:sz w:val="24"/>
          <w:szCs w:val="24"/>
        </w:rPr>
        <w:t>Windows</w:t>
      </w:r>
      <w:proofErr w:type="spellEnd"/>
      <w:r w:rsidRPr="007127CD">
        <w:rPr>
          <w:color w:val="000000" w:themeColor="text1"/>
          <w:sz w:val="24"/>
          <w:szCs w:val="24"/>
        </w:rPr>
        <w:t xml:space="preserve"> </w:t>
      </w:r>
      <w:proofErr w:type="spellStart"/>
      <w:r w:rsidRPr="007127CD">
        <w:rPr>
          <w:color w:val="000000" w:themeColor="text1"/>
          <w:sz w:val="24"/>
          <w:szCs w:val="24"/>
        </w:rPr>
        <w:t>Holographic</w:t>
      </w:r>
      <w:proofErr w:type="spellEnd"/>
      <w:r w:rsidRPr="007127CD">
        <w:rPr>
          <w:color w:val="000000" w:themeColor="text1"/>
          <w:sz w:val="24"/>
          <w:szCs w:val="24"/>
        </w:rPr>
        <w:t xml:space="preserve">). </w:t>
      </w:r>
      <w:proofErr w:type="gramStart"/>
      <w:r w:rsidRPr="007127CD">
        <w:rPr>
          <w:color w:val="000000" w:themeColor="text1"/>
          <w:sz w:val="24"/>
          <w:szCs w:val="24"/>
        </w:rPr>
        <w:t>Превращает действительную реальность в виртуальную с добавлением</w:t>
      </w:r>
      <w:r w:rsidR="008D2BFA" w:rsidRPr="007127CD">
        <w:rPr>
          <w:color w:val="000000" w:themeColor="text1"/>
          <w:sz w:val="24"/>
          <w:szCs w:val="24"/>
        </w:rPr>
        <w:t xml:space="preserve"> </w:t>
      </w:r>
      <w:r w:rsidRPr="007127CD">
        <w:rPr>
          <w:color w:val="000000" w:themeColor="text1"/>
          <w:sz w:val="24"/>
          <w:szCs w:val="24"/>
        </w:rPr>
        <w:t>объектов дополненной реальности.</w:t>
      </w:r>
      <w:proofErr w:type="gramEnd"/>
      <w:r w:rsidRPr="007127CD">
        <w:rPr>
          <w:color w:val="000000" w:themeColor="text1"/>
          <w:sz w:val="24"/>
          <w:szCs w:val="24"/>
        </w:rPr>
        <w:t xml:space="preserve"> </w:t>
      </w:r>
      <w:proofErr w:type="gramStart"/>
      <w:r w:rsidRPr="007127CD">
        <w:rPr>
          <w:color w:val="000000" w:themeColor="text1"/>
          <w:sz w:val="24"/>
          <w:szCs w:val="24"/>
        </w:rPr>
        <w:t>Действительную реальность оцифровывают в виртуальную, после</w:t>
      </w:r>
      <w:r w:rsidR="008D2BFA" w:rsidRPr="007127CD">
        <w:rPr>
          <w:color w:val="000000" w:themeColor="text1"/>
          <w:sz w:val="24"/>
          <w:szCs w:val="24"/>
        </w:rPr>
        <w:t xml:space="preserve"> </w:t>
      </w:r>
      <w:r w:rsidRPr="007127CD">
        <w:rPr>
          <w:color w:val="000000" w:themeColor="text1"/>
          <w:sz w:val="24"/>
          <w:szCs w:val="24"/>
        </w:rPr>
        <w:t xml:space="preserve">взаимодействуют с ней в виртуальной </w:t>
      </w:r>
      <w:r w:rsidR="001C18DE" w:rsidRPr="007127CD">
        <w:rPr>
          <w:color w:val="000000" w:themeColor="text1"/>
          <w:sz w:val="24"/>
          <w:szCs w:val="24"/>
        </w:rPr>
        <w:t>среде [</w:t>
      </w:r>
      <w:r w:rsidR="001C18DE" w:rsidRPr="007127CD">
        <w:rPr>
          <w:color w:val="000000" w:themeColor="text1"/>
          <w:sz w:val="24"/>
          <w:szCs w:val="24"/>
          <w:lang w:val="kk-KZ"/>
        </w:rPr>
        <w:t>14</w:t>
      </w:r>
      <w:r w:rsidR="001C18DE" w:rsidRPr="007127CD">
        <w:rPr>
          <w:color w:val="000000" w:themeColor="text1"/>
          <w:sz w:val="24"/>
          <w:szCs w:val="24"/>
        </w:rPr>
        <w:t>]</w:t>
      </w:r>
      <w:r w:rsidRPr="007127CD">
        <w:rPr>
          <w:color w:val="000000" w:themeColor="text1"/>
          <w:sz w:val="24"/>
          <w:szCs w:val="24"/>
        </w:rPr>
        <w:t>.</w:t>
      </w:r>
      <w:proofErr w:type="gramEnd"/>
    </w:p>
    <w:p w:rsidR="00695B54" w:rsidRPr="007127CD" w:rsidRDefault="00695B54" w:rsidP="00E77F35">
      <w:pPr>
        <w:widowControl/>
        <w:spacing w:line="360" w:lineRule="auto"/>
        <w:ind w:firstLine="708"/>
        <w:jc w:val="both"/>
        <w:rPr>
          <w:color w:val="000000" w:themeColor="text1"/>
          <w:sz w:val="24"/>
          <w:szCs w:val="24"/>
        </w:rPr>
      </w:pPr>
      <w:r w:rsidRPr="007127CD">
        <w:rPr>
          <w:color w:val="000000" w:themeColor="text1"/>
          <w:sz w:val="24"/>
          <w:szCs w:val="24"/>
        </w:rPr>
        <w:t>В ходе изучения отечественных и зарубежных источников при всем многообразии подходов к</w:t>
      </w:r>
      <w:r w:rsidR="008D2BFA" w:rsidRPr="007127CD">
        <w:rPr>
          <w:color w:val="000000" w:themeColor="text1"/>
          <w:sz w:val="24"/>
          <w:szCs w:val="24"/>
        </w:rPr>
        <w:t xml:space="preserve"> </w:t>
      </w:r>
      <w:r w:rsidRPr="007127CD">
        <w:rPr>
          <w:color w:val="000000" w:themeColor="text1"/>
          <w:sz w:val="24"/>
          <w:szCs w:val="24"/>
        </w:rPr>
        <w:t>определению терминологического аппарата было выявлено отсутствие как таковых попыток классификации</w:t>
      </w:r>
      <w:r w:rsidR="008D2BFA" w:rsidRPr="007127CD">
        <w:rPr>
          <w:color w:val="000000" w:themeColor="text1"/>
          <w:sz w:val="24"/>
          <w:szCs w:val="24"/>
        </w:rPr>
        <w:t xml:space="preserve">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в научной литературе. Совокупность изысканий, представленных по данному</w:t>
      </w:r>
      <w:r w:rsidR="008D2BFA" w:rsidRPr="007127CD">
        <w:rPr>
          <w:color w:val="000000" w:themeColor="text1"/>
          <w:sz w:val="24"/>
          <w:szCs w:val="24"/>
        </w:rPr>
        <w:t xml:space="preserve"> </w:t>
      </w:r>
      <w:r w:rsidRPr="007127CD">
        <w:rPr>
          <w:color w:val="000000" w:themeColor="text1"/>
          <w:sz w:val="24"/>
          <w:szCs w:val="24"/>
        </w:rPr>
        <w:t>направлению в научной литературе и сети Интернет, а также исследования, проведенные авторами данной</w:t>
      </w:r>
      <w:r w:rsidR="000424E3" w:rsidRPr="007127CD">
        <w:rPr>
          <w:color w:val="000000" w:themeColor="text1"/>
          <w:sz w:val="24"/>
          <w:szCs w:val="24"/>
        </w:rPr>
        <w:t xml:space="preserve"> </w:t>
      </w:r>
      <w:r w:rsidR="008D2BFA" w:rsidRPr="007127CD">
        <w:rPr>
          <w:color w:val="000000" w:themeColor="text1"/>
          <w:sz w:val="24"/>
          <w:szCs w:val="24"/>
        </w:rPr>
        <w:t>работы</w:t>
      </w:r>
      <w:r w:rsidRPr="007127CD">
        <w:rPr>
          <w:color w:val="000000" w:themeColor="text1"/>
          <w:sz w:val="24"/>
          <w:szCs w:val="24"/>
        </w:rPr>
        <w:t xml:space="preserve">, позволили выделить ряд признаков, по которым можно классифицировать </w:t>
      </w:r>
      <w:proofErr w:type="spellStart"/>
      <w:r w:rsidRPr="007127CD">
        <w:rPr>
          <w:color w:val="000000" w:themeColor="text1"/>
          <w:sz w:val="24"/>
          <w:szCs w:val="24"/>
        </w:rPr>
        <w:t>иммерсивные</w:t>
      </w:r>
      <w:proofErr w:type="spellEnd"/>
      <w:r w:rsidRPr="007127CD">
        <w:rPr>
          <w:color w:val="000000" w:themeColor="text1"/>
          <w:sz w:val="24"/>
          <w:szCs w:val="24"/>
        </w:rPr>
        <w:t xml:space="preserve"> технологии.</w:t>
      </w:r>
      <w:r w:rsidR="0084726E" w:rsidRPr="007127CD">
        <w:rPr>
          <w:color w:val="000000" w:themeColor="text1"/>
          <w:sz w:val="24"/>
          <w:szCs w:val="24"/>
        </w:rPr>
        <w:t xml:space="preserve"> </w:t>
      </w:r>
      <w:r w:rsidRPr="007127CD">
        <w:rPr>
          <w:color w:val="000000" w:themeColor="text1"/>
          <w:sz w:val="24"/>
          <w:szCs w:val="24"/>
        </w:rPr>
        <w:t xml:space="preserve">В результате совершена попытка классификации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по</w:t>
      </w:r>
      <w:r w:rsidR="008D2BFA" w:rsidRPr="007127CD">
        <w:rPr>
          <w:color w:val="000000" w:themeColor="text1"/>
          <w:sz w:val="24"/>
          <w:szCs w:val="24"/>
        </w:rPr>
        <w:t xml:space="preserve"> </w:t>
      </w:r>
      <w:r w:rsidRPr="007127CD">
        <w:rPr>
          <w:color w:val="000000" w:themeColor="text1"/>
          <w:sz w:val="24"/>
          <w:szCs w:val="24"/>
        </w:rPr>
        <w:t>следующим признакам</w:t>
      </w:r>
      <w:r w:rsidR="0084726E" w:rsidRPr="007127CD">
        <w:rPr>
          <w:color w:val="000000" w:themeColor="text1"/>
          <w:sz w:val="24"/>
          <w:szCs w:val="24"/>
        </w:rPr>
        <w:t>:</w:t>
      </w:r>
      <w:r w:rsidR="008D2BFA" w:rsidRPr="007127CD">
        <w:rPr>
          <w:color w:val="000000" w:themeColor="text1"/>
          <w:sz w:val="24"/>
          <w:szCs w:val="24"/>
        </w:rPr>
        <w:t xml:space="preserve"> </w:t>
      </w:r>
    </w:p>
    <w:p w:rsidR="00695B54" w:rsidRPr="007127CD" w:rsidRDefault="00CA5D4F" w:rsidP="003606F3">
      <w:pPr>
        <w:pStyle w:val="a6"/>
        <w:numPr>
          <w:ilvl w:val="0"/>
          <w:numId w:val="21"/>
        </w:numPr>
        <w:spacing w:line="360" w:lineRule="auto"/>
        <w:ind w:left="426"/>
        <w:jc w:val="both"/>
        <w:rPr>
          <w:color w:val="000000" w:themeColor="text1"/>
          <w:sz w:val="24"/>
          <w:szCs w:val="24"/>
        </w:rPr>
      </w:pPr>
      <w:r w:rsidRPr="007127CD">
        <w:rPr>
          <w:color w:val="000000" w:themeColor="text1"/>
          <w:sz w:val="24"/>
          <w:szCs w:val="24"/>
        </w:rPr>
        <w:t>п</w:t>
      </w:r>
      <w:r w:rsidR="00695B54" w:rsidRPr="007127CD">
        <w:rPr>
          <w:color w:val="000000" w:themeColor="text1"/>
          <w:sz w:val="24"/>
          <w:szCs w:val="24"/>
        </w:rPr>
        <w:t xml:space="preserve">о типу реализации </w:t>
      </w:r>
      <w:proofErr w:type="spellStart"/>
      <w:r w:rsidR="00695B54" w:rsidRPr="007127CD">
        <w:rPr>
          <w:color w:val="000000" w:themeColor="text1"/>
          <w:sz w:val="24"/>
          <w:szCs w:val="24"/>
        </w:rPr>
        <w:t>иммерсивных</w:t>
      </w:r>
      <w:proofErr w:type="spellEnd"/>
      <w:r w:rsidR="00695B54" w:rsidRPr="007127CD">
        <w:rPr>
          <w:color w:val="000000" w:themeColor="text1"/>
          <w:sz w:val="24"/>
          <w:szCs w:val="24"/>
        </w:rPr>
        <w:t xml:space="preserve"> технологий (выполнение в VR/AR/XR) </w:t>
      </w:r>
      <w:proofErr w:type="gramStart"/>
      <w:r w:rsidR="00695B54" w:rsidRPr="007127CD">
        <w:rPr>
          <w:color w:val="000000" w:themeColor="text1"/>
          <w:sz w:val="24"/>
          <w:szCs w:val="24"/>
        </w:rPr>
        <w:t>определяется в какой среде</w:t>
      </w:r>
      <w:r w:rsidR="008D2BFA" w:rsidRPr="007127CD">
        <w:rPr>
          <w:color w:val="000000" w:themeColor="text1"/>
          <w:sz w:val="24"/>
          <w:szCs w:val="24"/>
        </w:rPr>
        <w:t xml:space="preserve"> </w:t>
      </w:r>
      <w:r w:rsidR="00695B54" w:rsidRPr="007127CD">
        <w:rPr>
          <w:color w:val="000000" w:themeColor="text1"/>
          <w:sz w:val="24"/>
          <w:szCs w:val="24"/>
        </w:rPr>
        <w:t>осуществлена</w:t>
      </w:r>
      <w:proofErr w:type="gramEnd"/>
      <w:r w:rsidR="00695B54" w:rsidRPr="007127CD">
        <w:rPr>
          <w:color w:val="000000" w:themeColor="text1"/>
          <w:sz w:val="24"/>
          <w:szCs w:val="24"/>
        </w:rPr>
        <w:t xml:space="preserve"> реальность: искусственно созданная реальность (VR), искусственно созданные объекты в</w:t>
      </w:r>
      <w:r w:rsidR="008D2BFA" w:rsidRPr="007127CD">
        <w:rPr>
          <w:color w:val="000000" w:themeColor="text1"/>
          <w:sz w:val="24"/>
          <w:szCs w:val="24"/>
        </w:rPr>
        <w:t xml:space="preserve"> </w:t>
      </w:r>
      <w:r w:rsidR="00695B54" w:rsidRPr="007127CD">
        <w:rPr>
          <w:color w:val="000000" w:themeColor="text1"/>
          <w:sz w:val="24"/>
          <w:szCs w:val="24"/>
        </w:rPr>
        <w:t>интеграции с действительной реальностью (AR), оцифрованная действительная реальность с добавлением</w:t>
      </w:r>
      <w:r w:rsidR="008D2BFA" w:rsidRPr="007127CD">
        <w:rPr>
          <w:color w:val="000000" w:themeColor="text1"/>
          <w:sz w:val="24"/>
          <w:szCs w:val="24"/>
        </w:rPr>
        <w:t xml:space="preserve"> </w:t>
      </w:r>
      <w:r w:rsidR="0084726E" w:rsidRPr="007127CD">
        <w:rPr>
          <w:color w:val="000000" w:themeColor="text1"/>
          <w:sz w:val="24"/>
          <w:szCs w:val="24"/>
        </w:rPr>
        <w:t>VR- и AR-объектов;</w:t>
      </w:r>
    </w:p>
    <w:p w:rsidR="00695B54" w:rsidRPr="007127CD" w:rsidRDefault="00CA5D4F" w:rsidP="003606F3">
      <w:pPr>
        <w:pStyle w:val="a6"/>
        <w:numPr>
          <w:ilvl w:val="0"/>
          <w:numId w:val="21"/>
        </w:numPr>
        <w:spacing w:line="360" w:lineRule="auto"/>
        <w:ind w:left="426"/>
        <w:jc w:val="both"/>
        <w:rPr>
          <w:color w:val="000000" w:themeColor="text1"/>
          <w:sz w:val="24"/>
          <w:szCs w:val="24"/>
        </w:rPr>
      </w:pPr>
      <w:r w:rsidRPr="007127CD">
        <w:rPr>
          <w:color w:val="000000" w:themeColor="text1"/>
          <w:sz w:val="24"/>
          <w:szCs w:val="24"/>
        </w:rPr>
        <w:t>п</w:t>
      </w:r>
      <w:r w:rsidR="00695B54" w:rsidRPr="007127CD">
        <w:rPr>
          <w:color w:val="000000" w:themeColor="text1"/>
          <w:sz w:val="24"/>
          <w:szCs w:val="24"/>
        </w:rPr>
        <w:t>о глубине</w:t>
      </w:r>
      <w:r w:rsidR="00695B54" w:rsidRPr="007127CD">
        <w:rPr>
          <w:i/>
          <w:color w:val="000000" w:themeColor="text1"/>
          <w:sz w:val="24"/>
          <w:szCs w:val="24"/>
        </w:rPr>
        <w:t xml:space="preserve"> </w:t>
      </w:r>
      <w:proofErr w:type="spellStart"/>
      <w:r w:rsidR="00695B54" w:rsidRPr="007127CD">
        <w:rPr>
          <w:color w:val="000000" w:themeColor="text1"/>
          <w:sz w:val="24"/>
          <w:szCs w:val="24"/>
        </w:rPr>
        <w:t>иммерсивности</w:t>
      </w:r>
      <w:proofErr w:type="spellEnd"/>
      <w:r w:rsidR="00695B54" w:rsidRPr="007127CD">
        <w:rPr>
          <w:color w:val="000000" w:themeColor="text1"/>
          <w:sz w:val="24"/>
          <w:szCs w:val="24"/>
        </w:rPr>
        <w:t xml:space="preserve"> часто выделяют частичную, либо полную </w:t>
      </w:r>
      <w:proofErr w:type="spellStart"/>
      <w:r w:rsidR="00695B54" w:rsidRPr="007127CD">
        <w:rPr>
          <w:color w:val="000000" w:themeColor="text1"/>
          <w:sz w:val="24"/>
          <w:szCs w:val="24"/>
        </w:rPr>
        <w:t>иммерсивность</w:t>
      </w:r>
      <w:proofErr w:type="spellEnd"/>
      <w:r w:rsidR="00695B54" w:rsidRPr="007127CD">
        <w:rPr>
          <w:color w:val="000000" w:themeColor="text1"/>
          <w:sz w:val="24"/>
          <w:szCs w:val="24"/>
        </w:rPr>
        <w:t xml:space="preserve"> в зависимости от</w:t>
      </w:r>
      <w:r w:rsidR="008D2BFA" w:rsidRPr="007127CD">
        <w:rPr>
          <w:color w:val="000000" w:themeColor="text1"/>
          <w:sz w:val="24"/>
          <w:szCs w:val="24"/>
        </w:rPr>
        <w:t xml:space="preserve"> </w:t>
      </w:r>
      <w:r w:rsidR="00695B54" w:rsidRPr="007127CD">
        <w:rPr>
          <w:color w:val="000000" w:themeColor="text1"/>
          <w:sz w:val="24"/>
          <w:szCs w:val="24"/>
        </w:rPr>
        <w:t xml:space="preserve">того, насколько эта технология погружает человека в виртуальный мир. При </w:t>
      </w:r>
      <w:proofErr w:type="gramStart"/>
      <w:r w:rsidR="00695B54" w:rsidRPr="007127CD">
        <w:rPr>
          <w:color w:val="000000" w:themeColor="text1"/>
          <w:sz w:val="24"/>
          <w:szCs w:val="24"/>
        </w:rPr>
        <w:t>частичной</w:t>
      </w:r>
      <w:proofErr w:type="gramEnd"/>
      <w:r w:rsidR="00695B54" w:rsidRPr="007127CD">
        <w:rPr>
          <w:color w:val="000000" w:themeColor="text1"/>
          <w:sz w:val="24"/>
          <w:szCs w:val="24"/>
        </w:rPr>
        <w:t xml:space="preserve"> </w:t>
      </w:r>
      <w:proofErr w:type="spellStart"/>
      <w:r w:rsidR="00695B54" w:rsidRPr="007127CD">
        <w:rPr>
          <w:color w:val="000000" w:themeColor="text1"/>
          <w:sz w:val="24"/>
          <w:szCs w:val="24"/>
        </w:rPr>
        <w:t>иммерсивности</w:t>
      </w:r>
      <w:proofErr w:type="spellEnd"/>
      <w:r w:rsidR="008D2BFA" w:rsidRPr="007127CD">
        <w:rPr>
          <w:color w:val="000000" w:themeColor="text1"/>
          <w:sz w:val="24"/>
          <w:szCs w:val="24"/>
        </w:rPr>
        <w:t xml:space="preserve"> </w:t>
      </w:r>
      <w:r w:rsidR="00695B54" w:rsidRPr="007127CD">
        <w:rPr>
          <w:color w:val="000000" w:themeColor="text1"/>
          <w:sz w:val="24"/>
          <w:szCs w:val="24"/>
        </w:rPr>
        <w:t>обычно задействованы не более двух органов чувств (обоняние, зрение, осязание и пр.), полная</w:t>
      </w:r>
      <w:r w:rsidR="008D2BFA" w:rsidRPr="007127CD">
        <w:rPr>
          <w:color w:val="000000" w:themeColor="text1"/>
          <w:sz w:val="24"/>
          <w:szCs w:val="24"/>
        </w:rPr>
        <w:t xml:space="preserve"> </w:t>
      </w:r>
      <w:proofErr w:type="spellStart"/>
      <w:r w:rsidR="00695B54" w:rsidRPr="007127CD">
        <w:rPr>
          <w:color w:val="000000" w:themeColor="text1"/>
          <w:sz w:val="24"/>
          <w:szCs w:val="24"/>
        </w:rPr>
        <w:t>иммерсивность</w:t>
      </w:r>
      <w:proofErr w:type="spellEnd"/>
      <w:r w:rsidR="00695B54" w:rsidRPr="007127CD">
        <w:rPr>
          <w:color w:val="000000" w:themeColor="text1"/>
          <w:sz w:val="24"/>
          <w:szCs w:val="24"/>
        </w:rPr>
        <w:t xml:space="preserve"> подразумевает задействование трёх и более органов чувств. Здесь важно отметить, что пока</w:t>
      </w:r>
      <w:r w:rsidR="008D2BFA" w:rsidRPr="007127CD">
        <w:rPr>
          <w:color w:val="000000" w:themeColor="text1"/>
          <w:sz w:val="24"/>
          <w:szCs w:val="24"/>
        </w:rPr>
        <w:t xml:space="preserve"> </w:t>
      </w:r>
      <w:r w:rsidR="00695B54" w:rsidRPr="007127CD">
        <w:rPr>
          <w:color w:val="000000" w:themeColor="text1"/>
          <w:sz w:val="24"/>
          <w:szCs w:val="24"/>
        </w:rPr>
        <w:t>не на все органы чувств человека можно воздействовать искусственным путем. Так, например, пока имеются</w:t>
      </w:r>
      <w:r w:rsidR="008D2BFA" w:rsidRPr="007127CD">
        <w:rPr>
          <w:color w:val="000000" w:themeColor="text1"/>
          <w:sz w:val="24"/>
          <w:szCs w:val="24"/>
        </w:rPr>
        <w:t xml:space="preserve"> </w:t>
      </w:r>
      <w:r w:rsidR="00695B54" w:rsidRPr="007127CD">
        <w:rPr>
          <w:color w:val="000000" w:themeColor="text1"/>
          <w:sz w:val="24"/>
          <w:szCs w:val="24"/>
        </w:rPr>
        <w:t xml:space="preserve">единичные результаты исследования по воздействию на обоняние. В 2018 году компания </w:t>
      </w:r>
      <w:proofErr w:type="spellStart"/>
      <w:r w:rsidR="00695B54" w:rsidRPr="007127CD">
        <w:rPr>
          <w:color w:val="000000" w:themeColor="text1"/>
          <w:sz w:val="24"/>
          <w:szCs w:val="24"/>
        </w:rPr>
        <w:t>FeelReal</w:t>
      </w:r>
      <w:proofErr w:type="spellEnd"/>
      <w:r w:rsidR="00695B54" w:rsidRPr="007127CD">
        <w:rPr>
          <w:color w:val="000000" w:themeColor="text1"/>
          <w:sz w:val="24"/>
          <w:szCs w:val="24"/>
        </w:rPr>
        <w:t xml:space="preserve"> выпустила</w:t>
      </w:r>
      <w:r w:rsidR="008D2BFA" w:rsidRPr="007127CD">
        <w:rPr>
          <w:color w:val="000000" w:themeColor="text1"/>
          <w:sz w:val="24"/>
          <w:szCs w:val="24"/>
        </w:rPr>
        <w:t xml:space="preserve"> </w:t>
      </w:r>
      <w:r w:rsidR="00695B54" w:rsidRPr="007127CD">
        <w:rPr>
          <w:color w:val="000000" w:themeColor="text1"/>
          <w:sz w:val="24"/>
          <w:szCs w:val="24"/>
        </w:rPr>
        <w:t>мультисенсорную маску, которая позволяет передавать запахи и создавать иллюзию того, что пользователь</w:t>
      </w:r>
      <w:r w:rsidR="008D2BFA" w:rsidRPr="007127CD">
        <w:rPr>
          <w:color w:val="000000" w:themeColor="text1"/>
          <w:sz w:val="24"/>
          <w:szCs w:val="24"/>
        </w:rPr>
        <w:t xml:space="preserve"> </w:t>
      </w:r>
      <w:r w:rsidR="00695B54" w:rsidRPr="007127CD">
        <w:rPr>
          <w:color w:val="000000" w:themeColor="text1"/>
          <w:sz w:val="24"/>
          <w:szCs w:val="24"/>
        </w:rPr>
        <w:t>находитс</w:t>
      </w:r>
      <w:r w:rsidR="0084726E" w:rsidRPr="007127CD">
        <w:rPr>
          <w:color w:val="000000" w:themeColor="text1"/>
          <w:sz w:val="24"/>
          <w:szCs w:val="24"/>
        </w:rPr>
        <w:t>я в пустыне или на вершине горы;</w:t>
      </w:r>
    </w:p>
    <w:p w:rsidR="00695B54" w:rsidRPr="007127CD" w:rsidRDefault="00CA5D4F" w:rsidP="003606F3">
      <w:pPr>
        <w:pStyle w:val="a6"/>
        <w:numPr>
          <w:ilvl w:val="0"/>
          <w:numId w:val="21"/>
        </w:numPr>
        <w:spacing w:line="360" w:lineRule="auto"/>
        <w:ind w:left="426"/>
        <w:jc w:val="both"/>
        <w:rPr>
          <w:color w:val="000000" w:themeColor="text1"/>
          <w:sz w:val="24"/>
          <w:szCs w:val="24"/>
        </w:rPr>
      </w:pPr>
      <w:r w:rsidRPr="007127CD">
        <w:rPr>
          <w:color w:val="000000" w:themeColor="text1"/>
          <w:sz w:val="24"/>
          <w:szCs w:val="24"/>
        </w:rPr>
        <w:t>п</w:t>
      </w:r>
      <w:r w:rsidR="00695B54" w:rsidRPr="007127CD">
        <w:rPr>
          <w:color w:val="000000" w:themeColor="text1"/>
          <w:sz w:val="24"/>
          <w:szCs w:val="24"/>
        </w:rPr>
        <w:t>о</w:t>
      </w:r>
      <w:r w:rsidR="00695B54" w:rsidRPr="007127CD">
        <w:rPr>
          <w:i/>
          <w:color w:val="000000" w:themeColor="text1"/>
          <w:sz w:val="24"/>
          <w:szCs w:val="24"/>
        </w:rPr>
        <w:t xml:space="preserve"> </w:t>
      </w:r>
      <w:r w:rsidR="00695B54" w:rsidRPr="007127CD">
        <w:rPr>
          <w:color w:val="000000" w:themeColor="text1"/>
          <w:sz w:val="24"/>
          <w:szCs w:val="24"/>
        </w:rPr>
        <w:t>степени</w:t>
      </w:r>
      <w:r w:rsidR="00695B54" w:rsidRPr="007127CD">
        <w:rPr>
          <w:i/>
          <w:color w:val="000000" w:themeColor="text1"/>
          <w:sz w:val="24"/>
          <w:szCs w:val="24"/>
        </w:rPr>
        <w:t xml:space="preserve"> </w:t>
      </w:r>
      <w:r w:rsidR="00695B54" w:rsidRPr="007127CD">
        <w:rPr>
          <w:color w:val="000000" w:themeColor="text1"/>
          <w:sz w:val="24"/>
          <w:szCs w:val="24"/>
        </w:rPr>
        <w:t xml:space="preserve">динамичности следует выделить статичную и динамичную </w:t>
      </w:r>
      <w:proofErr w:type="spellStart"/>
      <w:r w:rsidR="00695B54" w:rsidRPr="007127CD">
        <w:rPr>
          <w:color w:val="000000" w:themeColor="text1"/>
          <w:sz w:val="24"/>
          <w:szCs w:val="24"/>
        </w:rPr>
        <w:t>иммерсивность</w:t>
      </w:r>
      <w:proofErr w:type="spellEnd"/>
      <w:r w:rsidR="00695B54" w:rsidRPr="007127CD">
        <w:rPr>
          <w:color w:val="000000" w:themeColor="text1"/>
          <w:sz w:val="24"/>
          <w:szCs w:val="24"/>
        </w:rPr>
        <w:t>. В первом случае</w:t>
      </w:r>
      <w:r w:rsidR="008D2BFA" w:rsidRPr="007127CD">
        <w:rPr>
          <w:color w:val="000000" w:themeColor="text1"/>
          <w:sz w:val="24"/>
          <w:szCs w:val="24"/>
        </w:rPr>
        <w:t xml:space="preserve"> </w:t>
      </w:r>
      <w:r w:rsidR="00695B54" w:rsidRPr="007127CD">
        <w:rPr>
          <w:color w:val="000000" w:themeColor="text1"/>
          <w:sz w:val="24"/>
          <w:szCs w:val="24"/>
        </w:rPr>
        <w:t xml:space="preserve">технология представлена рядом статичных кадров </w:t>
      </w:r>
      <w:r w:rsidR="00695B54" w:rsidRPr="007127CD">
        <w:rPr>
          <w:color w:val="000000" w:themeColor="text1"/>
          <w:sz w:val="24"/>
          <w:szCs w:val="24"/>
        </w:rPr>
        <w:lastRenderedPageBreak/>
        <w:t>(например, фото 360°, статичных VR-миров, неподвижных</w:t>
      </w:r>
      <w:r w:rsidR="008D2BFA" w:rsidRPr="007127CD">
        <w:rPr>
          <w:color w:val="000000" w:themeColor="text1"/>
          <w:sz w:val="24"/>
          <w:szCs w:val="24"/>
        </w:rPr>
        <w:t xml:space="preserve"> </w:t>
      </w:r>
      <w:r w:rsidR="00695B54" w:rsidRPr="007127CD">
        <w:rPr>
          <w:color w:val="000000" w:themeColor="text1"/>
          <w:sz w:val="24"/>
          <w:szCs w:val="24"/>
        </w:rPr>
        <w:t>AR-объектов), во втором – имеет динамичные сцены (присутствует видео 360°, динамичные VR- и AR-</w:t>
      </w:r>
      <w:r w:rsidR="008D2BFA" w:rsidRPr="007127CD">
        <w:rPr>
          <w:color w:val="000000" w:themeColor="text1"/>
          <w:sz w:val="24"/>
          <w:szCs w:val="24"/>
        </w:rPr>
        <w:t xml:space="preserve"> </w:t>
      </w:r>
      <w:r w:rsidR="00695B54" w:rsidRPr="007127CD">
        <w:rPr>
          <w:color w:val="000000" w:themeColor="text1"/>
          <w:sz w:val="24"/>
          <w:szCs w:val="24"/>
        </w:rPr>
        <w:t>объ</w:t>
      </w:r>
      <w:r w:rsidR="0084726E" w:rsidRPr="007127CD">
        <w:rPr>
          <w:color w:val="000000" w:themeColor="text1"/>
          <w:sz w:val="24"/>
          <w:szCs w:val="24"/>
        </w:rPr>
        <w:t>екты и др.);</w:t>
      </w:r>
    </w:p>
    <w:p w:rsidR="00695B54" w:rsidRPr="007127CD" w:rsidRDefault="00CA5D4F" w:rsidP="003606F3">
      <w:pPr>
        <w:pStyle w:val="a6"/>
        <w:numPr>
          <w:ilvl w:val="0"/>
          <w:numId w:val="21"/>
        </w:numPr>
        <w:spacing w:line="360" w:lineRule="auto"/>
        <w:ind w:left="426"/>
        <w:jc w:val="both"/>
        <w:rPr>
          <w:color w:val="000000" w:themeColor="text1"/>
          <w:sz w:val="24"/>
          <w:szCs w:val="24"/>
        </w:rPr>
      </w:pPr>
      <w:r w:rsidRPr="007127CD">
        <w:rPr>
          <w:color w:val="000000" w:themeColor="text1"/>
          <w:sz w:val="24"/>
          <w:szCs w:val="24"/>
        </w:rPr>
        <w:t>п</w:t>
      </w:r>
      <w:r w:rsidR="00695B54" w:rsidRPr="007127CD">
        <w:rPr>
          <w:color w:val="000000" w:themeColor="text1"/>
          <w:sz w:val="24"/>
          <w:szCs w:val="24"/>
        </w:rPr>
        <w:t>о</w:t>
      </w:r>
      <w:r w:rsidR="00695B54" w:rsidRPr="007127CD">
        <w:rPr>
          <w:i/>
          <w:color w:val="000000" w:themeColor="text1"/>
          <w:sz w:val="24"/>
          <w:szCs w:val="24"/>
        </w:rPr>
        <w:t xml:space="preserve"> </w:t>
      </w:r>
      <w:r w:rsidR="00695B54" w:rsidRPr="007127CD">
        <w:rPr>
          <w:color w:val="000000" w:themeColor="text1"/>
          <w:sz w:val="24"/>
          <w:szCs w:val="24"/>
        </w:rPr>
        <w:t>степени</w:t>
      </w:r>
      <w:r w:rsidR="00695B54" w:rsidRPr="007127CD">
        <w:rPr>
          <w:i/>
          <w:color w:val="000000" w:themeColor="text1"/>
          <w:sz w:val="24"/>
          <w:szCs w:val="24"/>
        </w:rPr>
        <w:t xml:space="preserve"> </w:t>
      </w:r>
      <w:r w:rsidR="00695B54" w:rsidRPr="007127CD">
        <w:rPr>
          <w:color w:val="000000" w:themeColor="text1"/>
          <w:sz w:val="24"/>
          <w:szCs w:val="24"/>
        </w:rPr>
        <w:t xml:space="preserve">взаимодействия важно выделить пассивную, активную и интерактивную </w:t>
      </w:r>
      <w:proofErr w:type="spellStart"/>
      <w:r w:rsidR="00695B54" w:rsidRPr="007127CD">
        <w:rPr>
          <w:color w:val="000000" w:themeColor="text1"/>
          <w:sz w:val="24"/>
          <w:szCs w:val="24"/>
        </w:rPr>
        <w:t>иммерсивность</w:t>
      </w:r>
      <w:proofErr w:type="spellEnd"/>
      <w:r w:rsidR="00695B54" w:rsidRPr="007127CD">
        <w:rPr>
          <w:color w:val="000000" w:themeColor="text1"/>
          <w:sz w:val="24"/>
          <w:szCs w:val="24"/>
        </w:rPr>
        <w:t>.</w:t>
      </w:r>
      <w:r w:rsidR="008D2BFA" w:rsidRPr="007127CD">
        <w:rPr>
          <w:color w:val="000000" w:themeColor="text1"/>
          <w:sz w:val="24"/>
          <w:szCs w:val="24"/>
        </w:rPr>
        <w:t xml:space="preserve"> </w:t>
      </w:r>
      <w:proofErr w:type="gramStart"/>
      <w:r w:rsidR="00695B54" w:rsidRPr="007127CD">
        <w:rPr>
          <w:color w:val="000000" w:themeColor="text1"/>
          <w:sz w:val="24"/>
          <w:szCs w:val="24"/>
        </w:rPr>
        <w:t>Пассивная</w:t>
      </w:r>
      <w:proofErr w:type="gramEnd"/>
      <w:r w:rsidR="00695B54" w:rsidRPr="007127CD">
        <w:rPr>
          <w:color w:val="000000" w:themeColor="text1"/>
          <w:sz w:val="24"/>
          <w:szCs w:val="24"/>
        </w:rPr>
        <w:t xml:space="preserve"> </w:t>
      </w:r>
      <w:proofErr w:type="spellStart"/>
      <w:r w:rsidR="00695B54" w:rsidRPr="007127CD">
        <w:rPr>
          <w:color w:val="000000" w:themeColor="text1"/>
          <w:sz w:val="24"/>
          <w:szCs w:val="24"/>
        </w:rPr>
        <w:t>иммерсивность</w:t>
      </w:r>
      <w:proofErr w:type="spellEnd"/>
      <w:r w:rsidR="00695B54" w:rsidRPr="007127CD">
        <w:rPr>
          <w:color w:val="000000" w:themeColor="text1"/>
          <w:sz w:val="24"/>
          <w:szCs w:val="24"/>
        </w:rPr>
        <w:t xml:space="preserve"> подразумевает просмотр 360-градусных фотопанорам и сферического видео,</w:t>
      </w:r>
      <w:r w:rsidR="008D2BFA" w:rsidRPr="007127CD">
        <w:rPr>
          <w:color w:val="000000" w:themeColor="text1"/>
          <w:sz w:val="24"/>
          <w:szCs w:val="24"/>
        </w:rPr>
        <w:t xml:space="preserve"> </w:t>
      </w:r>
      <w:r w:rsidR="00695B54" w:rsidRPr="007127CD">
        <w:rPr>
          <w:color w:val="000000" w:themeColor="text1"/>
          <w:sz w:val="24"/>
          <w:szCs w:val="24"/>
        </w:rPr>
        <w:t xml:space="preserve">наблюдение за статичными VR- и AR-объектами. </w:t>
      </w:r>
      <w:proofErr w:type="gramStart"/>
      <w:r w:rsidR="00695B54" w:rsidRPr="007127CD">
        <w:rPr>
          <w:color w:val="000000" w:themeColor="text1"/>
          <w:sz w:val="24"/>
          <w:szCs w:val="24"/>
        </w:rPr>
        <w:t>Активная</w:t>
      </w:r>
      <w:proofErr w:type="gramEnd"/>
      <w:r w:rsidR="00695B54" w:rsidRPr="007127CD">
        <w:rPr>
          <w:color w:val="000000" w:themeColor="text1"/>
          <w:sz w:val="24"/>
          <w:szCs w:val="24"/>
        </w:rPr>
        <w:t xml:space="preserve"> </w:t>
      </w:r>
      <w:proofErr w:type="spellStart"/>
      <w:r w:rsidR="00695B54" w:rsidRPr="007127CD">
        <w:rPr>
          <w:color w:val="000000" w:themeColor="text1"/>
          <w:sz w:val="24"/>
          <w:szCs w:val="24"/>
        </w:rPr>
        <w:t>иммерсивность</w:t>
      </w:r>
      <w:proofErr w:type="spellEnd"/>
      <w:r w:rsidR="00695B54" w:rsidRPr="007127CD">
        <w:rPr>
          <w:color w:val="000000" w:themeColor="text1"/>
          <w:sz w:val="24"/>
          <w:szCs w:val="24"/>
        </w:rPr>
        <w:t xml:space="preserve"> предусматривает действие в 3D-</w:t>
      </w:r>
      <w:r w:rsidR="008D2BFA" w:rsidRPr="007127CD">
        <w:rPr>
          <w:color w:val="000000" w:themeColor="text1"/>
          <w:sz w:val="24"/>
          <w:szCs w:val="24"/>
        </w:rPr>
        <w:t xml:space="preserve"> </w:t>
      </w:r>
      <w:r w:rsidR="00695B54" w:rsidRPr="007127CD">
        <w:rPr>
          <w:color w:val="000000" w:themeColor="text1"/>
          <w:sz w:val="24"/>
          <w:szCs w:val="24"/>
        </w:rPr>
        <w:t xml:space="preserve">турах, взаимодействие с VR- и AR-объектами. </w:t>
      </w:r>
      <w:proofErr w:type="gramStart"/>
      <w:r w:rsidR="00695B54" w:rsidRPr="007127CD">
        <w:rPr>
          <w:color w:val="000000" w:themeColor="text1"/>
          <w:sz w:val="24"/>
          <w:szCs w:val="24"/>
        </w:rPr>
        <w:t>Интерактивная</w:t>
      </w:r>
      <w:proofErr w:type="gramEnd"/>
      <w:r w:rsidR="00695B54" w:rsidRPr="007127CD">
        <w:rPr>
          <w:color w:val="000000" w:themeColor="text1"/>
          <w:sz w:val="24"/>
          <w:szCs w:val="24"/>
        </w:rPr>
        <w:t xml:space="preserve"> </w:t>
      </w:r>
      <w:proofErr w:type="spellStart"/>
      <w:r w:rsidR="00695B54" w:rsidRPr="007127CD">
        <w:rPr>
          <w:color w:val="000000" w:themeColor="text1"/>
          <w:sz w:val="24"/>
          <w:szCs w:val="24"/>
        </w:rPr>
        <w:t>иммерсивность</w:t>
      </w:r>
      <w:proofErr w:type="spellEnd"/>
      <w:r w:rsidR="00695B54" w:rsidRPr="007127CD">
        <w:rPr>
          <w:color w:val="000000" w:themeColor="text1"/>
          <w:sz w:val="24"/>
          <w:szCs w:val="24"/>
        </w:rPr>
        <w:t xml:space="preserve"> подразумевает, что человек</w:t>
      </w:r>
      <w:r w:rsidR="008D2BFA" w:rsidRPr="007127CD">
        <w:rPr>
          <w:color w:val="000000" w:themeColor="text1"/>
          <w:sz w:val="24"/>
          <w:szCs w:val="24"/>
        </w:rPr>
        <w:t xml:space="preserve"> </w:t>
      </w:r>
      <w:r w:rsidR="00695B54" w:rsidRPr="007127CD">
        <w:rPr>
          <w:color w:val="000000" w:themeColor="text1"/>
          <w:sz w:val="24"/>
          <w:szCs w:val="24"/>
        </w:rPr>
        <w:t>чувствует обратный отклик пр</w:t>
      </w:r>
      <w:r w:rsidR="0084726E" w:rsidRPr="007127CD">
        <w:rPr>
          <w:color w:val="000000" w:themeColor="text1"/>
          <w:sz w:val="24"/>
          <w:szCs w:val="24"/>
        </w:rPr>
        <w:t>и контакте с VR- и AR-объектами;</w:t>
      </w:r>
      <w:r w:rsidR="008D2BFA" w:rsidRPr="007127CD">
        <w:rPr>
          <w:color w:val="000000" w:themeColor="text1"/>
          <w:sz w:val="24"/>
          <w:szCs w:val="24"/>
        </w:rPr>
        <w:tab/>
      </w:r>
    </w:p>
    <w:p w:rsidR="00695B54" w:rsidRPr="007127CD" w:rsidRDefault="00CA5D4F" w:rsidP="003606F3">
      <w:pPr>
        <w:pStyle w:val="a6"/>
        <w:numPr>
          <w:ilvl w:val="0"/>
          <w:numId w:val="21"/>
        </w:numPr>
        <w:spacing w:line="360" w:lineRule="auto"/>
        <w:ind w:left="426"/>
        <w:jc w:val="both"/>
        <w:rPr>
          <w:color w:val="000000" w:themeColor="text1"/>
          <w:sz w:val="24"/>
          <w:szCs w:val="24"/>
        </w:rPr>
      </w:pPr>
      <w:r w:rsidRPr="007127CD">
        <w:rPr>
          <w:color w:val="000000" w:themeColor="text1"/>
          <w:sz w:val="24"/>
          <w:szCs w:val="24"/>
        </w:rPr>
        <w:t>п</w:t>
      </w:r>
      <w:r w:rsidR="00695B54" w:rsidRPr="007127CD">
        <w:rPr>
          <w:color w:val="000000" w:themeColor="text1"/>
          <w:sz w:val="24"/>
          <w:szCs w:val="24"/>
        </w:rPr>
        <w:t>о степени реалистичности необходимо выделить действительную (зафиксированную) реальность и</w:t>
      </w:r>
      <w:r w:rsidR="008D2BFA" w:rsidRPr="007127CD">
        <w:rPr>
          <w:color w:val="000000" w:themeColor="text1"/>
          <w:sz w:val="24"/>
          <w:szCs w:val="24"/>
        </w:rPr>
        <w:t xml:space="preserve"> </w:t>
      </w:r>
      <w:r w:rsidR="00695B54" w:rsidRPr="007127CD">
        <w:rPr>
          <w:color w:val="000000" w:themeColor="text1"/>
          <w:sz w:val="24"/>
          <w:szCs w:val="24"/>
        </w:rPr>
        <w:t>реальность, созданную искусственно. Технологии искусственно созданной реальности чаще создаются в</w:t>
      </w:r>
      <w:r w:rsidR="008D2BFA" w:rsidRPr="007127CD">
        <w:rPr>
          <w:color w:val="000000" w:themeColor="text1"/>
          <w:sz w:val="24"/>
          <w:szCs w:val="24"/>
        </w:rPr>
        <w:t xml:space="preserve"> </w:t>
      </w:r>
      <w:r w:rsidR="00695B54" w:rsidRPr="007127CD">
        <w:rPr>
          <w:color w:val="000000" w:themeColor="text1"/>
          <w:sz w:val="24"/>
          <w:szCs w:val="24"/>
        </w:rPr>
        <w:t>таких сред</w:t>
      </w:r>
      <w:r w:rsidR="0084726E" w:rsidRPr="007127CD">
        <w:rPr>
          <w:color w:val="000000" w:themeColor="text1"/>
          <w:sz w:val="24"/>
          <w:szCs w:val="24"/>
        </w:rPr>
        <w:t xml:space="preserve">ах, как </w:t>
      </w:r>
      <w:proofErr w:type="spellStart"/>
      <w:r w:rsidR="0084726E" w:rsidRPr="007127CD">
        <w:rPr>
          <w:color w:val="000000" w:themeColor="text1"/>
          <w:sz w:val="24"/>
          <w:szCs w:val="24"/>
        </w:rPr>
        <w:t>Unreal</w:t>
      </w:r>
      <w:proofErr w:type="spellEnd"/>
      <w:r w:rsidR="0084726E" w:rsidRPr="007127CD">
        <w:rPr>
          <w:color w:val="000000" w:themeColor="text1"/>
          <w:sz w:val="24"/>
          <w:szCs w:val="24"/>
        </w:rPr>
        <w:t xml:space="preserve"> </w:t>
      </w:r>
      <w:proofErr w:type="spellStart"/>
      <w:r w:rsidR="0084726E" w:rsidRPr="007127CD">
        <w:rPr>
          <w:color w:val="000000" w:themeColor="text1"/>
          <w:sz w:val="24"/>
          <w:szCs w:val="24"/>
        </w:rPr>
        <w:t>Engine</w:t>
      </w:r>
      <w:proofErr w:type="spellEnd"/>
      <w:r w:rsidR="0084726E" w:rsidRPr="007127CD">
        <w:rPr>
          <w:color w:val="000000" w:themeColor="text1"/>
          <w:sz w:val="24"/>
          <w:szCs w:val="24"/>
        </w:rPr>
        <w:t xml:space="preserve"> или </w:t>
      </w:r>
      <w:proofErr w:type="spellStart"/>
      <w:r w:rsidR="0084726E" w:rsidRPr="007127CD">
        <w:rPr>
          <w:color w:val="000000" w:themeColor="text1"/>
          <w:sz w:val="24"/>
          <w:szCs w:val="24"/>
        </w:rPr>
        <w:t>Unity</w:t>
      </w:r>
      <w:proofErr w:type="spellEnd"/>
      <w:r w:rsidR="0084726E" w:rsidRPr="007127CD">
        <w:rPr>
          <w:color w:val="000000" w:themeColor="text1"/>
          <w:sz w:val="24"/>
          <w:szCs w:val="24"/>
        </w:rPr>
        <w:t>;</w:t>
      </w:r>
    </w:p>
    <w:p w:rsidR="00695B54" w:rsidRPr="007127CD" w:rsidRDefault="00CA5D4F" w:rsidP="003606F3">
      <w:pPr>
        <w:pStyle w:val="a6"/>
        <w:numPr>
          <w:ilvl w:val="0"/>
          <w:numId w:val="21"/>
        </w:numPr>
        <w:spacing w:line="360" w:lineRule="auto"/>
        <w:ind w:left="426"/>
        <w:jc w:val="both"/>
        <w:rPr>
          <w:color w:val="000000" w:themeColor="text1"/>
          <w:sz w:val="24"/>
          <w:szCs w:val="24"/>
        </w:rPr>
      </w:pPr>
      <w:r w:rsidRPr="007127CD">
        <w:rPr>
          <w:color w:val="000000" w:themeColor="text1"/>
          <w:sz w:val="24"/>
          <w:szCs w:val="24"/>
        </w:rPr>
        <w:t>п</w:t>
      </w:r>
      <w:r w:rsidR="00695B54" w:rsidRPr="007127CD">
        <w:rPr>
          <w:color w:val="000000" w:themeColor="text1"/>
          <w:sz w:val="24"/>
          <w:szCs w:val="24"/>
        </w:rPr>
        <w:t>о</w:t>
      </w:r>
      <w:r w:rsidR="00695B54" w:rsidRPr="007127CD">
        <w:rPr>
          <w:i/>
          <w:color w:val="000000" w:themeColor="text1"/>
          <w:sz w:val="24"/>
          <w:szCs w:val="24"/>
        </w:rPr>
        <w:t xml:space="preserve"> </w:t>
      </w:r>
      <w:r w:rsidR="00695B54" w:rsidRPr="007127CD">
        <w:rPr>
          <w:color w:val="000000" w:themeColor="text1"/>
          <w:sz w:val="24"/>
          <w:szCs w:val="24"/>
        </w:rPr>
        <w:t>наличию</w:t>
      </w:r>
      <w:r w:rsidR="00695B54" w:rsidRPr="007127CD">
        <w:rPr>
          <w:i/>
          <w:color w:val="000000" w:themeColor="text1"/>
          <w:sz w:val="24"/>
          <w:szCs w:val="24"/>
        </w:rPr>
        <w:t xml:space="preserve"> </w:t>
      </w:r>
      <w:r w:rsidR="00695B54" w:rsidRPr="007127CD">
        <w:rPr>
          <w:color w:val="000000" w:themeColor="text1"/>
          <w:sz w:val="24"/>
          <w:szCs w:val="24"/>
        </w:rPr>
        <w:t>элементов</w:t>
      </w:r>
      <w:r w:rsidR="00695B54" w:rsidRPr="007127CD">
        <w:rPr>
          <w:i/>
          <w:color w:val="000000" w:themeColor="text1"/>
          <w:sz w:val="24"/>
          <w:szCs w:val="24"/>
        </w:rPr>
        <w:t xml:space="preserve"> </w:t>
      </w:r>
      <w:r w:rsidR="00695B54" w:rsidRPr="007127CD">
        <w:rPr>
          <w:color w:val="000000" w:themeColor="text1"/>
          <w:sz w:val="24"/>
          <w:szCs w:val="24"/>
        </w:rPr>
        <w:t xml:space="preserve">управления следует выделить </w:t>
      </w:r>
      <w:proofErr w:type="spellStart"/>
      <w:r w:rsidR="00695B54" w:rsidRPr="007127CD">
        <w:rPr>
          <w:color w:val="000000" w:themeColor="text1"/>
          <w:sz w:val="24"/>
          <w:szCs w:val="24"/>
        </w:rPr>
        <w:t>трекинговые</w:t>
      </w:r>
      <w:proofErr w:type="spellEnd"/>
      <w:r w:rsidR="00695B54" w:rsidRPr="007127CD">
        <w:rPr>
          <w:color w:val="000000" w:themeColor="text1"/>
          <w:sz w:val="24"/>
          <w:szCs w:val="24"/>
        </w:rPr>
        <w:t xml:space="preserve"> системы и системы с отсутствием</w:t>
      </w:r>
      <w:r w:rsidR="008D2BFA" w:rsidRPr="007127CD">
        <w:rPr>
          <w:color w:val="000000" w:themeColor="text1"/>
          <w:sz w:val="24"/>
          <w:szCs w:val="24"/>
        </w:rPr>
        <w:t xml:space="preserve"> </w:t>
      </w:r>
      <w:r w:rsidR="00695B54" w:rsidRPr="007127CD">
        <w:rPr>
          <w:color w:val="000000" w:themeColor="text1"/>
          <w:sz w:val="24"/>
          <w:szCs w:val="24"/>
        </w:rPr>
        <w:t>трекинга. Технологии с наличием трекинга позволяют взаимодействовать с виртуальным миром с помощью</w:t>
      </w:r>
      <w:r w:rsidR="008D2BFA" w:rsidRPr="007127CD">
        <w:rPr>
          <w:color w:val="000000" w:themeColor="text1"/>
          <w:sz w:val="24"/>
          <w:szCs w:val="24"/>
        </w:rPr>
        <w:t xml:space="preserve"> </w:t>
      </w:r>
      <w:r w:rsidR="00695B54" w:rsidRPr="007127CD">
        <w:rPr>
          <w:color w:val="000000" w:themeColor="text1"/>
          <w:sz w:val="24"/>
          <w:szCs w:val="24"/>
        </w:rPr>
        <w:t>специального трекинг-управлени</w:t>
      </w:r>
      <w:r w:rsidR="0084726E" w:rsidRPr="007127CD">
        <w:rPr>
          <w:color w:val="000000" w:themeColor="text1"/>
          <w:sz w:val="24"/>
          <w:szCs w:val="24"/>
        </w:rPr>
        <w:t>я (</w:t>
      </w:r>
      <w:proofErr w:type="spellStart"/>
      <w:r w:rsidR="0084726E" w:rsidRPr="007127CD">
        <w:rPr>
          <w:color w:val="000000" w:themeColor="text1"/>
          <w:sz w:val="24"/>
          <w:szCs w:val="24"/>
        </w:rPr>
        <w:t>хотспоты</w:t>
      </w:r>
      <w:proofErr w:type="spellEnd"/>
      <w:r w:rsidR="0084726E" w:rsidRPr="007127CD">
        <w:rPr>
          <w:color w:val="000000" w:themeColor="text1"/>
          <w:sz w:val="24"/>
          <w:szCs w:val="24"/>
        </w:rPr>
        <w:t>, джойстики и т. д.);</w:t>
      </w:r>
    </w:p>
    <w:p w:rsidR="00695B54" w:rsidRPr="007127CD" w:rsidRDefault="00CA5D4F" w:rsidP="003606F3">
      <w:pPr>
        <w:pStyle w:val="a6"/>
        <w:numPr>
          <w:ilvl w:val="0"/>
          <w:numId w:val="21"/>
        </w:numPr>
        <w:spacing w:line="360" w:lineRule="auto"/>
        <w:ind w:left="426"/>
        <w:jc w:val="both"/>
        <w:rPr>
          <w:color w:val="000000" w:themeColor="text1"/>
          <w:sz w:val="24"/>
          <w:szCs w:val="24"/>
        </w:rPr>
      </w:pPr>
      <w:r w:rsidRPr="007127CD">
        <w:rPr>
          <w:color w:val="000000" w:themeColor="text1"/>
          <w:sz w:val="24"/>
          <w:szCs w:val="24"/>
        </w:rPr>
        <w:t>п</w:t>
      </w:r>
      <w:r w:rsidR="00695B54" w:rsidRPr="007127CD">
        <w:rPr>
          <w:color w:val="000000" w:themeColor="text1"/>
          <w:sz w:val="24"/>
          <w:szCs w:val="24"/>
        </w:rPr>
        <w:t>о</w:t>
      </w:r>
      <w:r w:rsidR="00695B54" w:rsidRPr="007127CD">
        <w:rPr>
          <w:i/>
          <w:color w:val="000000" w:themeColor="text1"/>
          <w:sz w:val="24"/>
          <w:szCs w:val="24"/>
        </w:rPr>
        <w:t xml:space="preserve"> </w:t>
      </w:r>
      <w:proofErr w:type="spellStart"/>
      <w:r w:rsidR="00695B54" w:rsidRPr="007127CD">
        <w:rPr>
          <w:color w:val="000000" w:themeColor="text1"/>
          <w:sz w:val="24"/>
          <w:szCs w:val="24"/>
        </w:rPr>
        <w:t>целеназначению</w:t>
      </w:r>
      <w:proofErr w:type="spellEnd"/>
      <w:r w:rsidR="00695B54" w:rsidRPr="007127CD">
        <w:rPr>
          <w:color w:val="000000" w:themeColor="text1"/>
          <w:sz w:val="24"/>
          <w:szCs w:val="24"/>
        </w:rPr>
        <w:t xml:space="preserve"> можно выделить </w:t>
      </w:r>
      <w:proofErr w:type="gramStart"/>
      <w:r w:rsidR="00695B54" w:rsidRPr="007127CD">
        <w:rPr>
          <w:color w:val="000000" w:themeColor="text1"/>
          <w:sz w:val="24"/>
          <w:szCs w:val="24"/>
        </w:rPr>
        <w:t>социальную</w:t>
      </w:r>
      <w:proofErr w:type="gramEnd"/>
      <w:r w:rsidR="00695B54" w:rsidRPr="007127CD">
        <w:rPr>
          <w:color w:val="000000" w:themeColor="text1"/>
          <w:sz w:val="24"/>
          <w:szCs w:val="24"/>
        </w:rPr>
        <w:t xml:space="preserve">, научную и образовательную </w:t>
      </w:r>
      <w:proofErr w:type="spellStart"/>
      <w:r w:rsidR="00695B54" w:rsidRPr="007127CD">
        <w:rPr>
          <w:color w:val="000000" w:themeColor="text1"/>
          <w:sz w:val="24"/>
          <w:szCs w:val="24"/>
        </w:rPr>
        <w:t>иммерсивность</w:t>
      </w:r>
      <w:proofErr w:type="spellEnd"/>
      <w:r w:rsidR="00695B54" w:rsidRPr="007127CD">
        <w:rPr>
          <w:color w:val="000000" w:themeColor="text1"/>
          <w:sz w:val="24"/>
          <w:szCs w:val="24"/>
        </w:rPr>
        <w:t>, а также</w:t>
      </w:r>
      <w:r w:rsidR="008D2BFA" w:rsidRPr="007127CD">
        <w:rPr>
          <w:color w:val="000000" w:themeColor="text1"/>
          <w:sz w:val="24"/>
          <w:szCs w:val="24"/>
        </w:rPr>
        <w:t xml:space="preserve"> </w:t>
      </w:r>
      <w:r w:rsidR="00695B54" w:rsidRPr="007127CD">
        <w:rPr>
          <w:color w:val="000000" w:themeColor="text1"/>
          <w:sz w:val="24"/>
          <w:szCs w:val="24"/>
        </w:rPr>
        <w:t>такие направления, как путешествия и развлечения. В этой классификации представлены технологии для</w:t>
      </w:r>
      <w:r w:rsidR="008D2BFA" w:rsidRPr="007127CD">
        <w:rPr>
          <w:color w:val="000000" w:themeColor="text1"/>
          <w:sz w:val="24"/>
          <w:szCs w:val="24"/>
        </w:rPr>
        <w:t xml:space="preserve"> </w:t>
      </w:r>
      <w:r w:rsidR="00695B54" w:rsidRPr="007127CD">
        <w:rPr>
          <w:color w:val="000000" w:themeColor="text1"/>
          <w:sz w:val="24"/>
          <w:szCs w:val="24"/>
        </w:rPr>
        <w:t>реализации научных исследований, музейные 3D-туры, 360-градусные обучающие видео, 3D-туры</w:t>
      </w:r>
      <w:r w:rsidR="008D2BFA" w:rsidRPr="007127CD">
        <w:rPr>
          <w:color w:val="000000" w:themeColor="text1"/>
          <w:sz w:val="24"/>
          <w:szCs w:val="24"/>
        </w:rPr>
        <w:t xml:space="preserve"> </w:t>
      </w:r>
      <w:r w:rsidR="00695B54" w:rsidRPr="007127CD">
        <w:rPr>
          <w:color w:val="000000" w:themeColor="text1"/>
          <w:sz w:val="24"/>
          <w:szCs w:val="24"/>
        </w:rPr>
        <w:t xml:space="preserve">(путешествия по разным городам в </w:t>
      </w:r>
      <w:proofErr w:type="spellStart"/>
      <w:r w:rsidR="00695B54" w:rsidRPr="007127CD">
        <w:rPr>
          <w:color w:val="000000" w:themeColor="text1"/>
          <w:sz w:val="24"/>
          <w:szCs w:val="24"/>
        </w:rPr>
        <w:t>Google</w:t>
      </w:r>
      <w:proofErr w:type="spellEnd"/>
      <w:r w:rsidR="00695B54" w:rsidRPr="007127CD">
        <w:rPr>
          <w:color w:val="000000" w:themeColor="text1"/>
          <w:sz w:val="24"/>
          <w:szCs w:val="24"/>
        </w:rPr>
        <w:t xml:space="preserve"> </w:t>
      </w:r>
      <w:proofErr w:type="spellStart"/>
      <w:r w:rsidR="00695B54" w:rsidRPr="007127CD">
        <w:rPr>
          <w:color w:val="000000" w:themeColor="text1"/>
          <w:sz w:val="24"/>
          <w:szCs w:val="24"/>
        </w:rPr>
        <w:t>street</w:t>
      </w:r>
      <w:proofErr w:type="spellEnd"/>
      <w:r w:rsidR="00695B54" w:rsidRPr="007127CD">
        <w:rPr>
          <w:color w:val="000000" w:themeColor="text1"/>
          <w:sz w:val="24"/>
          <w:szCs w:val="24"/>
        </w:rPr>
        <w:t xml:space="preserve"> </w:t>
      </w:r>
      <w:proofErr w:type="spellStart"/>
      <w:r w:rsidR="00695B54" w:rsidRPr="007127CD">
        <w:rPr>
          <w:color w:val="000000" w:themeColor="text1"/>
          <w:sz w:val="24"/>
          <w:szCs w:val="24"/>
        </w:rPr>
        <w:t>vie</w:t>
      </w:r>
      <w:r w:rsidR="0084726E" w:rsidRPr="007127CD">
        <w:rPr>
          <w:color w:val="000000" w:themeColor="text1"/>
          <w:sz w:val="24"/>
          <w:szCs w:val="24"/>
        </w:rPr>
        <w:t>w</w:t>
      </w:r>
      <w:proofErr w:type="spellEnd"/>
      <w:r w:rsidR="0084726E" w:rsidRPr="007127CD">
        <w:rPr>
          <w:color w:val="000000" w:themeColor="text1"/>
          <w:sz w:val="24"/>
          <w:szCs w:val="24"/>
        </w:rPr>
        <w:t xml:space="preserve"> и др.);</w:t>
      </w:r>
    </w:p>
    <w:p w:rsidR="00695B54" w:rsidRPr="007127CD" w:rsidRDefault="00CA5D4F" w:rsidP="003606F3">
      <w:pPr>
        <w:pStyle w:val="a6"/>
        <w:numPr>
          <w:ilvl w:val="0"/>
          <w:numId w:val="21"/>
        </w:numPr>
        <w:spacing w:line="360" w:lineRule="auto"/>
        <w:ind w:left="426"/>
        <w:jc w:val="both"/>
        <w:rPr>
          <w:color w:val="000000" w:themeColor="text1"/>
          <w:sz w:val="24"/>
          <w:szCs w:val="24"/>
        </w:rPr>
      </w:pPr>
      <w:r w:rsidRPr="007127CD">
        <w:rPr>
          <w:color w:val="000000" w:themeColor="text1"/>
          <w:sz w:val="24"/>
          <w:szCs w:val="24"/>
        </w:rPr>
        <w:t>в</w:t>
      </w:r>
      <w:r w:rsidR="00695B54" w:rsidRPr="007127CD">
        <w:rPr>
          <w:i/>
          <w:color w:val="000000" w:themeColor="text1"/>
          <w:sz w:val="24"/>
          <w:szCs w:val="24"/>
        </w:rPr>
        <w:t xml:space="preserve"> </w:t>
      </w:r>
      <w:r w:rsidR="00695B54" w:rsidRPr="007127CD">
        <w:rPr>
          <w:color w:val="000000" w:themeColor="text1"/>
          <w:sz w:val="24"/>
          <w:szCs w:val="24"/>
        </w:rPr>
        <w:t>отношении</w:t>
      </w:r>
      <w:r w:rsidR="00695B54" w:rsidRPr="007127CD">
        <w:rPr>
          <w:i/>
          <w:color w:val="000000" w:themeColor="text1"/>
          <w:sz w:val="24"/>
          <w:szCs w:val="24"/>
        </w:rPr>
        <w:t xml:space="preserve"> </w:t>
      </w:r>
      <w:r w:rsidR="00695B54" w:rsidRPr="007127CD">
        <w:rPr>
          <w:color w:val="000000" w:themeColor="text1"/>
          <w:sz w:val="24"/>
          <w:szCs w:val="24"/>
        </w:rPr>
        <w:t>синхронизации во времени выделяются синхронный и асинхронный режимы</w:t>
      </w:r>
      <w:r w:rsidR="008D2BFA" w:rsidRPr="007127CD">
        <w:rPr>
          <w:color w:val="000000" w:themeColor="text1"/>
          <w:sz w:val="24"/>
          <w:szCs w:val="24"/>
        </w:rPr>
        <w:t xml:space="preserve"> </w:t>
      </w:r>
      <w:proofErr w:type="spellStart"/>
      <w:r w:rsidR="00695B54" w:rsidRPr="007127CD">
        <w:rPr>
          <w:color w:val="000000" w:themeColor="text1"/>
          <w:sz w:val="24"/>
          <w:szCs w:val="24"/>
        </w:rPr>
        <w:t>иммерсивного</w:t>
      </w:r>
      <w:proofErr w:type="spellEnd"/>
      <w:r w:rsidR="00695B54" w:rsidRPr="007127CD">
        <w:rPr>
          <w:color w:val="000000" w:themeColor="text1"/>
          <w:sz w:val="24"/>
          <w:szCs w:val="24"/>
        </w:rPr>
        <w:t xml:space="preserve"> погружения. В случае </w:t>
      </w:r>
      <w:proofErr w:type="gramStart"/>
      <w:r w:rsidR="00695B54" w:rsidRPr="007127CD">
        <w:rPr>
          <w:color w:val="000000" w:themeColor="text1"/>
          <w:sz w:val="24"/>
          <w:szCs w:val="24"/>
        </w:rPr>
        <w:t>синхронной</w:t>
      </w:r>
      <w:proofErr w:type="gramEnd"/>
      <w:r w:rsidR="00695B54" w:rsidRPr="007127CD">
        <w:rPr>
          <w:color w:val="000000" w:themeColor="text1"/>
          <w:sz w:val="24"/>
          <w:szCs w:val="24"/>
        </w:rPr>
        <w:t xml:space="preserve"> </w:t>
      </w:r>
      <w:proofErr w:type="spellStart"/>
      <w:r w:rsidR="00695B54" w:rsidRPr="007127CD">
        <w:rPr>
          <w:color w:val="000000" w:themeColor="text1"/>
          <w:sz w:val="24"/>
          <w:szCs w:val="24"/>
        </w:rPr>
        <w:t>иммерсивности</w:t>
      </w:r>
      <w:proofErr w:type="spellEnd"/>
      <w:r w:rsidR="00695B54" w:rsidRPr="007127CD">
        <w:rPr>
          <w:color w:val="000000" w:themeColor="text1"/>
          <w:sz w:val="24"/>
          <w:szCs w:val="24"/>
        </w:rPr>
        <w:t xml:space="preserve"> подразумевается одновременное</w:t>
      </w:r>
      <w:r w:rsidR="008D2BFA" w:rsidRPr="007127CD">
        <w:rPr>
          <w:color w:val="000000" w:themeColor="text1"/>
          <w:sz w:val="24"/>
          <w:szCs w:val="24"/>
        </w:rPr>
        <w:t xml:space="preserve"> </w:t>
      </w:r>
      <w:r w:rsidR="00695B54" w:rsidRPr="007127CD">
        <w:rPr>
          <w:color w:val="000000" w:themeColor="text1"/>
          <w:sz w:val="24"/>
          <w:szCs w:val="24"/>
        </w:rPr>
        <w:t>погружение с другими пользователями, в асинхронном режиме пользователь погружается в виртуальную</w:t>
      </w:r>
      <w:r w:rsidR="008D2BFA" w:rsidRPr="007127CD">
        <w:rPr>
          <w:color w:val="000000" w:themeColor="text1"/>
          <w:sz w:val="24"/>
          <w:szCs w:val="24"/>
        </w:rPr>
        <w:t xml:space="preserve"> </w:t>
      </w:r>
      <w:r w:rsidR="00695B54" w:rsidRPr="007127CD">
        <w:rPr>
          <w:color w:val="000000" w:themeColor="text1"/>
          <w:sz w:val="24"/>
          <w:szCs w:val="24"/>
        </w:rPr>
        <w:t>среду самостоятель</w:t>
      </w:r>
      <w:r w:rsidR="0084726E" w:rsidRPr="007127CD">
        <w:rPr>
          <w:color w:val="000000" w:themeColor="text1"/>
          <w:sz w:val="24"/>
          <w:szCs w:val="24"/>
        </w:rPr>
        <w:t>но, ино</w:t>
      </w:r>
      <w:r w:rsidRPr="007127CD">
        <w:rPr>
          <w:color w:val="000000" w:themeColor="text1"/>
          <w:sz w:val="24"/>
          <w:szCs w:val="24"/>
        </w:rPr>
        <w:t>гда даже в офлайн-режиме.</w:t>
      </w:r>
    </w:p>
    <w:p w:rsidR="008D2BFA" w:rsidRPr="007127CD" w:rsidRDefault="00695B54" w:rsidP="00E77F35">
      <w:pPr>
        <w:widowControl/>
        <w:spacing w:line="360" w:lineRule="auto"/>
        <w:ind w:firstLine="708"/>
        <w:jc w:val="both"/>
        <w:rPr>
          <w:color w:val="000000" w:themeColor="text1"/>
          <w:sz w:val="24"/>
          <w:szCs w:val="24"/>
        </w:rPr>
      </w:pPr>
      <w:r w:rsidRPr="007127CD">
        <w:rPr>
          <w:color w:val="000000" w:themeColor="text1"/>
          <w:sz w:val="24"/>
          <w:szCs w:val="24"/>
        </w:rPr>
        <w:t xml:space="preserve">Таким образом, сформулированные ключевые определения в области </w:t>
      </w:r>
      <w:proofErr w:type="spellStart"/>
      <w:r w:rsidRPr="007127CD">
        <w:rPr>
          <w:color w:val="000000" w:themeColor="text1"/>
          <w:sz w:val="24"/>
          <w:szCs w:val="24"/>
        </w:rPr>
        <w:t>иммерсивных</w:t>
      </w:r>
      <w:proofErr w:type="spellEnd"/>
      <w:r w:rsidR="0084726E" w:rsidRPr="007127CD">
        <w:rPr>
          <w:color w:val="000000" w:themeColor="text1"/>
          <w:sz w:val="24"/>
          <w:szCs w:val="24"/>
        </w:rPr>
        <w:t xml:space="preserve"> </w:t>
      </w:r>
      <w:r w:rsidRPr="007127CD">
        <w:rPr>
          <w:color w:val="000000" w:themeColor="text1"/>
          <w:sz w:val="24"/>
          <w:szCs w:val="24"/>
        </w:rPr>
        <w:t>технологий позволили конкретизировать понимание основного терминологического аппарата,</w:t>
      </w:r>
      <w:r w:rsidR="008D2BFA" w:rsidRPr="007127CD">
        <w:rPr>
          <w:color w:val="000000" w:themeColor="text1"/>
          <w:sz w:val="24"/>
          <w:szCs w:val="24"/>
        </w:rPr>
        <w:t xml:space="preserve"> </w:t>
      </w:r>
      <w:r w:rsidRPr="007127CD">
        <w:rPr>
          <w:color w:val="000000" w:themeColor="text1"/>
          <w:sz w:val="24"/>
          <w:szCs w:val="24"/>
        </w:rPr>
        <w:t xml:space="preserve">представленная классификация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позволила определить базовое представление о</w:t>
      </w:r>
      <w:r w:rsidR="008D2BFA" w:rsidRPr="007127CD">
        <w:rPr>
          <w:color w:val="000000" w:themeColor="text1"/>
          <w:sz w:val="24"/>
          <w:szCs w:val="24"/>
        </w:rPr>
        <w:t xml:space="preserve"> </w:t>
      </w:r>
      <w:r w:rsidRPr="007127CD">
        <w:rPr>
          <w:color w:val="000000" w:themeColor="text1"/>
          <w:sz w:val="24"/>
          <w:szCs w:val="24"/>
        </w:rPr>
        <w:t xml:space="preserve">роли и месте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технологий в образовании, их возможностя</w:t>
      </w:r>
      <w:r w:rsidR="008D2BFA" w:rsidRPr="007127CD">
        <w:rPr>
          <w:color w:val="000000" w:themeColor="text1"/>
          <w:sz w:val="24"/>
          <w:szCs w:val="24"/>
        </w:rPr>
        <w:t>х и педагогическом потенциале.</w:t>
      </w:r>
    </w:p>
    <w:p w:rsidR="008D2BFA" w:rsidRPr="007127CD" w:rsidRDefault="008D2BFA" w:rsidP="00E77F35">
      <w:pPr>
        <w:widowControl/>
        <w:spacing w:line="360" w:lineRule="auto"/>
        <w:jc w:val="both"/>
        <w:rPr>
          <w:color w:val="000000" w:themeColor="text1"/>
          <w:sz w:val="24"/>
          <w:szCs w:val="24"/>
        </w:rPr>
      </w:pPr>
    </w:p>
    <w:p w:rsidR="0016590D" w:rsidRPr="007127CD" w:rsidRDefault="0016590D" w:rsidP="00E77F35">
      <w:pPr>
        <w:widowControl/>
        <w:spacing w:line="360" w:lineRule="auto"/>
        <w:jc w:val="both"/>
        <w:rPr>
          <w:color w:val="000000" w:themeColor="text1"/>
          <w:sz w:val="24"/>
          <w:szCs w:val="24"/>
        </w:rPr>
      </w:pPr>
    </w:p>
    <w:p w:rsidR="0016590D" w:rsidRPr="007127CD" w:rsidRDefault="0016590D" w:rsidP="00E77F35">
      <w:pPr>
        <w:widowControl/>
        <w:spacing w:line="360" w:lineRule="auto"/>
        <w:jc w:val="both"/>
        <w:rPr>
          <w:color w:val="000000" w:themeColor="text1"/>
          <w:sz w:val="24"/>
          <w:szCs w:val="24"/>
        </w:rPr>
      </w:pPr>
    </w:p>
    <w:p w:rsidR="004C5444" w:rsidRPr="007127CD" w:rsidRDefault="00060064" w:rsidP="00206137">
      <w:pPr>
        <w:shd w:val="clear" w:color="auto" w:fill="FFFFFF"/>
        <w:tabs>
          <w:tab w:val="left" w:pos="5492"/>
        </w:tabs>
        <w:spacing w:line="360" w:lineRule="auto"/>
        <w:ind w:firstLine="709"/>
        <w:rPr>
          <w:b/>
          <w:color w:val="000000" w:themeColor="text1"/>
          <w:sz w:val="24"/>
          <w:szCs w:val="24"/>
        </w:rPr>
      </w:pPr>
      <w:r w:rsidRPr="007127CD">
        <w:rPr>
          <w:b/>
          <w:color w:val="000000" w:themeColor="text1"/>
          <w:sz w:val="24"/>
          <w:szCs w:val="24"/>
        </w:rPr>
        <w:lastRenderedPageBreak/>
        <w:t xml:space="preserve">2 </w:t>
      </w:r>
      <w:r w:rsidR="00E444F4" w:rsidRPr="007127CD">
        <w:rPr>
          <w:b/>
          <w:color w:val="000000" w:themeColor="text1"/>
          <w:sz w:val="24"/>
          <w:szCs w:val="24"/>
        </w:rPr>
        <w:t xml:space="preserve"> </w:t>
      </w:r>
      <w:r w:rsidRPr="007127CD">
        <w:rPr>
          <w:b/>
          <w:color w:val="000000" w:themeColor="text1"/>
          <w:sz w:val="24"/>
          <w:szCs w:val="24"/>
        </w:rPr>
        <w:t>Интерфейсы приложений виртуальной и дополненной реальности для обучения</w:t>
      </w:r>
    </w:p>
    <w:p w:rsidR="004C5444" w:rsidRPr="007127CD" w:rsidRDefault="004C5444" w:rsidP="004C5444">
      <w:pPr>
        <w:pStyle w:val="aa"/>
        <w:spacing w:after="0" w:line="360" w:lineRule="auto"/>
        <w:ind w:firstLine="709"/>
        <w:jc w:val="both"/>
        <w:rPr>
          <w:color w:val="000000" w:themeColor="text1"/>
          <w:sz w:val="24"/>
          <w:szCs w:val="24"/>
        </w:rPr>
      </w:pPr>
      <w:r w:rsidRPr="007127CD">
        <w:rPr>
          <w:color w:val="000000" w:themeColor="text1"/>
          <w:sz w:val="24"/>
          <w:szCs w:val="24"/>
        </w:rPr>
        <w:t xml:space="preserve">Достижения современной науки и развитие цифровых технологий не только создают материальные блага и новые рынки, но и стали определять стиль жизни человечества и влиять на сознание, образ мышления и поведение людей. Как написал Клаус Шваб, основатель </w:t>
      </w:r>
      <w:proofErr w:type="spellStart"/>
      <w:r w:rsidRPr="007127CD">
        <w:rPr>
          <w:color w:val="000000" w:themeColor="text1"/>
          <w:sz w:val="24"/>
          <w:szCs w:val="24"/>
        </w:rPr>
        <w:t>Давосского</w:t>
      </w:r>
      <w:proofErr w:type="spellEnd"/>
      <w:r w:rsidRPr="007127CD">
        <w:rPr>
          <w:color w:val="000000" w:themeColor="text1"/>
          <w:sz w:val="24"/>
          <w:szCs w:val="24"/>
        </w:rPr>
        <w:t xml:space="preserve"> форума, «четвертая промышленная революция основана на цифровой революции и сочетает разнообразные технологии, обусловливающие возникновение беспрецедентных изменений парадигм в экономике, бизнесе, социуме в каждой отдельной личности. Она изменяет не только то, «что» и «как» мы делаем, но и то, «кем» мы являемся» [1</w:t>
      </w:r>
      <w:r w:rsidR="00A163D5" w:rsidRPr="007127CD">
        <w:rPr>
          <w:color w:val="000000" w:themeColor="text1"/>
          <w:sz w:val="24"/>
          <w:szCs w:val="24"/>
        </w:rPr>
        <w:t>5</w:t>
      </w:r>
      <w:r w:rsidRPr="007127CD">
        <w:rPr>
          <w:color w:val="000000" w:themeColor="text1"/>
          <w:sz w:val="24"/>
          <w:szCs w:val="24"/>
        </w:rPr>
        <w:t>].</w:t>
      </w:r>
    </w:p>
    <w:p w:rsidR="004C5444" w:rsidRPr="007127CD" w:rsidRDefault="004C5444" w:rsidP="004C5444">
      <w:pPr>
        <w:pStyle w:val="aa"/>
        <w:spacing w:after="0" w:line="360" w:lineRule="auto"/>
        <w:ind w:firstLine="709"/>
        <w:jc w:val="both"/>
        <w:rPr>
          <w:color w:val="000000" w:themeColor="text1"/>
          <w:sz w:val="24"/>
          <w:szCs w:val="24"/>
        </w:rPr>
      </w:pPr>
      <w:r w:rsidRPr="007127CD">
        <w:rPr>
          <w:color w:val="000000" w:themeColor="text1"/>
          <w:sz w:val="24"/>
          <w:szCs w:val="24"/>
        </w:rPr>
        <w:t xml:space="preserve">Ряд исследователей считают, что технология виртуальной/дополненной реальности может выступить в качестве основы новейшей вычислительной платформы и вместе с </w:t>
      </w:r>
      <w:proofErr w:type="spellStart"/>
      <w:r w:rsidRPr="007127CD">
        <w:rPr>
          <w:color w:val="000000" w:themeColor="text1"/>
          <w:sz w:val="24"/>
          <w:szCs w:val="24"/>
        </w:rPr>
        <w:t>BigData</w:t>
      </w:r>
      <w:proofErr w:type="spellEnd"/>
      <w:r w:rsidRPr="007127CD">
        <w:rPr>
          <w:color w:val="000000" w:themeColor="text1"/>
          <w:sz w:val="24"/>
          <w:szCs w:val="24"/>
        </w:rPr>
        <w:t>, облачными технологиями, искусственным интеллектом могут стать ключевыми технологиями четвертой промышленной революции. [</w:t>
      </w:r>
      <w:r w:rsidR="00A163D5" w:rsidRPr="007127CD">
        <w:rPr>
          <w:color w:val="000000" w:themeColor="text1"/>
          <w:sz w:val="24"/>
          <w:szCs w:val="24"/>
        </w:rPr>
        <w:t>16</w:t>
      </w:r>
      <w:r w:rsidRPr="007127CD">
        <w:rPr>
          <w:color w:val="000000" w:themeColor="text1"/>
          <w:sz w:val="24"/>
          <w:szCs w:val="24"/>
        </w:rPr>
        <w:t xml:space="preserve">]. </w:t>
      </w:r>
    </w:p>
    <w:p w:rsidR="004C5444" w:rsidRPr="007127CD" w:rsidRDefault="004C5444" w:rsidP="004C5444">
      <w:pPr>
        <w:pStyle w:val="aa"/>
        <w:spacing w:after="0" w:line="360" w:lineRule="auto"/>
        <w:ind w:firstLine="709"/>
        <w:jc w:val="both"/>
        <w:rPr>
          <w:color w:val="000000" w:themeColor="text1"/>
          <w:sz w:val="24"/>
          <w:szCs w:val="24"/>
        </w:rPr>
      </w:pPr>
      <w:r w:rsidRPr="007127CD">
        <w:rPr>
          <w:color w:val="000000" w:themeColor="text1"/>
          <w:sz w:val="24"/>
          <w:szCs w:val="24"/>
        </w:rPr>
        <w:t>В научных исследованиях имеются различные определения виртуальной реальности</w:t>
      </w:r>
      <w:r w:rsidR="00A163D5" w:rsidRPr="007127CD">
        <w:rPr>
          <w:color w:val="000000" w:themeColor="text1"/>
          <w:sz w:val="24"/>
          <w:szCs w:val="24"/>
        </w:rPr>
        <w:t xml:space="preserve"> [17</w:t>
      </w:r>
      <w:r w:rsidR="001D3C32" w:rsidRPr="007127CD">
        <w:rPr>
          <w:color w:val="000000" w:themeColor="text1"/>
          <w:sz w:val="24"/>
          <w:szCs w:val="24"/>
        </w:rPr>
        <w:t>]</w:t>
      </w:r>
      <w:r w:rsidRPr="007127CD">
        <w:rPr>
          <w:color w:val="000000" w:themeColor="text1"/>
          <w:sz w:val="24"/>
          <w:szCs w:val="24"/>
        </w:rPr>
        <w:t>.</w:t>
      </w:r>
    </w:p>
    <w:p w:rsidR="004C5444" w:rsidRPr="007127CD" w:rsidRDefault="004C5444" w:rsidP="004C5444">
      <w:pPr>
        <w:pStyle w:val="aa"/>
        <w:spacing w:after="0" w:line="360" w:lineRule="auto"/>
        <w:ind w:firstLine="709"/>
        <w:jc w:val="both"/>
        <w:rPr>
          <w:color w:val="000000" w:themeColor="text1"/>
          <w:sz w:val="24"/>
          <w:szCs w:val="24"/>
        </w:rPr>
      </w:pPr>
      <w:r w:rsidRPr="007127CD">
        <w:rPr>
          <w:color w:val="000000" w:themeColor="text1"/>
          <w:sz w:val="24"/>
          <w:szCs w:val="24"/>
        </w:rPr>
        <w:t>В основном исследователи отмечают, четыре составляющих виртуальной реальности: пользователь – человек (пользователь), виртуальный цифровой мир, поведенческие интерфейсы, погружение в виртуальную среду в режиме реального времени [1</w:t>
      </w:r>
      <w:r w:rsidR="00A163D5" w:rsidRPr="007127CD">
        <w:rPr>
          <w:color w:val="000000" w:themeColor="text1"/>
          <w:sz w:val="24"/>
          <w:szCs w:val="24"/>
        </w:rPr>
        <w:t>5</w:t>
      </w:r>
      <w:r w:rsidRPr="007127CD">
        <w:rPr>
          <w:color w:val="000000" w:themeColor="text1"/>
          <w:sz w:val="24"/>
          <w:szCs w:val="24"/>
        </w:rPr>
        <w:t>].</w:t>
      </w:r>
    </w:p>
    <w:p w:rsidR="004C5444" w:rsidRPr="007127CD" w:rsidRDefault="004C5444" w:rsidP="004C5444">
      <w:pPr>
        <w:pStyle w:val="aa"/>
        <w:spacing w:after="0" w:line="360" w:lineRule="auto"/>
        <w:ind w:firstLine="709"/>
        <w:jc w:val="both"/>
        <w:rPr>
          <w:color w:val="000000" w:themeColor="text1"/>
          <w:sz w:val="24"/>
          <w:szCs w:val="24"/>
        </w:rPr>
      </w:pPr>
      <w:r w:rsidRPr="007127CD">
        <w:rPr>
          <w:color w:val="000000" w:themeColor="text1"/>
          <w:sz w:val="24"/>
          <w:szCs w:val="24"/>
        </w:rPr>
        <w:t xml:space="preserve">Наиболее полное описание виртуальной реальности рассматриваются в работе П. Фукса, М. Моро, Дж. П. </w:t>
      </w:r>
      <w:proofErr w:type="spellStart"/>
      <w:r w:rsidRPr="007127CD">
        <w:rPr>
          <w:color w:val="000000" w:themeColor="text1"/>
          <w:sz w:val="24"/>
          <w:szCs w:val="24"/>
        </w:rPr>
        <w:t>Папена</w:t>
      </w:r>
      <w:proofErr w:type="spellEnd"/>
      <w:r w:rsidRPr="007127CD">
        <w:rPr>
          <w:color w:val="000000" w:themeColor="text1"/>
          <w:sz w:val="24"/>
          <w:szCs w:val="24"/>
        </w:rPr>
        <w:t xml:space="preserve"> и соде</w:t>
      </w:r>
      <w:r w:rsidR="00A163D5" w:rsidRPr="007127CD">
        <w:rPr>
          <w:color w:val="000000" w:themeColor="text1"/>
          <w:sz w:val="24"/>
          <w:szCs w:val="24"/>
        </w:rPr>
        <w:t>ржит следующие характеристики [18</w:t>
      </w:r>
      <w:r w:rsidRPr="007127CD">
        <w:rPr>
          <w:color w:val="000000" w:themeColor="text1"/>
          <w:sz w:val="24"/>
          <w:szCs w:val="24"/>
        </w:rPr>
        <w:t>]:</w:t>
      </w:r>
    </w:p>
    <w:p w:rsidR="004C5444" w:rsidRPr="007127CD" w:rsidRDefault="004C5444" w:rsidP="003606F3">
      <w:pPr>
        <w:pStyle w:val="aa"/>
        <w:numPr>
          <w:ilvl w:val="0"/>
          <w:numId w:val="13"/>
        </w:numPr>
        <w:tabs>
          <w:tab w:val="left" w:pos="993"/>
        </w:tabs>
        <w:adjustRightInd/>
        <w:spacing w:after="0" w:line="360" w:lineRule="auto"/>
        <w:ind w:left="0" w:firstLine="709"/>
        <w:jc w:val="both"/>
        <w:rPr>
          <w:color w:val="000000" w:themeColor="text1"/>
          <w:sz w:val="24"/>
          <w:szCs w:val="24"/>
        </w:rPr>
      </w:pPr>
      <w:r w:rsidRPr="007127CD">
        <w:rPr>
          <w:color w:val="000000" w:themeColor="text1"/>
          <w:sz w:val="24"/>
          <w:szCs w:val="24"/>
        </w:rPr>
        <w:t xml:space="preserve">пользователь (человек) должен находиться в максимально эффективном </w:t>
      </w:r>
      <w:proofErr w:type="spellStart"/>
      <w:r w:rsidRPr="007127CD">
        <w:rPr>
          <w:color w:val="000000" w:themeColor="text1"/>
          <w:sz w:val="24"/>
          <w:szCs w:val="24"/>
        </w:rPr>
        <w:t>псевдоприродном</w:t>
      </w:r>
      <w:proofErr w:type="spellEnd"/>
      <w:r w:rsidRPr="007127CD">
        <w:rPr>
          <w:color w:val="000000" w:themeColor="text1"/>
          <w:sz w:val="24"/>
          <w:szCs w:val="24"/>
        </w:rPr>
        <w:t xml:space="preserve"> погружении в виртуальный мир. Погружение в виртуальный мир не может быть естественным, так как человек научился быть естественными только в реальном мире, а не в виртуальном. Ощущение погружения субъективно и зависит от используемого приложения или устройств (интерфейсов, программного обеспечения и т. д.).</w:t>
      </w:r>
    </w:p>
    <w:p w:rsidR="004C5444" w:rsidRPr="007127CD" w:rsidRDefault="004C5444" w:rsidP="003606F3">
      <w:pPr>
        <w:pStyle w:val="aa"/>
        <w:numPr>
          <w:ilvl w:val="0"/>
          <w:numId w:val="13"/>
        </w:numPr>
        <w:tabs>
          <w:tab w:val="left" w:pos="993"/>
        </w:tabs>
        <w:adjustRightInd/>
        <w:spacing w:after="0" w:line="360" w:lineRule="auto"/>
        <w:ind w:left="0" w:firstLine="709"/>
        <w:jc w:val="both"/>
        <w:rPr>
          <w:color w:val="000000" w:themeColor="text1"/>
          <w:sz w:val="24"/>
          <w:szCs w:val="24"/>
        </w:rPr>
      </w:pPr>
      <w:r w:rsidRPr="007127CD">
        <w:rPr>
          <w:color w:val="000000" w:themeColor="text1"/>
          <w:sz w:val="24"/>
          <w:szCs w:val="24"/>
        </w:rPr>
        <w:t>при создании виртуальной реальности ключевыми являются процесс моделирования (или оцифровки) реальности и разработка интерфейса взаимодействия пользователя с виртуальным миром.</w:t>
      </w:r>
    </w:p>
    <w:p w:rsidR="004C5444" w:rsidRPr="007127CD" w:rsidRDefault="004C5444" w:rsidP="003606F3">
      <w:pPr>
        <w:pStyle w:val="aa"/>
        <w:numPr>
          <w:ilvl w:val="0"/>
          <w:numId w:val="13"/>
        </w:numPr>
        <w:tabs>
          <w:tab w:val="left" w:pos="993"/>
        </w:tabs>
        <w:adjustRightInd/>
        <w:spacing w:after="0" w:line="360" w:lineRule="auto"/>
        <w:ind w:left="0" w:firstLine="709"/>
        <w:jc w:val="both"/>
        <w:rPr>
          <w:color w:val="000000" w:themeColor="text1"/>
          <w:sz w:val="24"/>
          <w:szCs w:val="24"/>
        </w:rPr>
      </w:pPr>
      <w:r w:rsidRPr="007127CD">
        <w:rPr>
          <w:color w:val="000000" w:themeColor="text1"/>
          <w:sz w:val="24"/>
          <w:szCs w:val="24"/>
        </w:rPr>
        <w:t xml:space="preserve">поведенческие интерфейсы виртуального мира состоят из интерфейсов сенсорных и моторных навыков. Сенсорные интерфейсы передают для органов чувств пользователя эмоцию виртуального мира, а интерфейсы моторики передают действия пользователя в виртуальный мир. Количество и типы используемых интерфейсов зависят </w:t>
      </w:r>
      <w:r w:rsidRPr="007127CD">
        <w:rPr>
          <w:color w:val="000000" w:themeColor="text1"/>
          <w:sz w:val="24"/>
          <w:szCs w:val="24"/>
        </w:rPr>
        <w:lastRenderedPageBreak/>
        <w:t>от целей, которые преследует приложение.</w:t>
      </w:r>
    </w:p>
    <w:p w:rsidR="004C5444" w:rsidRPr="007127CD" w:rsidRDefault="004C5444" w:rsidP="003606F3">
      <w:pPr>
        <w:pStyle w:val="aa"/>
        <w:numPr>
          <w:ilvl w:val="0"/>
          <w:numId w:val="13"/>
        </w:numPr>
        <w:tabs>
          <w:tab w:val="left" w:pos="993"/>
        </w:tabs>
        <w:adjustRightInd/>
        <w:spacing w:after="0" w:line="360" w:lineRule="auto"/>
        <w:ind w:left="0" w:firstLine="709"/>
        <w:jc w:val="both"/>
        <w:rPr>
          <w:color w:val="000000" w:themeColor="text1"/>
          <w:sz w:val="24"/>
          <w:szCs w:val="24"/>
        </w:rPr>
      </w:pPr>
      <w:r w:rsidRPr="007127CD">
        <w:rPr>
          <w:color w:val="000000" w:themeColor="text1"/>
          <w:sz w:val="24"/>
          <w:szCs w:val="24"/>
        </w:rPr>
        <w:t xml:space="preserve">взаимодействие в реальном времени достигается, когда пользователь не ощущает временной задержки между своими действиями в виртуальной среде и сенсорной реакцией этой среды. </w:t>
      </w:r>
    </w:p>
    <w:p w:rsidR="004C5444" w:rsidRPr="007127CD" w:rsidRDefault="004C5444" w:rsidP="004C5444">
      <w:pPr>
        <w:pStyle w:val="aa"/>
        <w:spacing w:after="0" w:line="360" w:lineRule="auto"/>
        <w:ind w:firstLine="709"/>
        <w:jc w:val="both"/>
        <w:rPr>
          <w:color w:val="000000" w:themeColor="text1"/>
          <w:sz w:val="24"/>
          <w:szCs w:val="24"/>
        </w:rPr>
      </w:pPr>
      <w:r w:rsidRPr="007127CD">
        <w:rPr>
          <w:color w:val="000000" w:themeColor="text1"/>
          <w:sz w:val="24"/>
          <w:szCs w:val="24"/>
        </w:rPr>
        <w:t xml:space="preserve">Виртуальная реальность и дополненная реальность отличаются друг от друга по технологии разработки, а также по эффекту восприятия. Дополненная (расширенная, улучшенная) реальность – это технология добавления, внедрения в реальные объекты и процессы, в трехмерное поле восприятия человека виртуальной информации, которая воспринимается как элементы реальной жизни. Например, если навести планшет или смартфон на элементы рисунка в плоской поверхности, то увидите, что рисунок с помощью специального приложения преобразуется в трехмерное виртуальное изображение, в движущие объекты. Настоящая реальность дополняется виртуальными образами, и рисунок оживает в буквальном смысле слова, например, дополненная реальность к портрету исполнителя с озвучиванием музыки показывает, как виртуально играет музыкант на домбре (Рисунок 1). </w:t>
      </w:r>
    </w:p>
    <w:p w:rsidR="004C5444" w:rsidRPr="007127CD" w:rsidRDefault="004C5444" w:rsidP="004C5444">
      <w:pPr>
        <w:pStyle w:val="aa"/>
        <w:spacing w:after="0" w:line="360" w:lineRule="auto"/>
        <w:ind w:firstLine="709"/>
        <w:jc w:val="both"/>
        <w:rPr>
          <w:color w:val="000000" w:themeColor="text1"/>
          <w:sz w:val="24"/>
          <w:szCs w:val="24"/>
        </w:rPr>
      </w:pPr>
    </w:p>
    <w:p w:rsidR="004C5444" w:rsidRPr="007127CD" w:rsidRDefault="004C5444" w:rsidP="004C5444">
      <w:pPr>
        <w:pStyle w:val="aa"/>
        <w:spacing w:after="0" w:line="360" w:lineRule="auto"/>
        <w:jc w:val="center"/>
        <w:rPr>
          <w:color w:val="000000" w:themeColor="text1"/>
          <w:sz w:val="24"/>
          <w:szCs w:val="24"/>
        </w:rPr>
      </w:pPr>
      <w:r w:rsidRPr="007127CD">
        <w:rPr>
          <w:noProof/>
          <w:color w:val="000000" w:themeColor="text1"/>
          <w:sz w:val="24"/>
          <w:szCs w:val="24"/>
        </w:rPr>
        <w:drawing>
          <wp:anchor distT="0" distB="0" distL="114300" distR="114300" simplePos="0" relativeHeight="251659264" behindDoc="0" locked="0" layoutInCell="1" allowOverlap="1" wp14:anchorId="3989D1E2" wp14:editId="77458F6F">
            <wp:simplePos x="0" y="0"/>
            <wp:positionH relativeFrom="column">
              <wp:posOffset>3261360</wp:posOffset>
            </wp:positionH>
            <wp:positionV relativeFrom="paragraph">
              <wp:posOffset>1905</wp:posOffset>
            </wp:positionV>
            <wp:extent cx="2816860" cy="2127250"/>
            <wp:effectExtent l="19050" t="19050" r="2540" b="635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6860" cy="212725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sidRPr="007127CD">
        <w:rPr>
          <w:noProof/>
          <w:color w:val="000000" w:themeColor="text1"/>
          <w:sz w:val="24"/>
          <w:szCs w:val="24"/>
        </w:rPr>
        <w:drawing>
          <wp:inline distT="0" distB="0" distL="0" distR="0" wp14:anchorId="0A27448E" wp14:editId="1F7DB1FC">
            <wp:extent cx="2806700" cy="2162099"/>
            <wp:effectExtent l="19050" t="1905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1751" b="4279"/>
                    <a:stretch/>
                  </pic:blipFill>
                  <pic:spPr bwMode="auto">
                    <a:xfrm>
                      <a:off x="0" y="0"/>
                      <a:ext cx="2809462" cy="216422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4C5444" w:rsidRPr="007127CD" w:rsidRDefault="004C5444" w:rsidP="004C5444">
      <w:pPr>
        <w:pStyle w:val="aa"/>
        <w:spacing w:after="0" w:line="360" w:lineRule="auto"/>
        <w:ind w:firstLine="709"/>
        <w:jc w:val="both"/>
        <w:rPr>
          <w:color w:val="000000" w:themeColor="text1"/>
          <w:sz w:val="24"/>
          <w:szCs w:val="24"/>
        </w:rPr>
      </w:pPr>
    </w:p>
    <w:p w:rsidR="004C5444" w:rsidRPr="007127CD" w:rsidRDefault="00060064" w:rsidP="00060064">
      <w:pPr>
        <w:pStyle w:val="aa"/>
        <w:spacing w:after="0" w:line="360" w:lineRule="auto"/>
        <w:ind w:firstLine="709"/>
        <w:jc w:val="center"/>
        <w:rPr>
          <w:color w:val="000000" w:themeColor="text1"/>
          <w:sz w:val="24"/>
          <w:szCs w:val="24"/>
        </w:rPr>
      </w:pPr>
      <w:r w:rsidRPr="007127CD">
        <w:rPr>
          <w:color w:val="000000" w:themeColor="text1"/>
          <w:sz w:val="24"/>
          <w:szCs w:val="24"/>
        </w:rPr>
        <w:t>Рисунок 1–</w:t>
      </w:r>
      <w:r w:rsidR="004C5444" w:rsidRPr="007127CD">
        <w:rPr>
          <w:color w:val="000000" w:themeColor="text1"/>
          <w:sz w:val="24"/>
          <w:szCs w:val="24"/>
        </w:rPr>
        <w:t xml:space="preserve"> Дополненная реальность к портрету исполнителя музыкального произведения  на домбре</w:t>
      </w:r>
    </w:p>
    <w:p w:rsidR="004C5444" w:rsidRPr="007127CD" w:rsidRDefault="004C5444" w:rsidP="004C5444">
      <w:pPr>
        <w:pStyle w:val="aa"/>
        <w:spacing w:after="0" w:line="360" w:lineRule="auto"/>
        <w:ind w:firstLine="709"/>
        <w:jc w:val="both"/>
        <w:rPr>
          <w:color w:val="000000" w:themeColor="text1"/>
          <w:sz w:val="24"/>
          <w:szCs w:val="24"/>
        </w:rPr>
      </w:pPr>
      <w:r w:rsidRPr="007127CD">
        <w:rPr>
          <w:color w:val="000000" w:themeColor="text1"/>
          <w:sz w:val="24"/>
          <w:szCs w:val="24"/>
        </w:rPr>
        <w:t xml:space="preserve">Источник: </w:t>
      </w:r>
      <w:hyperlink r:id="rId14" w:history="1">
        <w:r w:rsidRPr="007127CD">
          <w:rPr>
            <w:rStyle w:val="af1"/>
            <w:color w:val="000000" w:themeColor="text1"/>
            <w:sz w:val="24"/>
            <w:szCs w:val="24"/>
          </w:rPr>
          <w:t>https://www.youtube.com/watch?v=F-zURRMU2Lg&amp;feature=emb_title</w:t>
        </w:r>
      </w:hyperlink>
      <w:r w:rsidRPr="007127CD">
        <w:rPr>
          <w:color w:val="000000" w:themeColor="text1"/>
          <w:sz w:val="24"/>
          <w:szCs w:val="24"/>
        </w:rPr>
        <w:t xml:space="preserve"> (дата обращения 23.11.2020)</w:t>
      </w:r>
    </w:p>
    <w:p w:rsidR="004C5444" w:rsidRPr="007127CD" w:rsidRDefault="004C5444" w:rsidP="004C5444">
      <w:pPr>
        <w:spacing w:line="360" w:lineRule="auto"/>
        <w:ind w:firstLine="709"/>
        <w:jc w:val="both"/>
        <w:rPr>
          <w:color w:val="000000" w:themeColor="text1"/>
          <w:sz w:val="24"/>
          <w:szCs w:val="24"/>
        </w:rPr>
      </w:pPr>
      <w:bookmarkStart w:id="0" w:name="_Toc475990034"/>
      <w:bookmarkStart w:id="1" w:name="_Toc475990321"/>
      <w:bookmarkStart w:id="2" w:name="_Toc484441806"/>
      <w:bookmarkStart w:id="3" w:name="_Toc484604402"/>
      <w:r w:rsidRPr="007127CD">
        <w:rPr>
          <w:color w:val="000000" w:themeColor="text1"/>
          <w:sz w:val="24"/>
          <w:szCs w:val="24"/>
        </w:rPr>
        <w:t xml:space="preserve">Одним из ключевых моментов в процессе разработки приложения виртуальной/дополненной реальности выступает реализация поведенческого пользовательского интерфейса. Проектирование и разработка поведенческих интерфейсов для  виртуальных приложений является сложным и трудоемким процессом, который требует значительных предварительных исследований и анализа. Как отмечают </w:t>
      </w:r>
      <w:r w:rsidRPr="007127CD">
        <w:rPr>
          <w:color w:val="000000" w:themeColor="text1"/>
          <w:sz w:val="24"/>
          <w:szCs w:val="24"/>
        </w:rPr>
        <w:lastRenderedPageBreak/>
        <w:t>специалисты в области проектирования и дизайна интерфейсов, чтобы планировать пользовательский интерфейс приложения нужно понять, как его воспринимают и как с ним работают пользователи, и спроектировать поведение и подачу (вид, форму) интерфейса таким образом, чтобы поддержать и облегчить реализацию человеческого поведения. Они также предлагают термин «п</w:t>
      </w:r>
      <w:r w:rsidRPr="007127CD">
        <w:rPr>
          <w:bCs/>
          <w:color w:val="000000" w:themeColor="text1"/>
          <w:sz w:val="24"/>
          <w:szCs w:val="24"/>
        </w:rPr>
        <w:t xml:space="preserve">роектирование взаимодействия» для выделения </w:t>
      </w:r>
      <w:r w:rsidRPr="007127CD">
        <w:rPr>
          <w:color w:val="000000" w:themeColor="text1"/>
          <w:sz w:val="24"/>
          <w:szCs w:val="24"/>
        </w:rPr>
        <w:t>проектирования поведения цифровых систем</w:t>
      </w:r>
      <w:r w:rsidRPr="007127CD">
        <w:rPr>
          <w:bCs/>
          <w:color w:val="000000" w:themeColor="text1"/>
          <w:sz w:val="24"/>
          <w:szCs w:val="24"/>
        </w:rPr>
        <w:t xml:space="preserve"> </w:t>
      </w:r>
      <w:r w:rsidRPr="007127CD">
        <w:rPr>
          <w:color w:val="000000" w:themeColor="text1"/>
          <w:sz w:val="24"/>
          <w:szCs w:val="24"/>
        </w:rPr>
        <w:t xml:space="preserve">от других областей разработки программного обеспечения, </w:t>
      </w:r>
      <w:r w:rsidRPr="007127CD">
        <w:rPr>
          <w:bCs/>
          <w:color w:val="000000" w:themeColor="text1"/>
          <w:sz w:val="24"/>
          <w:szCs w:val="24"/>
        </w:rPr>
        <w:t xml:space="preserve">и </w:t>
      </w:r>
      <w:r w:rsidRPr="007127CD">
        <w:rPr>
          <w:color w:val="000000" w:themeColor="text1"/>
          <w:sz w:val="24"/>
          <w:szCs w:val="24"/>
        </w:rPr>
        <w:t>отмечают, что «проектирование взаимодействия» – область довольно новая, которая лишь в последние годы начала обретать зрелость в качестве самостоятельной дисциплины [</w:t>
      </w:r>
      <w:r w:rsidR="00A163D5" w:rsidRPr="007127CD">
        <w:rPr>
          <w:color w:val="000000" w:themeColor="text1"/>
          <w:sz w:val="24"/>
          <w:szCs w:val="24"/>
        </w:rPr>
        <w:t>19</w:t>
      </w:r>
      <w:r w:rsidRPr="007127CD">
        <w:rPr>
          <w:color w:val="000000" w:themeColor="text1"/>
          <w:sz w:val="24"/>
          <w:szCs w:val="24"/>
        </w:rPr>
        <w:t xml:space="preserve">]. </w:t>
      </w:r>
    </w:p>
    <w:p w:rsidR="004C5444" w:rsidRPr="007127CD" w:rsidRDefault="004C5444" w:rsidP="004C5444">
      <w:pPr>
        <w:pStyle w:val="af0"/>
        <w:spacing w:before="0" w:beforeAutospacing="0" w:after="0" w:afterAutospacing="0" w:line="360" w:lineRule="auto"/>
        <w:ind w:firstLine="709"/>
        <w:jc w:val="both"/>
        <w:rPr>
          <w:color w:val="000000" w:themeColor="text1"/>
        </w:rPr>
      </w:pPr>
      <w:r w:rsidRPr="007127CD">
        <w:rPr>
          <w:color w:val="000000" w:themeColor="text1"/>
        </w:rPr>
        <w:t xml:space="preserve">«Технологии виртуальной реальности сделали большой шаг вперёд, но мышление, стоящее за проектированием интерфейсов для подобных устройств, осталось на месте», — написал известный дизайнер Мэтт </w:t>
      </w:r>
      <w:proofErr w:type="spellStart"/>
      <w:r w:rsidRPr="007127CD">
        <w:rPr>
          <w:color w:val="000000" w:themeColor="text1"/>
        </w:rPr>
        <w:t>Санд</w:t>
      </w:r>
      <w:r w:rsidR="00A163D5" w:rsidRPr="007127CD">
        <w:rPr>
          <w:color w:val="000000" w:themeColor="text1"/>
        </w:rPr>
        <w:t>стром</w:t>
      </w:r>
      <w:proofErr w:type="spellEnd"/>
      <w:r w:rsidR="00A163D5" w:rsidRPr="007127CD">
        <w:rPr>
          <w:color w:val="000000" w:themeColor="text1"/>
        </w:rPr>
        <w:t xml:space="preserve"> в своём блоге на </w:t>
      </w:r>
      <w:proofErr w:type="spellStart"/>
      <w:r w:rsidR="00A163D5" w:rsidRPr="007127CD">
        <w:rPr>
          <w:color w:val="000000" w:themeColor="text1"/>
        </w:rPr>
        <w:t>Medium</w:t>
      </w:r>
      <w:proofErr w:type="spellEnd"/>
      <w:r w:rsidR="00A163D5" w:rsidRPr="007127CD">
        <w:rPr>
          <w:color w:val="000000" w:themeColor="text1"/>
        </w:rPr>
        <w:t xml:space="preserve"> [20</w:t>
      </w:r>
      <w:r w:rsidRPr="007127CD">
        <w:rPr>
          <w:color w:val="000000" w:themeColor="text1"/>
        </w:rPr>
        <w:t>].</w:t>
      </w:r>
    </w:p>
    <w:p w:rsidR="004C5444" w:rsidRPr="007127CD" w:rsidRDefault="004C5444" w:rsidP="004C5444">
      <w:pPr>
        <w:pStyle w:val="af0"/>
        <w:spacing w:before="0" w:beforeAutospacing="0" w:after="0" w:afterAutospacing="0" w:line="360" w:lineRule="auto"/>
        <w:ind w:firstLine="709"/>
        <w:jc w:val="both"/>
        <w:rPr>
          <w:color w:val="000000" w:themeColor="text1"/>
        </w:rPr>
      </w:pPr>
      <w:r w:rsidRPr="007127CD">
        <w:rPr>
          <w:color w:val="000000" w:themeColor="text1"/>
        </w:rPr>
        <w:t xml:space="preserve">В истории развития пользовательского интерфейса (UI - </w:t>
      </w:r>
      <w:proofErr w:type="spellStart"/>
      <w:r w:rsidRPr="007127CD">
        <w:rPr>
          <w:color w:val="000000" w:themeColor="text1"/>
        </w:rPr>
        <w:t>User</w:t>
      </w:r>
      <w:proofErr w:type="spellEnd"/>
      <w:r w:rsidRPr="007127CD">
        <w:rPr>
          <w:color w:val="000000" w:themeColor="text1"/>
        </w:rPr>
        <w:t xml:space="preserve"> </w:t>
      </w:r>
      <w:proofErr w:type="spellStart"/>
      <w:r w:rsidRPr="007127CD">
        <w:rPr>
          <w:color w:val="000000" w:themeColor="text1"/>
        </w:rPr>
        <w:t>interface</w:t>
      </w:r>
      <w:proofErr w:type="spellEnd"/>
      <w:r w:rsidRPr="007127CD">
        <w:rPr>
          <w:color w:val="000000" w:themeColor="text1"/>
        </w:rPr>
        <w:t>) компьютерных (цифровых) систем выделяют три парадигмы: пакетная обработка, интерфейсы командной строки и графический интерфейс пользователя. Впервые, в 50-х годах прошлого века взаимодействие пользователя с пакетными машинами в реальном времени осуществлялись с помощью бумажной ленты или перфокарты. В настоящее время существуют более тридцати видов пользовательских интерфейсов с различными структурными элементами, функциональными возможностями, дизайнами и другими особенностями в реализации и применении [</w:t>
      </w:r>
      <w:r w:rsidR="00A163D5" w:rsidRPr="007127CD">
        <w:rPr>
          <w:color w:val="000000" w:themeColor="text1"/>
        </w:rPr>
        <w:t>21</w:t>
      </w:r>
      <w:r w:rsidRPr="007127CD">
        <w:rPr>
          <w:color w:val="000000" w:themeColor="text1"/>
        </w:rPr>
        <w:t>].</w:t>
      </w:r>
    </w:p>
    <w:p w:rsidR="004C5444" w:rsidRPr="007127CD" w:rsidRDefault="004C5444" w:rsidP="004C5444">
      <w:pPr>
        <w:pStyle w:val="af0"/>
        <w:spacing w:before="0" w:beforeAutospacing="0" w:after="0" w:afterAutospacing="0" w:line="360" w:lineRule="auto"/>
        <w:ind w:firstLine="709"/>
        <w:jc w:val="both"/>
        <w:rPr>
          <w:color w:val="000000" w:themeColor="text1"/>
          <w:shd w:val="clear" w:color="auto" w:fill="FFFFFF"/>
        </w:rPr>
      </w:pPr>
      <w:r w:rsidRPr="007127CD">
        <w:rPr>
          <w:color w:val="000000" w:themeColor="text1"/>
        </w:rPr>
        <w:t xml:space="preserve">В интерфейсах виртуальной реальности </w:t>
      </w:r>
      <w:r w:rsidRPr="007127CD">
        <w:rPr>
          <w:color w:val="000000" w:themeColor="text1"/>
          <w:shd w:val="clear" w:color="auto" w:fill="FFFFFF"/>
        </w:rPr>
        <w:t>используются почти все системы взаимодействия человека с внешним миром: зрительная, слуховая, тактильная, опорно-двигательная и нервная система человека</w:t>
      </w:r>
      <w:r w:rsidR="00104DA6" w:rsidRPr="007127CD">
        <w:rPr>
          <w:color w:val="000000" w:themeColor="text1"/>
          <w:shd w:val="clear" w:color="auto" w:fill="FFFFFF"/>
        </w:rPr>
        <w:t xml:space="preserve"> [22, 23, 24]</w:t>
      </w:r>
      <w:r w:rsidRPr="007127CD">
        <w:rPr>
          <w:color w:val="000000" w:themeColor="text1"/>
          <w:shd w:val="clear" w:color="auto" w:fill="FFFFFF"/>
        </w:rPr>
        <w:t>. Интерфейсы виртуальных приложений относятся к интерфейсам нового поколения, например виртуальные приложений почти не содержит кнопки «Ок» или «Отмена», различных видов меню и других стандартных элементов графического интерфейса. Для проектирования пользовательских интерфейсов виртуальных приложений требуются новые идеи и концепции, которые способствует созданию такого погружения в виртуальный мир, как будто человек все это делает как в реальности.</w:t>
      </w:r>
    </w:p>
    <w:bookmarkEnd w:id="0"/>
    <w:bookmarkEnd w:id="1"/>
    <w:bookmarkEnd w:id="2"/>
    <w:bookmarkEnd w:id="3"/>
    <w:p w:rsidR="004C5444" w:rsidRPr="007127CD" w:rsidRDefault="004C5444" w:rsidP="004C5444">
      <w:pPr>
        <w:pStyle w:val="aa"/>
        <w:spacing w:after="0" w:line="360" w:lineRule="auto"/>
        <w:ind w:firstLine="709"/>
        <w:jc w:val="both"/>
        <w:rPr>
          <w:color w:val="000000" w:themeColor="text1"/>
          <w:sz w:val="24"/>
          <w:szCs w:val="24"/>
        </w:rPr>
      </w:pPr>
      <w:r w:rsidRPr="007127CD">
        <w:rPr>
          <w:color w:val="000000" w:themeColor="text1"/>
          <w:sz w:val="24"/>
          <w:szCs w:val="24"/>
        </w:rPr>
        <w:t xml:space="preserve">В ходе нашего исследования были проанализированы 32 источника по проектированию пользовательских интерфейсов, интерфейсов виртуальной реальности и </w:t>
      </w:r>
      <w:proofErr w:type="spellStart"/>
      <w:r w:rsidRPr="007127CD">
        <w:rPr>
          <w:color w:val="000000" w:themeColor="text1"/>
          <w:sz w:val="24"/>
          <w:szCs w:val="24"/>
        </w:rPr>
        <w:t>иммерсивных</w:t>
      </w:r>
      <w:proofErr w:type="spellEnd"/>
      <w:r w:rsidRPr="007127CD">
        <w:rPr>
          <w:color w:val="000000" w:themeColor="text1"/>
          <w:sz w:val="24"/>
          <w:szCs w:val="24"/>
        </w:rPr>
        <w:t xml:space="preserve"> интерфейсов. Были установлены, что в большинстве исследований авторы выделяют следующие группы интерфейсов:</w:t>
      </w:r>
    </w:p>
    <w:p w:rsidR="004C5444" w:rsidRPr="007127CD" w:rsidRDefault="004C5444" w:rsidP="003606F3">
      <w:pPr>
        <w:pStyle w:val="a6"/>
        <w:widowControl w:val="0"/>
        <w:numPr>
          <w:ilvl w:val="0"/>
          <w:numId w:val="13"/>
        </w:numPr>
        <w:tabs>
          <w:tab w:val="left" w:pos="993"/>
        </w:tabs>
        <w:autoSpaceDE w:val="0"/>
        <w:autoSpaceDN w:val="0"/>
        <w:spacing w:line="360" w:lineRule="auto"/>
        <w:ind w:left="0" w:firstLine="709"/>
        <w:contextualSpacing w:val="0"/>
        <w:jc w:val="both"/>
        <w:rPr>
          <w:color w:val="000000" w:themeColor="text1"/>
          <w:sz w:val="24"/>
          <w:szCs w:val="24"/>
        </w:rPr>
      </w:pPr>
      <w:r w:rsidRPr="007127CD">
        <w:rPr>
          <w:color w:val="000000" w:themeColor="text1"/>
          <w:sz w:val="24"/>
          <w:szCs w:val="24"/>
        </w:rPr>
        <w:t>сенсорные интерфейсы (</w:t>
      </w:r>
      <w:proofErr w:type="spellStart"/>
      <w:r w:rsidRPr="007127CD">
        <w:rPr>
          <w:color w:val="000000" w:themeColor="text1"/>
          <w:sz w:val="24"/>
          <w:szCs w:val="24"/>
        </w:rPr>
        <w:t>Sensorial</w:t>
      </w:r>
      <w:proofErr w:type="spellEnd"/>
      <w:r w:rsidRPr="007127CD">
        <w:rPr>
          <w:color w:val="000000" w:themeColor="text1"/>
          <w:sz w:val="24"/>
          <w:szCs w:val="24"/>
        </w:rPr>
        <w:t xml:space="preserve"> </w:t>
      </w:r>
      <w:proofErr w:type="spellStart"/>
      <w:r w:rsidRPr="007127CD">
        <w:rPr>
          <w:color w:val="000000" w:themeColor="text1"/>
          <w:sz w:val="24"/>
          <w:szCs w:val="24"/>
        </w:rPr>
        <w:t>Interfaces</w:t>
      </w:r>
      <w:proofErr w:type="spellEnd"/>
      <w:r w:rsidRPr="007127CD">
        <w:rPr>
          <w:color w:val="000000" w:themeColor="text1"/>
          <w:sz w:val="24"/>
          <w:szCs w:val="24"/>
        </w:rPr>
        <w:t xml:space="preserve">), в которых пользователь с помощью органов чувств погружается в виртуальную реальность.  Основные типы сенсорных </w:t>
      </w:r>
      <w:r w:rsidRPr="007127CD">
        <w:rPr>
          <w:color w:val="000000" w:themeColor="text1"/>
          <w:sz w:val="24"/>
          <w:szCs w:val="24"/>
        </w:rPr>
        <w:lastRenderedPageBreak/>
        <w:t>интерфейсов: визуальные, звуковые (аудио), тактильные (</w:t>
      </w:r>
      <w:proofErr w:type="spellStart"/>
      <w:r w:rsidRPr="007127CD">
        <w:rPr>
          <w:color w:val="000000" w:themeColor="text1"/>
          <w:sz w:val="24"/>
          <w:szCs w:val="24"/>
        </w:rPr>
        <w:t>тач</w:t>
      </w:r>
      <w:proofErr w:type="spellEnd"/>
      <w:r w:rsidRPr="007127CD">
        <w:rPr>
          <w:color w:val="000000" w:themeColor="text1"/>
          <w:sz w:val="24"/>
          <w:szCs w:val="24"/>
        </w:rPr>
        <w:t xml:space="preserve">, </w:t>
      </w:r>
      <w:proofErr w:type="spellStart"/>
      <w:r w:rsidRPr="007127CD">
        <w:rPr>
          <w:color w:val="000000" w:themeColor="text1"/>
          <w:sz w:val="24"/>
          <w:szCs w:val="24"/>
        </w:rPr>
        <w:t>Touch</w:t>
      </w:r>
      <w:proofErr w:type="spellEnd"/>
      <w:r w:rsidRPr="007127CD">
        <w:rPr>
          <w:color w:val="000000" w:themeColor="text1"/>
          <w:sz w:val="24"/>
          <w:szCs w:val="24"/>
        </w:rPr>
        <w:t xml:space="preserve"> </w:t>
      </w:r>
      <w:proofErr w:type="spellStart"/>
      <w:r w:rsidRPr="007127CD">
        <w:rPr>
          <w:color w:val="000000" w:themeColor="text1"/>
          <w:sz w:val="24"/>
          <w:szCs w:val="24"/>
        </w:rPr>
        <w:t>Interfaces</w:t>
      </w:r>
      <w:proofErr w:type="spellEnd"/>
      <w:r w:rsidRPr="007127CD">
        <w:rPr>
          <w:color w:val="000000" w:themeColor="text1"/>
          <w:sz w:val="24"/>
          <w:szCs w:val="24"/>
        </w:rPr>
        <w:t>), обонят</w:t>
      </w:r>
      <w:r w:rsidR="00E05D37" w:rsidRPr="007127CD">
        <w:rPr>
          <w:color w:val="000000" w:themeColor="text1"/>
          <w:sz w:val="24"/>
          <w:szCs w:val="24"/>
        </w:rPr>
        <w:t>ельные и вкусовые интерфейсы [25</w:t>
      </w:r>
      <w:r w:rsidR="007F462A" w:rsidRPr="007127CD">
        <w:rPr>
          <w:color w:val="000000" w:themeColor="text1"/>
          <w:sz w:val="24"/>
          <w:szCs w:val="24"/>
        </w:rPr>
        <w:t>-</w:t>
      </w:r>
      <w:r w:rsidR="00E05D37" w:rsidRPr="007127CD">
        <w:rPr>
          <w:color w:val="000000" w:themeColor="text1"/>
          <w:sz w:val="24"/>
          <w:szCs w:val="24"/>
        </w:rPr>
        <w:t>39</w:t>
      </w:r>
      <w:r w:rsidRPr="007127CD">
        <w:rPr>
          <w:color w:val="000000" w:themeColor="text1"/>
          <w:sz w:val="24"/>
          <w:szCs w:val="24"/>
        </w:rPr>
        <w:t>];</w:t>
      </w:r>
    </w:p>
    <w:p w:rsidR="004C5444" w:rsidRPr="007127CD" w:rsidRDefault="004C5444" w:rsidP="003606F3">
      <w:pPr>
        <w:pStyle w:val="aa"/>
        <w:numPr>
          <w:ilvl w:val="0"/>
          <w:numId w:val="13"/>
        </w:numPr>
        <w:tabs>
          <w:tab w:val="left" w:pos="993"/>
        </w:tabs>
        <w:adjustRightInd/>
        <w:spacing w:after="0" w:line="360" w:lineRule="auto"/>
        <w:ind w:left="0" w:firstLine="709"/>
        <w:jc w:val="both"/>
        <w:rPr>
          <w:color w:val="000000" w:themeColor="text1"/>
          <w:sz w:val="24"/>
          <w:szCs w:val="24"/>
        </w:rPr>
      </w:pPr>
      <w:r w:rsidRPr="007127CD">
        <w:rPr>
          <w:color w:val="000000" w:themeColor="text1"/>
          <w:sz w:val="24"/>
          <w:szCs w:val="24"/>
        </w:rPr>
        <w:t xml:space="preserve"> интерфейсы отслеживания движения или двигательных навыков (</w:t>
      </w:r>
      <w:proofErr w:type="spellStart"/>
      <w:r w:rsidRPr="007127CD">
        <w:rPr>
          <w:color w:val="000000" w:themeColor="text1"/>
          <w:sz w:val="24"/>
          <w:szCs w:val="24"/>
        </w:rPr>
        <w:t>Motor</w:t>
      </w:r>
      <w:proofErr w:type="spellEnd"/>
      <w:r w:rsidRPr="007127CD">
        <w:rPr>
          <w:color w:val="000000" w:themeColor="text1"/>
          <w:sz w:val="24"/>
          <w:szCs w:val="24"/>
        </w:rPr>
        <w:t xml:space="preserve"> </w:t>
      </w:r>
      <w:proofErr w:type="spellStart"/>
      <w:r w:rsidRPr="007127CD">
        <w:rPr>
          <w:color w:val="000000" w:themeColor="text1"/>
          <w:sz w:val="24"/>
          <w:szCs w:val="24"/>
        </w:rPr>
        <w:t>Skills</w:t>
      </w:r>
      <w:proofErr w:type="spellEnd"/>
      <w:r w:rsidRPr="007127CD">
        <w:rPr>
          <w:color w:val="000000" w:themeColor="text1"/>
          <w:sz w:val="24"/>
          <w:szCs w:val="24"/>
        </w:rPr>
        <w:t xml:space="preserve"> </w:t>
      </w:r>
      <w:proofErr w:type="spellStart"/>
      <w:r w:rsidRPr="007127CD">
        <w:rPr>
          <w:color w:val="000000" w:themeColor="text1"/>
          <w:sz w:val="24"/>
          <w:szCs w:val="24"/>
        </w:rPr>
        <w:t>Interfaces</w:t>
      </w:r>
      <w:proofErr w:type="spellEnd"/>
      <w:r w:rsidRPr="007127CD">
        <w:rPr>
          <w:color w:val="000000" w:themeColor="text1"/>
          <w:sz w:val="24"/>
          <w:szCs w:val="24"/>
        </w:rPr>
        <w:t>) получают или передают информацию в виртуальную систему с помощью движения тела  (например, поворачивает голову) или различных жестов. Типы интерфейсов двигательных навыков: интерфейсы расположения (местоположения) и ориентации, интерфейсы обнаружения движения пальцев, интерфейсы захвата движений, интерфейсы анализа ходьбы, командные интерфейсы жестов и интерфейсы движения лица [</w:t>
      </w:r>
      <w:r w:rsidR="00E05D37" w:rsidRPr="007127CD">
        <w:rPr>
          <w:color w:val="000000" w:themeColor="text1"/>
          <w:sz w:val="24"/>
          <w:szCs w:val="24"/>
        </w:rPr>
        <w:t>40</w:t>
      </w:r>
      <w:r w:rsidRPr="007127CD">
        <w:rPr>
          <w:color w:val="000000" w:themeColor="text1"/>
          <w:sz w:val="24"/>
          <w:szCs w:val="24"/>
        </w:rPr>
        <w:t xml:space="preserve">, </w:t>
      </w:r>
      <w:r w:rsidR="00E05D37" w:rsidRPr="007127CD">
        <w:rPr>
          <w:color w:val="000000" w:themeColor="text1"/>
          <w:sz w:val="24"/>
          <w:szCs w:val="24"/>
        </w:rPr>
        <w:t>41</w:t>
      </w:r>
      <w:r w:rsidRPr="007127CD">
        <w:rPr>
          <w:color w:val="000000" w:themeColor="text1"/>
          <w:sz w:val="24"/>
          <w:szCs w:val="24"/>
        </w:rPr>
        <w:t xml:space="preserve">, </w:t>
      </w:r>
      <w:r w:rsidR="00E05D37" w:rsidRPr="007127CD">
        <w:rPr>
          <w:color w:val="000000" w:themeColor="text1"/>
          <w:sz w:val="24"/>
          <w:szCs w:val="24"/>
        </w:rPr>
        <w:t>42</w:t>
      </w:r>
      <w:r w:rsidRPr="007127CD">
        <w:rPr>
          <w:color w:val="000000" w:themeColor="text1"/>
          <w:sz w:val="24"/>
          <w:szCs w:val="24"/>
        </w:rPr>
        <w:t>]</w:t>
      </w:r>
      <w:r w:rsidRPr="007127CD">
        <w:rPr>
          <w:b/>
          <w:color w:val="000000" w:themeColor="text1"/>
          <w:sz w:val="24"/>
          <w:szCs w:val="24"/>
        </w:rPr>
        <w:t>;</w:t>
      </w:r>
    </w:p>
    <w:p w:rsidR="004C5444" w:rsidRPr="007127CD" w:rsidRDefault="004C5444" w:rsidP="003606F3">
      <w:pPr>
        <w:pStyle w:val="aa"/>
        <w:numPr>
          <w:ilvl w:val="0"/>
          <w:numId w:val="13"/>
        </w:numPr>
        <w:tabs>
          <w:tab w:val="left" w:pos="993"/>
        </w:tabs>
        <w:adjustRightInd/>
        <w:spacing w:after="0" w:line="360" w:lineRule="auto"/>
        <w:ind w:left="0" w:firstLine="709"/>
        <w:jc w:val="both"/>
        <w:rPr>
          <w:color w:val="000000" w:themeColor="text1"/>
          <w:sz w:val="24"/>
          <w:szCs w:val="24"/>
        </w:rPr>
      </w:pPr>
      <w:r w:rsidRPr="007127CD">
        <w:rPr>
          <w:color w:val="000000" w:themeColor="text1"/>
          <w:sz w:val="24"/>
          <w:szCs w:val="24"/>
        </w:rPr>
        <w:t>сенсомоторные интерфейсы (</w:t>
      </w:r>
      <w:proofErr w:type="spellStart"/>
      <w:r w:rsidRPr="007127CD">
        <w:rPr>
          <w:color w:val="000000" w:themeColor="text1"/>
          <w:sz w:val="24"/>
          <w:szCs w:val="24"/>
        </w:rPr>
        <w:t>Sensorimotor</w:t>
      </w:r>
      <w:proofErr w:type="spellEnd"/>
      <w:r w:rsidRPr="007127CD">
        <w:rPr>
          <w:color w:val="000000" w:themeColor="text1"/>
          <w:sz w:val="24"/>
          <w:szCs w:val="24"/>
        </w:rPr>
        <w:t xml:space="preserve"> </w:t>
      </w:r>
      <w:proofErr w:type="spellStart"/>
      <w:r w:rsidRPr="007127CD">
        <w:rPr>
          <w:color w:val="000000" w:themeColor="text1"/>
          <w:sz w:val="24"/>
          <w:szCs w:val="24"/>
        </w:rPr>
        <w:t>Interfaces</w:t>
      </w:r>
      <w:proofErr w:type="spellEnd"/>
      <w:r w:rsidRPr="007127CD">
        <w:rPr>
          <w:color w:val="000000" w:themeColor="text1"/>
          <w:sz w:val="24"/>
          <w:szCs w:val="24"/>
        </w:rPr>
        <w:t>), реализуемые с помощью таких устройств, как манипуляторы, джойстики, перчатки для передачи данных и предназначенные для силовой обратной связи с виртуальной средой [</w:t>
      </w:r>
      <w:r w:rsidR="00104DA6" w:rsidRPr="007127CD">
        <w:rPr>
          <w:color w:val="000000" w:themeColor="text1"/>
          <w:sz w:val="24"/>
          <w:szCs w:val="24"/>
        </w:rPr>
        <w:t>18</w:t>
      </w:r>
      <w:r w:rsidRPr="007127CD">
        <w:rPr>
          <w:color w:val="000000" w:themeColor="text1"/>
          <w:sz w:val="24"/>
          <w:szCs w:val="24"/>
        </w:rPr>
        <w:t>].</w:t>
      </w:r>
    </w:p>
    <w:p w:rsidR="004C5444" w:rsidRPr="007127CD" w:rsidRDefault="004C5444" w:rsidP="004C5444">
      <w:pPr>
        <w:spacing w:line="360" w:lineRule="auto"/>
        <w:ind w:firstLine="709"/>
        <w:jc w:val="both"/>
        <w:rPr>
          <w:color w:val="000000" w:themeColor="text1"/>
          <w:sz w:val="24"/>
          <w:szCs w:val="24"/>
        </w:rPr>
      </w:pPr>
      <w:r w:rsidRPr="007127CD">
        <w:rPr>
          <w:color w:val="000000" w:themeColor="text1"/>
          <w:sz w:val="24"/>
          <w:szCs w:val="24"/>
        </w:rPr>
        <w:t>В процессе проектирования интерфейсов используются различные методы исследования данной предметной области, например к таким методам относятся методы этнографии, интервью с заинтересованными в проекте лицами, маркетинговые исследования, моделирование пользователей, проектирование на основе сценариев, а также базовый набор принципов и шаблонов проектирования взаимодействия. Разработчики интерфейсов выделяют шесть стадий проектирования взаимодействия – интерфейсов: исследование, моделирование, выработка требований, определение общей инфраструктуры, детализация и сопровождение (Рисунок 2) и эти стадии соответствуют пяти видам деятельности, составляющим процесс проектирования взаимодействия: понимание, абстрагирование, структурирование, отображение, детализация, – но с более выраженным акцентом на моделировании поведения пользователей и определении поведения систем [</w:t>
      </w:r>
      <w:r w:rsidR="00104DA6" w:rsidRPr="007127CD">
        <w:rPr>
          <w:color w:val="000000" w:themeColor="text1"/>
          <w:sz w:val="24"/>
          <w:szCs w:val="24"/>
        </w:rPr>
        <w:t>19</w:t>
      </w:r>
      <w:r w:rsidRPr="007127CD">
        <w:rPr>
          <w:color w:val="000000" w:themeColor="text1"/>
          <w:sz w:val="24"/>
          <w:szCs w:val="24"/>
        </w:rPr>
        <w:t>].</w:t>
      </w:r>
    </w:p>
    <w:p w:rsidR="00E444F4" w:rsidRPr="007127CD" w:rsidRDefault="00E444F4" w:rsidP="00E444F4">
      <w:pPr>
        <w:spacing w:line="360" w:lineRule="auto"/>
        <w:ind w:firstLine="709"/>
        <w:jc w:val="both"/>
        <w:rPr>
          <w:color w:val="000000" w:themeColor="text1"/>
          <w:sz w:val="24"/>
          <w:szCs w:val="24"/>
        </w:rPr>
      </w:pPr>
      <w:r w:rsidRPr="007127CD">
        <w:rPr>
          <w:color w:val="000000" w:themeColor="text1"/>
          <w:sz w:val="24"/>
          <w:szCs w:val="24"/>
        </w:rPr>
        <w:t xml:space="preserve">В условиях цифровой трансформации образования использование достижений информационных технологий, таких как, например, искусственный интеллект и облачные технологии для обучения, обучение программированию (кодированию) и </w:t>
      </w:r>
      <w:proofErr w:type="spellStart"/>
      <w:r w:rsidRPr="007127CD">
        <w:rPr>
          <w:color w:val="000000" w:themeColor="text1"/>
          <w:sz w:val="24"/>
          <w:szCs w:val="24"/>
        </w:rPr>
        <w:t>киберспорт</w:t>
      </w:r>
      <w:proofErr w:type="spellEnd"/>
      <w:r w:rsidRPr="007127CD">
        <w:rPr>
          <w:color w:val="000000" w:themeColor="text1"/>
          <w:sz w:val="24"/>
          <w:szCs w:val="24"/>
        </w:rPr>
        <w:t xml:space="preserve"> являются наиболее эффективными и приемлемыми решениями в улучшении привлекательности, качества и доступности современного образования.</w:t>
      </w:r>
    </w:p>
    <w:p w:rsidR="00E444F4" w:rsidRPr="007127CD" w:rsidRDefault="00E444F4" w:rsidP="004C5444">
      <w:pPr>
        <w:spacing w:line="360" w:lineRule="auto"/>
        <w:ind w:firstLine="709"/>
        <w:jc w:val="both"/>
        <w:rPr>
          <w:color w:val="000000" w:themeColor="text1"/>
          <w:sz w:val="24"/>
          <w:szCs w:val="24"/>
        </w:rPr>
      </w:pPr>
      <w:r w:rsidRPr="007127CD">
        <w:rPr>
          <w:color w:val="000000" w:themeColor="text1"/>
          <w:sz w:val="24"/>
          <w:szCs w:val="24"/>
        </w:rPr>
        <w:t xml:space="preserve">В этом контексте </w:t>
      </w:r>
      <w:r w:rsidR="009E406A" w:rsidRPr="007127CD">
        <w:rPr>
          <w:color w:val="000000" w:themeColor="text1"/>
          <w:sz w:val="24"/>
          <w:szCs w:val="24"/>
        </w:rPr>
        <w:t xml:space="preserve">VR/AR-технологии  </w:t>
      </w:r>
      <w:r w:rsidRPr="007127CD">
        <w:rPr>
          <w:color w:val="000000" w:themeColor="text1"/>
          <w:sz w:val="24"/>
          <w:szCs w:val="24"/>
        </w:rPr>
        <w:t xml:space="preserve"> в смешанном или отдельном виде могут интегрироваться в любое из вышеперечисленных технологических решений, расширив их обучающие возможности. Однако, как отмечают исследователи, использование VR/AR для обучения </w:t>
      </w:r>
      <w:r w:rsidRPr="007127CD">
        <w:rPr>
          <w:color w:val="000000" w:themeColor="text1"/>
          <w:sz w:val="24"/>
          <w:szCs w:val="24"/>
        </w:rPr>
        <w:sym w:font="Symbol" w:char="F02D"/>
      </w:r>
      <w:r w:rsidRPr="007127CD">
        <w:rPr>
          <w:color w:val="000000" w:themeColor="text1"/>
          <w:sz w:val="24"/>
          <w:szCs w:val="24"/>
        </w:rPr>
        <w:t xml:space="preserve"> это очередной вызов для всей системы образования и это территория интереснейшего научного поиска.</w:t>
      </w:r>
    </w:p>
    <w:p w:rsidR="004C5444" w:rsidRPr="007127CD" w:rsidRDefault="004C5444" w:rsidP="004C5444">
      <w:pPr>
        <w:spacing w:line="360" w:lineRule="auto"/>
        <w:ind w:firstLine="709"/>
        <w:jc w:val="both"/>
        <w:rPr>
          <w:color w:val="000000" w:themeColor="text1"/>
          <w:sz w:val="24"/>
          <w:szCs w:val="24"/>
          <w:highlight w:val="green"/>
        </w:rPr>
      </w:pPr>
      <w:r w:rsidRPr="007127CD">
        <w:rPr>
          <w:noProof/>
          <w:color w:val="000000" w:themeColor="text1"/>
          <w:sz w:val="24"/>
          <w:szCs w:val="24"/>
        </w:rPr>
        <w:lastRenderedPageBreak/>
        <mc:AlternateContent>
          <mc:Choice Requires="wpg">
            <w:drawing>
              <wp:anchor distT="0" distB="0" distL="114300" distR="114300" simplePos="0" relativeHeight="251660288" behindDoc="0" locked="0" layoutInCell="1" allowOverlap="1" wp14:anchorId="17D00B16" wp14:editId="23461014">
                <wp:simplePos x="0" y="0"/>
                <wp:positionH relativeFrom="column">
                  <wp:posOffset>309880</wp:posOffset>
                </wp:positionH>
                <wp:positionV relativeFrom="paragraph">
                  <wp:posOffset>199390</wp:posOffset>
                </wp:positionV>
                <wp:extent cx="5459095" cy="3488055"/>
                <wp:effectExtent l="0" t="0" r="27305" b="17145"/>
                <wp:wrapTopAndBottom/>
                <wp:docPr id="20"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9095" cy="3488055"/>
                          <a:chOff x="0" y="0"/>
                          <a:chExt cx="3976847" cy="2294133"/>
                        </a:xfrm>
                      </wpg:grpSpPr>
                      <wps:wsp>
                        <wps:cNvPr id="21" name="Полилиния: фигура 2"/>
                        <wps:cNvSpPr>
                          <a:spLocks/>
                        </wps:cNvSpPr>
                        <wps:spPr bwMode="auto">
                          <a:xfrm>
                            <a:off x="1" y="0"/>
                            <a:ext cx="1212453" cy="417268"/>
                          </a:xfrm>
                          <a:custGeom>
                            <a:avLst/>
                            <a:gdLst>
                              <a:gd name="T0" fmla="*/ 0 w 1212453"/>
                              <a:gd name="T1" fmla="*/ 0 h 417268"/>
                              <a:gd name="T2" fmla="*/ 1212453 w 1212453"/>
                              <a:gd name="T3" fmla="*/ 0 h 417268"/>
                              <a:gd name="T4" fmla="*/ 1212453 w 1212453"/>
                              <a:gd name="T5" fmla="*/ 417268 h 417268"/>
                              <a:gd name="T6" fmla="*/ 0 w 1212453"/>
                              <a:gd name="T7" fmla="*/ 417268 h 417268"/>
                              <a:gd name="T8" fmla="*/ 0 w 1212453"/>
                              <a:gd name="T9" fmla="*/ 0 h 417268"/>
                              <a:gd name="T10" fmla="*/ 0 60000 65536"/>
                              <a:gd name="T11" fmla="*/ 0 60000 65536"/>
                              <a:gd name="T12" fmla="*/ 0 60000 65536"/>
                              <a:gd name="T13" fmla="*/ 0 60000 65536"/>
                              <a:gd name="T14" fmla="*/ 0 60000 65536"/>
                              <a:gd name="T15" fmla="*/ 0 w 1212453"/>
                              <a:gd name="T16" fmla="*/ 0 h 417268"/>
                              <a:gd name="T17" fmla="*/ 1212453 w 1212453"/>
                              <a:gd name="T18" fmla="*/ 417268 h 417268"/>
                            </a:gdLst>
                            <a:ahLst/>
                            <a:cxnLst>
                              <a:cxn ang="T10">
                                <a:pos x="T0" y="T1"/>
                              </a:cxn>
                              <a:cxn ang="T11">
                                <a:pos x="T2" y="T3"/>
                              </a:cxn>
                              <a:cxn ang="T12">
                                <a:pos x="T4" y="T5"/>
                              </a:cxn>
                              <a:cxn ang="T13">
                                <a:pos x="T6" y="T7"/>
                              </a:cxn>
                              <a:cxn ang="T14">
                                <a:pos x="T8" y="T9"/>
                              </a:cxn>
                            </a:cxnLst>
                            <a:rect l="T15" t="T16" r="T17" b="T18"/>
                            <a:pathLst>
                              <a:path w="1212453" h="417268">
                                <a:moveTo>
                                  <a:pt x="0" y="0"/>
                                </a:moveTo>
                                <a:lnTo>
                                  <a:pt x="1212453" y="0"/>
                                </a:lnTo>
                                <a:lnTo>
                                  <a:pt x="1212453" y="417268"/>
                                </a:lnTo>
                                <a:lnTo>
                                  <a:pt x="0" y="417268"/>
                                </a:lnTo>
                                <a:lnTo>
                                  <a:pt x="0" y="0"/>
                                </a:lnTo>
                                <a:close/>
                              </a:path>
                            </a:pathLst>
                          </a:custGeom>
                          <a:solidFill>
                            <a:schemeClr val="accent1">
                              <a:lumMod val="100000"/>
                              <a:lumOff val="0"/>
                            </a:schemeClr>
                          </a:solidFill>
                          <a:ln w="25400" cap="flat" cmpd="sng" algn="ctr">
                            <a:solidFill>
                              <a:schemeClr val="accent1">
                                <a:lumMod val="100000"/>
                                <a:lumOff val="0"/>
                              </a:schemeClr>
                            </a:solidFill>
                            <a:prstDash val="solid"/>
                            <a:miter lim="800000"/>
                            <a:headEnd/>
                            <a:tailEnd/>
                          </a:ln>
                        </wps:spPr>
                        <wps:txbx>
                          <w:txbxContent>
                            <w:p w:rsidR="007C5CD6" w:rsidRPr="00C95479" w:rsidRDefault="007C5CD6" w:rsidP="004C5444">
                              <w:pPr>
                                <w:pStyle w:val="af0"/>
                                <w:spacing w:before="0" w:beforeAutospacing="0" w:after="101" w:afterAutospacing="0" w:line="216" w:lineRule="auto"/>
                                <w:jc w:val="center"/>
                              </w:pPr>
                              <w:r w:rsidRPr="00C95479">
                                <w:rPr>
                                  <w:b/>
                                  <w:bCs/>
                                  <w:color w:val="FFFFFF" w:themeColor="light1"/>
                                  <w:kern w:val="24"/>
                                </w:rPr>
                                <w:t>Исследование</w:t>
                              </w:r>
                            </w:p>
                          </w:txbxContent>
                        </wps:txbx>
                        <wps:bodyPr rot="0" vert="horz" wrap="square" lIns="71120" tIns="40640" rIns="71120" bIns="40640" anchor="ctr" anchorCtr="0" upright="1">
                          <a:noAutofit/>
                        </wps:bodyPr>
                      </wps:wsp>
                      <wps:wsp>
                        <wps:cNvPr id="22" name="Полилиния: фигура 3"/>
                        <wps:cNvSpPr>
                          <a:spLocks/>
                        </wps:cNvSpPr>
                        <wps:spPr bwMode="auto">
                          <a:xfrm>
                            <a:off x="0" y="417268"/>
                            <a:ext cx="1212453" cy="580310"/>
                          </a:xfrm>
                          <a:custGeom>
                            <a:avLst/>
                            <a:gdLst>
                              <a:gd name="T0" fmla="*/ 0 w 1212453"/>
                              <a:gd name="T1" fmla="*/ 0 h 580310"/>
                              <a:gd name="T2" fmla="*/ 1212453 w 1212453"/>
                              <a:gd name="T3" fmla="*/ 0 h 580310"/>
                              <a:gd name="T4" fmla="*/ 1212453 w 1212453"/>
                              <a:gd name="T5" fmla="*/ 580310 h 580310"/>
                              <a:gd name="T6" fmla="*/ 0 w 1212453"/>
                              <a:gd name="T7" fmla="*/ 580310 h 580310"/>
                              <a:gd name="T8" fmla="*/ 0 w 1212453"/>
                              <a:gd name="T9" fmla="*/ 0 h 580310"/>
                              <a:gd name="T10" fmla="*/ 0 60000 65536"/>
                              <a:gd name="T11" fmla="*/ 0 60000 65536"/>
                              <a:gd name="T12" fmla="*/ 0 60000 65536"/>
                              <a:gd name="T13" fmla="*/ 0 60000 65536"/>
                              <a:gd name="T14" fmla="*/ 0 60000 65536"/>
                              <a:gd name="T15" fmla="*/ 0 w 1212453"/>
                              <a:gd name="T16" fmla="*/ 0 h 580310"/>
                              <a:gd name="T17" fmla="*/ 1212453 w 1212453"/>
                              <a:gd name="T18" fmla="*/ 580310 h 580310"/>
                            </a:gdLst>
                            <a:ahLst/>
                            <a:cxnLst>
                              <a:cxn ang="T10">
                                <a:pos x="T0" y="T1"/>
                              </a:cxn>
                              <a:cxn ang="T11">
                                <a:pos x="T2" y="T3"/>
                              </a:cxn>
                              <a:cxn ang="T12">
                                <a:pos x="T4" y="T5"/>
                              </a:cxn>
                              <a:cxn ang="T13">
                                <a:pos x="T6" y="T7"/>
                              </a:cxn>
                              <a:cxn ang="T14">
                                <a:pos x="T8" y="T9"/>
                              </a:cxn>
                            </a:cxnLst>
                            <a:rect l="T15" t="T16" r="T17" b="T18"/>
                            <a:pathLst>
                              <a:path w="1212453" h="580310">
                                <a:moveTo>
                                  <a:pt x="0" y="0"/>
                                </a:moveTo>
                                <a:lnTo>
                                  <a:pt x="1212453" y="0"/>
                                </a:lnTo>
                                <a:lnTo>
                                  <a:pt x="1212453" y="580310"/>
                                </a:lnTo>
                                <a:lnTo>
                                  <a:pt x="0" y="580310"/>
                                </a:lnTo>
                                <a:lnTo>
                                  <a:pt x="0" y="0"/>
                                </a:lnTo>
                                <a:close/>
                              </a:path>
                            </a:pathLst>
                          </a:custGeom>
                          <a:solidFill>
                            <a:schemeClr val="accent1">
                              <a:lumMod val="40000"/>
                              <a:lumOff val="60000"/>
                              <a:alpha val="90195"/>
                            </a:schemeClr>
                          </a:solidFill>
                          <a:ln w="25400" cap="flat" cmpd="sng" algn="ctr">
                            <a:solidFill>
                              <a:schemeClr val="accent1">
                                <a:lumMod val="40000"/>
                                <a:lumOff val="60000"/>
                                <a:alpha val="90195"/>
                              </a:schemeClr>
                            </a:solidFill>
                            <a:prstDash val="solid"/>
                            <a:miter lim="800000"/>
                            <a:headEnd/>
                            <a:tailEnd/>
                          </a:ln>
                        </wps:spPr>
                        <wps:txbx>
                          <w:txbxContent>
                            <w:p w:rsidR="007C5CD6" w:rsidRPr="0048064E" w:rsidRDefault="007C5CD6" w:rsidP="003606F3">
                              <w:pPr>
                                <w:pStyle w:val="a6"/>
                                <w:numPr>
                                  <w:ilvl w:val="0"/>
                                  <w:numId w:val="14"/>
                                </w:numPr>
                                <w:tabs>
                                  <w:tab w:val="clear" w:pos="720"/>
                                </w:tabs>
                                <w:ind w:left="284" w:right="59" w:hanging="284"/>
                                <w:rPr>
                                  <w:color w:val="000000" w:themeColor="dark1"/>
                                  <w:kern w:val="24"/>
                                </w:rPr>
                              </w:pPr>
                              <w:r w:rsidRPr="0048064E">
                                <w:rPr>
                                  <w:color w:val="000000" w:themeColor="dark1"/>
                                  <w:kern w:val="24"/>
                                </w:rPr>
                                <w:t>пользователей и предметной области</w:t>
                              </w:r>
                            </w:p>
                          </w:txbxContent>
                        </wps:txbx>
                        <wps:bodyPr rot="0" vert="horz" wrap="square" lIns="53340" tIns="53340" rIns="71120" bIns="80010" anchor="t" anchorCtr="0" upright="1">
                          <a:noAutofit/>
                        </wps:bodyPr>
                      </wps:wsp>
                      <wps:wsp>
                        <wps:cNvPr id="23" name="Полилиния: фигура 4"/>
                        <wps:cNvSpPr>
                          <a:spLocks/>
                        </wps:cNvSpPr>
                        <wps:spPr bwMode="auto">
                          <a:xfrm>
                            <a:off x="1382197" y="0"/>
                            <a:ext cx="1212453" cy="417268"/>
                          </a:xfrm>
                          <a:custGeom>
                            <a:avLst/>
                            <a:gdLst>
                              <a:gd name="T0" fmla="*/ 0 w 1212453"/>
                              <a:gd name="T1" fmla="*/ 0 h 417268"/>
                              <a:gd name="T2" fmla="*/ 1212453 w 1212453"/>
                              <a:gd name="T3" fmla="*/ 0 h 417268"/>
                              <a:gd name="T4" fmla="*/ 1212453 w 1212453"/>
                              <a:gd name="T5" fmla="*/ 417268 h 417268"/>
                              <a:gd name="T6" fmla="*/ 0 w 1212453"/>
                              <a:gd name="T7" fmla="*/ 417268 h 417268"/>
                              <a:gd name="T8" fmla="*/ 0 w 1212453"/>
                              <a:gd name="T9" fmla="*/ 0 h 417268"/>
                              <a:gd name="T10" fmla="*/ 0 60000 65536"/>
                              <a:gd name="T11" fmla="*/ 0 60000 65536"/>
                              <a:gd name="T12" fmla="*/ 0 60000 65536"/>
                              <a:gd name="T13" fmla="*/ 0 60000 65536"/>
                              <a:gd name="T14" fmla="*/ 0 60000 65536"/>
                              <a:gd name="T15" fmla="*/ 0 w 1212453"/>
                              <a:gd name="T16" fmla="*/ 0 h 417268"/>
                              <a:gd name="T17" fmla="*/ 1212453 w 1212453"/>
                              <a:gd name="T18" fmla="*/ 417268 h 417268"/>
                            </a:gdLst>
                            <a:ahLst/>
                            <a:cxnLst>
                              <a:cxn ang="T10">
                                <a:pos x="T0" y="T1"/>
                              </a:cxn>
                              <a:cxn ang="T11">
                                <a:pos x="T2" y="T3"/>
                              </a:cxn>
                              <a:cxn ang="T12">
                                <a:pos x="T4" y="T5"/>
                              </a:cxn>
                              <a:cxn ang="T13">
                                <a:pos x="T6" y="T7"/>
                              </a:cxn>
                              <a:cxn ang="T14">
                                <a:pos x="T8" y="T9"/>
                              </a:cxn>
                            </a:cxnLst>
                            <a:rect l="T15" t="T16" r="T17" b="T18"/>
                            <a:pathLst>
                              <a:path w="1212453" h="417268">
                                <a:moveTo>
                                  <a:pt x="0" y="0"/>
                                </a:moveTo>
                                <a:lnTo>
                                  <a:pt x="1212453" y="0"/>
                                </a:lnTo>
                                <a:lnTo>
                                  <a:pt x="1212453" y="417268"/>
                                </a:lnTo>
                                <a:lnTo>
                                  <a:pt x="0" y="417268"/>
                                </a:lnTo>
                                <a:lnTo>
                                  <a:pt x="0" y="0"/>
                                </a:lnTo>
                                <a:close/>
                              </a:path>
                            </a:pathLst>
                          </a:custGeom>
                          <a:solidFill>
                            <a:schemeClr val="accent1">
                              <a:lumMod val="100000"/>
                              <a:lumOff val="0"/>
                            </a:schemeClr>
                          </a:solidFill>
                          <a:ln w="25400" cap="flat" cmpd="sng" algn="ctr">
                            <a:solidFill>
                              <a:schemeClr val="accent1">
                                <a:lumMod val="100000"/>
                                <a:lumOff val="0"/>
                              </a:schemeClr>
                            </a:solidFill>
                            <a:prstDash val="solid"/>
                            <a:miter lim="800000"/>
                            <a:headEnd/>
                            <a:tailEnd/>
                          </a:ln>
                        </wps:spPr>
                        <wps:txbx>
                          <w:txbxContent>
                            <w:p w:rsidR="007C5CD6" w:rsidRPr="00C95479" w:rsidRDefault="007C5CD6" w:rsidP="004C5444">
                              <w:pPr>
                                <w:pStyle w:val="af0"/>
                                <w:spacing w:before="0" w:beforeAutospacing="0" w:after="101" w:afterAutospacing="0" w:line="216" w:lineRule="auto"/>
                                <w:jc w:val="center"/>
                              </w:pPr>
                              <w:r w:rsidRPr="00C95479">
                                <w:rPr>
                                  <w:b/>
                                  <w:bCs/>
                                  <w:color w:val="FFFFFF" w:themeColor="light1"/>
                                  <w:kern w:val="24"/>
                                </w:rPr>
                                <w:t>Моделирование</w:t>
                              </w:r>
                            </w:p>
                          </w:txbxContent>
                        </wps:txbx>
                        <wps:bodyPr rot="0" vert="horz" wrap="square" lIns="71120" tIns="40640" rIns="71120" bIns="40640" anchor="ctr" anchorCtr="0" upright="1">
                          <a:noAutofit/>
                        </wps:bodyPr>
                      </wps:wsp>
                      <wps:wsp>
                        <wps:cNvPr id="24" name="Полилиния: фигура 6"/>
                        <wps:cNvSpPr>
                          <a:spLocks/>
                        </wps:cNvSpPr>
                        <wps:spPr bwMode="auto">
                          <a:xfrm>
                            <a:off x="1382196" y="417268"/>
                            <a:ext cx="1212453" cy="580310"/>
                          </a:xfrm>
                          <a:custGeom>
                            <a:avLst/>
                            <a:gdLst>
                              <a:gd name="T0" fmla="*/ 0 w 1212453"/>
                              <a:gd name="T1" fmla="*/ 0 h 580310"/>
                              <a:gd name="T2" fmla="*/ 1212453 w 1212453"/>
                              <a:gd name="T3" fmla="*/ 0 h 580310"/>
                              <a:gd name="T4" fmla="*/ 1212453 w 1212453"/>
                              <a:gd name="T5" fmla="*/ 580310 h 580310"/>
                              <a:gd name="T6" fmla="*/ 0 w 1212453"/>
                              <a:gd name="T7" fmla="*/ 580310 h 580310"/>
                              <a:gd name="T8" fmla="*/ 0 w 1212453"/>
                              <a:gd name="T9" fmla="*/ 0 h 580310"/>
                              <a:gd name="T10" fmla="*/ 0 60000 65536"/>
                              <a:gd name="T11" fmla="*/ 0 60000 65536"/>
                              <a:gd name="T12" fmla="*/ 0 60000 65536"/>
                              <a:gd name="T13" fmla="*/ 0 60000 65536"/>
                              <a:gd name="T14" fmla="*/ 0 60000 65536"/>
                              <a:gd name="T15" fmla="*/ 0 w 1212453"/>
                              <a:gd name="T16" fmla="*/ 0 h 580310"/>
                              <a:gd name="T17" fmla="*/ 1212453 w 1212453"/>
                              <a:gd name="T18" fmla="*/ 580310 h 580310"/>
                            </a:gdLst>
                            <a:ahLst/>
                            <a:cxnLst>
                              <a:cxn ang="T10">
                                <a:pos x="T0" y="T1"/>
                              </a:cxn>
                              <a:cxn ang="T11">
                                <a:pos x="T2" y="T3"/>
                              </a:cxn>
                              <a:cxn ang="T12">
                                <a:pos x="T4" y="T5"/>
                              </a:cxn>
                              <a:cxn ang="T13">
                                <a:pos x="T6" y="T7"/>
                              </a:cxn>
                              <a:cxn ang="T14">
                                <a:pos x="T8" y="T9"/>
                              </a:cxn>
                            </a:cxnLst>
                            <a:rect l="T15" t="T16" r="T17" b="T18"/>
                            <a:pathLst>
                              <a:path w="1212453" h="580310">
                                <a:moveTo>
                                  <a:pt x="0" y="0"/>
                                </a:moveTo>
                                <a:lnTo>
                                  <a:pt x="1212453" y="0"/>
                                </a:lnTo>
                                <a:lnTo>
                                  <a:pt x="1212453" y="580310"/>
                                </a:lnTo>
                                <a:lnTo>
                                  <a:pt x="0" y="580310"/>
                                </a:lnTo>
                                <a:lnTo>
                                  <a:pt x="0" y="0"/>
                                </a:lnTo>
                                <a:close/>
                              </a:path>
                            </a:pathLst>
                          </a:custGeom>
                          <a:solidFill>
                            <a:schemeClr val="accent1">
                              <a:lumMod val="40000"/>
                              <a:lumOff val="60000"/>
                              <a:alpha val="90195"/>
                            </a:schemeClr>
                          </a:solidFill>
                          <a:ln w="25400" cap="flat" cmpd="sng" algn="ctr">
                            <a:solidFill>
                              <a:schemeClr val="accent1">
                                <a:lumMod val="40000"/>
                                <a:lumOff val="60000"/>
                                <a:alpha val="90195"/>
                              </a:schemeClr>
                            </a:solidFill>
                            <a:prstDash val="solid"/>
                            <a:miter lim="800000"/>
                            <a:headEnd/>
                            <a:tailEnd/>
                          </a:ln>
                        </wps:spPr>
                        <wps:txbx>
                          <w:txbxContent>
                            <w:p w:rsidR="007C5CD6" w:rsidRPr="00C95479" w:rsidRDefault="007C5CD6" w:rsidP="003606F3">
                              <w:pPr>
                                <w:pStyle w:val="a6"/>
                                <w:numPr>
                                  <w:ilvl w:val="0"/>
                                  <w:numId w:val="14"/>
                                </w:numPr>
                                <w:tabs>
                                  <w:tab w:val="clear" w:pos="720"/>
                                </w:tabs>
                                <w:ind w:left="284" w:right="59" w:hanging="284"/>
                              </w:pPr>
                              <w:r w:rsidRPr="0048064E">
                                <w:rPr>
                                  <w:color w:val="000000" w:themeColor="dark1"/>
                                  <w:kern w:val="24"/>
                                </w:rPr>
                                <w:t>пользователей и контекстов использования</w:t>
                              </w:r>
                            </w:p>
                          </w:txbxContent>
                        </wps:txbx>
                        <wps:bodyPr rot="0" vert="horz" wrap="square" lIns="53340" tIns="53340" rIns="71120" bIns="80010" anchor="t" anchorCtr="0" upright="1">
                          <a:noAutofit/>
                        </wps:bodyPr>
                      </wps:wsp>
                      <wps:wsp>
                        <wps:cNvPr id="25" name="Полилиния: фигура 7"/>
                        <wps:cNvSpPr>
                          <a:spLocks/>
                        </wps:cNvSpPr>
                        <wps:spPr bwMode="auto">
                          <a:xfrm>
                            <a:off x="2764394" y="0"/>
                            <a:ext cx="1212453" cy="417268"/>
                          </a:xfrm>
                          <a:custGeom>
                            <a:avLst/>
                            <a:gdLst>
                              <a:gd name="T0" fmla="*/ 0 w 1212453"/>
                              <a:gd name="T1" fmla="*/ 0 h 417268"/>
                              <a:gd name="T2" fmla="*/ 1212453 w 1212453"/>
                              <a:gd name="T3" fmla="*/ 0 h 417268"/>
                              <a:gd name="T4" fmla="*/ 1212453 w 1212453"/>
                              <a:gd name="T5" fmla="*/ 417268 h 417268"/>
                              <a:gd name="T6" fmla="*/ 0 w 1212453"/>
                              <a:gd name="T7" fmla="*/ 417268 h 417268"/>
                              <a:gd name="T8" fmla="*/ 0 w 1212453"/>
                              <a:gd name="T9" fmla="*/ 0 h 417268"/>
                              <a:gd name="T10" fmla="*/ 0 60000 65536"/>
                              <a:gd name="T11" fmla="*/ 0 60000 65536"/>
                              <a:gd name="T12" fmla="*/ 0 60000 65536"/>
                              <a:gd name="T13" fmla="*/ 0 60000 65536"/>
                              <a:gd name="T14" fmla="*/ 0 60000 65536"/>
                              <a:gd name="T15" fmla="*/ 0 w 1212453"/>
                              <a:gd name="T16" fmla="*/ 0 h 417268"/>
                              <a:gd name="T17" fmla="*/ 1212453 w 1212453"/>
                              <a:gd name="T18" fmla="*/ 417268 h 417268"/>
                            </a:gdLst>
                            <a:ahLst/>
                            <a:cxnLst>
                              <a:cxn ang="T10">
                                <a:pos x="T0" y="T1"/>
                              </a:cxn>
                              <a:cxn ang="T11">
                                <a:pos x="T2" y="T3"/>
                              </a:cxn>
                              <a:cxn ang="T12">
                                <a:pos x="T4" y="T5"/>
                              </a:cxn>
                              <a:cxn ang="T13">
                                <a:pos x="T6" y="T7"/>
                              </a:cxn>
                              <a:cxn ang="T14">
                                <a:pos x="T8" y="T9"/>
                              </a:cxn>
                            </a:cxnLst>
                            <a:rect l="T15" t="T16" r="T17" b="T18"/>
                            <a:pathLst>
                              <a:path w="1212453" h="417268">
                                <a:moveTo>
                                  <a:pt x="0" y="0"/>
                                </a:moveTo>
                                <a:lnTo>
                                  <a:pt x="1212453" y="0"/>
                                </a:lnTo>
                                <a:lnTo>
                                  <a:pt x="1212453" y="417268"/>
                                </a:lnTo>
                                <a:lnTo>
                                  <a:pt x="0" y="417268"/>
                                </a:lnTo>
                                <a:lnTo>
                                  <a:pt x="0" y="0"/>
                                </a:lnTo>
                                <a:close/>
                              </a:path>
                            </a:pathLst>
                          </a:custGeom>
                          <a:solidFill>
                            <a:schemeClr val="accent1">
                              <a:lumMod val="100000"/>
                              <a:lumOff val="0"/>
                            </a:schemeClr>
                          </a:solidFill>
                          <a:ln w="25400" cap="flat" cmpd="sng" algn="ctr">
                            <a:solidFill>
                              <a:schemeClr val="accent1">
                                <a:lumMod val="100000"/>
                                <a:lumOff val="0"/>
                              </a:schemeClr>
                            </a:solidFill>
                            <a:prstDash val="solid"/>
                            <a:miter lim="800000"/>
                            <a:headEnd/>
                            <a:tailEnd/>
                          </a:ln>
                        </wps:spPr>
                        <wps:txbx>
                          <w:txbxContent>
                            <w:p w:rsidR="007C5CD6" w:rsidRPr="00C95479" w:rsidRDefault="007C5CD6" w:rsidP="004C5444">
                              <w:pPr>
                                <w:pStyle w:val="af0"/>
                                <w:spacing w:before="0" w:beforeAutospacing="0" w:after="101" w:afterAutospacing="0" w:line="216" w:lineRule="auto"/>
                                <w:jc w:val="center"/>
                              </w:pPr>
                              <w:r w:rsidRPr="00C95479">
                                <w:rPr>
                                  <w:b/>
                                  <w:bCs/>
                                  <w:color w:val="FFFFFF" w:themeColor="light1"/>
                                  <w:kern w:val="24"/>
                                </w:rPr>
                                <w:t>Выработка</w:t>
                              </w:r>
                            </w:p>
                            <w:p w:rsidR="007C5CD6" w:rsidRPr="00C95479" w:rsidRDefault="007C5CD6" w:rsidP="004C5444">
                              <w:pPr>
                                <w:pStyle w:val="af0"/>
                                <w:spacing w:before="0" w:beforeAutospacing="0" w:after="101" w:afterAutospacing="0" w:line="216" w:lineRule="auto"/>
                                <w:jc w:val="center"/>
                              </w:pPr>
                              <w:r w:rsidRPr="00C95479">
                                <w:rPr>
                                  <w:b/>
                                  <w:bCs/>
                                  <w:color w:val="FFFFFF" w:themeColor="light1"/>
                                  <w:kern w:val="24"/>
                                </w:rPr>
                                <w:t>требований</w:t>
                              </w:r>
                            </w:p>
                          </w:txbxContent>
                        </wps:txbx>
                        <wps:bodyPr rot="0" vert="horz" wrap="square" lIns="71120" tIns="40640" rIns="71120" bIns="40640" anchor="ctr" anchorCtr="0" upright="1">
                          <a:noAutofit/>
                        </wps:bodyPr>
                      </wps:wsp>
                      <wps:wsp>
                        <wps:cNvPr id="26" name="Полилиния: фигура 8"/>
                        <wps:cNvSpPr>
                          <a:spLocks/>
                        </wps:cNvSpPr>
                        <wps:spPr bwMode="auto">
                          <a:xfrm>
                            <a:off x="2764393" y="417268"/>
                            <a:ext cx="1212453" cy="580310"/>
                          </a:xfrm>
                          <a:custGeom>
                            <a:avLst/>
                            <a:gdLst>
                              <a:gd name="T0" fmla="*/ 0 w 1212453"/>
                              <a:gd name="T1" fmla="*/ 0 h 580310"/>
                              <a:gd name="T2" fmla="*/ 1212453 w 1212453"/>
                              <a:gd name="T3" fmla="*/ 0 h 580310"/>
                              <a:gd name="T4" fmla="*/ 1212453 w 1212453"/>
                              <a:gd name="T5" fmla="*/ 580310 h 580310"/>
                              <a:gd name="T6" fmla="*/ 0 w 1212453"/>
                              <a:gd name="T7" fmla="*/ 580310 h 580310"/>
                              <a:gd name="T8" fmla="*/ 0 w 1212453"/>
                              <a:gd name="T9" fmla="*/ 0 h 580310"/>
                              <a:gd name="T10" fmla="*/ 0 60000 65536"/>
                              <a:gd name="T11" fmla="*/ 0 60000 65536"/>
                              <a:gd name="T12" fmla="*/ 0 60000 65536"/>
                              <a:gd name="T13" fmla="*/ 0 60000 65536"/>
                              <a:gd name="T14" fmla="*/ 0 60000 65536"/>
                              <a:gd name="T15" fmla="*/ 0 w 1212453"/>
                              <a:gd name="T16" fmla="*/ 0 h 580310"/>
                              <a:gd name="T17" fmla="*/ 1212453 w 1212453"/>
                              <a:gd name="T18" fmla="*/ 580310 h 580310"/>
                            </a:gdLst>
                            <a:ahLst/>
                            <a:cxnLst>
                              <a:cxn ang="T10">
                                <a:pos x="T0" y="T1"/>
                              </a:cxn>
                              <a:cxn ang="T11">
                                <a:pos x="T2" y="T3"/>
                              </a:cxn>
                              <a:cxn ang="T12">
                                <a:pos x="T4" y="T5"/>
                              </a:cxn>
                              <a:cxn ang="T13">
                                <a:pos x="T6" y="T7"/>
                              </a:cxn>
                              <a:cxn ang="T14">
                                <a:pos x="T8" y="T9"/>
                              </a:cxn>
                            </a:cxnLst>
                            <a:rect l="T15" t="T16" r="T17" b="T18"/>
                            <a:pathLst>
                              <a:path w="1212453" h="580310">
                                <a:moveTo>
                                  <a:pt x="0" y="0"/>
                                </a:moveTo>
                                <a:lnTo>
                                  <a:pt x="1212453" y="0"/>
                                </a:lnTo>
                                <a:lnTo>
                                  <a:pt x="1212453" y="580310"/>
                                </a:lnTo>
                                <a:lnTo>
                                  <a:pt x="0" y="580310"/>
                                </a:lnTo>
                                <a:lnTo>
                                  <a:pt x="0" y="0"/>
                                </a:lnTo>
                                <a:close/>
                              </a:path>
                            </a:pathLst>
                          </a:custGeom>
                          <a:solidFill>
                            <a:schemeClr val="accent1">
                              <a:lumMod val="40000"/>
                              <a:lumOff val="60000"/>
                              <a:alpha val="90195"/>
                            </a:schemeClr>
                          </a:solidFill>
                          <a:ln w="25400" cap="flat" cmpd="sng" algn="ctr">
                            <a:solidFill>
                              <a:schemeClr val="accent1">
                                <a:lumMod val="40000"/>
                                <a:lumOff val="60000"/>
                                <a:alpha val="90195"/>
                              </a:schemeClr>
                            </a:solidFill>
                            <a:prstDash val="solid"/>
                            <a:miter lim="800000"/>
                            <a:headEnd/>
                            <a:tailEnd/>
                          </a:ln>
                        </wps:spPr>
                        <wps:txbx>
                          <w:txbxContent>
                            <w:p w:rsidR="007C5CD6" w:rsidRPr="0048064E" w:rsidRDefault="007C5CD6" w:rsidP="003606F3">
                              <w:pPr>
                                <w:pStyle w:val="a6"/>
                                <w:numPr>
                                  <w:ilvl w:val="0"/>
                                  <w:numId w:val="14"/>
                                </w:numPr>
                                <w:tabs>
                                  <w:tab w:val="clear" w:pos="720"/>
                                </w:tabs>
                                <w:ind w:left="284" w:right="59" w:hanging="284"/>
                                <w:rPr>
                                  <w:color w:val="000000" w:themeColor="dark1"/>
                                  <w:kern w:val="24"/>
                                </w:rPr>
                              </w:pPr>
                              <w:r w:rsidRPr="0048064E">
                                <w:rPr>
                                  <w:color w:val="000000" w:themeColor="dark1"/>
                                  <w:kern w:val="24"/>
                                </w:rPr>
                                <w:t>пользовательских</w:t>
                              </w:r>
                            </w:p>
                            <w:p w:rsidR="007C5CD6" w:rsidRPr="00C95479" w:rsidRDefault="007C5CD6" w:rsidP="003606F3">
                              <w:pPr>
                                <w:pStyle w:val="a6"/>
                                <w:numPr>
                                  <w:ilvl w:val="0"/>
                                  <w:numId w:val="14"/>
                                </w:numPr>
                                <w:tabs>
                                  <w:tab w:val="clear" w:pos="720"/>
                                </w:tabs>
                                <w:ind w:left="284" w:right="59" w:hanging="284"/>
                              </w:pPr>
                              <w:r w:rsidRPr="0048064E">
                                <w:rPr>
                                  <w:color w:val="000000" w:themeColor="dark1"/>
                                  <w:kern w:val="24"/>
                                </w:rPr>
                                <w:t xml:space="preserve">бизнес </w:t>
                              </w:r>
                              <w:proofErr w:type="gramStart"/>
                              <w:r w:rsidRPr="0048064E">
                                <w:rPr>
                                  <w:color w:val="000000" w:themeColor="dark1"/>
                                  <w:kern w:val="24"/>
                                </w:rPr>
                                <w:t>-</w:t>
                              </w:r>
                              <w:proofErr w:type="spellStart"/>
                              <w:r w:rsidRPr="0048064E">
                                <w:rPr>
                                  <w:color w:val="000000" w:themeColor="dark1"/>
                                  <w:kern w:val="24"/>
                                </w:rPr>
                                <w:t>т</w:t>
                              </w:r>
                              <w:proofErr w:type="gramEnd"/>
                              <w:r w:rsidRPr="0048064E">
                                <w:rPr>
                                  <w:color w:val="000000" w:themeColor="dark1"/>
                                  <w:kern w:val="24"/>
                                </w:rPr>
                                <w:t>ехноло-гических</w:t>
                              </w:r>
                              <w:proofErr w:type="spellEnd"/>
                            </w:p>
                          </w:txbxContent>
                        </wps:txbx>
                        <wps:bodyPr rot="0" vert="horz" wrap="square" lIns="53340" tIns="53340" rIns="71120" bIns="80010" anchor="t" anchorCtr="0" upright="1">
                          <a:noAutofit/>
                        </wps:bodyPr>
                      </wps:wsp>
                      <wps:wsp>
                        <wps:cNvPr id="27" name="Полилиния: фигура 9"/>
                        <wps:cNvSpPr>
                          <a:spLocks/>
                        </wps:cNvSpPr>
                        <wps:spPr bwMode="auto">
                          <a:xfrm>
                            <a:off x="0" y="1296556"/>
                            <a:ext cx="1212453" cy="417268"/>
                          </a:xfrm>
                          <a:custGeom>
                            <a:avLst/>
                            <a:gdLst>
                              <a:gd name="T0" fmla="*/ 0 w 1212453"/>
                              <a:gd name="T1" fmla="*/ 0 h 417268"/>
                              <a:gd name="T2" fmla="*/ 1212453 w 1212453"/>
                              <a:gd name="T3" fmla="*/ 0 h 417268"/>
                              <a:gd name="T4" fmla="*/ 1212453 w 1212453"/>
                              <a:gd name="T5" fmla="*/ 417268 h 417268"/>
                              <a:gd name="T6" fmla="*/ 0 w 1212453"/>
                              <a:gd name="T7" fmla="*/ 417268 h 417268"/>
                              <a:gd name="T8" fmla="*/ 0 w 1212453"/>
                              <a:gd name="T9" fmla="*/ 0 h 417268"/>
                              <a:gd name="T10" fmla="*/ 0 60000 65536"/>
                              <a:gd name="T11" fmla="*/ 0 60000 65536"/>
                              <a:gd name="T12" fmla="*/ 0 60000 65536"/>
                              <a:gd name="T13" fmla="*/ 0 60000 65536"/>
                              <a:gd name="T14" fmla="*/ 0 60000 65536"/>
                              <a:gd name="T15" fmla="*/ 0 w 1212453"/>
                              <a:gd name="T16" fmla="*/ 0 h 417268"/>
                              <a:gd name="T17" fmla="*/ 1212453 w 1212453"/>
                              <a:gd name="T18" fmla="*/ 417268 h 417268"/>
                            </a:gdLst>
                            <a:ahLst/>
                            <a:cxnLst>
                              <a:cxn ang="T10">
                                <a:pos x="T0" y="T1"/>
                              </a:cxn>
                              <a:cxn ang="T11">
                                <a:pos x="T2" y="T3"/>
                              </a:cxn>
                              <a:cxn ang="T12">
                                <a:pos x="T4" y="T5"/>
                              </a:cxn>
                              <a:cxn ang="T13">
                                <a:pos x="T6" y="T7"/>
                              </a:cxn>
                              <a:cxn ang="T14">
                                <a:pos x="T8" y="T9"/>
                              </a:cxn>
                            </a:cxnLst>
                            <a:rect l="T15" t="T16" r="T17" b="T18"/>
                            <a:pathLst>
                              <a:path w="1212453" h="417268">
                                <a:moveTo>
                                  <a:pt x="0" y="0"/>
                                </a:moveTo>
                                <a:lnTo>
                                  <a:pt x="1212453" y="0"/>
                                </a:lnTo>
                                <a:lnTo>
                                  <a:pt x="1212453" y="417268"/>
                                </a:lnTo>
                                <a:lnTo>
                                  <a:pt x="0" y="417268"/>
                                </a:lnTo>
                                <a:lnTo>
                                  <a:pt x="0" y="0"/>
                                </a:lnTo>
                                <a:close/>
                              </a:path>
                            </a:pathLst>
                          </a:custGeom>
                          <a:solidFill>
                            <a:schemeClr val="accent1">
                              <a:lumMod val="100000"/>
                              <a:lumOff val="0"/>
                            </a:schemeClr>
                          </a:solidFill>
                          <a:ln w="25400" cap="flat" cmpd="sng" algn="ctr">
                            <a:solidFill>
                              <a:schemeClr val="accent1">
                                <a:lumMod val="100000"/>
                                <a:lumOff val="0"/>
                              </a:schemeClr>
                            </a:solidFill>
                            <a:prstDash val="solid"/>
                            <a:miter lim="800000"/>
                            <a:headEnd/>
                            <a:tailEnd/>
                          </a:ln>
                        </wps:spPr>
                        <wps:txbx>
                          <w:txbxContent>
                            <w:p w:rsidR="007C5CD6" w:rsidRPr="00C95479" w:rsidRDefault="007C5CD6" w:rsidP="004C5444">
                              <w:pPr>
                                <w:pStyle w:val="af0"/>
                                <w:spacing w:before="0" w:beforeAutospacing="0" w:after="0" w:afterAutospacing="0"/>
                                <w:jc w:val="center"/>
                              </w:pPr>
                              <w:r w:rsidRPr="00C95479">
                                <w:rPr>
                                  <w:b/>
                                  <w:bCs/>
                                  <w:color w:val="FFFFFF" w:themeColor="light1"/>
                                  <w:kern w:val="24"/>
                                </w:rPr>
                                <w:t>Определение общей</w:t>
                              </w:r>
                            </w:p>
                            <w:p w:rsidR="007C5CD6" w:rsidRPr="00C95479" w:rsidRDefault="007C5CD6" w:rsidP="004C5444">
                              <w:pPr>
                                <w:pStyle w:val="af0"/>
                                <w:spacing w:before="0" w:beforeAutospacing="0" w:after="0" w:afterAutospacing="0"/>
                                <w:jc w:val="center"/>
                              </w:pPr>
                              <w:r w:rsidRPr="00C95479">
                                <w:rPr>
                                  <w:b/>
                                  <w:bCs/>
                                  <w:color w:val="FFFFFF" w:themeColor="light1"/>
                                  <w:kern w:val="24"/>
                                </w:rPr>
                                <w:t>инфраструктуры</w:t>
                              </w:r>
                            </w:p>
                            <w:p w:rsidR="007C5CD6" w:rsidRPr="00C95479" w:rsidRDefault="007C5CD6" w:rsidP="004C5444">
                              <w:pPr>
                                <w:pStyle w:val="af0"/>
                                <w:spacing w:before="0" w:beforeAutospacing="0" w:after="0" w:afterAutospacing="0"/>
                                <w:jc w:val="center"/>
                              </w:pPr>
                              <w:r w:rsidRPr="00C95479">
                                <w:rPr>
                                  <w:b/>
                                  <w:bCs/>
                                  <w:color w:val="FFFFFF" w:themeColor="light1"/>
                                  <w:kern w:val="24"/>
                                </w:rPr>
                                <w:t>интерфейса</w:t>
                              </w:r>
                            </w:p>
                          </w:txbxContent>
                        </wps:txbx>
                        <wps:bodyPr rot="0" vert="horz" wrap="square" lIns="71120" tIns="40640" rIns="71120" bIns="40640" anchor="ctr" anchorCtr="0" upright="1">
                          <a:noAutofit/>
                        </wps:bodyPr>
                      </wps:wsp>
                      <wps:wsp>
                        <wps:cNvPr id="28" name="Полилиния: фигура 10"/>
                        <wps:cNvSpPr>
                          <a:spLocks/>
                        </wps:cNvSpPr>
                        <wps:spPr bwMode="auto">
                          <a:xfrm>
                            <a:off x="0" y="1713822"/>
                            <a:ext cx="1212453" cy="580310"/>
                          </a:xfrm>
                          <a:custGeom>
                            <a:avLst/>
                            <a:gdLst>
                              <a:gd name="T0" fmla="*/ 0 w 1212453"/>
                              <a:gd name="T1" fmla="*/ 0 h 580310"/>
                              <a:gd name="T2" fmla="*/ 1212453 w 1212453"/>
                              <a:gd name="T3" fmla="*/ 0 h 580310"/>
                              <a:gd name="T4" fmla="*/ 1212453 w 1212453"/>
                              <a:gd name="T5" fmla="*/ 580310 h 580310"/>
                              <a:gd name="T6" fmla="*/ 0 w 1212453"/>
                              <a:gd name="T7" fmla="*/ 580310 h 580310"/>
                              <a:gd name="T8" fmla="*/ 0 w 1212453"/>
                              <a:gd name="T9" fmla="*/ 0 h 580310"/>
                              <a:gd name="T10" fmla="*/ 0 60000 65536"/>
                              <a:gd name="T11" fmla="*/ 0 60000 65536"/>
                              <a:gd name="T12" fmla="*/ 0 60000 65536"/>
                              <a:gd name="T13" fmla="*/ 0 60000 65536"/>
                              <a:gd name="T14" fmla="*/ 0 60000 65536"/>
                              <a:gd name="T15" fmla="*/ 0 w 1212453"/>
                              <a:gd name="T16" fmla="*/ 0 h 580310"/>
                              <a:gd name="T17" fmla="*/ 1212453 w 1212453"/>
                              <a:gd name="T18" fmla="*/ 580310 h 580310"/>
                            </a:gdLst>
                            <a:ahLst/>
                            <a:cxnLst>
                              <a:cxn ang="T10">
                                <a:pos x="T0" y="T1"/>
                              </a:cxn>
                              <a:cxn ang="T11">
                                <a:pos x="T2" y="T3"/>
                              </a:cxn>
                              <a:cxn ang="T12">
                                <a:pos x="T4" y="T5"/>
                              </a:cxn>
                              <a:cxn ang="T13">
                                <a:pos x="T6" y="T7"/>
                              </a:cxn>
                              <a:cxn ang="T14">
                                <a:pos x="T8" y="T9"/>
                              </a:cxn>
                            </a:cxnLst>
                            <a:rect l="T15" t="T16" r="T17" b="T18"/>
                            <a:pathLst>
                              <a:path w="1212453" h="580310">
                                <a:moveTo>
                                  <a:pt x="0" y="0"/>
                                </a:moveTo>
                                <a:lnTo>
                                  <a:pt x="1212453" y="0"/>
                                </a:lnTo>
                                <a:lnTo>
                                  <a:pt x="1212453" y="580310"/>
                                </a:lnTo>
                                <a:lnTo>
                                  <a:pt x="0" y="580310"/>
                                </a:lnTo>
                                <a:lnTo>
                                  <a:pt x="0" y="0"/>
                                </a:lnTo>
                                <a:close/>
                              </a:path>
                            </a:pathLst>
                          </a:custGeom>
                          <a:solidFill>
                            <a:schemeClr val="accent1">
                              <a:lumMod val="40000"/>
                              <a:lumOff val="60000"/>
                              <a:alpha val="90195"/>
                            </a:schemeClr>
                          </a:solidFill>
                          <a:ln w="25400" cap="flat" cmpd="sng" algn="ctr">
                            <a:solidFill>
                              <a:schemeClr val="accent1">
                                <a:lumMod val="40000"/>
                                <a:lumOff val="60000"/>
                                <a:alpha val="90195"/>
                              </a:schemeClr>
                            </a:solidFill>
                            <a:prstDash val="solid"/>
                            <a:miter lim="800000"/>
                            <a:headEnd/>
                            <a:tailEnd/>
                          </a:ln>
                        </wps:spPr>
                        <wps:txbx>
                          <w:txbxContent>
                            <w:p w:rsidR="007C5CD6" w:rsidRPr="0048064E" w:rsidRDefault="007C5CD6" w:rsidP="003606F3">
                              <w:pPr>
                                <w:pStyle w:val="a6"/>
                                <w:numPr>
                                  <w:ilvl w:val="0"/>
                                  <w:numId w:val="14"/>
                                </w:numPr>
                                <w:tabs>
                                  <w:tab w:val="clear" w:pos="720"/>
                                </w:tabs>
                                <w:ind w:left="284" w:right="59" w:hanging="284"/>
                              </w:pPr>
                              <w:r w:rsidRPr="0048064E">
                                <w:rPr>
                                  <w:color w:val="000000" w:themeColor="dark1"/>
                                  <w:kern w:val="24"/>
                                </w:rPr>
                                <w:t>общая структура приложения и поток управления</w:t>
                              </w:r>
                            </w:p>
                          </w:txbxContent>
                        </wps:txbx>
                        <wps:bodyPr rot="0" vert="horz" wrap="square" lIns="53340" tIns="53340" rIns="71120" bIns="80010" anchor="t" anchorCtr="0" upright="1">
                          <a:noAutofit/>
                        </wps:bodyPr>
                      </wps:wsp>
                      <wps:wsp>
                        <wps:cNvPr id="29" name="Полилиния: фигура 11"/>
                        <wps:cNvSpPr>
                          <a:spLocks/>
                        </wps:cNvSpPr>
                        <wps:spPr bwMode="auto">
                          <a:xfrm>
                            <a:off x="1382197" y="1296556"/>
                            <a:ext cx="1212453" cy="417268"/>
                          </a:xfrm>
                          <a:custGeom>
                            <a:avLst/>
                            <a:gdLst>
                              <a:gd name="T0" fmla="*/ 0 w 1212453"/>
                              <a:gd name="T1" fmla="*/ 0 h 417268"/>
                              <a:gd name="T2" fmla="*/ 1212453 w 1212453"/>
                              <a:gd name="T3" fmla="*/ 0 h 417268"/>
                              <a:gd name="T4" fmla="*/ 1212453 w 1212453"/>
                              <a:gd name="T5" fmla="*/ 417268 h 417268"/>
                              <a:gd name="T6" fmla="*/ 0 w 1212453"/>
                              <a:gd name="T7" fmla="*/ 417268 h 417268"/>
                              <a:gd name="T8" fmla="*/ 0 w 1212453"/>
                              <a:gd name="T9" fmla="*/ 0 h 417268"/>
                              <a:gd name="T10" fmla="*/ 0 60000 65536"/>
                              <a:gd name="T11" fmla="*/ 0 60000 65536"/>
                              <a:gd name="T12" fmla="*/ 0 60000 65536"/>
                              <a:gd name="T13" fmla="*/ 0 60000 65536"/>
                              <a:gd name="T14" fmla="*/ 0 60000 65536"/>
                              <a:gd name="T15" fmla="*/ 0 w 1212453"/>
                              <a:gd name="T16" fmla="*/ 0 h 417268"/>
                              <a:gd name="T17" fmla="*/ 1212453 w 1212453"/>
                              <a:gd name="T18" fmla="*/ 417268 h 417268"/>
                            </a:gdLst>
                            <a:ahLst/>
                            <a:cxnLst>
                              <a:cxn ang="T10">
                                <a:pos x="T0" y="T1"/>
                              </a:cxn>
                              <a:cxn ang="T11">
                                <a:pos x="T2" y="T3"/>
                              </a:cxn>
                              <a:cxn ang="T12">
                                <a:pos x="T4" y="T5"/>
                              </a:cxn>
                              <a:cxn ang="T13">
                                <a:pos x="T6" y="T7"/>
                              </a:cxn>
                              <a:cxn ang="T14">
                                <a:pos x="T8" y="T9"/>
                              </a:cxn>
                            </a:cxnLst>
                            <a:rect l="T15" t="T16" r="T17" b="T18"/>
                            <a:pathLst>
                              <a:path w="1212453" h="417268">
                                <a:moveTo>
                                  <a:pt x="0" y="0"/>
                                </a:moveTo>
                                <a:lnTo>
                                  <a:pt x="1212453" y="0"/>
                                </a:lnTo>
                                <a:lnTo>
                                  <a:pt x="1212453" y="417268"/>
                                </a:lnTo>
                                <a:lnTo>
                                  <a:pt x="0" y="417268"/>
                                </a:lnTo>
                                <a:lnTo>
                                  <a:pt x="0" y="0"/>
                                </a:lnTo>
                                <a:close/>
                              </a:path>
                            </a:pathLst>
                          </a:custGeom>
                          <a:solidFill>
                            <a:schemeClr val="accent1">
                              <a:lumMod val="100000"/>
                              <a:lumOff val="0"/>
                            </a:schemeClr>
                          </a:solidFill>
                          <a:ln w="25400" cap="flat" cmpd="sng" algn="ctr">
                            <a:solidFill>
                              <a:schemeClr val="accent1">
                                <a:lumMod val="100000"/>
                                <a:lumOff val="0"/>
                              </a:schemeClr>
                            </a:solidFill>
                            <a:prstDash val="solid"/>
                            <a:miter lim="800000"/>
                            <a:headEnd/>
                            <a:tailEnd/>
                          </a:ln>
                        </wps:spPr>
                        <wps:txbx>
                          <w:txbxContent>
                            <w:p w:rsidR="007C5CD6" w:rsidRPr="00C95479" w:rsidRDefault="007C5CD6" w:rsidP="004C5444">
                              <w:pPr>
                                <w:pStyle w:val="af0"/>
                                <w:spacing w:before="0" w:beforeAutospacing="0" w:after="101" w:afterAutospacing="0" w:line="216" w:lineRule="auto"/>
                                <w:jc w:val="center"/>
                              </w:pPr>
                              <w:proofErr w:type="spellStart"/>
                              <w:r w:rsidRPr="00C95479">
                                <w:rPr>
                                  <w:b/>
                                  <w:bCs/>
                                  <w:color w:val="FFFFFF" w:themeColor="light1"/>
                                  <w:kern w:val="24"/>
                                  <w:lang w:val="en-US"/>
                                </w:rPr>
                                <w:t>Детализация</w:t>
                              </w:r>
                              <w:proofErr w:type="spellEnd"/>
                            </w:p>
                          </w:txbxContent>
                        </wps:txbx>
                        <wps:bodyPr rot="0" vert="horz" wrap="square" lIns="71120" tIns="40640" rIns="71120" bIns="40640" anchor="ctr" anchorCtr="0" upright="1">
                          <a:noAutofit/>
                        </wps:bodyPr>
                      </wps:wsp>
                      <wps:wsp>
                        <wps:cNvPr id="30" name="Полилиния: фигура 12"/>
                        <wps:cNvSpPr>
                          <a:spLocks/>
                        </wps:cNvSpPr>
                        <wps:spPr bwMode="auto">
                          <a:xfrm>
                            <a:off x="1382197" y="1713822"/>
                            <a:ext cx="1212453" cy="580310"/>
                          </a:xfrm>
                          <a:custGeom>
                            <a:avLst/>
                            <a:gdLst>
                              <a:gd name="T0" fmla="*/ 0 w 1212453"/>
                              <a:gd name="T1" fmla="*/ 0 h 580310"/>
                              <a:gd name="T2" fmla="*/ 1212453 w 1212453"/>
                              <a:gd name="T3" fmla="*/ 0 h 580310"/>
                              <a:gd name="T4" fmla="*/ 1212453 w 1212453"/>
                              <a:gd name="T5" fmla="*/ 580310 h 580310"/>
                              <a:gd name="T6" fmla="*/ 0 w 1212453"/>
                              <a:gd name="T7" fmla="*/ 580310 h 580310"/>
                              <a:gd name="T8" fmla="*/ 0 w 1212453"/>
                              <a:gd name="T9" fmla="*/ 0 h 580310"/>
                              <a:gd name="T10" fmla="*/ 0 60000 65536"/>
                              <a:gd name="T11" fmla="*/ 0 60000 65536"/>
                              <a:gd name="T12" fmla="*/ 0 60000 65536"/>
                              <a:gd name="T13" fmla="*/ 0 60000 65536"/>
                              <a:gd name="T14" fmla="*/ 0 60000 65536"/>
                              <a:gd name="T15" fmla="*/ 0 w 1212453"/>
                              <a:gd name="T16" fmla="*/ 0 h 580310"/>
                              <a:gd name="T17" fmla="*/ 1212453 w 1212453"/>
                              <a:gd name="T18" fmla="*/ 580310 h 580310"/>
                            </a:gdLst>
                            <a:ahLst/>
                            <a:cxnLst>
                              <a:cxn ang="T10">
                                <a:pos x="T0" y="T1"/>
                              </a:cxn>
                              <a:cxn ang="T11">
                                <a:pos x="T2" y="T3"/>
                              </a:cxn>
                              <a:cxn ang="T12">
                                <a:pos x="T4" y="T5"/>
                              </a:cxn>
                              <a:cxn ang="T13">
                                <a:pos x="T6" y="T7"/>
                              </a:cxn>
                              <a:cxn ang="T14">
                                <a:pos x="T8" y="T9"/>
                              </a:cxn>
                            </a:cxnLst>
                            <a:rect l="T15" t="T16" r="T17" b="T18"/>
                            <a:pathLst>
                              <a:path w="1212453" h="580310">
                                <a:moveTo>
                                  <a:pt x="0" y="0"/>
                                </a:moveTo>
                                <a:lnTo>
                                  <a:pt x="1212453" y="0"/>
                                </a:lnTo>
                                <a:lnTo>
                                  <a:pt x="1212453" y="580310"/>
                                </a:lnTo>
                                <a:lnTo>
                                  <a:pt x="0" y="580310"/>
                                </a:lnTo>
                                <a:lnTo>
                                  <a:pt x="0" y="0"/>
                                </a:lnTo>
                                <a:close/>
                              </a:path>
                            </a:pathLst>
                          </a:custGeom>
                          <a:solidFill>
                            <a:schemeClr val="accent1">
                              <a:lumMod val="40000"/>
                              <a:lumOff val="60000"/>
                              <a:alpha val="90195"/>
                            </a:schemeClr>
                          </a:solidFill>
                          <a:ln w="25400" cap="flat" cmpd="sng" algn="ctr">
                            <a:solidFill>
                              <a:schemeClr val="accent1">
                                <a:lumMod val="40000"/>
                                <a:lumOff val="60000"/>
                                <a:alpha val="90195"/>
                              </a:schemeClr>
                            </a:solidFill>
                            <a:prstDash val="solid"/>
                            <a:miter lim="800000"/>
                            <a:headEnd/>
                            <a:tailEnd/>
                          </a:ln>
                        </wps:spPr>
                        <wps:txbx>
                          <w:txbxContent>
                            <w:p w:rsidR="007C5CD6" w:rsidRPr="0048064E" w:rsidRDefault="007C5CD6" w:rsidP="003606F3">
                              <w:pPr>
                                <w:pStyle w:val="a6"/>
                                <w:numPr>
                                  <w:ilvl w:val="0"/>
                                  <w:numId w:val="14"/>
                                </w:numPr>
                                <w:tabs>
                                  <w:tab w:val="clear" w:pos="720"/>
                                </w:tabs>
                                <w:ind w:left="284" w:right="59" w:hanging="66"/>
                                <w:rPr>
                                  <w:color w:val="000000" w:themeColor="dark1"/>
                                  <w:kern w:val="24"/>
                                </w:rPr>
                              </w:pPr>
                              <w:r w:rsidRPr="0048064E">
                                <w:rPr>
                                  <w:color w:val="000000" w:themeColor="dark1"/>
                                  <w:kern w:val="24"/>
                                </w:rPr>
                                <w:t>поведения</w:t>
                              </w:r>
                            </w:p>
                            <w:p w:rsidR="007C5CD6" w:rsidRPr="0048064E" w:rsidRDefault="007C5CD6" w:rsidP="003606F3">
                              <w:pPr>
                                <w:pStyle w:val="a6"/>
                                <w:numPr>
                                  <w:ilvl w:val="0"/>
                                  <w:numId w:val="14"/>
                                </w:numPr>
                                <w:tabs>
                                  <w:tab w:val="clear" w:pos="720"/>
                                </w:tabs>
                                <w:ind w:left="284" w:right="59" w:hanging="66"/>
                                <w:rPr>
                                  <w:color w:val="000000" w:themeColor="dark1"/>
                                  <w:kern w:val="24"/>
                                </w:rPr>
                              </w:pPr>
                              <w:r w:rsidRPr="0048064E">
                                <w:rPr>
                                  <w:color w:val="000000" w:themeColor="dark1"/>
                                  <w:kern w:val="24"/>
                                </w:rPr>
                                <w:t>формы</w:t>
                              </w:r>
                            </w:p>
                            <w:p w:rsidR="007C5CD6" w:rsidRPr="00C95479" w:rsidRDefault="007C5CD6" w:rsidP="003606F3">
                              <w:pPr>
                                <w:pStyle w:val="a6"/>
                                <w:numPr>
                                  <w:ilvl w:val="0"/>
                                  <w:numId w:val="14"/>
                                </w:numPr>
                                <w:tabs>
                                  <w:tab w:val="clear" w:pos="720"/>
                                </w:tabs>
                                <w:ind w:left="284" w:right="59" w:hanging="66"/>
                              </w:pPr>
                              <w:r w:rsidRPr="0048064E">
                                <w:rPr>
                                  <w:color w:val="000000" w:themeColor="dark1"/>
                                  <w:kern w:val="24"/>
                                </w:rPr>
                                <w:t>содержания</w:t>
                              </w:r>
                            </w:p>
                          </w:txbxContent>
                        </wps:txbx>
                        <wps:bodyPr rot="0" vert="horz" wrap="square" lIns="53340" tIns="53340" rIns="71120" bIns="80010" anchor="t" anchorCtr="0" upright="1">
                          <a:noAutofit/>
                        </wps:bodyPr>
                      </wps:wsp>
                      <wps:wsp>
                        <wps:cNvPr id="31" name="Полилиния: фигура 13"/>
                        <wps:cNvSpPr>
                          <a:spLocks/>
                        </wps:cNvSpPr>
                        <wps:spPr bwMode="auto">
                          <a:xfrm>
                            <a:off x="2764393" y="1296556"/>
                            <a:ext cx="1212453" cy="417268"/>
                          </a:xfrm>
                          <a:custGeom>
                            <a:avLst/>
                            <a:gdLst>
                              <a:gd name="T0" fmla="*/ 0 w 1212453"/>
                              <a:gd name="T1" fmla="*/ 0 h 417268"/>
                              <a:gd name="T2" fmla="*/ 1212453 w 1212453"/>
                              <a:gd name="T3" fmla="*/ 0 h 417268"/>
                              <a:gd name="T4" fmla="*/ 1212453 w 1212453"/>
                              <a:gd name="T5" fmla="*/ 417268 h 417268"/>
                              <a:gd name="T6" fmla="*/ 0 w 1212453"/>
                              <a:gd name="T7" fmla="*/ 417268 h 417268"/>
                              <a:gd name="T8" fmla="*/ 0 w 1212453"/>
                              <a:gd name="T9" fmla="*/ 0 h 417268"/>
                              <a:gd name="T10" fmla="*/ 0 60000 65536"/>
                              <a:gd name="T11" fmla="*/ 0 60000 65536"/>
                              <a:gd name="T12" fmla="*/ 0 60000 65536"/>
                              <a:gd name="T13" fmla="*/ 0 60000 65536"/>
                              <a:gd name="T14" fmla="*/ 0 60000 65536"/>
                              <a:gd name="T15" fmla="*/ 0 w 1212453"/>
                              <a:gd name="T16" fmla="*/ 0 h 417268"/>
                              <a:gd name="T17" fmla="*/ 1212453 w 1212453"/>
                              <a:gd name="T18" fmla="*/ 417268 h 417268"/>
                            </a:gdLst>
                            <a:ahLst/>
                            <a:cxnLst>
                              <a:cxn ang="T10">
                                <a:pos x="T0" y="T1"/>
                              </a:cxn>
                              <a:cxn ang="T11">
                                <a:pos x="T2" y="T3"/>
                              </a:cxn>
                              <a:cxn ang="T12">
                                <a:pos x="T4" y="T5"/>
                              </a:cxn>
                              <a:cxn ang="T13">
                                <a:pos x="T6" y="T7"/>
                              </a:cxn>
                              <a:cxn ang="T14">
                                <a:pos x="T8" y="T9"/>
                              </a:cxn>
                            </a:cxnLst>
                            <a:rect l="T15" t="T16" r="T17" b="T18"/>
                            <a:pathLst>
                              <a:path w="1212453" h="417268">
                                <a:moveTo>
                                  <a:pt x="0" y="0"/>
                                </a:moveTo>
                                <a:lnTo>
                                  <a:pt x="1212453" y="0"/>
                                </a:lnTo>
                                <a:lnTo>
                                  <a:pt x="1212453" y="417268"/>
                                </a:lnTo>
                                <a:lnTo>
                                  <a:pt x="0" y="417268"/>
                                </a:lnTo>
                                <a:lnTo>
                                  <a:pt x="0" y="0"/>
                                </a:lnTo>
                                <a:close/>
                              </a:path>
                            </a:pathLst>
                          </a:custGeom>
                          <a:solidFill>
                            <a:schemeClr val="accent1">
                              <a:lumMod val="100000"/>
                              <a:lumOff val="0"/>
                            </a:schemeClr>
                          </a:solidFill>
                          <a:ln w="25400" cap="flat" cmpd="sng" algn="ctr">
                            <a:solidFill>
                              <a:schemeClr val="accent1">
                                <a:lumMod val="100000"/>
                                <a:lumOff val="0"/>
                              </a:schemeClr>
                            </a:solidFill>
                            <a:prstDash val="solid"/>
                            <a:miter lim="800000"/>
                            <a:headEnd/>
                            <a:tailEnd/>
                          </a:ln>
                        </wps:spPr>
                        <wps:txbx>
                          <w:txbxContent>
                            <w:p w:rsidR="007C5CD6" w:rsidRPr="00C95479" w:rsidRDefault="007C5CD6" w:rsidP="004C5444">
                              <w:pPr>
                                <w:pStyle w:val="af0"/>
                                <w:spacing w:before="0" w:beforeAutospacing="0" w:after="0" w:afterAutospacing="0"/>
                                <w:jc w:val="center"/>
                              </w:pPr>
                              <w:r w:rsidRPr="00C95479">
                                <w:rPr>
                                  <w:b/>
                                  <w:bCs/>
                                  <w:color w:val="FFFFFF" w:themeColor="light1"/>
                                  <w:kern w:val="24"/>
                                  <w:lang w:val="kk-KZ"/>
                                </w:rPr>
                                <w:t>Сопровождение</w:t>
                              </w:r>
                            </w:p>
                            <w:p w:rsidR="007C5CD6" w:rsidRPr="00C95479" w:rsidRDefault="007C5CD6" w:rsidP="004C5444">
                              <w:pPr>
                                <w:pStyle w:val="af0"/>
                                <w:spacing w:before="0" w:beforeAutospacing="0" w:after="0" w:afterAutospacing="0"/>
                                <w:jc w:val="center"/>
                              </w:pPr>
                              <w:r w:rsidRPr="00C95479">
                                <w:rPr>
                                  <w:b/>
                                  <w:bCs/>
                                  <w:color w:val="FFFFFF" w:themeColor="light1"/>
                                  <w:kern w:val="24"/>
                                  <w:lang w:val="kk-KZ"/>
                                </w:rPr>
                                <w:t>разработки</w:t>
                              </w:r>
                            </w:p>
                          </w:txbxContent>
                        </wps:txbx>
                        <wps:bodyPr rot="0" vert="horz" wrap="square" lIns="71120" tIns="40640" rIns="71120" bIns="40640" anchor="ctr" anchorCtr="0" upright="1">
                          <a:noAutofit/>
                        </wps:bodyPr>
                      </wps:wsp>
                      <wps:wsp>
                        <wps:cNvPr id="32" name="Полилиния: фигура 14"/>
                        <wps:cNvSpPr>
                          <a:spLocks/>
                        </wps:cNvSpPr>
                        <wps:spPr bwMode="auto">
                          <a:xfrm>
                            <a:off x="2764393" y="1713823"/>
                            <a:ext cx="1212453" cy="580310"/>
                          </a:xfrm>
                          <a:custGeom>
                            <a:avLst/>
                            <a:gdLst>
                              <a:gd name="T0" fmla="*/ 0 w 1212453"/>
                              <a:gd name="T1" fmla="*/ 0 h 580310"/>
                              <a:gd name="T2" fmla="*/ 1212453 w 1212453"/>
                              <a:gd name="T3" fmla="*/ 0 h 580310"/>
                              <a:gd name="T4" fmla="*/ 1212453 w 1212453"/>
                              <a:gd name="T5" fmla="*/ 580310 h 580310"/>
                              <a:gd name="T6" fmla="*/ 0 w 1212453"/>
                              <a:gd name="T7" fmla="*/ 580310 h 580310"/>
                              <a:gd name="T8" fmla="*/ 0 w 1212453"/>
                              <a:gd name="T9" fmla="*/ 0 h 580310"/>
                              <a:gd name="T10" fmla="*/ 0 60000 65536"/>
                              <a:gd name="T11" fmla="*/ 0 60000 65536"/>
                              <a:gd name="T12" fmla="*/ 0 60000 65536"/>
                              <a:gd name="T13" fmla="*/ 0 60000 65536"/>
                              <a:gd name="T14" fmla="*/ 0 60000 65536"/>
                              <a:gd name="T15" fmla="*/ 0 w 1212453"/>
                              <a:gd name="T16" fmla="*/ 0 h 580310"/>
                              <a:gd name="T17" fmla="*/ 1212453 w 1212453"/>
                              <a:gd name="T18" fmla="*/ 580310 h 580310"/>
                            </a:gdLst>
                            <a:ahLst/>
                            <a:cxnLst>
                              <a:cxn ang="T10">
                                <a:pos x="T0" y="T1"/>
                              </a:cxn>
                              <a:cxn ang="T11">
                                <a:pos x="T2" y="T3"/>
                              </a:cxn>
                              <a:cxn ang="T12">
                                <a:pos x="T4" y="T5"/>
                              </a:cxn>
                              <a:cxn ang="T13">
                                <a:pos x="T6" y="T7"/>
                              </a:cxn>
                              <a:cxn ang="T14">
                                <a:pos x="T8" y="T9"/>
                              </a:cxn>
                            </a:cxnLst>
                            <a:rect l="T15" t="T16" r="T17" b="T18"/>
                            <a:pathLst>
                              <a:path w="1212453" h="580310">
                                <a:moveTo>
                                  <a:pt x="0" y="0"/>
                                </a:moveTo>
                                <a:lnTo>
                                  <a:pt x="1212453" y="0"/>
                                </a:lnTo>
                                <a:lnTo>
                                  <a:pt x="1212453" y="580310"/>
                                </a:lnTo>
                                <a:lnTo>
                                  <a:pt x="0" y="580310"/>
                                </a:lnTo>
                                <a:lnTo>
                                  <a:pt x="0" y="0"/>
                                </a:lnTo>
                                <a:close/>
                              </a:path>
                            </a:pathLst>
                          </a:custGeom>
                          <a:solidFill>
                            <a:schemeClr val="accent1">
                              <a:lumMod val="40000"/>
                              <a:lumOff val="60000"/>
                              <a:alpha val="90195"/>
                            </a:schemeClr>
                          </a:solidFill>
                          <a:ln w="25400" cap="flat" cmpd="sng" algn="ctr">
                            <a:solidFill>
                              <a:schemeClr val="accent1">
                                <a:lumMod val="40000"/>
                                <a:lumOff val="60000"/>
                                <a:alpha val="90195"/>
                              </a:schemeClr>
                            </a:solidFill>
                            <a:prstDash val="solid"/>
                            <a:miter lim="800000"/>
                            <a:headEnd/>
                            <a:tailEnd/>
                          </a:ln>
                        </wps:spPr>
                        <wps:txbx>
                          <w:txbxContent>
                            <w:p w:rsidR="007C5CD6" w:rsidRPr="0048064E" w:rsidRDefault="007C5CD6" w:rsidP="003606F3">
                              <w:pPr>
                                <w:pStyle w:val="a6"/>
                                <w:numPr>
                                  <w:ilvl w:val="0"/>
                                  <w:numId w:val="15"/>
                                </w:numPr>
                                <w:tabs>
                                  <w:tab w:val="clear" w:pos="720"/>
                                </w:tabs>
                                <w:ind w:left="426" w:hanging="284"/>
                              </w:pPr>
                              <w:r w:rsidRPr="0048064E">
                                <w:rPr>
                                  <w:color w:val="000000" w:themeColor="dark1"/>
                                  <w:kern w:val="24"/>
                                </w:rPr>
                                <w:t>обучение</w:t>
                              </w:r>
                            </w:p>
                            <w:p w:rsidR="007C5CD6" w:rsidRPr="0048064E" w:rsidRDefault="007C5CD6" w:rsidP="003606F3">
                              <w:pPr>
                                <w:pStyle w:val="a6"/>
                                <w:numPr>
                                  <w:ilvl w:val="0"/>
                                  <w:numId w:val="14"/>
                                </w:numPr>
                                <w:tabs>
                                  <w:tab w:val="clear" w:pos="720"/>
                                </w:tabs>
                                <w:ind w:left="426" w:right="59" w:hanging="284"/>
                                <w:rPr>
                                  <w:color w:val="000000" w:themeColor="dark1"/>
                                  <w:kern w:val="24"/>
                                </w:rPr>
                              </w:pPr>
                              <w:r w:rsidRPr="0048064E">
                                <w:rPr>
                                  <w:color w:val="000000" w:themeColor="dark1"/>
                                  <w:kern w:val="24"/>
                                </w:rPr>
                                <w:t xml:space="preserve">доработка </w:t>
                              </w:r>
                            </w:p>
                            <w:p w:rsidR="007C5CD6" w:rsidRPr="0048064E" w:rsidRDefault="007C5CD6" w:rsidP="003606F3">
                              <w:pPr>
                                <w:pStyle w:val="a6"/>
                                <w:numPr>
                                  <w:ilvl w:val="0"/>
                                  <w:numId w:val="14"/>
                                </w:numPr>
                                <w:tabs>
                                  <w:tab w:val="clear" w:pos="720"/>
                                </w:tabs>
                                <w:ind w:left="426" w:right="59" w:hanging="284"/>
                                <w:rPr>
                                  <w:color w:val="000000" w:themeColor="dark1"/>
                                  <w:kern w:val="24"/>
                                </w:rPr>
                              </w:pPr>
                              <w:r w:rsidRPr="0048064E">
                                <w:rPr>
                                  <w:color w:val="000000" w:themeColor="dark1"/>
                                  <w:kern w:val="24"/>
                                </w:rPr>
                                <w:t>совершенствование</w:t>
                              </w:r>
                            </w:p>
                          </w:txbxContent>
                        </wps:txbx>
                        <wps:bodyPr rot="0" vert="horz" wrap="square" lIns="53340" tIns="53340" rIns="71120" bIns="8001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4" o:spid="_x0000_s1027" style="position:absolute;left:0;text-align:left;margin-left:24.4pt;margin-top:15.7pt;width:429.85pt;height:274.65pt;z-index:251660288;mso-width-relative:margin;mso-height-relative:margin" coordsize="39768,22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6mwgAAHxuAAAOAAAAZHJzL2Uyb0RvYy54bWzsXduOo0YQfY+Uf0A8RsragO9azyramyLt&#10;Jiut8wE9GBsUoAng8WyeVtq85yEfkF+IlJeVoiS/MPNHqb7QNB5u9thIdnpHO2NMUd1d1ZfDqWp4&#10;+uw28LUbJ048HM5140lf15zQxksvXM/1Hxavvp7oWpKicIl8HDpz/YOT6M+uvvzi6TaaOSZ2sb90&#10;Yg2UhMlsG811N02jWa+X2K4ToOQJjpwQTq5wHKAUDuN1bxmjLWgP/J7Z7496WxwvoxjbTpLAty/Y&#10;Sf2K6l+tHDv9frVKnFTz5zrULaW/Y/r7mvzuXT1Fs3WMItezeTXQAbUIkBdCoULVC5QibRN7D1QF&#10;nh3jBK/SJzYOeni18myHtgFaY/R3WvM6xpuItmU9264jYSYw7Y6dDlZrf3fzLta85Vw3wTwhCsBH&#10;d7/df7z/dPcv/PyhDYiJttF6BpKv4+h99C5m7YSPb7D9YwKne7vnyfGaCWvX27d4CVrRJsXURLer&#10;OCAqoPHaLfXEB+EJ5zbVbPhyOBhO+9OhrtlwzhpMJv3hkPnKdsGhD66z3Zf8Sms6Hk0GY3alaU4H&#10;hmWRK3toxgqmleWVIy2Dfpfkpk0eZ9r3Looc6rGEGCwzrSFM+/vdP3d/3X2m//+++3z/60y7/wWO&#10;/7z/dP8RzG0yc9OrM1snsqGlM6TuCfij0cRQ/EMTG6ZhDoYWM9TAGJujScFOaGZvkvS1g6mz0M2b&#10;JGWDZQmfaBdY8v6ygJ6zCnwYN1/1tL621TLVXD4Tg2pIYq6WFwrjRigzJSmuqFolVL+FyoEk1agS&#10;Op1QyWqoVVV1JInWtBs6Y1uNMFsK0RqN04JYVfWMol9GffinjYZDa8SGUm5zo+iaOknZPaCtRmfR&#10;N3WSsn/qdcrOqbGPUfRMpYFkzzR2DEN2TknPgBlmnY0N5GbDxb4N+XiBTxoiy+ICHEMGUIQTMpGR&#10;4QPDc2Hw4Qdy5KwkbhTEwQNEPJvVHoqbBXEwLhGn0ydU8aG4VRAHyxHxcWVlBgVxsAkRn8rirBTe&#10;6hiWYLL4LgzwHSy/C+IbWIAXBhgfluAFmJXOExFKidGoYeCjtgU4kU1R7lznkwU5HeAbZ4GpYLqz&#10;EkDR+Vk/lKWEMqgvXfdBNpPI/kZUnyzJi4UaVooz97UW3C3b9nHiMP3EBLQgYQtiSmkWTrDvLV95&#10;vk8aTzGS89yPtRsEBka27YQp6yr+JoBFl31vkCHKgQ58T1ZPKp/VQ6ihJRdK8EPiBXM4gOs1GwE8&#10;W/kohY9BBIAhCde6hvw14D47jWmvKFwtFJ+sflGcpC9Q4rICaOGsLwVeCqjS94K5PpGa7zpo+TJc&#10;0u6WIs9nn6ljofHZcspAQXp7fUtxER2W5Nw1Xn6AxTbGDEQC6IUPLo5/1rUtAEgwyE8bFDu65n8b&#10;AowYGwaBVCk9GPRHAziI5TPX8hkU2qCKWRJmCXLwPIVjuGgTxd7ahbKYb0P8DSCplUdWY1pnVi9+&#10;AFimK1AD8xDHi02ghk5VxIQAiY4GasAyMJLzYYdmGXgU45eAx+Gkb8F8ywZYBj3lMXUKZJMXejRk&#10;U65SXjl5s6vBkrx4MnWAbMr1FtfPSkQnr58NGuXFs2bl3kU25dVTyIZj7Sr/kcVVAMnGjlFANiV+&#10;hBlSIRuCyshyLPDcsZAN7+JdI5t8ZNEFkEGlIhBiU2xrwWyWzZScGtkALCkDNvROg+EA5EcuYuhg&#10;2jeAT2DLgEAm1KMF0NIJ5DlFxTvBQoKd2BMLDS2LwB+GhfhBCRYCrEZm9gwLAdI8DyQEd7otkRBn&#10;046LhAxrYhpTmPGzO5sKKJRjJRjxXUGhvNCjQaFylQdDIaZOkTwSHaRIHoqvSnqGgkKcQjoJFOIj&#10;u2solE8oDVCotWDXUEiRPAIKHkTyCIZiT2Bz8SQPrKotoQ0NKhyb5GHQhnHS+eCrwDeFG5Wu8E1e&#10;6NHwTbnKg/ENU6eonrPHN+X9QlE9JIh0HkEs7sGu8U3ecRrwTWvBrvHNKRgTRfX4hNKsCHsJpmJP&#10;RHThVA/EUFriIRpBPzYeMsejgTUFKKCoHp5v1BjckKNeDEIqqufsoZB8LyA15vCoV0nPUFSPonp4&#10;wCiLaGV/WZ4QC491DYUU1fM4qocGAcm6vCewuXiqB1iWltCGZuydBtpAKE1l9Siqh+SR12UMX3q+&#10;cn4jLrOKiupRVA8m5FERh4h8x910x0ws+yvDlryHNXBCXeMbRfVIOd6dZPWIyM2eiOjCqR64mWyJ&#10;h+juh2PjIXZ3YZhT2LHDN+yUJjjnt8IwkLuKeuWFyuuTnDbSyMsUtwdVbdE5GAqV3NDLVT0gwblB&#10;44EJzuWWVAnOIsG5wkCK6jmbqBf3YNdRr7zjNCCc1oJdQyFF9TyO6hEhmD2BzcVTPbBWtYQ2bOvU&#10;ibDNmKT30JxyldHDtrqqzVsySLv4ben5TXih2YdjG6awkOulwlinDGNxD3aNbfKO04BtWgt2jW0U&#10;zdM1zSOiNnuioQuneWDHcVssJB4FcMx97PLuLcX27LFrWSX21IbIZDKuPphWZOLqwm4yG1evU3ZO&#10;zXZ/9aCe/DFALKtPPahHDmftopJiJEuWbE3itBbcLfvU29kV2/M4tkdEYfbEN5fO9lgQSWqLcMQG&#10;/5MhHMX5tH8ui7yIltzZy5zBAfGsBo0HxrPyG065eiqeJeJZFQZSnM/ZxLO4BxXns++jCBXn0zXn&#10;k4dv9gRFl036WJA/2hYSiUcDHBMSsX1cLNlZkT6K9KknUy492zm/JS9gxsMhEVNY2OenwmCnDINx&#10;D3YNifKO0xAGay2oSB/ILj/O06M7yV2GFAF4pqPazgWP3+ZJOvydE1b7xzMbYq//ySAOZX0oklKZ&#10;PirT53/4AgrF+mQP3z3XF1Ao1oe8c+KAF1Ao1qdz1keEcc6F9aEv5YJXnNEHcvPXsZF3qMnH9FlF&#10;+Uvjrv4DAAD//wMAUEsDBBQABgAIAAAAIQDlFux04AAAAAkBAAAPAAAAZHJzL2Rvd25yZXYueG1s&#10;TI9BS8NAFITvgv9heYI3uxvbaBrzUkpRT0WwFaS31+Q1Cc3uhuw2Sf+960mPwwwz32SrSbdi4N41&#10;1iBEMwWCTWHLxlQIX/u3hwSE82RKaq1hhCs7WOW3NxmlpR3NJw87X4lQYlxKCLX3XSqlK2rW5Ga2&#10;YxO8k+01+SD7SpY9jaFct/JRqSepqTFhoaaONzUX591FI7yPNK7n0euwPZ8218M+/vjeRox4fzet&#10;X0B4nvxfGH7xAzrkgeloL6Z0okVYJIHcI8yjBYjgL1USgzgixIl6Bpln8v+D/AcAAP//AwBQSwEC&#10;LQAUAAYACAAAACEAtoM4kv4AAADhAQAAEwAAAAAAAAAAAAAAAAAAAAAAW0NvbnRlbnRfVHlwZXNd&#10;LnhtbFBLAQItABQABgAIAAAAIQA4/SH/1gAAAJQBAAALAAAAAAAAAAAAAAAAAC8BAABfcmVscy8u&#10;cmVsc1BLAQItABQABgAIAAAAIQA+ZDu6mwgAAHxuAAAOAAAAAAAAAAAAAAAAAC4CAABkcnMvZTJv&#10;RG9jLnhtbFBLAQItABQABgAIAAAAIQDlFux04AAAAAkBAAAPAAAAAAAAAAAAAAAAAPUKAABkcnMv&#10;ZG93bnJldi54bWxQSwUGAAAAAAQABADzAAAAAgwAAAAA&#10;">
                <v:shape id="Полилиния: фигура 2" o:spid="_x0000_s1028" style="position:absolute;width:12124;height:4172;visibility:visible;mso-wrap-style:square;v-text-anchor:middle" coordsize="1212453,4172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UJMQA&#10;AADbAAAADwAAAGRycy9kb3ducmV2LnhtbESPQWvCQBSE74L/YXmF3nRjDqVENyIFRUppqQrt8ZF9&#10;yQazb8Pu1sT++m5B8DjMzDfMaj3aTlzIh9axgsU8A0FcOd1yo+B03M6eQYSIrLFzTAquFGBdTicr&#10;LLQb+JMuh9iIBOFQoAITY19IGSpDFsPc9cTJq523GJP0jdQehwS3ncyz7ElabDktGOzpxVB1PvxY&#10;BVjr/O33a4ev3+66Hfb+470xUqnHh3GzBBFpjPfwrb3XCvIF/H9JP0C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KVCTEAAAA2wAAAA8AAAAAAAAAAAAAAAAAmAIAAGRycy9k&#10;b3ducmV2LnhtbFBLBQYAAAAABAAEAPUAAACJAwAAAAA=&#10;" adj="-11796480,,5400" path="m,l1212453,r,417268l,417268,,xe" fillcolor="#4f81bd [3204]" strokecolor="#4f81bd [3204]" strokeweight="2pt">
                  <v:stroke joinstyle="miter"/>
                  <v:formulas/>
                  <v:path arrowok="t" o:connecttype="custom" o:connectlocs="0,0;1212453,0;1212453,417268;0,417268;0,0" o:connectangles="0,0,0,0,0" textboxrect="0,0,1212453,417268"/>
                  <v:textbox inset="5.6pt,3.2pt,5.6pt,3.2pt">
                    <w:txbxContent>
                      <w:p w:rsidR="007C5CD6" w:rsidRPr="00C95479" w:rsidRDefault="007C5CD6" w:rsidP="004C5444">
                        <w:pPr>
                          <w:pStyle w:val="af0"/>
                          <w:spacing w:before="0" w:beforeAutospacing="0" w:after="101" w:afterAutospacing="0" w:line="216" w:lineRule="auto"/>
                          <w:jc w:val="center"/>
                        </w:pPr>
                        <w:r w:rsidRPr="00C95479">
                          <w:rPr>
                            <w:b/>
                            <w:bCs/>
                            <w:color w:val="FFFFFF" w:themeColor="light1"/>
                            <w:kern w:val="24"/>
                          </w:rPr>
                          <w:t>Исследование</w:t>
                        </w:r>
                      </w:p>
                    </w:txbxContent>
                  </v:textbox>
                </v:shape>
                <v:shape id="Полилиния: фигура 3" o:spid="_x0000_s1029" style="position:absolute;top:4172;width:12124;height:5803;visibility:visible;mso-wrap-style:square;v-text-anchor:top" coordsize="1212453,5803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O8sMQA&#10;AADbAAAADwAAAGRycy9kb3ducmV2LnhtbESPQWuDQBSE74H+h+UVekvWeCiNzRpCiiW3oubQ46v7&#10;qqL7Vtytsf76biGQ4zAz3zD7w2x6MdHoWssKtpsIBHFldcu1gkuZrV9AOI+ssbdMCn7JwSF9WO0x&#10;0fbKOU2Fr0WAsEtQQeP9kEjpqoYMuo0diIP3bUeDPsixlnrEa4CbXsZR9CwNthwWGhzo1FDVFT9G&#10;wcfubMu3JTt2/DXtTLTY/D37VOrpcT6+gvA0+3v41j5rBXEM/1/CD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vLDEAAAA2wAAAA8AAAAAAAAAAAAAAAAAmAIAAGRycy9k&#10;b3ducmV2LnhtbFBLBQYAAAAABAAEAPUAAACJAwAAAAA=&#10;" adj="-11796480,,5400" path="m,l1212453,r,580310l,580310,,xe" fillcolor="#b8cce4 [1300]" strokecolor="#b8cce4 [1300]" strokeweight="2pt">
                  <v:fill opacity="59110f"/>
                  <v:stroke opacity="59110f" joinstyle="miter"/>
                  <v:formulas/>
                  <v:path arrowok="t" o:connecttype="custom" o:connectlocs="0,0;1212453,0;1212453,580310;0,580310;0,0" o:connectangles="0,0,0,0,0" textboxrect="0,0,1212453,580310"/>
                  <v:textbox inset="4.2pt,4.2pt,5.6pt,6.3pt">
                    <w:txbxContent>
                      <w:p w:rsidR="007C5CD6" w:rsidRPr="0048064E" w:rsidRDefault="007C5CD6" w:rsidP="003606F3">
                        <w:pPr>
                          <w:pStyle w:val="a6"/>
                          <w:numPr>
                            <w:ilvl w:val="0"/>
                            <w:numId w:val="14"/>
                          </w:numPr>
                          <w:tabs>
                            <w:tab w:val="clear" w:pos="720"/>
                          </w:tabs>
                          <w:ind w:left="284" w:right="59" w:hanging="284"/>
                          <w:rPr>
                            <w:color w:val="000000" w:themeColor="dark1"/>
                            <w:kern w:val="24"/>
                          </w:rPr>
                        </w:pPr>
                        <w:r w:rsidRPr="0048064E">
                          <w:rPr>
                            <w:color w:val="000000" w:themeColor="dark1"/>
                            <w:kern w:val="24"/>
                          </w:rPr>
                          <w:t>пользователей и предметной области</w:t>
                        </w:r>
                      </w:p>
                    </w:txbxContent>
                  </v:textbox>
                </v:shape>
                <v:shape id="Полилиния: фигура 4" o:spid="_x0000_s1030" style="position:absolute;left:13821;width:12125;height:4172;visibility:visible;mso-wrap-style:square;v-text-anchor:middle" coordsize="1212453,4172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vyMQA&#10;AADbAAAADwAAAGRycy9kb3ducmV2LnhtbESPUWvCMBSF3wf+h3AHe1vTdSCjM8oYKCLDMRXm46W5&#10;NsXmpiTR1v36RRB8PJxzvsOZzAbbijP50DhW8JLlIIgrpxuuFey28+c3ECEia2wdk4ILBZhNRw8T&#10;LLXr+YfOm1iLBOFQogITY1dKGSpDFkPmOuLkHZy3GJP0tdQe+wS3rSzyfCwtNpwWDHb0aag6bk5W&#10;AR508fX3u8DV3l3m/dJ/r2sjlXp6HD7eQUQa4j18ay+1guIVrl/SD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b8jEAAAA2wAAAA8AAAAAAAAAAAAAAAAAmAIAAGRycy9k&#10;b3ducmV2LnhtbFBLBQYAAAAABAAEAPUAAACJAwAAAAA=&#10;" adj="-11796480,,5400" path="m,l1212453,r,417268l,417268,,xe" fillcolor="#4f81bd [3204]" strokecolor="#4f81bd [3204]" strokeweight="2pt">
                  <v:stroke joinstyle="miter"/>
                  <v:formulas/>
                  <v:path arrowok="t" o:connecttype="custom" o:connectlocs="0,0;1212453,0;1212453,417268;0,417268;0,0" o:connectangles="0,0,0,0,0" textboxrect="0,0,1212453,417268"/>
                  <v:textbox inset="5.6pt,3.2pt,5.6pt,3.2pt">
                    <w:txbxContent>
                      <w:p w:rsidR="007C5CD6" w:rsidRPr="00C95479" w:rsidRDefault="007C5CD6" w:rsidP="004C5444">
                        <w:pPr>
                          <w:pStyle w:val="af0"/>
                          <w:spacing w:before="0" w:beforeAutospacing="0" w:after="101" w:afterAutospacing="0" w:line="216" w:lineRule="auto"/>
                          <w:jc w:val="center"/>
                        </w:pPr>
                        <w:r w:rsidRPr="00C95479">
                          <w:rPr>
                            <w:b/>
                            <w:bCs/>
                            <w:color w:val="FFFFFF" w:themeColor="light1"/>
                            <w:kern w:val="24"/>
                          </w:rPr>
                          <w:t>Моделирование</w:t>
                        </w:r>
                      </w:p>
                    </w:txbxContent>
                  </v:textbox>
                </v:shape>
                <v:shape id="Полилиния: фигура 6" o:spid="_x0000_s1031" style="position:absolute;left:13821;top:4172;width:12125;height:5803;visibility:visible;mso-wrap-style:square;v-text-anchor:top" coordsize="1212453,5803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aBX8QA&#10;AADbAAAADwAAAGRycy9kb3ducmV2LnhtbESPQWvCQBSE74L/YXlCb7ppKKKpq4iSkpuoPfT4mn1N&#10;gtm3IbtNYn69Wyh4HGbmG2azG0wtOmpdZVnB6yICQZxbXXGh4POazlcgnEfWWFsmBXdysNtOJxtM&#10;tO35TN3FFyJA2CWooPS+SaR0eUkG3cI2xMH7sa1BH2RbSN1iH+CmlnEULaXBisNCiQ0dSspvl1+j&#10;4LTO7PU4pvsbf3drE432/JF+KfUyG/bvIDwN/hn+b2daQfwGf1/CD5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WgV/EAAAA2wAAAA8AAAAAAAAAAAAAAAAAmAIAAGRycy9k&#10;b3ducmV2LnhtbFBLBQYAAAAABAAEAPUAAACJAwAAAAA=&#10;" adj="-11796480,,5400" path="m,l1212453,r,580310l,580310,,xe" fillcolor="#b8cce4 [1300]" strokecolor="#b8cce4 [1300]" strokeweight="2pt">
                  <v:fill opacity="59110f"/>
                  <v:stroke opacity="59110f" joinstyle="miter"/>
                  <v:formulas/>
                  <v:path arrowok="t" o:connecttype="custom" o:connectlocs="0,0;1212453,0;1212453,580310;0,580310;0,0" o:connectangles="0,0,0,0,0" textboxrect="0,0,1212453,580310"/>
                  <v:textbox inset="4.2pt,4.2pt,5.6pt,6.3pt">
                    <w:txbxContent>
                      <w:p w:rsidR="007C5CD6" w:rsidRPr="00C95479" w:rsidRDefault="007C5CD6" w:rsidP="003606F3">
                        <w:pPr>
                          <w:pStyle w:val="a6"/>
                          <w:numPr>
                            <w:ilvl w:val="0"/>
                            <w:numId w:val="14"/>
                          </w:numPr>
                          <w:tabs>
                            <w:tab w:val="clear" w:pos="720"/>
                          </w:tabs>
                          <w:ind w:left="284" w:right="59" w:hanging="284"/>
                        </w:pPr>
                        <w:r w:rsidRPr="0048064E">
                          <w:rPr>
                            <w:color w:val="000000" w:themeColor="dark1"/>
                            <w:kern w:val="24"/>
                          </w:rPr>
                          <w:t>пользователей и контекстов использования</w:t>
                        </w:r>
                      </w:p>
                    </w:txbxContent>
                  </v:textbox>
                </v:shape>
                <v:shape id="Полилиния: фигура 7" o:spid="_x0000_s1032" style="position:absolute;left:27643;width:12125;height:4172;visibility:visible;mso-wrap-style:square;v-text-anchor:middle" coordsize="1212453,4172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SJ8QA&#10;AADbAAAADwAAAGRycy9kb3ducmV2LnhtbESPUWvCMBSF3wf+h3AHe1vTFSajM8oYKCLDMRXm46W5&#10;NsXmpiTR1v36RRB8PJxzvsOZzAbbijP50DhW8JLlIIgrpxuuFey28+c3ECEia2wdk4ILBZhNRw8T&#10;LLXr+YfOm1iLBOFQogITY1dKGSpDFkPmOuLkHZy3GJP0tdQe+wS3rSzyfCwtNpwWDHb0aag6bk5W&#10;AR508fX3u8DV3l3m/dJ/r2sjlXp6HD7eQUQa4j18ay+1guIVrl/SD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xUifEAAAA2wAAAA8AAAAAAAAAAAAAAAAAmAIAAGRycy9k&#10;b3ducmV2LnhtbFBLBQYAAAAABAAEAPUAAACJAwAAAAA=&#10;" adj="-11796480,,5400" path="m,l1212453,r,417268l,417268,,xe" fillcolor="#4f81bd [3204]" strokecolor="#4f81bd [3204]" strokeweight="2pt">
                  <v:stroke joinstyle="miter"/>
                  <v:formulas/>
                  <v:path arrowok="t" o:connecttype="custom" o:connectlocs="0,0;1212453,0;1212453,417268;0,417268;0,0" o:connectangles="0,0,0,0,0" textboxrect="0,0,1212453,417268"/>
                  <v:textbox inset="5.6pt,3.2pt,5.6pt,3.2pt">
                    <w:txbxContent>
                      <w:p w:rsidR="007C5CD6" w:rsidRPr="00C95479" w:rsidRDefault="007C5CD6" w:rsidP="004C5444">
                        <w:pPr>
                          <w:pStyle w:val="af0"/>
                          <w:spacing w:before="0" w:beforeAutospacing="0" w:after="101" w:afterAutospacing="0" w:line="216" w:lineRule="auto"/>
                          <w:jc w:val="center"/>
                        </w:pPr>
                        <w:r w:rsidRPr="00C95479">
                          <w:rPr>
                            <w:b/>
                            <w:bCs/>
                            <w:color w:val="FFFFFF" w:themeColor="light1"/>
                            <w:kern w:val="24"/>
                          </w:rPr>
                          <w:t>Выработка</w:t>
                        </w:r>
                      </w:p>
                      <w:p w:rsidR="007C5CD6" w:rsidRPr="00C95479" w:rsidRDefault="007C5CD6" w:rsidP="004C5444">
                        <w:pPr>
                          <w:pStyle w:val="af0"/>
                          <w:spacing w:before="0" w:beforeAutospacing="0" w:after="101" w:afterAutospacing="0" w:line="216" w:lineRule="auto"/>
                          <w:jc w:val="center"/>
                        </w:pPr>
                        <w:r w:rsidRPr="00C95479">
                          <w:rPr>
                            <w:b/>
                            <w:bCs/>
                            <w:color w:val="FFFFFF" w:themeColor="light1"/>
                            <w:kern w:val="24"/>
                          </w:rPr>
                          <w:t>требований</w:t>
                        </w:r>
                      </w:p>
                    </w:txbxContent>
                  </v:textbox>
                </v:shape>
                <v:shape id="Полилиния: фигура 8" o:spid="_x0000_s1033" style="position:absolute;left:27643;top:4172;width:12125;height:5803;visibility:visible;mso-wrap-style:square;v-text-anchor:top" coordsize="1212453,5803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i6s8EA&#10;AADbAAAADwAAAGRycy9kb3ducmV2LnhtbESPzarCMBSE94LvEI7gTlNdiFajiNKLO/Fn4fLYHNti&#10;c1Ka3Fp9eiMILoeZ+YZZrFpTioZqV1hWMBpGIIhTqwvOFJxPyWAKwnlkjaVlUvAkB6tlt7PAWNsH&#10;H6g5+kwECLsYFeTeV7GULs3JoBvaijh4N1sb9EHWmdQ1PgLclHIcRRNpsOCwkGNFm5zS+/HfKNjP&#10;dva0fSXrO1+bmYle9vCXXJTq99r1HISn1v/C3/ZOKxhP4PMl/AC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IurPBAAAA2wAAAA8AAAAAAAAAAAAAAAAAmAIAAGRycy9kb3du&#10;cmV2LnhtbFBLBQYAAAAABAAEAPUAAACGAwAAAAA=&#10;" adj="-11796480,,5400" path="m,l1212453,r,580310l,580310,,xe" fillcolor="#b8cce4 [1300]" strokecolor="#b8cce4 [1300]" strokeweight="2pt">
                  <v:fill opacity="59110f"/>
                  <v:stroke opacity="59110f" joinstyle="miter"/>
                  <v:formulas/>
                  <v:path arrowok="t" o:connecttype="custom" o:connectlocs="0,0;1212453,0;1212453,580310;0,580310;0,0" o:connectangles="0,0,0,0,0" textboxrect="0,0,1212453,580310"/>
                  <v:textbox inset="4.2pt,4.2pt,5.6pt,6.3pt">
                    <w:txbxContent>
                      <w:p w:rsidR="007C5CD6" w:rsidRPr="0048064E" w:rsidRDefault="007C5CD6" w:rsidP="003606F3">
                        <w:pPr>
                          <w:pStyle w:val="a6"/>
                          <w:numPr>
                            <w:ilvl w:val="0"/>
                            <w:numId w:val="14"/>
                          </w:numPr>
                          <w:tabs>
                            <w:tab w:val="clear" w:pos="720"/>
                          </w:tabs>
                          <w:ind w:left="284" w:right="59" w:hanging="284"/>
                          <w:rPr>
                            <w:color w:val="000000" w:themeColor="dark1"/>
                            <w:kern w:val="24"/>
                          </w:rPr>
                        </w:pPr>
                        <w:r w:rsidRPr="0048064E">
                          <w:rPr>
                            <w:color w:val="000000" w:themeColor="dark1"/>
                            <w:kern w:val="24"/>
                          </w:rPr>
                          <w:t>пользовательских</w:t>
                        </w:r>
                      </w:p>
                      <w:p w:rsidR="007C5CD6" w:rsidRPr="00C95479" w:rsidRDefault="007C5CD6" w:rsidP="003606F3">
                        <w:pPr>
                          <w:pStyle w:val="a6"/>
                          <w:numPr>
                            <w:ilvl w:val="0"/>
                            <w:numId w:val="14"/>
                          </w:numPr>
                          <w:tabs>
                            <w:tab w:val="clear" w:pos="720"/>
                          </w:tabs>
                          <w:ind w:left="284" w:right="59" w:hanging="284"/>
                        </w:pPr>
                        <w:r w:rsidRPr="0048064E">
                          <w:rPr>
                            <w:color w:val="000000" w:themeColor="dark1"/>
                            <w:kern w:val="24"/>
                          </w:rPr>
                          <w:t xml:space="preserve">бизнес </w:t>
                        </w:r>
                        <w:proofErr w:type="gramStart"/>
                        <w:r w:rsidRPr="0048064E">
                          <w:rPr>
                            <w:color w:val="000000" w:themeColor="dark1"/>
                            <w:kern w:val="24"/>
                          </w:rPr>
                          <w:t>-</w:t>
                        </w:r>
                        <w:proofErr w:type="spellStart"/>
                        <w:r w:rsidRPr="0048064E">
                          <w:rPr>
                            <w:color w:val="000000" w:themeColor="dark1"/>
                            <w:kern w:val="24"/>
                          </w:rPr>
                          <w:t>т</w:t>
                        </w:r>
                        <w:proofErr w:type="gramEnd"/>
                        <w:r w:rsidRPr="0048064E">
                          <w:rPr>
                            <w:color w:val="000000" w:themeColor="dark1"/>
                            <w:kern w:val="24"/>
                          </w:rPr>
                          <w:t>ехноло-гических</w:t>
                        </w:r>
                        <w:proofErr w:type="spellEnd"/>
                      </w:p>
                    </w:txbxContent>
                  </v:textbox>
                </v:shape>
                <v:shape id="Полилиния: фигура 9" o:spid="_x0000_s1034" style="position:absolute;top:12965;width:12124;height:4173;visibility:visible;mso-wrap-style:square;v-text-anchor:middle" coordsize="1212453,4172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9py8QA&#10;AADbAAAADwAAAGRycy9kb3ducmV2LnhtbESPQWsCMRSE7wX/Q3iF3rrZ7qGWrVFKQREplqpQj4/N&#10;c7O4eVmS6K799Y0geBxm5htmMhtsK87kQ+NYwUuWgyCunG64VrDbzp/fQISIrLF1TAouFGA2HT1M&#10;sNSu5x86b2ItEoRDiQpMjF0pZagMWQyZ64iTd3DeYkzS11J77BPctrLI81dpseG0YLCjT0PVcXOy&#10;CvCgi6+/3wWu9u4y75f+e10bqdTT4/DxDiLSEO/hW3upFRRjuH5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vacvEAAAA2wAAAA8AAAAAAAAAAAAAAAAAmAIAAGRycy9k&#10;b3ducmV2LnhtbFBLBQYAAAAABAAEAPUAAACJAwAAAAA=&#10;" adj="-11796480,,5400" path="m,l1212453,r,417268l,417268,,xe" fillcolor="#4f81bd [3204]" strokecolor="#4f81bd [3204]" strokeweight="2pt">
                  <v:stroke joinstyle="miter"/>
                  <v:formulas/>
                  <v:path arrowok="t" o:connecttype="custom" o:connectlocs="0,0;1212453,0;1212453,417268;0,417268;0,0" o:connectangles="0,0,0,0,0" textboxrect="0,0,1212453,417268"/>
                  <v:textbox inset="5.6pt,3.2pt,5.6pt,3.2pt">
                    <w:txbxContent>
                      <w:p w:rsidR="007C5CD6" w:rsidRPr="00C95479" w:rsidRDefault="007C5CD6" w:rsidP="004C5444">
                        <w:pPr>
                          <w:pStyle w:val="af0"/>
                          <w:spacing w:before="0" w:beforeAutospacing="0" w:after="0" w:afterAutospacing="0"/>
                          <w:jc w:val="center"/>
                        </w:pPr>
                        <w:r w:rsidRPr="00C95479">
                          <w:rPr>
                            <w:b/>
                            <w:bCs/>
                            <w:color w:val="FFFFFF" w:themeColor="light1"/>
                            <w:kern w:val="24"/>
                          </w:rPr>
                          <w:t>Определение общей</w:t>
                        </w:r>
                      </w:p>
                      <w:p w:rsidR="007C5CD6" w:rsidRPr="00C95479" w:rsidRDefault="007C5CD6" w:rsidP="004C5444">
                        <w:pPr>
                          <w:pStyle w:val="af0"/>
                          <w:spacing w:before="0" w:beforeAutospacing="0" w:after="0" w:afterAutospacing="0"/>
                          <w:jc w:val="center"/>
                        </w:pPr>
                        <w:r w:rsidRPr="00C95479">
                          <w:rPr>
                            <w:b/>
                            <w:bCs/>
                            <w:color w:val="FFFFFF" w:themeColor="light1"/>
                            <w:kern w:val="24"/>
                          </w:rPr>
                          <w:t>инфраструктуры</w:t>
                        </w:r>
                      </w:p>
                      <w:p w:rsidR="007C5CD6" w:rsidRPr="00C95479" w:rsidRDefault="007C5CD6" w:rsidP="004C5444">
                        <w:pPr>
                          <w:pStyle w:val="af0"/>
                          <w:spacing w:before="0" w:beforeAutospacing="0" w:after="0" w:afterAutospacing="0"/>
                          <w:jc w:val="center"/>
                        </w:pPr>
                        <w:r w:rsidRPr="00C95479">
                          <w:rPr>
                            <w:b/>
                            <w:bCs/>
                            <w:color w:val="FFFFFF" w:themeColor="light1"/>
                            <w:kern w:val="24"/>
                          </w:rPr>
                          <w:t>интерфейса</w:t>
                        </w:r>
                      </w:p>
                    </w:txbxContent>
                  </v:textbox>
                </v:shape>
                <v:shape id="Полилиния: фигура 10" o:spid="_x0000_s1035" style="position:absolute;top:17138;width:12124;height:5803;visibility:visible;mso-wrap-style:square;v-text-anchor:top" coordsize="1212453,5803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LWr0A&#10;AADbAAAADwAAAGRycy9kb3ducmV2LnhtbERPuwrCMBTdBf8hXMFNUx1Eq1FEqbiJj8Hx2lzbYnNT&#10;mlirX28GwfFw3otVa0rRUO0KywpGwwgEcWp1wZmCyzkZTEE4j6yxtEwK3uRgtex2Fhhr++IjNSef&#10;iRDCLkYFufdVLKVLczLohrYiDtzd1gZ9gHUmdY2vEG5KOY6iiTRYcGjIsaJNTunj9DQKDrO9PW8/&#10;yfrBt2Zmoo897pKrUv1eu56D8NT6v/jn3msF4zA2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RuLWr0AAADbAAAADwAAAAAAAAAAAAAAAACYAgAAZHJzL2Rvd25yZXYu&#10;eG1sUEsFBgAAAAAEAAQA9QAAAIIDAAAAAA==&#10;" adj="-11796480,,5400" path="m,l1212453,r,580310l,580310,,xe" fillcolor="#b8cce4 [1300]" strokecolor="#b8cce4 [1300]" strokeweight="2pt">
                  <v:fill opacity="59110f"/>
                  <v:stroke opacity="59110f" joinstyle="miter"/>
                  <v:formulas/>
                  <v:path arrowok="t" o:connecttype="custom" o:connectlocs="0,0;1212453,0;1212453,580310;0,580310;0,0" o:connectangles="0,0,0,0,0" textboxrect="0,0,1212453,580310"/>
                  <v:textbox inset="4.2pt,4.2pt,5.6pt,6.3pt">
                    <w:txbxContent>
                      <w:p w:rsidR="007C5CD6" w:rsidRPr="0048064E" w:rsidRDefault="007C5CD6" w:rsidP="003606F3">
                        <w:pPr>
                          <w:pStyle w:val="a6"/>
                          <w:numPr>
                            <w:ilvl w:val="0"/>
                            <w:numId w:val="14"/>
                          </w:numPr>
                          <w:tabs>
                            <w:tab w:val="clear" w:pos="720"/>
                          </w:tabs>
                          <w:ind w:left="284" w:right="59" w:hanging="284"/>
                        </w:pPr>
                        <w:r w:rsidRPr="0048064E">
                          <w:rPr>
                            <w:color w:val="000000" w:themeColor="dark1"/>
                            <w:kern w:val="24"/>
                          </w:rPr>
                          <w:t>общая структура приложения и поток управления</w:t>
                        </w:r>
                      </w:p>
                    </w:txbxContent>
                  </v:textbox>
                </v:shape>
                <v:shape id="Полилиния: фигура 11" o:spid="_x0000_s1036" style="position:absolute;left:13821;top:12965;width:12125;height:4173;visibility:visible;mso-wrap-style:square;v-text-anchor:middle" coordsize="1212453,4172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xYIsQA&#10;AADbAAAADwAAAGRycy9kb3ducmV2LnhtbESPQWsCMRSE7wX/Q3iF3rrZ7qHYrVFKQREplqpQj4/N&#10;c7O4eVmS6K799Y0geBxm5htmMhtsK87kQ+NYwUuWgyCunG64VrDbzp/HIEJE1tg6JgUXCjCbjh4m&#10;WGrX8w+dN7EWCcKhRAUmxq6UMlSGLIbMdcTJOzhvMSbpa6k99gluW1nk+au02HBaMNjRp6HquDlZ&#10;BXjQxdff7wJXe3eZ90v/va6NVOrpcfh4BxFpiPfwrb3UCoo3uH5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8WCLEAAAA2wAAAA8AAAAAAAAAAAAAAAAAmAIAAGRycy9k&#10;b3ducmV2LnhtbFBLBQYAAAAABAAEAPUAAACJAwAAAAA=&#10;" adj="-11796480,,5400" path="m,l1212453,r,417268l,417268,,xe" fillcolor="#4f81bd [3204]" strokecolor="#4f81bd [3204]" strokeweight="2pt">
                  <v:stroke joinstyle="miter"/>
                  <v:formulas/>
                  <v:path arrowok="t" o:connecttype="custom" o:connectlocs="0,0;1212453,0;1212453,417268;0,417268;0,0" o:connectangles="0,0,0,0,0" textboxrect="0,0,1212453,417268"/>
                  <v:textbox inset="5.6pt,3.2pt,5.6pt,3.2pt">
                    <w:txbxContent>
                      <w:p w:rsidR="007C5CD6" w:rsidRPr="00C95479" w:rsidRDefault="007C5CD6" w:rsidP="004C5444">
                        <w:pPr>
                          <w:pStyle w:val="af0"/>
                          <w:spacing w:before="0" w:beforeAutospacing="0" w:after="101" w:afterAutospacing="0" w:line="216" w:lineRule="auto"/>
                          <w:jc w:val="center"/>
                        </w:pPr>
                        <w:proofErr w:type="spellStart"/>
                        <w:r w:rsidRPr="00C95479">
                          <w:rPr>
                            <w:b/>
                            <w:bCs/>
                            <w:color w:val="FFFFFF" w:themeColor="light1"/>
                            <w:kern w:val="24"/>
                            <w:lang w:val="en-US"/>
                          </w:rPr>
                          <w:t>Детализация</w:t>
                        </w:r>
                        <w:proofErr w:type="spellEnd"/>
                      </w:p>
                    </w:txbxContent>
                  </v:textbox>
                </v:shape>
                <v:shape id="Полилиния: фигура 12" o:spid="_x0000_s1037" style="position:absolute;left:13821;top:17138;width:12125;height:5803;visibility:visible;mso-wrap-style:square;v-text-anchor:top" coordsize="1212453,5803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QRgb4A&#10;AADbAAAADwAAAGRycy9kb3ducmV2LnhtbERPy6rCMBDdC/5DGMGdpiqIVqOIUnF38bFwOTZjW2wm&#10;pYm1+vU3C8Hl4byX69aUoqHaFZYVjIYRCOLU6oIzBZdzMpiBcB5ZY2mZFLzJwXrV7Swx1vbFR2pO&#10;PhMhhF2MCnLvq1hKl+Zk0A1tRRy4u60N+gDrTOoaXyHclHIcRVNpsODQkGNF25zSx+lpFPzND/a8&#10;+ySbB9+auYk+9rhPrkr1e+1mAcJT63/ir/ugFUzC+vAl/A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60EYG+AAAA2wAAAA8AAAAAAAAAAAAAAAAAmAIAAGRycy9kb3ducmV2&#10;LnhtbFBLBQYAAAAABAAEAPUAAACDAwAAAAA=&#10;" adj="-11796480,,5400" path="m,l1212453,r,580310l,580310,,xe" fillcolor="#b8cce4 [1300]" strokecolor="#b8cce4 [1300]" strokeweight="2pt">
                  <v:fill opacity="59110f"/>
                  <v:stroke opacity="59110f" joinstyle="miter"/>
                  <v:formulas/>
                  <v:path arrowok="t" o:connecttype="custom" o:connectlocs="0,0;1212453,0;1212453,580310;0,580310;0,0" o:connectangles="0,0,0,0,0" textboxrect="0,0,1212453,580310"/>
                  <v:textbox inset="4.2pt,4.2pt,5.6pt,6.3pt">
                    <w:txbxContent>
                      <w:p w:rsidR="007C5CD6" w:rsidRPr="0048064E" w:rsidRDefault="007C5CD6" w:rsidP="003606F3">
                        <w:pPr>
                          <w:pStyle w:val="a6"/>
                          <w:numPr>
                            <w:ilvl w:val="0"/>
                            <w:numId w:val="14"/>
                          </w:numPr>
                          <w:tabs>
                            <w:tab w:val="clear" w:pos="720"/>
                          </w:tabs>
                          <w:ind w:left="284" w:right="59" w:hanging="66"/>
                          <w:rPr>
                            <w:color w:val="000000" w:themeColor="dark1"/>
                            <w:kern w:val="24"/>
                          </w:rPr>
                        </w:pPr>
                        <w:r w:rsidRPr="0048064E">
                          <w:rPr>
                            <w:color w:val="000000" w:themeColor="dark1"/>
                            <w:kern w:val="24"/>
                          </w:rPr>
                          <w:t>поведения</w:t>
                        </w:r>
                      </w:p>
                      <w:p w:rsidR="007C5CD6" w:rsidRPr="0048064E" w:rsidRDefault="007C5CD6" w:rsidP="003606F3">
                        <w:pPr>
                          <w:pStyle w:val="a6"/>
                          <w:numPr>
                            <w:ilvl w:val="0"/>
                            <w:numId w:val="14"/>
                          </w:numPr>
                          <w:tabs>
                            <w:tab w:val="clear" w:pos="720"/>
                          </w:tabs>
                          <w:ind w:left="284" w:right="59" w:hanging="66"/>
                          <w:rPr>
                            <w:color w:val="000000" w:themeColor="dark1"/>
                            <w:kern w:val="24"/>
                          </w:rPr>
                        </w:pPr>
                        <w:r w:rsidRPr="0048064E">
                          <w:rPr>
                            <w:color w:val="000000" w:themeColor="dark1"/>
                            <w:kern w:val="24"/>
                          </w:rPr>
                          <w:t>формы</w:t>
                        </w:r>
                      </w:p>
                      <w:p w:rsidR="007C5CD6" w:rsidRPr="00C95479" w:rsidRDefault="007C5CD6" w:rsidP="003606F3">
                        <w:pPr>
                          <w:pStyle w:val="a6"/>
                          <w:numPr>
                            <w:ilvl w:val="0"/>
                            <w:numId w:val="14"/>
                          </w:numPr>
                          <w:tabs>
                            <w:tab w:val="clear" w:pos="720"/>
                          </w:tabs>
                          <w:ind w:left="284" w:right="59" w:hanging="66"/>
                        </w:pPr>
                        <w:r w:rsidRPr="0048064E">
                          <w:rPr>
                            <w:color w:val="000000" w:themeColor="dark1"/>
                            <w:kern w:val="24"/>
                          </w:rPr>
                          <w:t>содержания</w:t>
                        </w:r>
                      </w:p>
                    </w:txbxContent>
                  </v:textbox>
                </v:shape>
                <v:shape id="Полилиния: фигура 13" o:spid="_x0000_s1038" style="position:absolute;left:27643;top:12965;width:12125;height:4173;visibility:visible;mso-wrap-style:square;v-text-anchor:middle" coordsize="1212453,4172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C+cQA&#10;AADbAAAADwAAAGRycy9kb3ducmV2LnhtbESPUWvCMBSF34X9h3AHe9NUByKdqYyBQ4Yo6mB7vDS3&#10;TVlzU5LMVn+9GQx8PJxzvsNZrgbbijP50DhWMJ1kIIhLpxuuFXye1uMFiBCRNbaOScGFAqyKh9ES&#10;c+16PtD5GGuRIBxyVGBi7HIpQ2nIYpi4jjh5lfMWY5K+ltpjn+C2lbMsm0uLDacFgx29GSp/jr9W&#10;AVZ6tr1+vePHt7us+43f72ojlXp6HF5fQEQa4j38395oBc9T+PuSfo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wvnEAAAA2wAAAA8AAAAAAAAAAAAAAAAAmAIAAGRycy9k&#10;b3ducmV2LnhtbFBLBQYAAAAABAAEAPUAAACJAwAAAAA=&#10;" adj="-11796480,,5400" path="m,l1212453,r,417268l,417268,,xe" fillcolor="#4f81bd [3204]" strokecolor="#4f81bd [3204]" strokeweight="2pt">
                  <v:stroke joinstyle="miter"/>
                  <v:formulas/>
                  <v:path arrowok="t" o:connecttype="custom" o:connectlocs="0,0;1212453,0;1212453,417268;0,417268;0,0" o:connectangles="0,0,0,0,0" textboxrect="0,0,1212453,417268"/>
                  <v:textbox inset="5.6pt,3.2pt,5.6pt,3.2pt">
                    <w:txbxContent>
                      <w:p w:rsidR="007C5CD6" w:rsidRPr="00C95479" w:rsidRDefault="007C5CD6" w:rsidP="004C5444">
                        <w:pPr>
                          <w:pStyle w:val="af0"/>
                          <w:spacing w:before="0" w:beforeAutospacing="0" w:after="0" w:afterAutospacing="0"/>
                          <w:jc w:val="center"/>
                        </w:pPr>
                        <w:r w:rsidRPr="00C95479">
                          <w:rPr>
                            <w:b/>
                            <w:bCs/>
                            <w:color w:val="FFFFFF" w:themeColor="light1"/>
                            <w:kern w:val="24"/>
                            <w:lang w:val="kk-KZ"/>
                          </w:rPr>
                          <w:t>Сопровождение</w:t>
                        </w:r>
                      </w:p>
                      <w:p w:rsidR="007C5CD6" w:rsidRPr="00C95479" w:rsidRDefault="007C5CD6" w:rsidP="004C5444">
                        <w:pPr>
                          <w:pStyle w:val="af0"/>
                          <w:spacing w:before="0" w:beforeAutospacing="0" w:after="0" w:afterAutospacing="0"/>
                          <w:jc w:val="center"/>
                        </w:pPr>
                        <w:r w:rsidRPr="00C95479">
                          <w:rPr>
                            <w:b/>
                            <w:bCs/>
                            <w:color w:val="FFFFFF" w:themeColor="light1"/>
                            <w:kern w:val="24"/>
                            <w:lang w:val="kk-KZ"/>
                          </w:rPr>
                          <w:t>разработки</w:t>
                        </w:r>
                      </w:p>
                    </w:txbxContent>
                  </v:textbox>
                </v:shape>
                <v:shape id="Полилиния: фигура 14" o:spid="_x0000_s1039" style="position:absolute;left:27643;top:17138;width:12125;height:5803;visibility:visible;mso-wrap-style:square;v-text-anchor:top" coordsize="1212453,5803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oqbcQA&#10;AADbAAAADwAAAGRycy9kb3ducmV2LnhtbESPQWvCQBSE74L/YXlCb7ppCqKpq4iSkpuoPfT4mn1N&#10;gtm3IbtNYn69Wyh4HGbmG2azG0wtOmpdZVnB6yICQZxbXXGh4POazlcgnEfWWFsmBXdysNtOJxtM&#10;tO35TN3FFyJA2CWooPS+SaR0eUkG3cI2xMH7sa1BH2RbSN1iH+CmlnEULaXBisNCiQ0dSspvl1+j&#10;4LTO7PU4pvsbf3drE432/JF+KfUyG/bvIDwN/hn+b2dawVsMf1/CD5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qKm3EAAAA2wAAAA8AAAAAAAAAAAAAAAAAmAIAAGRycy9k&#10;b3ducmV2LnhtbFBLBQYAAAAABAAEAPUAAACJAwAAAAA=&#10;" adj="-11796480,,5400" path="m,l1212453,r,580310l,580310,,xe" fillcolor="#b8cce4 [1300]" strokecolor="#b8cce4 [1300]" strokeweight="2pt">
                  <v:fill opacity="59110f"/>
                  <v:stroke opacity="59110f" joinstyle="miter"/>
                  <v:formulas/>
                  <v:path arrowok="t" o:connecttype="custom" o:connectlocs="0,0;1212453,0;1212453,580310;0,580310;0,0" o:connectangles="0,0,0,0,0" textboxrect="0,0,1212453,580310"/>
                  <v:textbox inset="4.2pt,4.2pt,5.6pt,6.3pt">
                    <w:txbxContent>
                      <w:p w:rsidR="007C5CD6" w:rsidRPr="0048064E" w:rsidRDefault="007C5CD6" w:rsidP="003606F3">
                        <w:pPr>
                          <w:pStyle w:val="a6"/>
                          <w:numPr>
                            <w:ilvl w:val="0"/>
                            <w:numId w:val="15"/>
                          </w:numPr>
                          <w:tabs>
                            <w:tab w:val="clear" w:pos="720"/>
                          </w:tabs>
                          <w:ind w:left="426" w:hanging="284"/>
                        </w:pPr>
                        <w:r w:rsidRPr="0048064E">
                          <w:rPr>
                            <w:color w:val="000000" w:themeColor="dark1"/>
                            <w:kern w:val="24"/>
                          </w:rPr>
                          <w:t>обучение</w:t>
                        </w:r>
                      </w:p>
                      <w:p w:rsidR="007C5CD6" w:rsidRPr="0048064E" w:rsidRDefault="007C5CD6" w:rsidP="003606F3">
                        <w:pPr>
                          <w:pStyle w:val="a6"/>
                          <w:numPr>
                            <w:ilvl w:val="0"/>
                            <w:numId w:val="14"/>
                          </w:numPr>
                          <w:tabs>
                            <w:tab w:val="clear" w:pos="720"/>
                          </w:tabs>
                          <w:ind w:left="426" w:right="59" w:hanging="284"/>
                          <w:rPr>
                            <w:color w:val="000000" w:themeColor="dark1"/>
                            <w:kern w:val="24"/>
                          </w:rPr>
                        </w:pPr>
                        <w:r w:rsidRPr="0048064E">
                          <w:rPr>
                            <w:color w:val="000000" w:themeColor="dark1"/>
                            <w:kern w:val="24"/>
                          </w:rPr>
                          <w:t xml:space="preserve">доработка </w:t>
                        </w:r>
                      </w:p>
                      <w:p w:rsidR="007C5CD6" w:rsidRPr="0048064E" w:rsidRDefault="007C5CD6" w:rsidP="003606F3">
                        <w:pPr>
                          <w:pStyle w:val="a6"/>
                          <w:numPr>
                            <w:ilvl w:val="0"/>
                            <w:numId w:val="14"/>
                          </w:numPr>
                          <w:tabs>
                            <w:tab w:val="clear" w:pos="720"/>
                          </w:tabs>
                          <w:ind w:left="426" w:right="59" w:hanging="284"/>
                          <w:rPr>
                            <w:color w:val="000000" w:themeColor="dark1"/>
                            <w:kern w:val="24"/>
                          </w:rPr>
                        </w:pPr>
                        <w:r w:rsidRPr="0048064E">
                          <w:rPr>
                            <w:color w:val="000000" w:themeColor="dark1"/>
                            <w:kern w:val="24"/>
                          </w:rPr>
                          <w:t>совершенствование</w:t>
                        </w:r>
                      </w:p>
                    </w:txbxContent>
                  </v:textbox>
                </v:shape>
                <w10:wrap type="topAndBottom"/>
              </v:group>
            </w:pict>
          </mc:Fallback>
        </mc:AlternateContent>
      </w:r>
    </w:p>
    <w:p w:rsidR="004C5444" w:rsidRPr="007127CD" w:rsidRDefault="004C5444" w:rsidP="00373534">
      <w:pPr>
        <w:tabs>
          <w:tab w:val="left" w:pos="4000"/>
        </w:tabs>
        <w:spacing w:line="360" w:lineRule="auto"/>
        <w:ind w:firstLine="709"/>
        <w:jc w:val="center"/>
        <w:rPr>
          <w:color w:val="000000" w:themeColor="text1"/>
          <w:sz w:val="24"/>
          <w:szCs w:val="24"/>
        </w:rPr>
      </w:pPr>
      <w:r w:rsidRPr="007127CD">
        <w:rPr>
          <w:color w:val="000000" w:themeColor="text1"/>
          <w:sz w:val="24"/>
          <w:szCs w:val="24"/>
        </w:rPr>
        <w:t>Рисунок 2</w:t>
      </w:r>
      <w:r w:rsidR="00373534" w:rsidRPr="007127CD">
        <w:rPr>
          <w:color w:val="000000" w:themeColor="text1"/>
          <w:sz w:val="24"/>
          <w:szCs w:val="24"/>
        </w:rPr>
        <w:t>–</w:t>
      </w:r>
      <w:r w:rsidRPr="007127CD">
        <w:rPr>
          <w:color w:val="000000" w:themeColor="text1"/>
          <w:sz w:val="24"/>
          <w:szCs w:val="24"/>
        </w:rPr>
        <w:t xml:space="preserve"> Процесс </w:t>
      </w:r>
      <w:proofErr w:type="spellStart"/>
      <w:r w:rsidRPr="007127CD">
        <w:rPr>
          <w:color w:val="000000" w:themeColor="text1"/>
          <w:sz w:val="24"/>
          <w:szCs w:val="24"/>
        </w:rPr>
        <w:t>целеориентированного</w:t>
      </w:r>
      <w:proofErr w:type="spellEnd"/>
      <w:r w:rsidRPr="007127CD">
        <w:rPr>
          <w:color w:val="000000" w:themeColor="text1"/>
          <w:sz w:val="24"/>
          <w:szCs w:val="24"/>
        </w:rPr>
        <w:t xml:space="preserve"> проектирования взаимодействия-интерфейса</w:t>
      </w:r>
    </w:p>
    <w:p w:rsidR="004C5444" w:rsidRPr="007127CD" w:rsidRDefault="004C5444" w:rsidP="004C5444">
      <w:pPr>
        <w:spacing w:line="360" w:lineRule="auto"/>
        <w:ind w:firstLine="709"/>
        <w:jc w:val="both"/>
        <w:rPr>
          <w:color w:val="000000" w:themeColor="text1"/>
          <w:sz w:val="24"/>
          <w:szCs w:val="24"/>
        </w:rPr>
      </w:pPr>
      <w:r w:rsidRPr="007127CD">
        <w:rPr>
          <w:color w:val="000000" w:themeColor="text1"/>
          <w:sz w:val="24"/>
          <w:szCs w:val="24"/>
        </w:rPr>
        <w:t xml:space="preserve">Источник: Купер А., Рейман Р., </w:t>
      </w:r>
      <w:proofErr w:type="spellStart"/>
      <w:r w:rsidRPr="007127CD">
        <w:rPr>
          <w:color w:val="000000" w:themeColor="text1"/>
          <w:sz w:val="24"/>
          <w:szCs w:val="24"/>
        </w:rPr>
        <w:t>Кронин</w:t>
      </w:r>
      <w:proofErr w:type="spellEnd"/>
      <w:r w:rsidRPr="007127CD">
        <w:rPr>
          <w:color w:val="000000" w:themeColor="text1"/>
          <w:sz w:val="24"/>
          <w:szCs w:val="24"/>
        </w:rPr>
        <w:t xml:space="preserve"> Д.  Алан Купер об интерфейсе. Основы проектирования взаимодействия. – </w:t>
      </w:r>
      <w:proofErr w:type="spellStart"/>
      <w:r w:rsidRPr="007127CD">
        <w:rPr>
          <w:color w:val="000000" w:themeColor="text1"/>
          <w:sz w:val="24"/>
          <w:szCs w:val="24"/>
        </w:rPr>
        <w:t>Пер</w:t>
      </w:r>
      <w:proofErr w:type="gramStart"/>
      <w:r w:rsidRPr="007127CD">
        <w:rPr>
          <w:color w:val="000000" w:themeColor="text1"/>
          <w:sz w:val="24"/>
          <w:szCs w:val="24"/>
        </w:rPr>
        <w:t>.с</w:t>
      </w:r>
      <w:proofErr w:type="spellEnd"/>
      <w:proofErr w:type="gramEnd"/>
      <w:r w:rsidRPr="007127CD">
        <w:rPr>
          <w:color w:val="000000" w:themeColor="text1"/>
          <w:sz w:val="24"/>
          <w:szCs w:val="24"/>
        </w:rPr>
        <w:t xml:space="preserve"> англ. – СПб.: </w:t>
      </w:r>
      <w:proofErr w:type="spellStart"/>
      <w:r w:rsidRPr="007127CD">
        <w:rPr>
          <w:color w:val="000000" w:themeColor="text1"/>
          <w:sz w:val="24"/>
          <w:szCs w:val="24"/>
        </w:rPr>
        <w:t>Символ'Плюс</w:t>
      </w:r>
      <w:proofErr w:type="spellEnd"/>
      <w:r w:rsidRPr="007127CD">
        <w:rPr>
          <w:color w:val="000000" w:themeColor="text1"/>
          <w:sz w:val="24"/>
          <w:szCs w:val="24"/>
        </w:rPr>
        <w:t>, 2009. – 688 с</w:t>
      </w:r>
    </w:p>
    <w:p w:rsidR="004C5444" w:rsidRPr="007127CD" w:rsidRDefault="004C5444" w:rsidP="004C5444">
      <w:pPr>
        <w:spacing w:line="360" w:lineRule="auto"/>
        <w:ind w:firstLine="709"/>
        <w:jc w:val="both"/>
        <w:rPr>
          <w:b/>
          <w:color w:val="000000" w:themeColor="text1"/>
          <w:sz w:val="24"/>
          <w:szCs w:val="24"/>
        </w:rPr>
      </w:pPr>
    </w:p>
    <w:p w:rsidR="004C5444" w:rsidRPr="007127CD" w:rsidRDefault="004C5444" w:rsidP="004C5444">
      <w:pPr>
        <w:spacing w:line="360" w:lineRule="auto"/>
        <w:ind w:firstLine="709"/>
        <w:jc w:val="both"/>
        <w:rPr>
          <w:color w:val="000000" w:themeColor="text1"/>
          <w:sz w:val="24"/>
          <w:szCs w:val="24"/>
        </w:rPr>
      </w:pPr>
      <w:r w:rsidRPr="007127CD">
        <w:rPr>
          <w:color w:val="000000" w:themeColor="text1"/>
          <w:sz w:val="24"/>
          <w:szCs w:val="24"/>
        </w:rPr>
        <w:t>Эти проблемы касаются здоровья и безопасности, психоэмоционального и социального благополучия обучающихся, надежности качества освоения знаний и практических навыков, а так же многочисленных открытых вопросов о готовности школы, колле</w:t>
      </w:r>
      <w:r w:rsidR="00596F7E" w:rsidRPr="007127CD">
        <w:rPr>
          <w:color w:val="000000" w:themeColor="text1"/>
          <w:sz w:val="24"/>
          <w:szCs w:val="24"/>
        </w:rPr>
        <w:t>джей и вузов к внедрению VR/AR–</w:t>
      </w:r>
      <w:r w:rsidRPr="007127CD">
        <w:rPr>
          <w:color w:val="000000" w:themeColor="text1"/>
          <w:sz w:val="24"/>
          <w:szCs w:val="24"/>
        </w:rPr>
        <w:t xml:space="preserve">технологии в процесс обучения. </w:t>
      </w:r>
      <w:proofErr w:type="gramStart"/>
      <w:r w:rsidRPr="007127CD">
        <w:rPr>
          <w:color w:val="000000" w:themeColor="text1"/>
          <w:sz w:val="24"/>
          <w:szCs w:val="24"/>
        </w:rPr>
        <w:t>В целом, необходимость целенаправленных исследований по методологии, социально-психологическом и педагогическом аспектах, технологическим и методическим особенностям использования VR/AR в образовательном процессе очевидна.</w:t>
      </w:r>
      <w:proofErr w:type="gramEnd"/>
    </w:p>
    <w:p w:rsidR="004C5444" w:rsidRPr="007127CD" w:rsidRDefault="004C5444" w:rsidP="004C5444">
      <w:pPr>
        <w:pStyle w:val="1"/>
        <w:spacing w:before="0" w:line="360" w:lineRule="auto"/>
        <w:ind w:firstLine="709"/>
        <w:jc w:val="both"/>
        <w:rPr>
          <w:rFonts w:ascii="Times New Roman" w:hAnsi="Times New Roman" w:cs="Times New Roman"/>
          <w:b w:val="0"/>
          <w:color w:val="000000" w:themeColor="text1"/>
          <w:sz w:val="24"/>
          <w:szCs w:val="24"/>
        </w:rPr>
      </w:pPr>
      <w:r w:rsidRPr="007127CD">
        <w:rPr>
          <w:rFonts w:ascii="Times New Roman" w:hAnsi="Times New Roman" w:cs="Times New Roman"/>
          <w:b w:val="0"/>
          <w:color w:val="000000" w:themeColor="text1"/>
          <w:sz w:val="24"/>
          <w:szCs w:val="24"/>
        </w:rPr>
        <w:t>Таким образом, изучение и анализ проектирования интерфейсов виртуальных приложений, в том числе и для образовательных целей показали, что проблема проектирования взаимодействия пользователя с виртуальной/дополненной реальностью постепенно становится одной из главных проблем разработки современных  пользовательских интерфейсов.</w:t>
      </w:r>
    </w:p>
    <w:p w:rsidR="004C5444" w:rsidRPr="007127CD" w:rsidRDefault="004C5444" w:rsidP="004C5444">
      <w:pPr>
        <w:rPr>
          <w:color w:val="000000" w:themeColor="text1"/>
          <w:sz w:val="24"/>
          <w:szCs w:val="24"/>
        </w:rPr>
      </w:pPr>
    </w:p>
    <w:p w:rsidR="004C5444" w:rsidRPr="007127CD" w:rsidRDefault="004C5444" w:rsidP="004C5444">
      <w:pPr>
        <w:rPr>
          <w:color w:val="000000" w:themeColor="text1"/>
          <w:sz w:val="24"/>
          <w:szCs w:val="24"/>
        </w:rPr>
      </w:pPr>
    </w:p>
    <w:p w:rsidR="00E444F4" w:rsidRPr="007127CD" w:rsidRDefault="00E444F4" w:rsidP="004C5444">
      <w:pPr>
        <w:rPr>
          <w:color w:val="000000" w:themeColor="text1"/>
          <w:sz w:val="24"/>
          <w:szCs w:val="24"/>
        </w:rPr>
      </w:pPr>
    </w:p>
    <w:p w:rsidR="00E444F4" w:rsidRPr="007127CD" w:rsidRDefault="00E444F4" w:rsidP="004C5444">
      <w:pPr>
        <w:rPr>
          <w:color w:val="000000" w:themeColor="text1"/>
          <w:sz w:val="24"/>
          <w:szCs w:val="24"/>
        </w:rPr>
      </w:pPr>
    </w:p>
    <w:p w:rsidR="00172E7C" w:rsidRPr="007127CD" w:rsidRDefault="00153BF3" w:rsidP="007248C5">
      <w:pPr>
        <w:tabs>
          <w:tab w:val="left" w:pos="3265"/>
        </w:tabs>
        <w:spacing w:line="360" w:lineRule="auto"/>
        <w:ind w:firstLine="709"/>
        <w:jc w:val="both"/>
        <w:rPr>
          <w:rFonts w:eastAsiaTheme="minorEastAsia"/>
          <w:b/>
          <w:color w:val="000000" w:themeColor="text1"/>
          <w:sz w:val="24"/>
          <w:szCs w:val="24"/>
          <w:lang w:val="kk-KZ"/>
        </w:rPr>
      </w:pPr>
      <w:r w:rsidRPr="007127CD">
        <w:rPr>
          <w:rFonts w:eastAsiaTheme="minorEastAsia"/>
          <w:b/>
          <w:color w:val="000000" w:themeColor="text1"/>
          <w:sz w:val="24"/>
          <w:szCs w:val="24"/>
          <w:lang w:val="kk-KZ"/>
        </w:rPr>
        <w:lastRenderedPageBreak/>
        <w:t xml:space="preserve">3 </w:t>
      </w:r>
      <w:r w:rsidR="00E444F4" w:rsidRPr="007127CD">
        <w:rPr>
          <w:rFonts w:eastAsiaTheme="minorEastAsia"/>
          <w:b/>
          <w:color w:val="000000" w:themeColor="text1"/>
          <w:sz w:val="24"/>
          <w:szCs w:val="24"/>
          <w:lang w:val="kk-KZ"/>
        </w:rPr>
        <w:t>В</w:t>
      </w:r>
      <w:r w:rsidR="00E444F4" w:rsidRPr="007127CD">
        <w:rPr>
          <w:b/>
          <w:color w:val="000000" w:themeColor="text1"/>
          <w:sz w:val="24"/>
          <w:szCs w:val="24"/>
        </w:rPr>
        <w:t>опрос</w:t>
      </w:r>
      <w:r w:rsidR="00E444F4" w:rsidRPr="007127CD">
        <w:rPr>
          <w:b/>
          <w:color w:val="000000" w:themeColor="text1"/>
          <w:sz w:val="24"/>
          <w:szCs w:val="24"/>
          <w:lang w:val="kk-KZ"/>
        </w:rPr>
        <w:t>ы</w:t>
      </w:r>
      <w:r w:rsidR="00E444F4" w:rsidRPr="007127CD">
        <w:rPr>
          <w:b/>
          <w:color w:val="000000" w:themeColor="text1"/>
          <w:sz w:val="24"/>
          <w:szCs w:val="24"/>
        </w:rPr>
        <w:t xml:space="preserve"> </w:t>
      </w:r>
      <w:r w:rsidR="00E444F4" w:rsidRPr="007127CD">
        <w:rPr>
          <w:b/>
          <w:color w:val="000000" w:themeColor="text1"/>
          <w:sz w:val="24"/>
          <w:szCs w:val="24"/>
          <w:lang w:val="kk-KZ"/>
        </w:rPr>
        <w:t xml:space="preserve">современного состояния исследования и использования </w:t>
      </w:r>
      <w:r w:rsidR="009E406A" w:rsidRPr="007127CD">
        <w:rPr>
          <w:b/>
          <w:color w:val="000000" w:themeColor="text1"/>
          <w:sz w:val="24"/>
          <w:szCs w:val="24"/>
          <w:lang w:val="en-US"/>
        </w:rPr>
        <w:t>VR</w:t>
      </w:r>
      <w:r w:rsidR="009E406A" w:rsidRPr="007127CD">
        <w:rPr>
          <w:b/>
          <w:color w:val="000000" w:themeColor="text1"/>
          <w:sz w:val="24"/>
          <w:szCs w:val="24"/>
        </w:rPr>
        <w:t>/</w:t>
      </w:r>
      <w:r w:rsidR="009E406A" w:rsidRPr="007127CD">
        <w:rPr>
          <w:b/>
          <w:color w:val="000000" w:themeColor="text1"/>
          <w:sz w:val="24"/>
          <w:szCs w:val="24"/>
          <w:lang w:val="en-US"/>
        </w:rPr>
        <w:t>AR</w:t>
      </w:r>
      <w:r w:rsidR="009E406A" w:rsidRPr="007127CD">
        <w:rPr>
          <w:b/>
          <w:color w:val="000000" w:themeColor="text1"/>
          <w:sz w:val="24"/>
          <w:szCs w:val="24"/>
        </w:rPr>
        <w:t xml:space="preserve">-технологий </w:t>
      </w:r>
      <w:r w:rsidR="00E444F4" w:rsidRPr="007127CD">
        <w:rPr>
          <w:b/>
          <w:color w:val="000000" w:themeColor="text1"/>
          <w:sz w:val="24"/>
          <w:szCs w:val="24"/>
        </w:rPr>
        <w:t xml:space="preserve">в </w:t>
      </w:r>
      <w:proofErr w:type="spellStart"/>
      <w:r w:rsidR="00E444F4" w:rsidRPr="007127CD">
        <w:rPr>
          <w:b/>
          <w:color w:val="000000" w:themeColor="text1"/>
          <w:sz w:val="24"/>
          <w:szCs w:val="24"/>
        </w:rPr>
        <w:t>образовани</w:t>
      </w:r>
      <w:proofErr w:type="spellEnd"/>
      <w:r w:rsidR="00E444F4" w:rsidRPr="007127CD">
        <w:rPr>
          <w:b/>
          <w:color w:val="000000" w:themeColor="text1"/>
          <w:sz w:val="24"/>
          <w:szCs w:val="24"/>
          <w:lang w:val="kk-KZ"/>
        </w:rPr>
        <w:t>и</w:t>
      </w:r>
    </w:p>
    <w:p w:rsidR="0079012D" w:rsidRPr="007127CD" w:rsidRDefault="0079012D" w:rsidP="00E77F35">
      <w:pPr>
        <w:spacing w:line="360" w:lineRule="auto"/>
        <w:ind w:firstLine="709"/>
        <w:jc w:val="both"/>
        <w:rPr>
          <w:color w:val="000000" w:themeColor="text1"/>
          <w:sz w:val="24"/>
          <w:szCs w:val="24"/>
        </w:rPr>
      </w:pPr>
      <w:proofErr w:type="gramStart"/>
      <w:r w:rsidRPr="007127CD">
        <w:rPr>
          <w:color w:val="000000" w:themeColor="text1"/>
          <w:sz w:val="24"/>
          <w:szCs w:val="24"/>
        </w:rPr>
        <w:t>За последние 5 лет сфера виртуальной  и дополненной реальности сделала ощутимый скачок в развитии.</w:t>
      </w:r>
      <w:proofErr w:type="gramEnd"/>
      <w:r w:rsidRPr="007127CD">
        <w:rPr>
          <w:color w:val="000000" w:themeColor="text1"/>
          <w:sz w:val="24"/>
          <w:szCs w:val="24"/>
        </w:rPr>
        <w:t xml:space="preserve"> По данным аналитической компании </w:t>
      </w:r>
      <w:hyperlink r:id="rId15" w:tooltip="Gartner" w:history="1">
        <w:proofErr w:type="spellStart"/>
        <w:r w:rsidRPr="007127CD">
          <w:rPr>
            <w:color w:val="000000" w:themeColor="text1"/>
            <w:sz w:val="24"/>
            <w:szCs w:val="24"/>
          </w:rPr>
          <w:t>Gartner</w:t>
        </w:r>
        <w:proofErr w:type="spellEnd"/>
      </w:hyperlink>
      <w:r w:rsidRPr="007127CD">
        <w:rPr>
          <w:color w:val="000000" w:themeColor="text1"/>
          <w:sz w:val="24"/>
          <w:szCs w:val="24"/>
        </w:rPr>
        <w:t xml:space="preserve">  </w:t>
      </w:r>
      <w:r w:rsidRPr="007127CD">
        <w:rPr>
          <w:color w:val="000000" w:themeColor="text1"/>
          <w:sz w:val="24"/>
          <w:szCs w:val="24"/>
        </w:rPr>
        <w:sym w:font="Symbol" w:char="F02D"/>
      </w:r>
      <w:r w:rsidRPr="007127CD">
        <w:rPr>
          <w:color w:val="000000" w:themeColor="text1"/>
          <w:sz w:val="24"/>
          <w:szCs w:val="24"/>
        </w:rPr>
        <w:t xml:space="preserve"> это уже не развивающаяся технология, а  технология, которая достигла зрелости с точки зрения ожиданий пользователей, реализуемых возможностей и которая в</w:t>
      </w:r>
      <w:r w:rsidR="002D7566" w:rsidRPr="007127CD">
        <w:rPr>
          <w:color w:val="000000" w:themeColor="text1"/>
          <w:sz w:val="24"/>
          <w:szCs w:val="24"/>
        </w:rPr>
        <w:t>ышла на точку продуктивности. [43</w:t>
      </w:r>
      <w:r w:rsidRPr="007127CD">
        <w:rPr>
          <w:color w:val="000000" w:themeColor="text1"/>
          <w:sz w:val="24"/>
          <w:szCs w:val="24"/>
        </w:rPr>
        <w:t>]</w:t>
      </w:r>
    </w:p>
    <w:p w:rsidR="0079012D" w:rsidRPr="007127CD" w:rsidRDefault="0079012D" w:rsidP="00E77F35">
      <w:pPr>
        <w:spacing w:line="360" w:lineRule="auto"/>
        <w:ind w:firstLine="708"/>
        <w:jc w:val="both"/>
        <w:rPr>
          <w:color w:val="000000" w:themeColor="text1"/>
          <w:sz w:val="24"/>
          <w:szCs w:val="24"/>
        </w:rPr>
      </w:pPr>
      <w:r w:rsidRPr="007127CD">
        <w:rPr>
          <w:color w:val="000000" w:themeColor="text1"/>
          <w:sz w:val="24"/>
          <w:szCs w:val="24"/>
        </w:rPr>
        <w:t xml:space="preserve">По словам </w:t>
      </w:r>
      <w:r w:rsidR="00FC73E9" w:rsidRPr="007127CD">
        <w:rPr>
          <w:color w:val="000000" w:themeColor="text1"/>
          <w:sz w:val="24"/>
          <w:szCs w:val="24"/>
          <w:lang w:val="kk-KZ"/>
        </w:rPr>
        <w:t xml:space="preserve">итальянских </w:t>
      </w:r>
      <w:r w:rsidRPr="007127CD">
        <w:rPr>
          <w:color w:val="000000" w:themeColor="text1"/>
          <w:sz w:val="24"/>
          <w:szCs w:val="24"/>
        </w:rPr>
        <w:t xml:space="preserve">исследователей </w:t>
      </w:r>
      <w:r w:rsidR="00FC73E9" w:rsidRPr="007127CD">
        <w:rPr>
          <w:color w:val="000000" w:themeColor="text1"/>
          <w:sz w:val="24"/>
          <w:szCs w:val="24"/>
          <w:lang w:val="en-US"/>
        </w:rPr>
        <w:t>P</w:t>
      </w:r>
      <w:r w:rsidR="00FC73E9" w:rsidRPr="007127CD">
        <w:rPr>
          <w:color w:val="000000" w:themeColor="text1"/>
          <w:sz w:val="24"/>
          <w:szCs w:val="24"/>
        </w:rPr>
        <w:t xml:space="preserve"> </w:t>
      </w:r>
      <w:proofErr w:type="spellStart"/>
      <w:r w:rsidR="00FC73E9" w:rsidRPr="007127CD">
        <w:rPr>
          <w:color w:val="000000" w:themeColor="text1"/>
          <w:sz w:val="24"/>
          <w:szCs w:val="24"/>
          <w:lang w:val="en-US"/>
        </w:rPr>
        <w:t>Cipresso</w:t>
      </w:r>
      <w:proofErr w:type="spellEnd"/>
      <w:r w:rsidRPr="007127CD">
        <w:rPr>
          <w:color w:val="000000" w:themeColor="text1"/>
          <w:sz w:val="24"/>
          <w:szCs w:val="24"/>
        </w:rPr>
        <w:t xml:space="preserve"> и других «история технологии VR длиннее, чем может показаться: концепция VR была сформулирована в 1960-х годах, а первые коммерческие инструменты VR п</w:t>
      </w:r>
      <w:r w:rsidR="002D7566" w:rsidRPr="007127CD">
        <w:rPr>
          <w:color w:val="000000" w:themeColor="text1"/>
          <w:sz w:val="24"/>
          <w:szCs w:val="24"/>
        </w:rPr>
        <w:t>оявились в конце 1980-х годов» [44</w:t>
      </w:r>
      <w:r w:rsidRPr="007127CD">
        <w:rPr>
          <w:color w:val="000000" w:themeColor="text1"/>
          <w:sz w:val="24"/>
          <w:szCs w:val="24"/>
        </w:rPr>
        <w:t xml:space="preserve">].  В изданных тысячи научных работ за последние 20 лет  ученые исследовали процессы, влияние и приложения этой технологии. Каковы результаты этой важной исследовательской работы? По словам авторов </w:t>
      </w:r>
      <w:r w:rsidR="002D7566" w:rsidRPr="007127CD">
        <w:rPr>
          <w:color w:val="000000" w:themeColor="text1"/>
          <w:sz w:val="24"/>
          <w:szCs w:val="24"/>
        </w:rPr>
        <w:t xml:space="preserve">[44] </w:t>
      </w:r>
      <w:r w:rsidRPr="007127CD">
        <w:rPr>
          <w:color w:val="000000" w:themeColor="text1"/>
          <w:sz w:val="24"/>
          <w:szCs w:val="24"/>
        </w:rPr>
        <w:t xml:space="preserve">они собрали все существующие статьи о VR/AR в научной базе данных </w:t>
      </w:r>
      <w:proofErr w:type="spellStart"/>
      <w:r w:rsidRPr="007127CD">
        <w:rPr>
          <w:color w:val="000000" w:themeColor="text1"/>
          <w:sz w:val="24"/>
          <w:szCs w:val="24"/>
        </w:rPr>
        <w:t>Web</w:t>
      </w:r>
      <w:proofErr w:type="spellEnd"/>
      <w:r w:rsidRPr="007127CD">
        <w:rPr>
          <w:color w:val="000000" w:themeColor="text1"/>
          <w:sz w:val="24"/>
          <w:szCs w:val="24"/>
        </w:rPr>
        <w:t xml:space="preserve"> </w:t>
      </w:r>
      <w:proofErr w:type="spellStart"/>
      <w:r w:rsidRPr="007127CD">
        <w:rPr>
          <w:color w:val="000000" w:themeColor="text1"/>
          <w:sz w:val="24"/>
          <w:szCs w:val="24"/>
        </w:rPr>
        <w:t>of</w:t>
      </w:r>
      <w:proofErr w:type="spellEnd"/>
      <w:r w:rsidRPr="007127CD">
        <w:rPr>
          <w:color w:val="000000" w:themeColor="text1"/>
          <w:sz w:val="24"/>
          <w:szCs w:val="24"/>
        </w:rPr>
        <w:t xml:space="preserve"> </w:t>
      </w:r>
      <w:proofErr w:type="spellStart"/>
      <w:r w:rsidRPr="007127CD">
        <w:rPr>
          <w:color w:val="000000" w:themeColor="text1"/>
          <w:sz w:val="24"/>
          <w:szCs w:val="24"/>
        </w:rPr>
        <w:t>Science</w:t>
      </w:r>
      <w:proofErr w:type="spellEnd"/>
      <w:r w:rsidRPr="007127CD">
        <w:rPr>
          <w:color w:val="000000" w:themeColor="text1"/>
          <w:sz w:val="24"/>
          <w:szCs w:val="24"/>
        </w:rPr>
        <w:t xml:space="preserve"> </w:t>
      </w:r>
      <w:proofErr w:type="spellStart"/>
      <w:r w:rsidRPr="007127CD">
        <w:rPr>
          <w:color w:val="000000" w:themeColor="text1"/>
          <w:sz w:val="24"/>
          <w:szCs w:val="24"/>
        </w:rPr>
        <w:t>Core</w:t>
      </w:r>
      <w:proofErr w:type="spellEnd"/>
      <w:r w:rsidRPr="007127CD">
        <w:rPr>
          <w:color w:val="000000" w:themeColor="text1"/>
          <w:sz w:val="24"/>
          <w:szCs w:val="24"/>
        </w:rPr>
        <w:t xml:space="preserve"> </w:t>
      </w:r>
      <w:proofErr w:type="spellStart"/>
      <w:r w:rsidRPr="007127CD">
        <w:rPr>
          <w:color w:val="000000" w:themeColor="text1"/>
          <w:sz w:val="24"/>
          <w:szCs w:val="24"/>
        </w:rPr>
        <w:t>Collection</w:t>
      </w:r>
      <w:proofErr w:type="spellEnd"/>
      <w:r w:rsidRPr="007127CD">
        <w:rPr>
          <w:color w:val="000000" w:themeColor="text1"/>
          <w:sz w:val="24"/>
          <w:szCs w:val="24"/>
        </w:rPr>
        <w:t xml:space="preserve">, и полученный набор данных содержал 21 667 записей для VR и 9 944 для дополненной реальности (AR). По утверждению исследователей </w:t>
      </w:r>
      <w:r w:rsidR="002D7566" w:rsidRPr="007127CD">
        <w:rPr>
          <w:color w:val="000000" w:themeColor="text1"/>
          <w:sz w:val="24"/>
          <w:szCs w:val="24"/>
        </w:rPr>
        <w:t xml:space="preserve">[44], </w:t>
      </w:r>
      <w:r w:rsidRPr="007127CD">
        <w:rPr>
          <w:color w:val="000000" w:themeColor="text1"/>
          <w:sz w:val="24"/>
          <w:szCs w:val="24"/>
        </w:rPr>
        <w:t>положение дел на 2018 год  было таково, что если 5 лет назад, большинство публикаций о VR  были в материалах конференций, то к 2018 году журналы явились основным средством коммуникации. И если вначале информатика была ведущей областью исследований, то к 2018 году области исследований этих технологий увеличились, а также увеличилось число стран, участвующих в исследованиях виртуальной реальности</w:t>
      </w:r>
      <w:r w:rsidR="002D7566" w:rsidRPr="007127CD">
        <w:rPr>
          <w:color w:val="000000" w:themeColor="text1"/>
          <w:sz w:val="24"/>
          <w:szCs w:val="24"/>
        </w:rPr>
        <w:t xml:space="preserve"> [44].  </w:t>
      </w:r>
    </w:p>
    <w:p w:rsidR="0079012D" w:rsidRPr="007127CD" w:rsidRDefault="0079012D" w:rsidP="00E77F35">
      <w:pPr>
        <w:spacing w:line="360" w:lineRule="auto"/>
        <w:ind w:firstLine="708"/>
        <w:jc w:val="both"/>
        <w:rPr>
          <w:color w:val="000000" w:themeColor="text1"/>
          <w:sz w:val="24"/>
          <w:szCs w:val="24"/>
        </w:rPr>
      </w:pPr>
      <w:r w:rsidRPr="007127CD">
        <w:rPr>
          <w:color w:val="000000" w:themeColor="text1"/>
          <w:sz w:val="24"/>
          <w:szCs w:val="24"/>
          <w:shd w:val="clear" w:color="auto" w:fill="FFFFFF"/>
        </w:rPr>
        <w:t xml:space="preserve">В России интерес к проблематике виртуальной реальности начал формироваться в начале 90-х годов прошлого века. Так, в 1992 году в Институте человека ИФ РАН была организована Лаборатория </w:t>
      </w:r>
      <w:proofErr w:type="spellStart"/>
      <w:r w:rsidRPr="007127CD">
        <w:rPr>
          <w:color w:val="000000" w:themeColor="text1"/>
          <w:sz w:val="24"/>
          <w:szCs w:val="24"/>
          <w:shd w:val="clear" w:color="auto" w:fill="FFFFFF"/>
        </w:rPr>
        <w:t>виртуалистики</w:t>
      </w:r>
      <w:proofErr w:type="spellEnd"/>
      <w:r w:rsidRPr="007127CD">
        <w:rPr>
          <w:color w:val="000000" w:themeColor="text1"/>
          <w:sz w:val="24"/>
          <w:szCs w:val="24"/>
          <w:shd w:val="clear" w:color="auto" w:fill="FFFFFF"/>
        </w:rPr>
        <w:t>. Ко второй половине 90-х годов можно было наблюдать рост числа публикаций по этой теме. Например, материалы конференции «Виртуальные реальности и гуманитарные науки», которая прошла в Москве в июне 1998 года, содержат тезисы 49 докладов [</w:t>
      </w:r>
      <w:r w:rsidR="002D7566" w:rsidRPr="007127CD">
        <w:rPr>
          <w:color w:val="000000" w:themeColor="text1"/>
          <w:sz w:val="24"/>
          <w:szCs w:val="24"/>
          <w:shd w:val="clear" w:color="auto" w:fill="FFFFFF"/>
        </w:rPr>
        <w:t>45</w:t>
      </w:r>
      <w:r w:rsidRPr="007127CD">
        <w:rPr>
          <w:color w:val="000000" w:themeColor="text1"/>
          <w:sz w:val="24"/>
          <w:szCs w:val="24"/>
          <w:shd w:val="clear" w:color="auto" w:fill="FFFFFF"/>
        </w:rPr>
        <w:t xml:space="preserve">]. На Втором российском философском конгрессе, прошедшем летом 1999 года в Екатеринбурге, 16 докладов были так или иначе связаны с </w:t>
      </w:r>
      <w:proofErr w:type="spellStart"/>
      <w:r w:rsidRPr="007127CD">
        <w:rPr>
          <w:color w:val="000000" w:themeColor="text1"/>
          <w:sz w:val="24"/>
          <w:szCs w:val="24"/>
          <w:shd w:val="clear" w:color="auto" w:fill="FFFFFF"/>
        </w:rPr>
        <w:t>виртуал</w:t>
      </w:r>
      <w:proofErr w:type="spellEnd"/>
      <w:r w:rsidRPr="007127CD">
        <w:rPr>
          <w:color w:val="000000" w:themeColor="text1"/>
          <w:sz w:val="24"/>
          <w:szCs w:val="24"/>
          <w:shd w:val="clear" w:color="auto" w:fill="FFFFFF"/>
          <w:lang w:val="kk-KZ"/>
        </w:rPr>
        <w:t>ьной реальностью</w:t>
      </w:r>
      <w:r w:rsidRPr="007127CD">
        <w:rPr>
          <w:color w:val="000000" w:themeColor="text1"/>
          <w:sz w:val="24"/>
          <w:szCs w:val="24"/>
          <w:shd w:val="clear" w:color="auto" w:fill="FFFFFF"/>
        </w:rPr>
        <w:t>. На Третьем российском философском конгрессе (16-20 сентября 2002</w:t>
      </w:r>
      <w:r w:rsidR="002D7566" w:rsidRPr="007127CD">
        <w:rPr>
          <w:color w:val="000000" w:themeColor="text1"/>
          <w:sz w:val="24"/>
          <w:szCs w:val="24"/>
          <w:shd w:val="clear" w:color="auto" w:fill="FFFFFF"/>
        </w:rPr>
        <w:t xml:space="preserve"> </w:t>
      </w:r>
      <w:r w:rsidRPr="007127CD">
        <w:rPr>
          <w:color w:val="000000" w:themeColor="text1"/>
          <w:sz w:val="24"/>
          <w:szCs w:val="24"/>
          <w:shd w:val="clear" w:color="auto" w:fill="FFFFFF"/>
        </w:rPr>
        <w:t>г., Ростов-на-Дону) 12 докладов были посвящены различным аспектам виртуальных реальностей, был проведен круглый стол. Виртуальная реальность стала темой диссертационных исследований по философии</w:t>
      </w:r>
      <w:r w:rsidRPr="007127CD">
        <w:rPr>
          <w:color w:val="000000" w:themeColor="text1"/>
          <w:sz w:val="24"/>
          <w:szCs w:val="24"/>
          <w:shd w:val="clear" w:color="auto" w:fill="FFFFFF"/>
          <w:lang w:val="kk-KZ"/>
        </w:rPr>
        <w:t xml:space="preserve">. Но на </w:t>
      </w:r>
      <w:r w:rsidRPr="007127CD">
        <w:rPr>
          <w:color w:val="000000" w:themeColor="text1"/>
          <w:sz w:val="24"/>
          <w:szCs w:val="24"/>
          <w:shd w:val="clear" w:color="auto" w:fill="FFFFFF"/>
        </w:rPr>
        <w:t xml:space="preserve">раннем этапе исследований виртуальной реальности технология была развита довольно слабо, приложения - ограничены, поэтому интерес к ней был своеобразным «кредитом доверия». Сегодня исследования </w:t>
      </w:r>
      <w:r w:rsidRPr="007127CD">
        <w:rPr>
          <w:color w:val="000000" w:themeColor="text1"/>
          <w:sz w:val="24"/>
          <w:szCs w:val="24"/>
          <w:shd w:val="clear" w:color="auto" w:fill="FFFFFF"/>
          <w:lang w:val="en-US"/>
        </w:rPr>
        <w:t>VR</w:t>
      </w:r>
      <w:r w:rsidRPr="007127CD">
        <w:rPr>
          <w:color w:val="000000" w:themeColor="text1"/>
          <w:sz w:val="24"/>
          <w:szCs w:val="24"/>
          <w:shd w:val="clear" w:color="auto" w:fill="FFFFFF"/>
        </w:rPr>
        <w:t>/</w:t>
      </w:r>
      <w:r w:rsidRPr="007127CD">
        <w:rPr>
          <w:color w:val="000000" w:themeColor="text1"/>
          <w:sz w:val="24"/>
          <w:szCs w:val="24"/>
          <w:shd w:val="clear" w:color="auto" w:fill="FFFFFF"/>
          <w:lang w:val="en-US"/>
        </w:rPr>
        <w:t>AR</w:t>
      </w:r>
      <w:r w:rsidRPr="007127CD">
        <w:rPr>
          <w:color w:val="000000" w:themeColor="text1"/>
          <w:sz w:val="24"/>
          <w:szCs w:val="24"/>
          <w:shd w:val="clear" w:color="auto" w:fill="FFFFFF"/>
        </w:rPr>
        <w:t xml:space="preserve"> все чаще строятся на эмпирическом материале</w:t>
      </w:r>
      <w:r w:rsidR="002D7566" w:rsidRPr="007127CD">
        <w:rPr>
          <w:color w:val="000000" w:themeColor="text1"/>
          <w:sz w:val="24"/>
          <w:szCs w:val="24"/>
          <w:shd w:val="clear" w:color="auto" w:fill="FFFFFF"/>
        </w:rPr>
        <w:t xml:space="preserve"> </w:t>
      </w:r>
      <w:r w:rsidRPr="007127CD">
        <w:rPr>
          <w:color w:val="000000" w:themeColor="text1"/>
          <w:sz w:val="24"/>
          <w:szCs w:val="24"/>
          <w:shd w:val="clear" w:color="auto" w:fill="FFFFFF"/>
        </w:rPr>
        <w:t>[</w:t>
      </w:r>
      <w:r w:rsidR="002D7566" w:rsidRPr="007127CD">
        <w:rPr>
          <w:color w:val="000000" w:themeColor="text1"/>
          <w:sz w:val="24"/>
          <w:szCs w:val="24"/>
          <w:shd w:val="clear" w:color="auto" w:fill="FFFFFF"/>
        </w:rPr>
        <w:t>45</w:t>
      </w:r>
      <w:r w:rsidRPr="007127CD">
        <w:rPr>
          <w:color w:val="000000" w:themeColor="text1"/>
          <w:sz w:val="24"/>
          <w:szCs w:val="24"/>
          <w:shd w:val="clear" w:color="auto" w:fill="FFFFFF"/>
        </w:rPr>
        <w:t>].</w:t>
      </w:r>
    </w:p>
    <w:p w:rsidR="0079012D" w:rsidRPr="007127CD" w:rsidRDefault="0079012D" w:rsidP="00E77F35">
      <w:pPr>
        <w:pStyle w:val="af0"/>
        <w:shd w:val="clear" w:color="auto" w:fill="FFFFFF"/>
        <w:spacing w:before="0" w:beforeAutospacing="0" w:after="0" w:afterAutospacing="0" w:line="360" w:lineRule="auto"/>
        <w:jc w:val="both"/>
        <w:rPr>
          <w:color w:val="000000" w:themeColor="text1"/>
          <w:lang w:val="kk-KZ"/>
        </w:rPr>
      </w:pPr>
      <w:r w:rsidRPr="007127CD">
        <w:rPr>
          <w:color w:val="000000" w:themeColor="text1"/>
        </w:rPr>
        <w:lastRenderedPageBreak/>
        <w:t>VR-технологи</w:t>
      </w:r>
      <w:r w:rsidRPr="007127CD">
        <w:rPr>
          <w:color w:val="000000" w:themeColor="text1"/>
          <w:lang w:val="kk-KZ"/>
        </w:rPr>
        <w:t>и</w:t>
      </w:r>
      <w:r w:rsidRPr="007127CD">
        <w:rPr>
          <w:color w:val="000000" w:themeColor="text1"/>
        </w:rPr>
        <w:t xml:space="preserve"> </w:t>
      </w:r>
      <w:proofErr w:type="spellStart"/>
      <w:r w:rsidRPr="007127CD">
        <w:rPr>
          <w:color w:val="000000" w:themeColor="text1"/>
        </w:rPr>
        <w:t>мо</w:t>
      </w:r>
      <w:proofErr w:type="spellEnd"/>
      <w:r w:rsidRPr="007127CD">
        <w:rPr>
          <w:color w:val="000000" w:themeColor="text1"/>
          <w:lang w:val="kk-KZ"/>
        </w:rPr>
        <w:t>гут</w:t>
      </w:r>
      <w:r w:rsidRPr="007127CD">
        <w:rPr>
          <w:color w:val="000000" w:themeColor="text1"/>
        </w:rPr>
        <w:t xml:space="preserve"> поддерживать широкий спектр приложений для моделирования и обучения, включая специальные тренировки и реагирование на экстраординарные события. VR также могут сократить циклы проектирования за счет совместной работы и расширить возможности пользовательского интерфейса для научной </w:t>
      </w:r>
      <w:r w:rsidR="00F3264A" w:rsidRPr="007127CD">
        <w:rPr>
          <w:color w:val="000000" w:themeColor="text1"/>
        </w:rPr>
        <w:t>визуализации</w:t>
      </w:r>
      <w:r w:rsidRPr="007127CD">
        <w:rPr>
          <w:color w:val="000000" w:themeColor="text1"/>
        </w:rPr>
        <w:t xml:space="preserve">. Приложения </w:t>
      </w:r>
      <w:r w:rsidRPr="007127CD">
        <w:rPr>
          <w:color w:val="000000" w:themeColor="text1"/>
          <w:lang w:val="en-US"/>
        </w:rPr>
        <w:t>VR</w:t>
      </w:r>
      <w:r w:rsidRPr="007127CD">
        <w:rPr>
          <w:color w:val="000000" w:themeColor="text1"/>
        </w:rPr>
        <w:t xml:space="preserve"> выиграют благодаря </w:t>
      </w:r>
      <w:proofErr w:type="spellStart"/>
      <w:r w:rsidRPr="007127CD">
        <w:rPr>
          <w:color w:val="000000" w:themeColor="text1"/>
        </w:rPr>
        <w:t>иммерсивным</w:t>
      </w:r>
      <w:proofErr w:type="spellEnd"/>
      <w:r w:rsidRPr="007127CD">
        <w:rPr>
          <w:color w:val="000000" w:themeColor="text1"/>
        </w:rPr>
        <w:t xml:space="preserve"> интерфейсам VR, помогающим повысить эффективность выполнения задач или сократить расходы, связанные с дизайном нового продукта, или могут улучшить понимание информации с помощью передовых технологий графической визуализации и моделирования.</w:t>
      </w:r>
    </w:p>
    <w:p w:rsidR="0079012D" w:rsidRPr="007127CD" w:rsidRDefault="0079012D" w:rsidP="00E77F35">
      <w:pPr>
        <w:spacing w:line="360" w:lineRule="auto"/>
        <w:ind w:firstLine="708"/>
        <w:jc w:val="both"/>
        <w:rPr>
          <w:color w:val="000000" w:themeColor="text1"/>
          <w:sz w:val="24"/>
          <w:szCs w:val="24"/>
          <w:lang w:val="kk-KZ"/>
        </w:rPr>
      </w:pPr>
      <w:r w:rsidRPr="007127CD">
        <w:rPr>
          <w:color w:val="000000" w:themeColor="text1"/>
          <w:sz w:val="24"/>
          <w:szCs w:val="24"/>
        </w:rPr>
        <w:t xml:space="preserve">Появились новые доступные VR-очки, новые способы создания специального контента, многогранно развилась индустрия развлекательного VR. Виртуальная реальность позволяет не только погружаться в новую обстановку для получения образовательных услуг, медицинских,  работы в сфере дизайна и промышленности, но и мечтать с открытыми глазами. VR дает глубокий и зачастую трансформирующий опыт, где ощущения сложно сравнить с реальной жизнью. </w:t>
      </w:r>
    </w:p>
    <w:p w:rsidR="0079012D" w:rsidRPr="007127CD" w:rsidRDefault="0079012D" w:rsidP="00E77F35">
      <w:pPr>
        <w:spacing w:line="360" w:lineRule="auto"/>
        <w:ind w:firstLine="708"/>
        <w:jc w:val="both"/>
        <w:rPr>
          <w:color w:val="000000" w:themeColor="text1"/>
          <w:sz w:val="24"/>
          <w:szCs w:val="24"/>
        </w:rPr>
      </w:pPr>
      <w:r w:rsidRPr="007127CD">
        <w:rPr>
          <w:color w:val="000000" w:themeColor="text1"/>
          <w:sz w:val="24"/>
          <w:szCs w:val="24"/>
        </w:rPr>
        <w:t xml:space="preserve">Современное состояние технологии AR лучше всего подходит для специализированных решений. Используя датчики устройств, технология AR действует как цифровое расширение чувств пользователей и служит интерфейсом для людей в физическом мире. Она обеспечивает цифровой фильтр для расширения пользовательского пространства релевантной, интересной и полезной информацией. AR соединяет цифровой и физический мир. Например, приложение AR могут быть использованы в образовании,  усиливая обучение, улучшая </w:t>
      </w:r>
      <w:r w:rsidRPr="007127CD">
        <w:rPr>
          <w:color w:val="000000" w:themeColor="text1"/>
          <w:sz w:val="24"/>
          <w:szCs w:val="24"/>
          <w:lang w:val="kk-KZ"/>
        </w:rPr>
        <w:t>качество образования</w:t>
      </w:r>
      <w:r w:rsidRPr="007127CD">
        <w:rPr>
          <w:color w:val="000000" w:themeColor="text1"/>
          <w:sz w:val="24"/>
          <w:szCs w:val="24"/>
        </w:rPr>
        <w:t xml:space="preserve">, в том числе и в инклюзивном образовании, используя  датчики устройств. </w:t>
      </w:r>
    </w:p>
    <w:p w:rsidR="0079012D" w:rsidRPr="007127CD" w:rsidRDefault="0079012D" w:rsidP="00E77F35">
      <w:pPr>
        <w:shd w:val="clear" w:color="auto" w:fill="FFFFFF"/>
        <w:spacing w:line="360" w:lineRule="auto"/>
        <w:jc w:val="both"/>
        <w:rPr>
          <w:color w:val="000000" w:themeColor="text1"/>
          <w:sz w:val="24"/>
          <w:szCs w:val="24"/>
        </w:rPr>
      </w:pPr>
      <w:r w:rsidRPr="007127CD">
        <w:rPr>
          <w:color w:val="000000" w:themeColor="text1"/>
          <w:sz w:val="24"/>
          <w:szCs w:val="24"/>
          <w:lang w:val="kk-KZ"/>
        </w:rPr>
        <w:t>Основные предпосылки для  внедрения</w:t>
      </w:r>
      <w:r w:rsidRPr="007127CD">
        <w:rPr>
          <w:color w:val="000000" w:themeColor="text1"/>
          <w:sz w:val="24"/>
          <w:szCs w:val="24"/>
        </w:rPr>
        <w:t xml:space="preserve"> технологий виртуальной </w:t>
      </w:r>
      <w:r w:rsidRPr="007127CD">
        <w:rPr>
          <w:color w:val="000000" w:themeColor="text1"/>
          <w:sz w:val="24"/>
          <w:szCs w:val="24"/>
          <w:lang w:val="kk-KZ"/>
        </w:rPr>
        <w:t xml:space="preserve">и дополненной </w:t>
      </w:r>
      <w:r w:rsidRPr="007127CD">
        <w:rPr>
          <w:color w:val="000000" w:themeColor="text1"/>
          <w:sz w:val="24"/>
          <w:szCs w:val="24"/>
        </w:rPr>
        <w:t xml:space="preserve">реальности </w:t>
      </w:r>
      <w:r w:rsidRPr="007127CD">
        <w:rPr>
          <w:color w:val="000000" w:themeColor="text1"/>
          <w:sz w:val="24"/>
          <w:szCs w:val="24"/>
          <w:lang w:val="kk-KZ"/>
        </w:rPr>
        <w:t>в</w:t>
      </w:r>
      <w:r w:rsidRPr="007127CD">
        <w:rPr>
          <w:color w:val="000000" w:themeColor="text1"/>
          <w:sz w:val="24"/>
          <w:szCs w:val="24"/>
        </w:rPr>
        <w:t xml:space="preserve"> сферу образования:</w:t>
      </w:r>
    </w:p>
    <w:p w:rsidR="0079012D" w:rsidRPr="007127CD" w:rsidRDefault="0079012D" w:rsidP="003606F3">
      <w:pPr>
        <w:widowControl/>
        <w:numPr>
          <w:ilvl w:val="0"/>
          <w:numId w:val="12"/>
        </w:numPr>
        <w:shd w:val="clear" w:color="auto" w:fill="FFFFFF"/>
        <w:autoSpaceDE/>
        <w:autoSpaceDN/>
        <w:adjustRightInd/>
        <w:spacing w:line="360" w:lineRule="auto"/>
        <w:ind w:left="0"/>
        <w:jc w:val="both"/>
        <w:rPr>
          <w:color w:val="000000" w:themeColor="text1"/>
          <w:sz w:val="24"/>
          <w:szCs w:val="24"/>
        </w:rPr>
      </w:pPr>
      <w:r w:rsidRPr="007127CD">
        <w:rPr>
          <w:color w:val="000000" w:themeColor="text1"/>
          <w:sz w:val="24"/>
          <w:szCs w:val="24"/>
        </w:rPr>
        <w:t>Рост объема инвестиций в VR/AR</w:t>
      </w:r>
      <w:r w:rsidR="00596F7E" w:rsidRPr="007127CD">
        <w:rPr>
          <w:color w:val="000000" w:themeColor="text1"/>
          <w:sz w:val="24"/>
          <w:szCs w:val="24"/>
        </w:rPr>
        <w:t>.</w:t>
      </w:r>
      <w:r w:rsidRPr="007127CD">
        <w:rPr>
          <w:i/>
          <w:color w:val="000000" w:themeColor="text1"/>
          <w:sz w:val="24"/>
          <w:szCs w:val="24"/>
        </w:rPr>
        <w:t>.</w:t>
      </w:r>
      <w:r w:rsidRPr="007127CD">
        <w:rPr>
          <w:color w:val="000000" w:themeColor="text1"/>
          <w:sz w:val="24"/>
          <w:szCs w:val="24"/>
        </w:rPr>
        <w:t xml:space="preserve"> По данным аналитических компаний, таких как  </w:t>
      </w:r>
      <w:proofErr w:type="spellStart"/>
      <w:r w:rsidRPr="007127CD">
        <w:rPr>
          <w:color w:val="000000" w:themeColor="text1"/>
          <w:sz w:val="24"/>
          <w:szCs w:val="24"/>
        </w:rPr>
        <w:t>Gartner</w:t>
      </w:r>
      <w:proofErr w:type="spellEnd"/>
      <w:r w:rsidRPr="007127CD">
        <w:rPr>
          <w:color w:val="000000" w:themeColor="text1"/>
          <w:sz w:val="24"/>
          <w:szCs w:val="24"/>
        </w:rPr>
        <w:t xml:space="preserve">  в 46 миллиардов долларов о</w:t>
      </w:r>
      <w:r w:rsidR="00596F7E" w:rsidRPr="007127CD">
        <w:rPr>
          <w:color w:val="000000" w:themeColor="text1"/>
          <w:sz w:val="24"/>
          <w:szCs w:val="24"/>
        </w:rPr>
        <w:t xml:space="preserve">ценивается мировая индустрия </w:t>
      </w:r>
      <w:r w:rsidRPr="007127CD">
        <w:rPr>
          <w:color w:val="000000" w:themeColor="text1"/>
          <w:sz w:val="24"/>
          <w:szCs w:val="24"/>
        </w:rPr>
        <w:t>VR</w:t>
      </w:r>
      <w:r w:rsidR="00596F7E" w:rsidRPr="007127CD">
        <w:rPr>
          <w:color w:val="000000" w:themeColor="text1"/>
          <w:sz w:val="24"/>
          <w:szCs w:val="24"/>
        </w:rPr>
        <w:t>/</w:t>
      </w:r>
      <w:r w:rsidR="00596F7E" w:rsidRPr="007127CD">
        <w:rPr>
          <w:color w:val="000000" w:themeColor="text1"/>
          <w:sz w:val="24"/>
          <w:szCs w:val="24"/>
          <w:lang w:val="en-US"/>
        </w:rPr>
        <w:t>AR</w:t>
      </w:r>
      <w:r w:rsidRPr="007127CD">
        <w:rPr>
          <w:color w:val="000000" w:themeColor="text1"/>
          <w:sz w:val="24"/>
          <w:szCs w:val="24"/>
        </w:rPr>
        <w:t xml:space="preserve"> [1] и эта цифра постоянно растет  с 2012 года и, судя по всему, не планирует существенно останавливать свой ро</w:t>
      </w:r>
      <w:proofErr w:type="gramStart"/>
      <w:r w:rsidRPr="007127CD">
        <w:rPr>
          <w:color w:val="000000" w:themeColor="text1"/>
          <w:sz w:val="24"/>
          <w:szCs w:val="24"/>
        </w:rPr>
        <w:t>ст в бл</w:t>
      </w:r>
      <w:proofErr w:type="gramEnd"/>
      <w:r w:rsidRPr="007127CD">
        <w:rPr>
          <w:color w:val="000000" w:themeColor="text1"/>
          <w:sz w:val="24"/>
          <w:szCs w:val="24"/>
        </w:rPr>
        <w:t xml:space="preserve">ижайшее время. Хотя по данным </w:t>
      </w:r>
      <w:proofErr w:type="spellStart"/>
      <w:r w:rsidRPr="007127CD">
        <w:rPr>
          <w:color w:val="000000" w:themeColor="text1"/>
          <w:sz w:val="24"/>
          <w:szCs w:val="24"/>
        </w:rPr>
        <w:t>LearnLaunch</w:t>
      </w:r>
      <w:proofErr w:type="spellEnd"/>
      <w:r w:rsidRPr="007127CD">
        <w:rPr>
          <w:color w:val="000000" w:themeColor="text1"/>
          <w:sz w:val="24"/>
          <w:szCs w:val="24"/>
        </w:rPr>
        <w:t>, в настоящее время образовательные технологии (</w:t>
      </w:r>
      <w:proofErr w:type="spellStart"/>
      <w:r w:rsidRPr="007127CD">
        <w:rPr>
          <w:color w:val="000000" w:themeColor="text1"/>
          <w:sz w:val="24"/>
          <w:szCs w:val="24"/>
        </w:rPr>
        <w:t>edtech</w:t>
      </w:r>
      <w:proofErr w:type="spellEnd"/>
      <w:r w:rsidRPr="007127CD">
        <w:rPr>
          <w:color w:val="000000" w:themeColor="text1"/>
          <w:sz w:val="24"/>
          <w:szCs w:val="24"/>
        </w:rPr>
        <w:t>) составляют менее 5% от 1,6 триллионов  долларов, которые ежегодно тратятся на образование в США. По мнению этой компании, проникновение цифровых технологий в сектор образования невелико по сравнению с другими секторами.</w:t>
      </w:r>
    </w:p>
    <w:p w:rsidR="0079012D" w:rsidRPr="007127CD" w:rsidRDefault="0079012D" w:rsidP="003606F3">
      <w:pPr>
        <w:widowControl/>
        <w:numPr>
          <w:ilvl w:val="0"/>
          <w:numId w:val="12"/>
        </w:numPr>
        <w:shd w:val="clear" w:color="auto" w:fill="FFFFFF"/>
        <w:autoSpaceDE/>
        <w:autoSpaceDN/>
        <w:adjustRightInd/>
        <w:spacing w:line="360" w:lineRule="auto"/>
        <w:ind w:left="0"/>
        <w:jc w:val="both"/>
        <w:rPr>
          <w:color w:val="000000" w:themeColor="text1"/>
          <w:sz w:val="24"/>
          <w:szCs w:val="24"/>
        </w:rPr>
      </w:pPr>
      <w:r w:rsidRPr="007127CD">
        <w:rPr>
          <w:bCs/>
          <w:color w:val="000000" w:themeColor="text1"/>
          <w:sz w:val="24"/>
          <w:szCs w:val="24"/>
        </w:rPr>
        <w:t>Снижение цены на техническое оснащение</w:t>
      </w:r>
      <w:r w:rsidRPr="007127CD">
        <w:rPr>
          <w:color w:val="000000" w:themeColor="text1"/>
          <w:sz w:val="24"/>
          <w:szCs w:val="24"/>
        </w:rPr>
        <w:t xml:space="preserve">. </w:t>
      </w:r>
      <w:proofErr w:type="gramStart"/>
      <w:r w:rsidRPr="007127CD">
        <w:rPr>
          <w:color w:val="000000" w:themeColor="text1"/>
          <w:sz w:val="24"/>
          <w:szCs w:val="24"/>
        </w:rPr>
        <w:t>Цены за последние несколько лет на современные VR/</w:t>
      </w:r>
      <w:r w:rsidRPr="007127CD">
        <w:rPr>
          <w:color w:val="000000" w:themeColor="text1"/>
          <w:sz w:val="24"/>
          <w:szCs w:val="24"/>
          <w:lang w:val="en-US"/>
        </w:rPr>
        <w:t>AR</w:t>
      </w:r>
      <w:r w:rsidRPr="007127CD">
        <w:rPr>
          <w:color w:val="000000" w:themeColor="text1"/>
          <w:sz w:val="24"/>
          <w:szCs w:val="24"/>
        </w:rPr>
        <w:t>-устройства, предназначенные для домашнего и профессионального использования, успели существенно снизиться, сделав их более доступными.</w:t>
      </w:r>
      <w:proofErr w:type="gramEnd"/>
    </w:p>
    <w:p w:rsidR="0079012D" w:rsidRPr="007127CD" w:rsidRDefault="0079012D" w:rsidP="003606F3">
      <w:pPr>
        <w:widowControl/>
        <w:numPr>
          <w:ilvl w:val="0"/>
          <w:numId w:val="12"/>
        </w:numPr>
        <w:shd w:val="clear" w:color="auto" w:fill="FFFFFF"/>
        <w:autoSpaceDE/>
        <w:autoSpaceDN/>
        <w:adjustRightInd/>
        <w:spacing w:line="360" w:lineRule="auto"/>
        <w:ind w:left="0"/>
        <w:jc w:val="both"/>
        <w:rPr>
          <w:color w:val="000000" w:themeColor="text1"/>
          <w:sz w:val="24"/>
          <w:szCs w:val="24"/>
        </w:rPr>
      </w:pPr>
      <w:r w:rsidRPr="007127CD">
        <w:rPr>
          <w:bCs/>
          <w:i/>
          <w:color w:val="000000" w:themeColor="text1"/>
          <w:sz w:val="24"/>
          <w:szCs w:val="24"/>
        </w:rPr>
        <w:lastRenderedPageBreak/>
        <w:t xml:space="preserve"> </w:t>
      </w:r>
      <w:r w:rsidRPr="007127CD">
        <w:rPr>
          <w:bCs/>
          <w:color w:val="000000" w:themeColor="text1"/>
          <w:sz w:val="24"/>
          <w:szCs w:val="24"/>
        </w:rPr>
        <w:t xml:space="preserve">Увеличение </w:t>
      </w:r>
      <w:r w:rsidRPr="007127CD">
        <w:rPr>
          <w:bCs/>
          <w:color w:val="000000" w:themeColor="text1"/>
          <w:sz w:val="24"/>
          <w:szCs w:val="24"/>
          <w:lang w:val="kk-KZ"/>
        </w:rPr>
        <w:t>выпуска</w:t>
      </w:r>
      <w:r w:rsidRPr="007127CD">
        <w:rPr>
          <w:bCs/>
          <w:color w:val="000000" w:themeColor="text1"/>
          <w:sz w:val="24"/>
          <w:szCs w:val="24"/>
        </w:rPr>
        <w:t xml:space="preserve"> программного обеспечения для  VR/</w:t>
      </w:r>
      <w:r w:rsidRPr="007127CD">
        <w:rPr>
          <w:bCs/>
          <w:color w:val="000000" w:themeColor="text1"/>
          <w:sz w:val="24"/>
          <w:szCs w:val="24"/>
          <w:lang w:val="en-US"/>
        </w:rPr>
        <w:t>AR</w:t>
      </w:r>
      <w:r w:rsidRPr="007127CD">
        <w:rPr>
          <w:color w:val="000000" w:themeColor="text1"/>
          <w:sz w:val="24"/>
          <w:szCs w:val="24"/>
        </w:rPr>
        <w:t xml:space="preserve">. </w:t>
      </w:r>
      <w:r w:rsidRPr="007127CD">
        <w:rPr>
          <w:color w:val="000000" w:themeColor="text1"/>
          <w:sz w:val="24"/>
          <w:szCs w:val="24"/>
          <w:lang w:val="kk-KZ"/>
        </w:rPr>
        <w:t>В настоящее время</w:t>
      </w:r>
      <w:r w:rsidRPr="007127CD">
        <w:rPr>
          <w:color w:val="000000" w:themeColor="text1"/>
          <w:sz w:val="24"/>
          <w:szCs w:val="24"/>
        </w:rPr>
        <w:t xml:space="preserve"> существует уже несколько тысяч самых раз</w:t>
      </w:r>
      <w:r w:rsidRPr="007127CD">
        <w:rPr>
          <w:color w:val="000000" w:themeColor="text1"/>
          <w:sz w:val="24"/>
          <w:szCs w:val="24"/>
          <w:lang w:val="kk-KZ"/>
        </w:rPr>
        <w:t>личных</w:t>
      </w:r>
      <w:r w:rsidRPr="007127CD">
        <w:rPr>
          <w:color w:val="000000" w:themeColor="text1"/>
          <w:sz w:val="24"/>
          <w:szCs w:val="24"/>
        </w:rPr>
        <w:t xml:space="preserve"> </w:t>
      </w:r>
      <w:r w:rsidRPr="007127CD">
        <w:rPr>
          <w:color w:val="000000" w:themeColor="text1"/>
          <w:sz w:val="24"/>
          <w:szCs w:val="24"/>
          <w:lang w:val="en-US"/>
        </w:rPr>
        <w:t>VR</w:t>
      </w:r>
      <w:r w:rsidRPr="007127CD">
        <w:rPr>
          <w:color w:val="000000" w:themeColor="text1"/>
          <w:sz w:val="24"/>
          <w:szCs w:val="24"/>
        </w:rPr>
        <w:t>/</w:t>
      </w:r>
      <w:r w:rsidRPr="007127CD">
        <w:rPr>
          <w:color w:val="000000" w:themeColor="text1"/>
          <w:sz w:val="24"/>
          <w:szCs w:val="24"/>
          <w:lang w:val="en-US"/>
        </w:rPr>
        <w:t>AR</w:t>
      </w:r>
      <w:r w:rsidRPr="007127CD">
        <w:rPr>
          <w:color w:val="000000" w:themeColor="text1"/>
          <w:sz w:val="24"/>
          <w:szCs w:val="24"/>
        </w:rPr>
        <w:t xml:space="preserve"> и их количество </w:t>
      </w:r>
      <w:r w:rsidRPr="007127CD">
        <w:rPr>
          <w:color w:val="000000" w:themeColor="text1"/>
          <w:sz w:val="24"/>
          <w:szCs w:val="24"/>
          <w:lang w:val="kk-KZ"/>
        </w:rPr>
        <w:t>постоянно растет</w:t>
      </w:r>
      <w:r w:rsidRPr="007127CD">
        <w:rPr>
          <w:color w:val="000000" w:themeColor="text1"/>
          <w:sz w:val="24"/>
          <w:szCs w:val="24"/>
        </w:rPr>
        <w:t>.</w:t>
      </w:r>
    </w:p>
    <w:p w:rsidR="0079012D" w:rsidRPr="007127CD" w:rsidRDefault="0079012D" w:rsidP="003606F3">
      <w:pPr>
        <w:widowControl/>
        <w:numPr>
          <w:ilvl w:val="0"/>
          <w:numId w:val="12"/>
        </w:numPr>
        <w:shd w:val="clear" w:color="auto" w:fill="FFFFFF"/>
        <w:autoSpaceDE/>
        <w:autoSpaceDN/>
        <w:adjustRightInd/>
        <w:spacing w:line="360" w:lineRule="auto"/>
        <w:ind w:left="0"/>
        <w:jc w:val="both"/>
        <w:rPr>
          <w:color w:val="000000" w:themeColor="text1"/>
          <w:sz w:val="24"/>
          <w:szCs w:val="24"/>
        </w:rPr>
      </w:pPr>
      <w:r w:rsidRPr="007127CD">
        <w:rPr>
          <w:bCs/>
          <w:color w:val="000000" w:themeColor="text1"/>
          <w:sz w:val="24"/>
          <w:szCs w:val="24"/>
        </w:rPr>
        <w:t>Увеличение числа крупных компаний, работающих в сфере VR</w:t>
      </w:r>
      <w:r w:rsidRPr="007127CD">
        <w:rPr>
          <w:bCs/>
          <w:color w:val="000000" w:themeColor="text1"/>
          <w:sz w:val="24"/>
          <w:szCs w:val="24"/>
          <w:lang w:val="kk-KZ"/>
        </w:rPr>
        <w:t>/</w:t>
      </w:r>
      <w:r w:rsidRPr="007127CD">
        <w:rPr>
          <w:bCs/>
          <w:color w:val="000000" w:themeColor="text1"/>
          <w:sz w:val="24"/>
          <w:szCs w:val="24"/>
          <w:lang w:val="en-US"/>
        </w:rPr>
        <w:t>AR</w:t>
      </w:r>
      <w:r w:rsidRPr="007127CD">
        <w:rPr>
          <w:color w:val="000000" w:themeColor="text1"/>
          <w:sz w:val="24"/>
          <w:szCs w:val="24"/>
        </w:rPr>
        <w:t xml:space="preserve">. На европейском рынке их уже более 300, а такие гиганты, как </w:t>
      </w:r>
      <w:proofErr w:type="spellStart"/>
      <w:r w:rsidRPr="007127CD">
        <w:rPr>
          <w:color w:val="000000" w:themeColor="text1"/>
          <w:sz w:val="24"/>
          <w:szCs w:val="24"/>
        </w:rPr>
        <w:t>Oculus</w:t>
      </w:r>
      <w:proofErr w:type="spellEnd"/>
      <w:r w:rsidRPr="007127CD">
        <w:rPr>
          <w:color w:val="000000" w:themeColor="text1"/>
          <w:sz w:val="24"/>
          <w:szCs w:val="24"/>
        </w:rPr>
        <w:t xml:space="preserve">, HTC, </w:t>
      </w:r>
      <w:proofErr w:type="spellStart"/>
      <w:r w:rsidRPr="007127CD">
        <w:rPr>
          <w:color w:val="000000" w:themeColor="text1"/>
          <w:sz w:val="24"/>
          <w:szCs w:val="24"/>
        </w:rPr>
        <w:t>Sony</w:t>
      </w:r>
      <w:proofErr w:type="spellEnd"/>
      <w:r w:rsidRPr="007127CD">
        <w:rPr>
          <w:color w:val="000000" w:themeColor="text1"/>
          <w:sz w:val="24"/>
          <w:szCs w:val="24"/>
        </w:rPr>
        <w:t xml:space="preserve">, </w:t>
      </w:r>
      <w:r w:rsidRPr="007127CD">
        <w:rPr>
          <w:color w:val="000000" w:themeColor="text1"/>
          <w:sz w:val="24"/>
          <w:szCs w:val="24"/>
          <w:lang w:val="en-US"/>
        </w:rPr>
        <w:t>Google</w:t>
      </w:r>
      <w:r w:rsidRPr="007127CD">
        <w:rPr>
          <w:color w:val="000000" w:themeColor="text1"/>
          <w:sz w:val="24"/>
          <w:szCs w:val="24"/>
        </w:rPr>
        <w:t xml:space="preserve">, </w:t>
      </w:r>
      <w:proofErr w:type="spellStart"/>
      <w:r w:rsidRPr="007127CD">
        <w:rPr>
          <w:color w:val="000000" w:themeColor="text1"/>
          <w:sz w:val="24"/>
          <w:szCs w:val="24"/>
        </w:rPr>
        <w:t>Microsoft</w:t>
      </w:r>
      <w:proofErr w:type="spellEnd"/>
      <w:r w:rsidRPr="007127CD">
        <w:rPr>
          <w:color w:val="000000" w:themeColor="text1"/>
          <w:sz w:val="24"/>
          <w:szCs w:val="24"/>
        </w:rPr>
        <w:t xml:space="preserve">, </w:t>
      </w:r>
      <w:proofErr w:type="spellStart"/>
      <w:r w:rsidRPr="007127CD">
        <w:rPr>
          <w:color w:val="000000" w:themeColor="text1"/>
          <w:sz w:val="24"/>
          <w:szCs w:val="24"/>
        </w:rPr>
        <w:t>Samsung</w:t>
      </w:r>
      <w:proofErr w:type="spellEnd"/>
      <w:r w:rsidRPr="007127CD">
        <w:rPr>
          <w:color w:val="000000" w:themeColor="text1"/>
          <w:sz w:val="24"/>
          <w:szCs w:val="24"/>
        </w:rPr>
        <w:t xml:space="preserve"> и многие другие уже давно внедряют свои технологии в этой области.</w:t>
      </w:r>
    </w:p>
    <w:p w:rsidR="0079012D" w:rsidRPr="007127CD" w:rsidRDefault="0079012D" w:rsidP="003606F3">
      <w:pPr>
        <w:widowControl/>
        <w:numPr>
          <w:ilvl w:val="0"/>
          <w:numId w:val="12"/>
        </w:numPr>
        <w:shd w:val="clear" w:color="auto" w:fill="FFFFFF"/>
        <w:autoSpaceDE/>
        <w:autoSpaceDN/>
        <w:adjustRightInd/>
        <w:spacing w:line="360" w:lineRule="auto"/>
        <w:ind w:left="0"/>
        <w:jc w:val="both"/>
        <w:rPr>
          <w:color w:val="000000" w:themeColor="text1"/>
          <w:sz w:val="24"/>
          <w:szCs w:val="24"/>
        </w:rPr>
      </w:pPr>
      <w:r w:rsidRPr="007127CD">
        <w:rPr>
          <w:bCs/>
          <w:color w:val="000000" w:themeColor="text1"/>
          <w:sz w:val="24"/>
          <w:szCs w:val="24"/>
        </w:rPr>
        <w:t>Внедрение VR/</w:t>
      </w:r>
      <w:r w:rsidRPr="007127CD">
        <w:rPr>
          <w:bCs/>
          <w:color w:val="000000" w:themeColor="text1"/>
          <w:sz w:val="24"/>
          <w:szCs w:val="24"/>
          <w:lang w:val="en-US"/>
        </w:rPr>
        <w:t>AR</w:t>
      </w:r>
      <w:r w:rsidRPr="007127CD">
        <w:rPr>
          <w:bCs/>
          <w:color w:val="000000" w:themeColor="text1"/>
          <w:sz w:val="24"/>
          <w:szCs w:val="24"/>
        </w:rPr>
        <w:t xml:space="preserve">-технологий в </w:t>
      </w:r>
      <w:r w:rsidRPr="007127CD">
        <w:rPr>
          <w:bCs/>
          <w:color w:val="000000" w:themeColor="text1"/>
          <w:sz w:val="24"/>
          <w:szCs w:val="24"/>
          <w:lang w:val="kk-KZ"/>
        </w:rPr>
        <w:t>другие</w:t>
      </w:r>
      <w:r w:rsidRPr="007127CD">
        <w:rPr>
          <w:bCs/>
          <w:color w:val="000000" w:themeColor="text1"/>
          <w:sz w:val="24"/>
          <w:szCs w:val="24"/>
        </w:rPr>
        <w:t xml:space="preserve"> сфер</w:t>
      </w:r>
      <w:r w:rsidRPr="007127CD">
        <w:rPr>
          <w:bCs/>
          <w:color w:val="000000" w:themeColor="text1"/>
          <w:sz w:val="24"/>
          <w:szCs w:val="24"/>
          <w:lang w:val="kk-KZ"/>
        </w:rPr>
        <w:t>ы</w:t>
      </w:r>
      <w:r w:rsidRPr="007127CD">
        <w:rPr>
          <w:color w:val="000000" w:themeColor="text1"/>
          <w:sz w:val="24"/>
          <w:szCs w:val="24"/>
        </w:rPr>
        <w:t xml:space="preserve">: нефтегазовая промышленность, машиностроение, энергетика, металлургия, телекоммуникации, </w:t>
      </w:r>
      <w:r w:rsidRPr="007127CD">
        <w:rPr>
          <w:color w:val="000000" w:themeColor="text1"/>
          <w:sz w:val="24"/>
          <w:szCs w:val="24"/>
          <w:lang w:val="kk-KZ"/>
        </w:rPr>
        <w:t xml:space="preserve">культура, </w:t>
      </w:r>
      <w:r w:rsidRPr="007127CD">
        <w:rPr>
          <w:color w:val="000000" w:themeColor="text1"/>
          <w:sz w:val="24"/>
          <w:szCs w:val="24"/>
        </w:rPr>
        <w:t>реклама и многое другое. Виртуальная реальность уже давно перестала быть только игровой историей и активно внедряется во все сферы деятельности человека.</w:t>
      </w:r>
    </w:p>
    <w:p w:rsidR="0079012D" w:rsidRPr="007127CD" w:rsidRDefault="0079012D" w:rsidP="00E77F35">
      <w:pPr>
        <w:pStyle w:val="af0"/>
        <w:shd w:val="clear" w:color="auto" w:fill="FFFFFF"/>
        <w:spacing w:before="0" w:beforeAutospacing="0" w:after="0" w:afterAutospacing="0" w:line="360" w:lineRule="auto"/>
        <w:ind w:firstLine="709"/>
        <w:jc w:val="both"/>
        <w:rPr>
          <w:color w:val="000000" w:themeColor="text1"/>
        </w:rPr>
      </w:pPr>
      <w:r w:rsidRPr="007127CD">
        <w:rPr>
          <w:color w:val="000000" w:themeColor="text1"/>
        </w:rPr>
        <w:t xml:space="preserve">2 сентября 2020 года исследовательская аналитическая компания CB </w:t>
      </w:r>
      <w:proofErr w:type="spellStart"/>
      <w:r w:rsidRPr="007127CD">
        <w:rPr>
          <w:color w:val="000000" w:themeColor="text1"/>
        </w:rPr>
        <w:t>Insights</w:t>
      </w:r>
      <w:proofErr w:type="spellEnd"/>
      <w:r w:rsidRPr="007127CD">
        <w:rPr>
          <w:color w:val="000000" w:themeColor="text1"/>
        </w:rPr>
        <w:t xml:space="preserve"> представила  тренды, которые изменят обр</w:t>
      </w:r>
      <w:r w:rsidR="002D7566" w:rsidRPr="007127CD">
        <w:rPr>
          <w:color w:val="000000" w:themeColor="text1"/>
        </w:rPr>
        <w:t xml:space="preserve">азование в эпоху </w:t>
      </w:r>
      <w:proofErr w:type="spellStart"/>
      <w:r w:rsidR="002D7566" w:rsidRPr="007127CD">
        <w:rPr>
          <w:color w:val="000000" w:themeColor="text1"/>
        </w:rPr>
        <w:t>Постковид</w:t>
      </w:r>
      <w:proofErr w:type="spellEnd"/>
      <w:r w:rsidR="002D7566" w:rsidRPr="007127CD">
        <w:rPr>
          <w:color w:val="000000" w:themeColor="text1"/>
        </w:rPr>
        <w:t xml:space="preserve"> – 19 </w:t>
      </w:r>
      <w:r w:rsidRPr="007127CD">
        <w:rPr>
          <w:color w:val="000000" w:themeColor="text1"/>
        </w:rPr>
        <w:t>[4</w:t>
      </w:r>
      <w:r w:rsidR="002D7566" w:rsidRPr="007127CD">
        <w:rPr>
          <w:color w:val="000000" w:themeColor="text1"/>
        </w:rPr>
        <w:t>6</w:t>
      </w:r>
      <w:r w:rsidRPr="007127CD">
        <w:rPr>
          <w:color w:val="000000" w:themeColor="text1"/>
        </w:rPr>
        <w:t xml:space="preserve">]. По мнению аналитиков CB </w:t>
      </w:r>
      <w:proofErr w:type="spellStart"/>
      <w:r w:rsidRPr="007127CD">
        <w:rPr>
          <w:color w:val="000000" w:themeColor="text1"/>
        </w:rPr>
        <w:t>Insights</w:t>
      </w:r>
      <w:proofErr w:type="spellEnd"/>
      <w:r w:rsidRPr="007127CD">
        <w:rPr>
          <w:color w:val="000000" w:themeColor="text1"/>
        </w:rPr>
        <w:t xml:space="preserve">, сектор образования сильно отстает в части внедрения цифровых технологий. На пути к цифровой трансформации в образовании существуют следующие барьеры: конфиденциальность данных, отсутствие специалистов для управления цифровой инфраструктурой, отсутствие инвестиций в цифровые технологии. </w:t>
      </w:r>
      <w:r w:rsidRPr="007127CD">
        <w:rPr>
          <w:color w:val="000000" w:themeColor="text1"/>
          <w:lang w:val="kk-KZ"/>
        </w:rPr>
        <w:t>П</w:t>
      </w:r>
      <w:proofErr w:type="spellStart"/>
      <w:r w:rsidRPr="007127CD">
        <w:rPr>
          <w:color w:val="000000" w:themeColor="text1"/>
        </w:rPr>
        <w:t>андемия</w:t>
      </w:r>
      <w:proofErr w:type="spellEnd"/>
      <w:r w:rsidRPr="007127CD">
        <w:rPr>
          <w:color w:val="000000" w:themeColor="text1"/>
        </w:rPr>
        <w:t xml:space="preserve"> COVID-19 заставляет трансформироваться сектор образования и среди основных трендов, которые изменят образование из 6 объявленных  является виртуальная и дополненная реальность</w:t>
      </w:r>
      <w:r w:rsidR="002D7566" w:rsidRPr="007127CD">
        <w:rPr>
          <w:color w:val="000000" w:themeColor="text1"/>
        </w:rPr>
        <w:t xml:space="preserve"> </w:t>
      </w:r>
      <w:r w:rsidRPr="007127CD">
        <w:rPr>
          <w:color w:val="000000" w:themeColor="text1"/>
        </w:rPr>
        <w:t>[4</w:t>
      </w:r>
      <w:r w:rsidR="002D7566" w:rsidRPr="007127CD">
        <w:rPr>
          <w:color w:val="000000" w:themeColor="text1"/>
        </w:rPr>
        <w:t>6</w:t>
      </w:r>
      <w:r w:rsidRPr="007127CD">
        <w:rPr>
          <w:color w:val="000000" w:themeColor="text1"/>
        </w:rPr>
        <w:t>].</w:t>
      </w:r>
    </w:p>
    <w:p w:rsidR="0079012D" w:rsidRPr="007127CD" w:rsidRDefault="0079012D" w:rsidP="00FC73E9">
      <w:pPr>
        <w:pStyle w:val="ac"/>
        <w:spacing w:line="360" w:lineRule="auto"/>
        <w:ind w:left="0" w:right="-2" w:firstLine="709"/>
        <w:rPr>
          <w:color w:val="000000" w:themeColor="text1"/>
          <w:sz w:val="24"/>
          <w:szCs w:val="24"/>
          <w:shd w:val="clear" w:color="auto" w:fill="FFFFFF"/>
        </w:rPr>
      </w:pPr>
      <w:r w:rsidRPr="007127CD">
        <w:rPr>
          <w:color w:val="000000" w:themeColor="text1"/>
          <w:sz w:val="24"/>
          <w:szCs w:val="24"/>
        </w:rPr>
        <w:t xml:space="preserve">Сегодня, когда наблюдается кризис живого общения, технологии виртуальной и дополненной реальности могут стать одними из эффективных решений этой проблемы. </w:t>
      </w:r>
      <w:r w:rsidRPr="007127CD">
        <w:rPr>
          <w:color w:val="000000" w:themeColor="text1"/>
          <w:sz w:val="24"/>
          <w:szCs w:val="24"/>
          <w:lang w:val="kk-KZ"/>
        </w:rPr>
        <w:t>В качестве примера можно привести слова сооснователя проекта «IN VR» Алины Абдрахмановой</w:t>
      </w:r>
      <w:r w:rsidRPr="007127CD">
        <w:rPr>
          <w:color w:val="000000" w:themeColor="text1"/>
          <w:sz w:val="24"/>
          <w:szCs w:val="24"/>
        </w:rPr>
        <w:t>, которая считает, что н</w:t>
      </w:r>
      <w:r w:rsidRPr="007127CD">
        <w:rPr>
          <w:color w:val="000000" w:themeColor="text1"/>
          <w:sz w:val="24"/>
          <w:szCs w:val="24"/>
          <w:lang w:val="kk-KZ"/>
        </w:rPr>
        <w:t xml:space="preserve">ужно, чтобы в дистанционном обучении университеты использовали виртуальную реальность </w:t>
      </w:r>
      <w:r w:rsidRPr="007127CD">
        <w:rPr>
          <w:color w:val="000000" w:themeColor="text1"/>
          <w:sz w:val="24"/>
          <w:szCs w:val="24"/>
        </w:rPr>
        <w:t>[</w:t>
      </w:r>
      <w:r w:rsidR="002D7566" w:rsidRPr="007127CD">
        <w:rPr>
          <w:color w:val="000000" w:themeColor="text1"/>
          <w:sz w:val="24"/>
          <w:szCs w:val="24"/>
        </w:rPr>
        <w:t>47</w:t>
      </w:r>
      <w:r w:rsidRPr="007127CD">
        <w:rPr>
          <w:color w:val="000000" w:themeColor="text1"/>
          <w:sz w:val="24"/>
          <w:szCs w:val="24"/>
        </w:rPr>
        <w:t>].</w:t>
      </w:r>
      <w:r w:rsidRPr="007127CD">
        <w:rPr>
          <w:color w:val="000000" w:themeColor="text1"/>
          <w:sz w:val="24"/>
          <w:szCs w:val="24"/>
          <w:lang w:val="kk-KZ"/>
        </w:rPr>
        <w:t xml:space="preserve"> По проекту создана платформа, которая позволяет  проводить онлайн обучение, с применением виртуальной реальности.</w:t>
      </w:r>
      <w:r w:rsidRPr="007127CD">
        <w:rPr>
          <w:color w:val="000000" w:themeColor="text1"/>
          <w:sz w:val="24"/>
          <w:szCs w:val="24"/>
          <w:shd w:val="clear" w:color="auto" w:fill="FFFFFF"/>
        </w:rPr>
        <w:t xml:space="preserve"> Для организации дистанционной лекции необходимо в аудитории университета установить камеру, которая снимает на 360 градусов, студент, находясь дома, надевает VR-шлем или ставит смартфон в </w:t>
      </w:r>
      <w:proofErr w:type="spellStart"/>
      <w:r w:rsidRPr="007127CD">
        <w:rPr>
          <w:color w:val="000000" w:themeColor="text1"/>
          <w:sz w:val="24"/>
          <w:szCs w:val="24"/>
          <w:shd w:val="clear" w:color="auto" w:fill="FFFFFF"/>
        </w:rPr>
        <w:t>картборд</w:t>
      </w:r>
      <w:proofErr w:type="spellEnd"/>
      <w:r w:rsidRPr="007127CD">
        <w:rPr>
          <w:color w:val="000000" w:themeColor="text1"/>
          <w:sz w:val="24"/>
          <w:szCs w:val="24"/>
          <w:shd w:val="clear" w:color="auto" w:fill="FFFFFF"/>
        </w:rPr>
        <w:t xml:space="preserve"> и видит все, что происходит вокруг него, и это позволяет сделать процесс обучения не только эффективным, но и более увлекательным. По такому же принципу можно виртуально присутствовать на футбольном матче с участием любимого футболиста, на концерте </w:t>
      </w:r>
      <w:r w:rsidRPr="007127CD">
        <w:rPr>
          <w:color w:val="000000" w:themeColor="text1"/>
          <w:sz w:val="24"/>
          <w:szCs w:val="24"/>
          <w:shd w:val="clear" w:color="auto" w:fill="FFFFFF"/>
          <w:lang w:val="kk-KZ"/>
        </w:rPr>
        <w:t>известного певца</w:t>
      </w:r>
      <w:r w:rsidRPr="007127CD">
        <w:rPr>
          <w:color w:val="000000" w:themeColor="text1"/>
          <w:sz w:val="24"/>
          <w:szCs w:val="24"/>
          <w:shd w:val="clear" w:color="auto" w:fill="FFFFFF"/>
        </w:rPr>
        <w:t>, подпевать ему вместе с другими, видеть все спецэффекты шоу.</w:t>
      </w:r>
    </w:p>
    <w:p w:rsidR="0079012D" w:rsidRPr="007127CD" w:rsidRDefault="0079012D" w:rsidP="00FC73E9">
      <w:pPr>
        <w:pStyle w:val="ac"/>
        <w:spacing w:line="360" w:lineRule="auto"/>
        <w:ind w:left="0" w:right="-2" w:firstLine="709"/>
        <w:rPr>
          <w:color w:val="000000" w:themeColor="text1"/>
          <w:sz w:val="24"/>
          <w:szCs w:val="24"/>
          <w:shd w:val="clear" w:color="auto" w:fill="FFFFFF"/>
        </w:rPr>
      </w:pPr>
      <w:r w:rsidRPr="007127CD">
        <w:rPr>
          <w:color w:val="000000" w:themeColor="text1"/>
          <w:sz w:val="24"/>
          <w:szCs w:val="24"/>
          <w:shd w:val="clear" w:color="auto" w:fill="FFFFFF"/>
        </w:rPr>
        <w:t xml:space="preserve">Исследуя применение </w:t>
      </w:r>
      <w:r w:rsidR="009E406A" w:rsidRPr="007127CD">
        <w:rPr>
          <w:color w:val="000000" w:themeColor="text1"/>
          <w:sz w:val="24"/>
          <w:szCs w:val="24"/>
        </w:rPr>
        <w:t xml:space="preserve">VR/AR-технологий </w:t>
      </w:r>
      <w:r w:rsidRPr="007127CD">
        <w:rPr>
          <w:color w:val="000000" w:themeColor="text1"/>
          <w:sz w:val="24"/>
          <w:szCs w:val="24"/>
        </w:rPr>
        <w:t>за рубежом можно отметить, что лидерами являются европейские страны, США, Китай. В качестве примера можно назвать:</w:t>
      </w:r>
    </w:p>
    <w:p w:rsidR="0079012D" w:rsidRPr="007127CD" w:rsidRDefault="0079012D" w:rsidP="003606F3">
      <w:pPr>
        <w:pStyle w:val="a6"/>
        <w:numPr>
          <w:ilvl w:val="0"/>
          <w:numId w:val="11"/>
        </w:numPr>
        <w:tabs>
          <w:tab w:val="clear" w:pos="360"/>
          <w:tab w:val="left" w:pos="993"/>
        </w:tabs>
        <w:suppressAutoHyphens/>
        <w:spacing w:line="360" w:lineRule="auto"/>
        <w:ind w:left="0" w:firstLine="709"/>
        <w:jc w:val="both"/>
        <w:rPr>
          <w:color w:val="000000" w:themeColor="text1"/>
          <w:sz w:val="24"/>
          <w:szCs w:val="24"/>
        </w:rPr>
      </w:pPr>
      <w:r w:rsidRPr="007127CD">
        <w:rPr>
          <w:color w:val="000000" w:themeColor="text1"/>
          <w:sz w:val="24"/>
          <w:szCs w:val="24"/>
        </w:rPr>
        <w:lastRenderedPageBreak/>
        <w:t xml:space="preserve">В Китае проводились исследования «Влияние виртуальной реальности на академическую деятельность». Класс поделили на две группы и одну и ту же дисциплину преподавали  в первой группе с применением виртуальной реальности, а во второй группе – классическим методом. По результатам обучения провели тест. Процент освоения первой группы </w:t>
      </w:r>
      <w:r w:rsidRPr="007127CD">
        <w:rPr>
          <w:color w:val="000000" w:themeColor="text1"/>
          <w:sz w:val="24"/>
          <w:szCs w:val="24"/>
        </w:rPr>
        <w:sym w:font="Symbol" w:char="F02D"/>
      </w:r>
      <w:r w:rsidRPr="007127CD">
        <w:rPr>
          <w:color w:val="000000" w:themeColor="text1"/>
          <w:sz w:val="24"/>
          <w:szCs w:val="24"/>
        </w:rPr>
        <w:t xml:space="preserve"> 93%, а второй – 73%. В дополнение к этому, группа  VR  показала более глубокое понимание темы и лучше закрепила полученные знания. </w:t>
      </w:r>
    </w:p>
    <w:p w:rsidR="0079012D" w:rsidRPr="007127CD" w:rsidRDefault="0079012D" w:rsidP="003606F3">
      <w:pPr>
        <w:pStyle w:val="a6"/>
        <w:numPr>
          <w:ilvl w:val="0"/>
          <w:numId w:val="11"/>
        </w:numPr>
        <w:tabs>
          <w:tab w:val="clear" w:pos="360"/>
          <w:tab w:val="left" w:pos="993"/>
        </w:tabs>
        <w:suppressAutoHyphens/>
        <w:spacing w:line="360" w:lineRule="auto"/>
        <w:ind w:left="0" w:firstLine="709"/>
        <w:jc w:val="both"/>
        <w:rPr>
          <w:color w:val="000000" w:themeColor="text1"/>
          <w:sz w:val="24"/>
          <w:szCs w:val="24"/>
        </w:rPr>
      </w:pPr>
      <w:r w:rsidRPr="007127CD">
        <w:rPr>
          <w:color w:val="000000" w:themeColor="text1"/>
          <w:sz w:val="24"/>
          <w:szCs w:val="24"/>
        </w:rPr>
        <w:t>VR-тренировка проведения хирургической операции на желчном пузыре была продемонстрирована в Йельском университет</w:t>
      </w:r>
      <w:proofErr w:type="gramStart"/>
      <w:r w:rsidRPr="007127CD">
        <w:rPr>
          <w:color w:val="000000" w:themeColor="text1"/>
          <w:sz w:val="24"/>
          <w:szCs w:val="24"/>
        </w:rPr>
        <w:t>е(</w:t>
      </w:r>
      <w:proofErr w:type="gramEnd"/>
      <w:r w:rsidRPr="007127CD">
        <w:rPr>
          <w:color w:val="000000" w:themeColor="text1"/>
          <w:sz w:val="24"/>
          <w:szCs w:val="24"/>
        </w:rPr>
        <w:t xml:space="preserve">США). Группа, использующая VR, в 6 раз реже допускала ошибки и была на 29% быстрее. </w:t>
      </w:r>
    </w:p>
    <w:p w:rsidR="0079012D" w:rsidRPr="007127CD" w:rsidRDefault="0079012D" w:rsidP="003606F3">
      <w:pPr>
        <w:pStyle w:val="a6"/>
        <w:numPr>
          <w:ilvl w:val="0"/>
          <w:numId w:val="11"/>
        </w:numPr>
        <w:tabs>
          <w:tab w:val="clear" w:pos="360"/>
          <w:tab w:val="left" w:pos="993"/>
        </w:tabs>
        <w:suppressAutoHyphens/>
        <w:spacing w:line="360" w:lineRule="auto"/>
        <w:ind w:left="0" w:firstLine="709"/>
        <w:jc w:val="both"/>
        <w:rPr>
          <w:color w:val="000000" w:themeColor="text1"/>
          <w:sz w:val="24"/>
          <w:szCs w:val="24"/>
        </w:rPr>
      </w:pPr>
      <w:r w:rsidRPr="007127CD">
        <w:rPr>
          <w:color w:val="000000" w:themeColor="text1"/>
          <w:sz w:val="24"/>
          <w:szCs w:val="24"/>
        </w:rPr>
        <w:t xml:space="preserve">Компания </w:t>
      </w:r>
      <w:proofErr w:type="spellStart"/>
      <w:r w:rsidRPr="007127CD">
        <w:rPr>
          <w:color w:val="000000" w:themeColor="text1"/>
          <w:sz w:val="24"/>
          <w:szCs w:val="24"/>
        </w:rPr>
        <w:t>Google</w:t>
      </w:r>
      <w:proofErr w:type="spellEnd"/>
      <w:r w:rsidRPr="007127CD">
        <w:rPr>
          <w:color w:val="000000" w:themeColor="text1"/>
          <w:sz w:val="24"/>
          <w:szCs w:val="24"/>
        </w:rPr>
        <w:t xml:space="preserve"> много лет работает над созданием виртуальных экскурсий по мировым достопримечательностям. К примеру, в 2019 году  был запущен виртуальный тур по Версальскому дворцу, для создания которого использовано 132 000 фотографий. Есть также туры по Букингемскому дворцу в Лондоне, Большому театру в Москве и другим объектам культурного наследия.  </w:t>
      </w:r>
    </w:p>
    <w:p w:rsidR="0079012D" w:rsidRPr="007127CD" w:rsidRDefault="0079012D" w:rsidP="003606F3">
      <w:pPr>
        <w:pStyle w:val="a6"/>
        <w:numPr>
          <w:ilvl w:val="0"/>
          <w:numId w:val="11"/>
        </w:numPr>
        <w:tabs>
          <w:tab w:val="clear" w:pos="360"/>
          <w:tab w:val="left" w:pos="993"/>
        </w:tabs>
        <w:suppressAutoHyphens/>
        <w:spacing w:line="360" w:lineRule="auto"/>
        <w:ind w:left="0" w:firstLine="709"/>
        <w:rPr>
          <w:color w:val="000000" w:themeColor="text1"/>
          <w:sz w:val="24"/>
          <w:szCs w:val="24"/>
        </w:rPr>
      </w:pPr>
      <w:r w:rsidRPr="007127CD">
        <w:rPr>
          <w:color w:val="000000" w:themeColor="text1"/>
          <w:sz w:val="24"/>
          <w:szCs w:val="24"/>
        </w:rPr>
        <w:t>В Китае с помощью технологии дополненной реальности  произвели цифровую реконструкцию крупнейшего королевского сада</w:t>
      </w:r>
      <w:r w:rsidR="002D7566" w:rsidRPr="007127CD">
        <w:rPr>
          <w:color w:val="000000" w:themeColor="text1"/>
          <w:sz w:val="24"/>
          <w:szCs w:val="24"/>
        </w:rPr>
        <w:t xml:space="preserve"> </w:t>
      </w:r>
      <w:r w:rsidRPr="007127CD">
        <w:rPr>
          <w:color w:val="000000" w:themeColor="text1"/>
          <w:sz w:val="24"/>
          <w:szCs w:val="24"/>
        </w:rPr>
        <w:t>[</w:t>
      </w:r>
      <w:r w:rsidR="002D7566" w:rsidRPr="007127CD">
        <w:rPr>
          <w:color w:val="000000" w:themeColor="text1"/>
          <w:sz w:val="24"/>
          <w:szCs w:val="24"/>
        </w:rPr>
        <w:t>48</w:t>
      </w:r>
      <w:r w:rsidRPr="007127CD">
        <w:rPr>
          <w:color w:val="000000" w:themeColor="text1"/>
          <w:sz w:val="24"/>
          <w:szCs w:val="24"/>
        </w:rPr>
        <w:t>,</w:t>
      </w:r>
      <w:r w:rsidR="002D7566" w:rsidRPr="007127CD">
        <w:rPr>
          <w:color w:val="000000" w:themeColor="text1"/>
          <w:sz w:val="24"/>
          <w:szCs w:val="24"/>
        </w:rPr>
        <w:t xml:space="preserve"> 49</w:t>
      </w:r>
      <w:r w:rsidRPr="007127CD">
        <w:rPr>
          <w:color w:val="000000" w:themeColor="text1"/>
          <w:sz w:val="24"/>
          <w:szCs w:val="24"/>
        </w:rPr>
        <w:t>].</w:t>
      </w:r>
    </w:p>
    <w:p w:rsidR="0079012D" w:rsidRPr="007127CD" w:rsidRDefault="0079012D" w:rsidP="00E77F35">
      <w:pPr>
        <w:tabs>
          <w:tab w:val="left" w:pos="284"/>
        </w:tabs>
        <w:spacing w:line="360" w:lineRule="auto"/>
        <w:ind w:firstLine="709"/>
        <w:jc w:val="both"/>
        <w:rPr>
          <w:color w:val="000000" w:themeColor="text1"/>
          <w:sz w:val="24"/>
          <w:szCs w:val="24"/>
        </w:rPr>
      </w:pPr>
      <w:r w:rsidRPr="007127CD">
        <w:rPr>
          <w:color w:val="000000" w:themeColor="text1"/>
          <w:sz w:val="24"/>
          <w:szCs w:val="24"/>
        </w:rPr>
        <w:t xml:space="preserve">В России также ведутся исследования по внедрению </w:t>
      </w:r>
      <w:r w:rsidR="009E406A" w:rsidRPr="007127CD">
        <w:rPr>
          <w:color w:val="000000" w:themeColor="text1"/>
          <w:sz w:val="24"/>
          <w:szCs w:val="24"/>
          <w:lang w:val="en-US"/>
        </w:rPr>
        <w:t>VR</w:t>
      </w:r>
      <w:r w:rsidR="009E406A" w:rsidRPr="007127CD">
        <w:rPr>
          <w:color w:val="000000" w:themeColor="text1"/>
          <w:sz w:val="24"/>
          <w:szCs w:val="24"/>
        </w:rPr>
        <w:t>/</w:t>
      </w:r>
      <w:r w:rsidR="009E406A" w:rsidRPr="007127CD">
        <w:rPr>
          <w:color w:val="000000" w:themeColor="text1"/>
          <w:sz w:val="24"/>
          <w:szCs w:val="24"/>
          <w:lang w:val="en-US"/>
        </w:rPr>
        <w:t>AR</w:t>
      </w:r>
      <w:r w:rsidR="009E406A" w:rsidRPr="007127CD">
        <w:rPr>
          <w:color w:val="000000" w:themeColor="text1"/>
          <w:sz w:val="24"/>
          <w:szCs w:val="24"/>
        </w:rPr>
        <w:t xml:space="preserve">-технологий </w:t>
      </w:r>
      <w:r w:rsidRPr="007127CD">
        <w:rPr>
          <w:color w:val="000000" w:themeColor="text1"/>
          <w:sz w:val="24"/>
          <w:szCs w:val="24"/>
          <w:lang w:val="kk-KZ"/>
        </w:rPr>
        <w:t xml:space="preserve">в образование. Работают амбициозные образовательные проекты, такие как </w:t>
      </w:r>
      <w:r w:rsidRPr="007127CD">
        <w:rPr>
          <w:color w:val="000000" w:themeColor="text1"/>
          <w:sz w:val="24"/>
          <w:szCs w:val="24"/>
        </w:rPr>
        <w:t>«Образование-2024», «Цифровая школа» , «Современная цифровая образовательная среда», «Цифровая экономика Российской Федерации». В 2019 году Министерство цифрового развития, связи и массовых коммуникаций РФ опубликовало Дорожную карту развития «сквозной» цифровой технологии «виртуальной и дополненной реальности».</w:t>
      </w:r>
    </w:p>
    <w:p w:rsidR="0079012D" w:rsidRPr="007127CD" w:rsidRDefault="0079012D" w:rsidP="00E77F35">
      <w:pPr>
        <w:spacing w:line="360" w:lineRule="auto"/>
        <w:ind w:firstLine="709"/>
        <w:jc w:val="both"/>
        <w:rPr>
          <w:color w:val="000000" w:themeColor="text1"/>
          <w:sz w:val="24"/>
          <w:szCs w:val="24"/>
        </w:rPr>
      </w:pPr>
      <w:r w:rsidRPr="007127CD">
        <w:rPr>
          <w:color w:val="000000" w:themeColor="text1"/>
          <w:sz w:val="24"/>
          <w:szCs w:val="24"/>
          <w:lang w:val="kk-KZ"/>
        </w:rPr>
        <w:t xml:space="preserve">Большим исследовательским центром по технологиям виртуальной и дополненной реальности является </w:t>
      </w:r>
      <w:r w:rsidRPr="007127CD">
        <w:rPr>
          <w:color w:val="000000" w:themeColor="text1"/>
          <w:sz w:val="24"/>
          <w:szCs w:val="24"/>
        </w:rPr>
        <w:t>Центр Национальной Технологической Инициативы (НТИ)  по направлению «</w:t>
      </w:r>
      <w:proofErr w:type="spellStart"/>
      <w:r w:rsidRPr="007127CD">
        <w:rPr>
          <w:color w:val="000000" w:themeColor="text1"/>
          <w:sz w:val="24"/>
          <w:szCs w:val="24"/>
        </w:rPr>
        <w:t>Нейротехнологии</w:t>
      </w:r>
      <w:proofErr w:type="spellEnd"/>
      <w:r w:rsidRPr="007127CD">
        <w:rPr>
          <w:color w:val="000000" w:themeColor="text1"/>
          <w:sz w:val="24"/>
          <w:szCs w:val="24"/>
        </w:rPr>
        <w:t xml:space="preserve">, технологии виртуальной и дополненной реальности» Дальневосточного Федерального Университета в </w:t>
      </w:r>
      <w:proofErr w:type="spellStart"/>
      <w:r w:rsidRPr="007127CD">
        <w:rPr>
          <w:color w:val="000000" w:themeColor="text1"/>
          <w:sz w:val="24"/>
          <w:szCs w:val="24"/>
        </w:rPr>
        <w:t>г.Владивосток</w:t>
      </w:r>
      <w:proofErr w:type="spellEnd"/>
      <w:r w:rsidRPr="007127CD">
        <w:rPr>
          <w:color w:val="000000" w:themeColor="text1"/>
          <w:sz w:val="24"/>
          <w:szCs w:val="24"/>
        </w:rPr>
        <w:t xml:space="preserve">. </w:t>
      </w:r>
      <w:r w:rsidRPr="007127CD">
        <w:rPr>
          <w:color w:val="000000" w:themeColor="text1"/>
          <w:sz w:val="24"/>
          <w:szCs w:val="24"/>
          <w:shd w:val="clear" w:color="auto" w:fill="FFFFFF"/>
        </w:rPr>
        <w:t xml:space="preserve">Целью деятельности центра является «разработка продуктов в области коммуникаций «человек-машина» и «человек-человек» в дополненной и виртуальной реальности, основанных на передовых психофизиологических технологиях и новых </w:t>
      </w:r>
      <w:proofErr w:type="spellStart"/>
      <w:r w:rsidRPr="007127CD">
        <w:rPr>
          <w:color w:val="000000" w:themeColor="text1"/>
          <w:sz w:val="24"/>
          <w:szCs w:val="24"/>
          <w:shd w:val="clear" w:color="auto" w:fill="FFFFFF"/>
        </w:rPr>
        <w:t>нейроинтерфейсах</w:t>
      </w:r>
      <w:proofErr w:type="spellEnd"/>
      <w:r w:rsidRPr="007127CD">
        <w:rPr>
          <w:color w:val="000000" w:themeColor="text1"/>
          <w:sz w:val="24"/>
          <w:szCs w:val="24"/>
          <w:shd w:val="clear" w:color="auto" w:fill="FFFFFF"/>
        </w:rPr>
        <w:t xml:space="preserve">, повышающих продуктивность человеко-машинных систем; кадровое и инфраструктурное обеспечение комплексных научно-исследовательских и опытно-конструкторских проектов в области AR/VR, реализация образовательных программ подготовки научных и инженерных кадров, а также кадров в области продвижения новых товаров и услуг; развитие дизайна товаров и услуг в интересах рынка НТИ </w:t>
      </w:r>
      <w:proofErr w:type="spellStart"/>
      <w:r w:rsidRPr="007127CD">
        <w:rPr>
          <w:color w:val="000000" w:themeColor="text1"/>
          <w:sz w:val="24"/>
          <w:szCs w:val="24"/>
          <w:shd w:val="clear" w:color="auto" w:fill="FFFFFF"/>
        </w:rPr>
        <w:t>Нейронет</w:t>
      </w:r>
      <w:proofErr w:type="spellEnd"/>
      <w:r w:rsidRPr="007127CD">
        <w:rPr>
          <w:color w:val="000000" w:themeColor="text1"/>
          <w:sz w:val="24"/>
          <w:szCs w:val="24"/>
          <w:shd w:val="clear" w:color="auto" w:fill="FFFFFF"/>
        </w:rPr>
        <w:t xml:space="preserve">»[8]. </w:t>
      </w:r>
      <w:r w:rsidRPr="007127CD">
        <w:rPr>
          <w:color w:val="000000" w:themeColor="text1"/>
          <w:sz w:val="24"/>
          <w:szCs w:val="24"/>
          <w:shd w:val="clear" w:color="auto" w:fill="FFFFFF"/>
          <w:lang w:val="kk-KZ"/>
        </w:rPr>
        <w:t>Работа Центра по разработке и внедрению виртуальной и дополненной реальности  ведется по двум напрвлениям</w:t>
      </w:r>
      <w:r w:rsidRPr="007127CD">
        <w:rPr>
          <w:color w:val="000000" w:themeColor="text1"/>
          <w:sz w:val="24"/>
          <w:szCs w:val="24"/>
          <w:shd w:val="clear" w:color="auto" w:fill="FFFFFF"/>
        </w:rPr>
        <w:t xml:space="preserve">: </w:t>
      </w:r>
      <w:r w:rsidRPr="007127CD">
        <w:rPr>
          <w:color w:val="000000" w:themeColor="text1"/>
          <w:sz w:val="24"/>
          <w:szCs w:val="24"/>
          <w:shd w:val="clear" w:color="auto" w:fill="FFFFFF"/>
        </w:rPr>
        <w:lastRenderedPageBreak/>
        <w:t xml:space="preserve">образование и медицина. Центр также ведет образовательную деятельность. Совсем недавно, в ноябре 2020 года  </w:t>
      </w:r>
      <w:r w:rsidRPr="007127CD">
        <w:rPr>
          <w:color w:val="000000" w:themeColor="text1"/>
          <w:sz w:val="24"/>
          <w:szCs w:val="24"/>
        </w:rPr>
        <w:t>Центр завершил опрос российских школ о готовности к применению виртуальной и дополненной реальности в учебном процессе.  По результатам исследования, в отдельных российских образовательных учреждениях, в том числе региональных, уже сейчас есть возможность применять технологии в обучении. По количеству таких учреждений лидерами (более 30) стали Самарская, Орловская и Московская области, Ставропольский и Хабаровский края, а также Республика Саха (Якутия)</w:t>
      </w:r>
      <w:r w:rsidR="002D7566" w:rsidRPr="007127CD">
        <w:rPr>
          <w:color w:val="000000" w:themeColor="text1"/>
          <w:sz w:val="24"/>
          <w:szCs w:val="24"/>
        </w:rPr>
        <w:t xml:space="preserve"> </w:t>
      </w:r>
      <w:r w:rsidRPr="007127CD">
        <w:rPr>
          <w:color w:val="000000" w:themeColor="text1"/>
          <w:sz w:val="24"/>
          <w:szCs w:val="24"/>
        </w:rPr>
        <w:t>[</w:t>
      </w:r>
      <w:r w:rsidR="002D7566" w:rsidRPr="007127CD">
        <w:rPr>
          <w:color w:val="000000" w:themeColor="text1"/>
          <w:sz w:val="24"/>
          <w:szCs w:val="24"/>
        </w:rPr>
        <w:t>51</w:t>
      </w:r>
      <w:r w:rsidRPr="007127CD">
        <w:rPr>
          <w:color w:val="000000" w:themeColor="text1"/>
          <w:sz w:val="24"/>
          <w:szCs w:val="24"/>
        </w:rPr>
        <w:t>,</w:t>
      </w:r>
      <w:r w:rsidR="002D7566" w:rsidRPr="007127CD">
        <w:rPr>
          <w:color w:val="000000" w:themeColor="text1"/>
          <w:sz w:val="24"/>
          <w:szCs w:val="24"/>
        </w:rPr>
        <w:t xml:space="preserve"> 52</w:t>
      </w:r>
      <w:r w:rsidRPr="007127CD">
        <w:rPr>
          <w:color w:val="000000" w:themeColor="text1"/>
          <w:sz w:val="24"/>
          <w:szCs w:val="24"/>
        </w:rPr>
        <w:t xml:space="preserve">].  Кроме указанных областей в России известны работы  </w:t>
      </w:r>
      <w:r w:rsidRPr="007127CD">
        <w:rPr>
          <w:color w:val="000000" w:themeColor="text1"/>
          <w:sz w:val="24"/>
          <w:szCs w:val="24"/>
          <w:lang w:val="kk-KZ"/>
        </w:rPr>
        <w:t xml:space="preserve">Томского государственного университета, где занимаются разработками </w:t>
      </w:r>
      <w:r w:rsidRPr="007127CD">
        <w:rPr>
          <w:color w:val="000000" w:themeColor="text1"/>
          <w:sz w:val="24"/>
          <w:szCs w:val="24"/>
          <w:lang w:val="en-US"/>
        </w:rPr>
        <w:t>VR</w:t>
      </w:r>
      <w:r w:rsidRPr="007127CD">
        <w:rPr>
          <w:color w:val="000000" w:themeColor="text1"/>
          <w:sz w:val="24"/>
          <w:szCs w:val="24"/>
        </w:rPr>
        <w:t>/</w:t>
      </w:r>
      <w:r w:rsidRPr="007127CD">
        <w:rPr>
          <w:color w:val="000000" w:themeColor="text1"/>
          <w:sz w:val="24"/>
          <w:szCs w:val="24"/>
          <w:lang w:val="en-US"/>
        </w:rPr>
        <w:t>AR</w:t>
      </w:r>
      <w:r w:rsidR="00596F7E" w:rsidRPr="007127CD">
        <w:rPr>
          <w:color w:val="000000" w:themeColor="text1"/>
          <w:sz w:val="24"/>
          <w:szCs w:val="24"/>
        </w:rPr>
        <w:t>-</w:t>
      </w:r>
      <w:r w:rsidRPr="007127CD">
        <w:rPr>
          <w:color w:val="000000" w:themeColor="text1"/>
          <w:sz w:val="24"/>
          <w:szCs w:val="24"/>
          <w:lang w:val="kk-KZ"/>
        </w:rPr>
        <w:t xml:space="preserve">приложений, работы </w:t>
      </w:r>
      <w:proofErr w:type="spellStart"/>
      <w:r w:rsidRPr="007127CD">
        <w:rPr>
          <w:color w:val="000000" w:themeColor="text1"/>
          <w:sz w:val="24"/>
          <w:szCs w:val="24"/>
        </w:rPr>
        <w:t>Загитуллиной</w:t>
      </w:r>
      <w:proofErr w:type="spellEnd"/>
      <w:r w:rsidRPr="007127CD">
        <w:rPr>
          <w:color w:val="000000" w:themeColor="text1"/>
          <w:sz w:val="24"/>
          <w:szCs w:val="24"/>
        </w:rPr>
        <w:t xml:space="preserve"> Ф.Р. из Санкт-Петербурга, Набоковой Л.С. из Красноярска  [</w:t>
      </w:r>
      <w:r w:rsidR="002D7566" w:rsidRPr="007127CD">
        <w:rPr>
          <w:color w:val="000000" w:themeColor="text1"/>
          <w:sz w:val="24"/>
          <w:szCs w:val="24"/>
        </w:rPr>
        <w:t>53</w:t>
      </w:r>
      <w:r w:rsidRPr="007127CD">
        <w:rPr>
          <w:color w:val="000000" w:themeColor="text1"/>
          <w:sz w:val="24"/>
          <w:szCs w:val="24"/>
        </w:rPr>
        <w:t xml:space="preserve">], много работ посвящено качеству получаемых знаний, при применении </w:t>
      </w:r>
      <w:r w:rsidRPr="007127CD">
        <w:rPr>
          <w:color w:val="000000" w:themeColor="text1"/>
          <w:sz w:val="24"/>
          <w:szCs w:val="24"/>
          <w:lang w:val="en-US"/>
        </w:rPr>
        <w:t>VR</w:t>
      </w:r>
      <w:r w:rsidRPr="007127CD">
        <w:rPr>
          <w:color w:val="000000" w:themeColor="text1"/>
          <w:sz w:val="24"/>
          <w:szCs w:val="24"/>
        </w:rPr>
        <w:t>/</w:t>
      </w:r>
      <w:r w:rsidRPr="007127CD">
        <w:rPr>
          <w:color w:val="000000" w:themeColor="text1"/>
          <w:sz w:val="24"/>
          <w:szCs w:val="24"/>
          <w:lang w:val="en-US"/>
        </w:rPr>
        <w:t>AR</w:t>
      </w:r>
      <w:r w:rsidRPr="007127CD">
        <w:rPr>
          <w:color w:val="000000" w:themeColor="text1"/>
          <w:sz w:val="24"/>
          <w:szCs w:val="24"/>
        </w:rPr>
        <w:t xml:space="preserve"> </w:t>
      </w:r>
      <w:r w:rsidRPr="007127CD">
        <w:rPr>
          <w:color w:val="000000" w:themeColor="text1"/>
          <w:sz w:val="24"/>
          <w:szCs w:val="24"/>
          <w:lang w:val="kk-KZ"/>
        </w:rPr>
        <w:t xml:space="preserve"> приложений, одна из таких работ </w:t>
      </w:r>
      <w:r w:rsidRPr="007127CD">
        <w:rPr>
          <w:color w:val="000000" w:themeColor="text1"/>
          <w:sz w:val="24"/>
          <w:szCs w:val="24"/>
        </w:rPr>
        <w:t>[</w:t>
      </w:r>
      <w:r w:rsidR="002D7566" w:rsidRPr="007127CD">
        <w:rPr>
          <w:color w:val="000000" w:themeColor="text1"/>
          <w:sz w:val="24"/>
          <w:szCs w:val="24"/>
        </w:rPr>
        <w:t>54</w:t>
      </w:r>
      <w:r w:rsidRPr="007127CD">
        <w:rPr>
          <w:color w:val="000000" w:themeColor="text1"/>
          <w:sz w:val="24"/>
          <w:szCs w:val="24"/>
        </w:rPr>
        <w:t>].</w:t>
      </w:r>
    </w:p>
    <w:p w:rsidR="0079012D" w:rsidRPr="007127CD" w:rsidRDefault="0079012D" w:rsidP="00E77F35">
      <w:pPr>
        <w:spacing w:line="360" w:lineRule="auto"/>
        <w:ind w:firstLine="709"/>
        <w:jc w:val="both"/>
        <w:rPr>
          <w:color w:val="000000" w:themeColor="text1"/>
          <w:sz w:val="24"/>
          <w:szCs w:val="24"/>
          <w:shd w:val="clear" w:color="auto" w:fill="FFFFFF"/>
        </w:rPr>
      </w:pPr>
      <w:r w:rsidRPr="007127CD">
        <w:rPr>
          <w:color w:val="000000" w:themeColor="text1"/>
          <w:sz w:val="24"/>
          <w:szCs w:val="24"/>
          <w:shd w:val="clear" w:color="auto" w:fill="FFFFFF"/>
        </w:rPr>
        <w:t xml:space="preserve">В Казахстане </w:t>
      </w:r>
      <w:r w:rsidRPr="007127CD">
        <w:rPr>
          <w:color w:val="000000" w:themeColor="text1"/>
          <w:sz w:val="24"/>
          <w:szCs w:val="24"/>
          <w:shd w:val="clear" w:color="auto" w:fill="FFFFFF"/>
          <w:lang w:val="kk-KZ"/>
        </w:rPr>
        <w:t xml:space="preserve">изучение и внедрение </w:t>
      </w:r>
      <w:r w:rsidR="009E406A" w:rsidRPr="007127CD">
        <w:rPr>
          <w:color w:val="000000" w:themeColor="text1"/>
          <w:sz w:val="24"/>
          <w:szCs w:val="24"/>
          <w:shd w:val="clear" w:color="auto" w:fill="FFFFFF"/>
          <w:lang w:val="en-US"/>
        </w:rPr>
        <w:t>VR</w:t>
      </w:r>
      <w:r w:rsidR="009E406A" w:rsidRPr="007127CD">
        <w:rPr>
          <w:color w:val="000000" w:themeColor="text1"/>
          <w:sz w:val="24"/>
          <w:szCs w:val="24"/>
          <w:shd w:val="clear" w:color="auto" w:fill="FFFFFF"/>
        </w:rPr>
        <w:t>/</w:t>
      </w:r>
      <w:r w:rsidR="009E406A" w:rsidRPr="007127CD">
        <w:rPr>
          <w:color w:val="000000" w:themeColor="text1"/>
          <w:sz w:val="24"/>
          <w:szCs w:val="24"/>
          <w:shd w:val="clear" w:color="auto" w:fill="FFFFFF"/>
          <w:lang w:val="en-US"/>
        </w:rPr>
        <w:t>AR</w:t>
      </w:r>
      <w:r w:rsidR="009E406A" w:rsidRPr="007127CD">
        <w:rPr>
          <w:color w:val="000000" w:themeColor="text1"/>
          <w:sz w:val="24"/>
          <w:szCs w:val="24"/>
          <w:shd w:val="clear" w:color="auto" w:fill="FFFFFF"/>
        </w:rPr>
        <w:t xml:space="preserve">-технологий </w:t>
      </w:r>
      <w:r w:rsidRPr="007127CD">
        <w:rPr>
          <w:color w:val="000000" w:themeColor="text1"/>
          <w:sz w:val="24"/>
          <w:szCs w:val="24"/>
          <w:shd w:val="clear" w:color="auto" w:fill="FFFFFF"/>
          <w:lang w:val="kk-KZ"/>
        </w:rPr>
        <w:t xml:space="preserve">находится пока на начальной стадии. Есть отдельные примеры по внедрению, например,  в </w:t>
      </w:r>
      <w:r w:rsidRPr="007127CD">
        <w:rPr>
          <w:color w:val="000000" w:themeColor="text1"/>
          <w:sz w:val="24"/>
          <w:szCs w:val="24"/>
          <w:shd w:val="clear" w:color="auto" w:fill="FFFFFF"/>
        </w:rPr>
        <w:t xml:space="preserve">городе  </w:t>
      </w:r>
      <w:proofErr w:type="spellStart"/>
      <w:r w:rsidRPr="007127CD">
        <w:rPr>
          <w:color w:val="000000" w:themeColor="text1"/>
          <w:sz w:val="24"/>
          <w:szCs w:val="24"/>
          <w:shd w:val="clear" w:color="auto" w:fill="FFFFFF"/>
        </w:rPr>
        <w:t>Нур</w:t>
      </w:r>
      <w:proofErr w:type="spellEnd"/>
      <w:r w:rsidRPr="007127CD">
        <w:rPr>
          <w:color w:val="000000" w:themeColor="text1"/>
          <w:sz w:val="24"/>
          <w:szCs w:val="24"/>
          <w:shd w:val="clear" w:color="auto" w:fill="FFFFFF"/>
        </w:rPr>
        <w:t>-Султан, в школе-лицее № 73 открыта  лаборатория виртуальной реальности — «</w:t>
      </w:r>
      <w:proofErr w:type="spellStart"/>
      <w:r w:rsidRPr="007127CD">
        <w:rPr>
          <w:color w:val="000000" w:themeColor="text1"/>
          <w:sz w:val="24"/>
          <w:szCs w:val="24"/>
          <w:shd w:val="clear" w:color="auto" w:fill="FFFFFF"/>
        </w:rPr>
        <w:t>NURLab</w:t>
      </w:r>
      <w:proofErr w:type="spellEnd"/>
      <w:r w:rsidRPr="007127CD">
        <w:rPr>
          <w:color w:val="000000" w:themeColor="text1"/>
          <w:sz w:val="24"/>
          <w:szCs w:val="24"/>
          <w:shd w:val="clear" w:color="auto" w:fill="FFFFFF"/>
        </w:rPr>
        <w:t>». Пока это единичный проект, авторы которого предложили внедрить  лаборатории дополненной/виртуальной  реальности «</w:t>
      </w:r>
      <w:proofErr w:type="spellStart"/>
      <w:r w:rsidRPr="007127CD">
        <w:rPr>
          <w:color w:val="000000" w:themeColor="text1"/>
          <w:sz w:val="24"/>
          <w:szCs w:val="24"/>
          <w:shd w:val="clear" w:color="auto" w:fill="FFFFFF"/>
        </w:rPr>
        <w:t>N</w:t>
      </w:r>
      <w:r w:rsidR="002D7566" w:rsidRPr="007127CD">
        <w:rPr>
          <w:color w:val="000000" w:themeColor="text1"/>
          <w:sz w:val="24"/>
          <w:szCs w:val="24"/>
          <w:shd w:val="clear" w:color="auto" w:fill="FFFFFF"/>
        </w:rPr>
        <w:t>URLab</w:t>
      </w:r>
      <w:proofErr w:type="spellEnd"/>
      <w:r w:rsidR="002D7566" w:rsidRPr="007127CD">
        <w:rPr>
          <w:color w:val="000000" w:themeColor="text1"/>
          <w:sz w:val="24"/>
          <w:szCs w:val="24"/>
          <w:shd w:val="clear" w:color="auto" w:fill="FFFFFF"/>
        </w:rPr>
        <w:t>» в каждой школе страны [55</w:t>
      </w:r>
      <w:r w:rsidRPr="007127CD">
        <w:rPr>
          <w:color w:val="000000" w:themeColor="text1"/>
          <w:sz w:val="24"/>
          <w:szCs w:val="24"/>
          <w:shd w:val="clear" w:color="auto" w:fill="FFFFFF"/>
        </w:rPr>
        <w:t>].</w:t>
      </w:r>
    </w:p>
    <w:p w:rsidR="0079012D" w:rsidRPr="007127CD" w:rsidRDefault="0079012D" w:rsidP="00E77F35">
      <w:pPr>
        <w:pStyle w:val="ac"/>
        <w:tabs>
          <w:tab w:val="left" w:pos="2655"/>
        </w:tabs>
        <w:spacing w:line="360" w:lineRule="auto"/>
        <w:ind w:left="0" w:right="-2" w:firstLine="709"/>
        <w:rPr>
          <w:color w:val="000000" w:themeColor="text1"/>
          <w:sz w:val="24"/>
          <w:szCs w:val="24"/>
        </w:rPr>
      </w:pPr>
      <w:r w:rsidRPr="007127CD">
        <w:rPr>
          <w:color w:val="000000" w:themeColor="text1"/>
          <w:sz w:val="24"/>
          <w:szCs w:val="24"/>
        </w:rPr>
        <w:t xml:space="preserve">Несмотря на стремительное развитие технологий виртуальной и дополненной реальности, применение их в образовательном процессе еще на стадии становления. Направление исследований по применению решений, базирующихся на технологиях виртуальной и дополненной реальности </w:t>
      </w:r>
      <w:r w:rsidRPr="007127CD">
        <w:rPr>
          <w:color w:val="000000" w:themeColor="text1"/>
          <w:sz w:val="24"/>
          <w:szCs w:val="24"/>
          <w:lang w:val="kk-KZ"/>
        </w:rPr>
        <w:t>в области образования</w:t>
      </w:r>
      <w:r w:rsidRPr="007127CD">
        <w:rPr>
          <w:color w:val="000000" w:themeColor="text1"/>
          <w:sz w:val="24"/>
          <w:szCs w:val="24"/>
        </w:rPr>
        <w:t xml:space="preserve">, </w:t>
      </w:r>
      <w:r w:rsidRPr="007127CD">
        <w:rPr>
          <w:color w:val="000000" w:themeColor="text1"/>
          <w:sz w:val="24"/>
          <w:szCs w:val="24"/>
          <w:lang w:val="kk-KZ"/>
        </w:rPr>
        <w:t xml:space="preserve"> </w:t>
      </w:r>
      <w:r w:rsidRPr="007127CD">
        <w:rPr>
          <w:color w:val="000000" w:themeColor="text1"/>
          <w:sz w:val="24"/>
          <w:szCs w:val="24"/>
        </w:rPr>
        <w:t>пока не слишком широко освещается  в российских и казахстанских изданиях образования. И пока инструменты VR/AR довольно молодые и не способны заменить традиционное образование, но уже сегодня они могут качественно дополнить образование, сделать его более практико-ориентированным, интересным и доступным</w:t>
      </w:r>
      <w:r w:rsidR="002D7566" w:rsidRPr="007127CD">
        <w:rPr>
          <w:color w:val="000000" w:themeColor="text1"/>
          <w:sz w:val="24"/>
          <w:szCs w:val="24"/>
        </w:rPr>
        <w:t xml:space="preserve"> </w:t>
      </w:r>
      <w:r w:rsidRPr="007127CD">
        <w:rPr>
          <w:color w:val="000000" w:themeColor="text1"/>
          <w:sz w:val="24"/>
          <w:szCs w:val="24"/>
        </w:rPr>
        <w:t>[</w:t>
      </w:r>
      <w:r w:rsidR="002D7566" w:rsidRPr="007127CD">
        <w:rPr>
          <w:color w:val="000000" w:themeColor="text1"/>
          <w:sz w:val="24"/>
          <w:szCs w:val="24"/>
        </w:rPr>
        <w:t>56</w:t>
      </w:r>
      <w:r w:rsidRPr="007127CD">
        <w:rPr>
          <w:color w:val="000000" w:themeColor="text1"/>
          <w:sz w:val="24"/>
          <w:szCs w:val="24"/>
        </w:rPr>
        <w:t xml:space="preserve">]. </w:t>
      </w:r>
    </w:p>
    <w:p w:rsidR="0079012D" w:rsidRPr="007127CD" w:rsidRDefault="0079012D" w:rsidP="00E77F35">
      <w:pPr>
        <w:spacing w:line="360" w:lineRule="auto"/>
        <w:ind w:firstLine="709"/>
        <w:jc w:val="both"/>
        <w:rPr>
          <w:color w:val="000000" w:themeColor="text1"/>
          <w:sz w:val="24"/>
          <w:szCs w:val="24"/>
        </w:rPr>
      </w:pPr>
      <w:r w:rsidRPr="007127CD">
        <w:rPr>
          <w:color w:val="000000" w:themeColor="text1"/>
          <w:sz w:val="24"/>
          <w:szCs w:val="24"/>
        </w:rPr>
        <w:t>Резюмируя, можно сказать, что виртуальная и дополненная реальность являются ведущим трендом информационных технологий, стали использоваться во всех отраслях и перспективы роста применения этих  технологий очень высокие. VR/AR оказывают и будут оказывать влияние на все сферы жизни, в том числе и на образование. Применение технологии изменит технологическую составляющую процесса образования, которая как предполагают авторы, будет способствовать более качественному усвоению знаний.</w:t>
      </w:r>
    </w:p>
    <w:p w:rsidR="00172E7C" w:rsidRDefault="00172E7C" w:rsidP="00E77F35">
      <w:pPr>
        <w:widowControl/>
        <w:tabs>
          <w:tab w:val="left" w:pos="567"/>
        </w:tabs>
        <w:autoSpaceDE/>
        <w:autoSpaceDN/>
        <w:adjustRightInd/>
        <w:spacing w:line="360" w:lineRule="auto"/>
        <w:ind w:firstLine="709"/>
        <w:jc w:val="both"/>
        <w:rPr>
          <w:rFonts w:eastAsiaTheme="minorEastAsia"/>
          <w:color w:val="000000" w:themeColor="text1"/>
          <w:sz w:val="24"/>
          <w:szCs w:val="24"/>
          <w:lang w:val="kk-KZ"/>
        </w:rPr>
      </w:pPr>
    </w:p>
    <w:p w:rsidR="001164F9" w:rsidRDefault="001164F9" w:rsidP="00E77F35">
      <w:pPr>
        <w:widowControl/>
        <w:tabs>
          <w:tab w:val="left" w:pos="567"/>
        </w:tabs>
        <w:autoSpaceDE/>
        <w:autoSpaceDN/>
        <w:adjustRightInd/>
        <w:spacing w:line="360" w:lineRule="auto"/>
        <w:ind w:firstLine="709"/>
        <w:jc w:val="both"/>
        <w:rPr>
          <w:rFonts w:eastAsiaTheme="minorEastAsia"/>
          <w:color w:val="000000" w:themeColor="text1"/>
          <w:sz w:val="24"/>
          <w:szCs w:val="24"/>
          <w:lang w:val="kk-KZ"/>
        </w:rPr>
      </w:pPr>
    </w:p>
    <w:p w:rsidR="001164F9" w:rsidRPr="007127CD" w:rsidRDefault="001164F9" w:rsidP="00E77F35">
      <w:pPr>
        <w:widowControl/>
        <w:tabs>
          <w:tab w:val="left" w:pos="567"/>
        </w:tabs>
        <w:autoSpaceDE/>
        <w:autoSpaceDN/>
        <w:adjustRightInd/>
        <w:spacing w:line="360" w:lineRule="auto"/>
        <w:ind w:firstLine="709"/>
        <w:jc w:val="both"/>
        <w:rPr>
          <w:rFonts w:eastAsiaTheme="minorEastAsia"/>
          <w:color w:val="000000" w:themeColor="text1"/>
          <w:sz w:val="24"/>
          <w:szCs w:val="24"/>
          <w:lang w:val="kk-KZ"/>
        </w:rPr>
      </w:pPr>
    </w:p>
    <w:p w:rsidR="00172E7C" w:rsidRPr="007127CD" w:rsidRDefault="00A752D3" w:rsidP="00A752D3">
      <w:pPr>
        <w:widowControl/>
        <w:autoSpaceDE/>
        <w:autoSpaceDN/>
        <w:adjustRightInd/>
        <w:spacing w:line="360" w:lineRule="auto"/>
        <w:ind w:firstLine="709"/>
        <w:jc w:val="both"/>
        <w:rPr>
          <w:b/>
          <w:color w:val="000000" w:themeColor="text1"/>
          <w:sz w:val="24"/>
          <w:szCs w:val="24"/>
          <w:lang w:val="kk-KZ"/>
        </w:rPr>
      </w:pPr>
      <w:r w:rsidRPr="007127CD">
        <w:rPr>
          <w:rFonts w:eastAsiaTheme="minorEastAsia"/>
          <w:b/>
          <w:color w:val="000000" w:themeColor="text1"/>
          <w:sz w:val="24"/>
          <w:szCs w:val="24"/>
          <w:lang w:val="kk-KZ"/>
        </w:rPr>
        <w:lastRenderedPageBreak/>
        <w:t xml:space="preserve">4 </w:t>
      </w:r>
      <w:r w:rsidR="009E406A" w:rsidRPr="007127CD">
        <w:rPr>
          <w:b/>
          <w:color w:val="000000" w:themeColor="text1"/>
          <w:sz w:val="24"/>
          <w:szCs w:val="24"/>
          <w:lang w:val="kk-KZ"/>
        </w:rPr>
        <w:t xml:space="preserve">VR/AR-технологии  </w:t>
      </w:r>
      <w:r w:rsidR="00F3264A" w:rsidRPr="007127CD">
        <w:rPr>
          <w:b/>
          <w:color w:val="000000" w:themeColor="text1"/>
          <w:sz w:val="24"/>
          <w:szCs w:val="24"/>
          <w:lang w:val="kk-KZ"/>
        </w:rPr>
        <w:t xml:space="preserve"> и  геймификация в образовании</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Процесс вовлечения и мотивации к обучению получили название «</w:t>
      </w:r>
      <w:proofErr w:type="spellStart"/>
      <w:r w:rsidRPr="007127CD">
        <w:rPr>
          <w:color w:val="000000" w:themeColor="text1"/>
          <w:sz w:val="24"/>
          <w:szCs w:val="24"/>
        </w:rPr>
        <w:t>геймификация</w:t>
      </w:r>
      <w:proofErr w:type="spellEnd"/>
      <w:r w:rsidRPr="007127CD">
        <w:rPr>
          <w:color w:val="000000" w:themeColor="text1"/>
          <w:sz w:val="24"/>
          <w:szCs w:val="24"/>
        </w:rPr>
        <w:t xml:space="preserve"> образования». Под </w:t>
      </w:r>
      <w:proofErr w:type="spellStart"/>
      <w:r w:rsidRPr="007127CD">
        <w:rPr>
          <w:color w:val="000000" w:themeColor="text1"/>
          <w:sz w:val="24"/>
          <w:szCs w:val="24"/>
        </w:rPr>
        <w:t>геймификацией</w:t>
      </w:r>
      <w:proofErr w:type="spellEnd"/>
      <w:r w:rsidRPr="007127CD">
        <w:rPr>
          <w:color w:val="000000" w:themeColor="text1"/>
          <w:sz w:val="24"/>
          <w:szCs w:val="24"/>
        </w:rPr>
        <w:t xml:space="preserve"> понимается применение игровых методик в неигровых ситуациях. </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 xml:space="preserve">Понятие </w:t>
      </w:r>
      <w:proofErr w:type="spellStart"/>
      <w:r w:rsidRPr="007127CD">
        <w:rPr>
          <w:color w:val="000000" w:themeColor="text1"/>
          <w:sz w:val="24"/>
          <w:szCs w:val="24"/>
        </w:rPr>
        <w:t>геймификации</w:t>
      </w:r>
      <w:proofErr w:type="spellEnd"/>
      <w:r w:rsidRPr="007127CD">
        <w:rPr>
          <w:color w:val="000000" w:themeColor="text1"/>
          <w:sz w:val="24"/>
          <w:szCs w:val="24"/>
        </w:rPr>
        <w:t xml:space="preserve"> </w:t>
      </w:r>
      <w:proofErr w:type="gramStart"/>
      <w:r w:rsidRPr="007127CD">
        <w:rPr>
          <w:color w:val="000000" w:themeColor="text1"/>
          <w:sz w:val="24"/>
          <w:szCs w:val="24"/>
        </w:rPr>
        <w:t>стал</w:t>
      </w:r>
      <w:proofErr w:type="gramEnd"/>
      <w:r w:rsidRPr="007127CD">
        <w:rPr>
          <w:color w:val="000000" w:themeColor="text1"/>
          <w:sz w:val="24"/>
          <w:szCs w:val="24"/>
        </w:rPr>
        <w:t xml:space="preserve"> распространен в педагогике после публикаций американских педагогов </w:t>
      </w:r>
      <w:proofErr w:type="spellStart"/>
      <w:r w:rsidRPr="007127CD">
        <w:rPr>
          <w:color w:val="000000" w:themeColor="text1"/>
          <w:sz w:val="24"/>
          <w:szCs w:val="24"/>
        </w:rPr>
        <w:t>М.Поренски</w:t>
      </w:r>
      <w:proofErr w:type="spellEnd"/>
      <w:r w:rsidRPr="007127CD">
        <w:rPr>
          <w:color w:val="000000" w:themeColor="text1"/>
          <w:sz w:val="24"/>
          <w:szCs w:val="24"/>
        </w:rPr>
        <w:t xml:space="preserve"> и </w:t>
      </w:r>
      <w:proofErr w:type="spellStart"/>
      <w:r w:rsidRPr="007127CD">
        <w:rPr>
          <w:color w:val="000000" w:themeColor="text1"/>
          <w:sz w:val="24"/>
          <w:szCs w:val="24"/>
        </w:rPr>
        <w:t>К.Каппа</w:t>
      </w:r>
      <w:proofErr w:type="spellEnd"/>
      <w:r w:rsidRPr="007127CD">
        <w:rPr>
          <w:color w:val="000000" w:themeColor="text1"/>
          <w:sz w:val="24"/>
          <w:szCs w:val="24"/>
        </w:rPr>
        <w:t xml:space="preserve">. Согласно </w:t>
      </w:r>
      <w:proofErr w:type="spellStart"/>
      <w:r w:rsidRPr="007127CD">
        <w:rPr>
          <w:color w:val="000000" w:themeColor="text1"/>
          <w:sz w:val="24"/>
          <w:szCs w:val="24"/>
        </w:rPr>
        <w:t>К.Каппу</w:t>
      </w:r>
      <w:proofErr w:type="spellEnd"/>
      <w:r w:rsidRPr="007127CD">
        <w:rPr>
          <w:color w:val="000000" w:themeColor="text1"/>
          <w:sz w:val="24"/>
          <w:szCs w:val="24"/>
        </w:rPr>
        <w:t xml:space="preserve">, </w:t>
      </w:r>
      <w:proofErr w:type="spellStart"/>
      <w:r w:rsidRPr="007127CD">
        <w:rPr>
          <w:color w:val="000000" w:themeColor="text1"/>
          <w:sz w:val="24"/>
          <w:szCs w:val="24"/>
        </w:rPr>
        <w:t>геймификация</w:t>
      </w:r>
      <w:proofErr w:type="spellEnd"/>
      <w:r w:rsidRPr="007127CD">
        <w:rPr>
          <w:color w:val="000000" w:themeColor="text1"/>
          <w:sz w:val="24"/>
          <w:szCs w:val="24"/>
        </w:rPr>
        <w:t xml:space="preserve"> – это «использование игровой механики, эстетики и игрового мышления для </w:t>
      </w:r>
      <w:proofErr w:type="spellStart"/>
      <w:r w:rsidRPr="007127CD">
        <w:rPr>
          <w:color w:val="000000" w:themeColor="text1"/>
          <w:sz w:val="24"/>
          <w:szCs w:val="24"/>
        </w:rPr>
        <w:t>вовлеччения</w:t>
      </w:r>
      <w:proofErr w:type="spellEnd"/>
      <w:r w:rsidRPr="007127CD">
        <w:rPr>
          <w:color w:val="000000" w:themeColor="text1"/>
          <w:sz w:val="24"/>
          <w:szCs w:val="24"/>
        </w:rPr>
        <w:t xml:space="preserve"> людей в обучение и решение различных задач и для повышения их мотивации»</w:t>
      </w:r>
      <w:r w:rsidR="00ED71C7" w:rsidRPr="007127CD">
        <w:rPr>
          <w:color w:val="000000" w:themeColor="text1"/>
          <w:sz w:val="24"/>
          <w:szCs w:val="24"/>
        </w:rPr>
        <w:t xml:space="preserve"> [57</w:t>
      </w:r>
      <w:r w:rsidR="00095080" w:rsidRPr="007127CD">
        <w:rPr>
          <w:color w:val="000000" w:themeColor="text1"/>
          <w:sz w:val="24"/>
          <w:szCs w:val="24"/>
        </w:rPr>
        <w:t>]</w:t>
      </w:r>
      <w:r w:rsidR="00ED71C7" w:rsidRPr="007127CD">
        <w:rPr>
          <w:color w:val="000000" w:themeColor="text1"/>
          <w:sz w:val="24"/>
          <w:szCs w:val="24"/>
        </w:rPr>
        <w:t>.</w:t>
      </w:r>
      <w:r w:rsidRPr="007127CD">
        <w:rPr>
          <w:color w:val="000000" w:themeColor="text1"/>
          <w:sz w:val="24"/>
          <w:szCs w:val="24"/>
        </w:rPr>
        <w:t xml:space="preserve"> </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При этом</w:t>
      </w:r>
      <w:proofErr w:type="gramStart"/>
      <w:r w:rsidRPr="007127CD">
        <w:rPr>
          <w:color w:val="000000" w:themeColor="text1"/>
          <w:sz w:val="24"/>
          <w:szCs w:val="24"/>
        </w:rPr>
        <w:t>,</w:t>
      </w:r>
      <w:proofErr w:type="gramEnd"/>
      <w:r w:rsidRPr="007127CD">
        <w:rPr>
          <w:color w:val="000000" w:themeColor="text1"/>
          <w:sz w:val="24"/>
          <w:szCs w:val="24"/>
        </w:rPr>
        <w:t xml:space="preserve"> игра в образовании имеет давнюю историю. Например, еще в XVIII веке учитель географии Джон </w:t>
      </w:r>
      <w:proofErr w:type="spellStart"/>
      <w:r w:rsidRPr="007127CD">
        <w:rPr>
          <w:color w:val="000000" w:themeColor="text1"/>
          <w:sz w:val="24"/>
          <w:szCs w:val="24"/>
        </w:rPr>
        <w:t>Спилсбери</w:t>
      </w:r>
      <w:proofErr w:type="spellEnd"/>
      <w:r w:rsidRPr="007127CD">
        <w:rPr>
          <w:color w:val="000000" w:themeColor="text1"/>
          <w:sz w:val="24"/>
          <w:szCs w:val="24"/>
        </w:rPr>
        <w:t xml:space="preserve"> для своих учеников разрезал географическую карту на кусочки, создав тем самым первый </w:t>
      </w:r>
      <w:proofErr w:type="spellStart"/>
      <w:r w:rsidRPr="007127CD">
        <w:rPr>
          <w:color w:val="000000" w:themeColor="text1"/>
          <w:sz w:val="24"/>
          <w:szCs w:val="24"/>
        </w:rPr>
        <w:t>пазл</w:t>
      </w:r>
      <w:proofErr w:type="spellEnd"/>
      <w:r w:rsidRPr="007127CD">
        <w:rPr>
          <w:color w:val="000000" w:themeColor="text1"/>
          <w:sz w:val="24"/>
          <w:szCs w:val="24"/>
        </w:rPr>
        <w:t xml:space="preserve">. В педагогической литературе понимание игры как отражения действительной жизни впервые было высказано педагогом К.Д. Ушинским, который, однако, не жаловал игру как технологию обучения, отдавая предпочтения интересным, но «серьезным» на его взгляд формам. Современный британский педагог </w:t>
      </w:r>
      <w:proofErr w:type="spellStart"/>
      <w:r w:rsidRPr="007127CD">
        <w:rPr>
          <w:color w:val="000000" w:themeColor="text1"/>
          <w:sz w:val="24"/>
          <w:szCs w:val="24"/>
        </w:rPr>
        <w:t>Geoff</w:t>
      </w:r>
      <w:proofErr w:type="spellEnd"/>
      <w:r w:rsidRPr="007127CD">
        <w:rPr>
          <w:color w:val="000000" w:themeColor="text1"/>
          <w:sz w:val="24"/>
          <w:szCs w:val="24"/>
        </w:rPr>
        <w:t xml:space="preserve"> </w:t>
      </w:r>
      <w:proofErr w:type="spellStart"/>
      <w:r w:rsidRPr="007127CD">
        <w:rPr>
          <w:color w:val="000000" w:themeColor="text1"/>
          <w:sz w:val="24"/>
          <w:szCs w:val="24"/>
        </w:rPr>
        <w:t>Petty</w:t>
      </w:r>
      <w:proofErr w:type="spellEnd"/>
      <w:r w:rsidRPr="007127CD">
        <w:rPr>
          <w:color w:val="000000" w:themeColor="text1"/>
          <w:sz w:val="24"/>
          <w:szCs w:val="24"/>
        </w:rPr>
        <w:t xml:space="preserve"> в свою очередь отмечает, что игры могут обеспечить активную вовлеченность и такое качество внимания, которого едва ли можно достичь другими методами обучения</w:t>
      </w:r>
      <w:r w:rsidR="00ED71C7" w:rsidRPr="007127CD">
        <w:rPr>
          <w:color w:val="000000" w:themeColor="text1"/>
          <w:sz w:val="24"/>
          <w:szCs w:val="24"/>
        </w:rPr>
        <w:t>[58</w:t>
      </w:r>
      <w:r w:rsidR="00095080" w:rsidRPr="007127CD">
        <w:rPr>
          <w:color w:val="000000" w:themeColor="text1"/>
          <w:sz w:val="24"/>
          <w:szCs w:val="24"/>
        </w:rPr>
        <w:t>]</w:t>
      </w:r>
      <w:r w:rsidR="00ED71C7" w:rsidRPr="007127CD">
        <w:rPr>
          <w:color w:val="000000" w:themeColor="text1"/>
          <w:sz w:val="24"/>
          <w:szCs w:val="24"/>
        </w:rPr>
        <w:t>.</w:t>
      </w:r>
      <w:r w:rsidRPr="007127CD">
        <w:rPr>
          <w:color w:val="000000" w:themeColor="text1"/>
          <w:sz w:val="24"/>
          <w:szCs w:val="24"/>
        </w:rPr>
        <w:t xml:space="preserve"> </w:t>
      </w:r>
      <w:proofErr w:type="gramStart"/>
      <w:r w:rsidRPr="007127CD">
        <w:rPr>
          <w:color w:val="000000" w:themeColor="text1"/>
          <w:sz w:val="24"/>
          <w:szCs w:val="24"/>
        </w:rPr>
        <w:t>Действительно, ролевые игры позволяют ученикам побыть другими людьми, но точно также имеющими свои мотивы, которые ими руководят, цели, к которым они стремятся, и знания, которые они используют; игры-стратегии являются моделью военных операций, игры-</w:t>
      </w:r>
      <w:proofErr w:type="spellStart"/>
      <w:r w:rsidRPr="007127CD">
        <w:rPr>
          <w:color w:val="000000" w:themeColor="text1"/>
          <w:sz w:val="24"/>
          <w:szCs w:val="24"/>
        </w:rPr>
        <w:t>квесты</w:t>
      </w:r>
      <w:proofErr w:type="spellEnd"/>
      <w:r w:rsidRPr="007127CD">
        <w:rPr>
          <w:color w:val="000000" w:themeColor="text1"/>
          <w:sz w:val="24"/>
          <w:szCs w:val="24"/>
        </w:rPr>
        <w:t xml:space="preserve"> напоминают тернистый путь ученых и исследователей, собирающих по крупицам сведения об окружающем мире и пр.</w:t>
      </w:r>
      <w:proofErr w:type="gramEnd"/>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 xml:space="preserve">Одной из наиболее популярных форм учебного процесса, относящегося к </w:t>
      </w:r>
      <w:proofErr w:type="spellStart"/>
      <w:r w:rsidRPr="007127CD">
        <w:rPr>
          <w:color w:val="000000" w:themeColor="text1"/>
          <w:sz w:val="24"/>
          <w:szCs w:val="24"/>
        </w:rPr>
        <w:t>геймификации</w:t>
      </w:r>
      <w:proofErr w:type="spellEnd"/>
      <w:r w:rsidRPr="007127CD">
        <w:rPr>
          <w:color w:val="000000" w:themeColor="text1"/>
          <w:sz w:val="24"/>
          <w:szCs w:val="24"/>
        </w:rPr>
        <w:t xml:space="preserve"> процесса обучения, является </w:t>
      </w:r>
      <w:proofErr w:type="spellStart"/>
      <w:r w:rsidRPr="007127CD">
        <w:rPr>
          <w:color w:val="000000" w:themeColor="text1"/>
          <w:sz w:val="24"/>
          <w:szCs w:val="24"/>
        </w:rPr>
        <w:t>эдьютейнмент</w:t>
      </w:r>
      <w:proofErr w:type="spellEnd"/>
      <w:r w:rsidRPr="007127CD">
        <w:rPr>
          <w:color w:val="000000" w:themeColor="text1"/>
          <w:sz w:val="24"/>
          <w:szCs w:val="24"/>
        </w:rPr>
        <w:t xml:space="preserve">. </w:t>
      </w:r>
      <w:proofErr w:type="spellStart"/>
      <w:r w:rsidRPr="007127CD">
        <w:rPr>
          <w:color w:val="000000" w:themeColor="text1"/>
          <w:sz w:val="24"/>
          <w:szCs w:val="24"/>
        </w:rPr>
        <w:t>Edutainment</w:t>
      </w:r>
      <w:proofErr w:type="spellEnd"/>
      <w:r w:rsidRPr="007127CD">
        <w:rPr>
          <w:color w:val="000000" w:themeColor="text1"/>
          <w:sz w:val="24"/>
          <w:szCs w:val="24"/>
        </w:rPr>
        <w:t xml:space="preserve"> (</w:t>
      </w:r>
      <w:proofErr w:type="spellStart"/>
      <w:r w:rsidRPr="007127CD">
        <w:rPr>
          <w:color w:val="000000" w:themeColor="text1"/>
          <w:sz w:val="24"/>
          <w:szCs w:val="24"/>
        </w:rPr>
        <w:t>education</w:t>
      </w:r>
      <w:proofErr w:type="spellEnd"/>
      <w:r w:rsidRPr="007127CD">
        <w:rPr>
          <w:color w:val="000000" w:themeColor="text1"/>
          <w:sz w:val="24"/>
          <w:szCs w:val="24"/>
        </w:rPr>
        <w:t xml:space="preserve"> + </w:t>
      </w:r>
      <w:proofErr w:type="spellStart"/>
      <w:r w:rsidRPr="007127CD">
        <w:rPr>
          <w:color w:val="000000" w:themeColor="text1"/>
          <w:sz w:val="24"/>
          <w:szCs w:val="24"/>
        </w:rPr>
        <w:t>entertainment</w:t>
      </w:r>
      <w:proofErr w:type="spellEnd"/>
      <w:r w:rsidRPr="007127CD">
        <w:rPr>
          <w:color w:val="000000" w:themeColor="text1"/>
          <w:sz w:val="24"/>
          <w:szCs w:val="24"/>
        </w:rPr>
        <w:t xml:space="preserve">) — игровое обучение и форма учебного процесса в условных ситуациях, направленная на воссоздание и усвоение общественного опыта во всех его проявлениях: знаниях, навыках, умениях, эмоционально-оценочной деятельности. Чтобы </w:t>
      </w:r>
      <w:proofErr w:type="spellStart"/>
      <w:r w:rsidRPr="007127CD">
        <w:rPr>
          <w:color w:val="000000" w:themeColor="text1"/>
          <w:sz w:val="24"/>
          <w:szCs w:val="24"/>
        </w:rPr>
        <w:t>эдьютейнмент</w:t>
      </w:r>
      <w:proofErr w:type="spellEnd"/>
      <w:r w:rsidRPr="007127CD">
        <w:rPr>
          <w:color w:val="000000" w:themeColor="text1"/>
          <w:sz w:val="24"/>
          <w:szCs w:val="24"/>
        </w:rPr>
        <w:t xml:space="preserve"> прижился в образовательном процессе, необходимо внедрять мультимедиа в обучение и погружать учащихся в материал-</w:t>
      </w:r>
      <w:proofErr w:type="spellStart"/>
      <w:r w:rsidRPr="007127CD">
        <w:rPr>
          <w:color w:val="000000" w:themeColor="text1"/>
          <w:sz w:val="24"/>
          <w:szCs w:val="24"/>
        </w:rPr>
        <w:t>интерактив</w:t>
      </w:r>
      <w:proofErr w:type="spellEnd"/>
      <w:r w:rsidRPr="007127CD">
        <w:rPr>
          <w:color w:val="000000" w:themeColor="text1"/>
          <w:sz w:val="24"/>
          <w:szCs w:val="24"/>
        </w:rPr>
        <w:t xml:space="preserve">. </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Задача современного педагога — сделать урок более интересным, чем та информация, которую ученик находит в открытом доступе в интернете. В этом поможет внедрение мультимедиа в общеобразовательную систему. Педагог может использовать все современные достижения науки для передачи информации — не только в текстовой форме, но и в ауди</w:t>
      </w:r>
      <w:proofErr w:type="gramStart"/>
      <w:r w:rsidRPr="007127CD">
        <w:rPr>
          <w:color w:val="000000" w:themeColor="text1"/>
          <w:sz w:val="24"/>
          <w:szCs w:val="24"/>
        </w:rPr>
        <w:t>о-</w:t>
      </w:r>
      <w:proofErr w:type="gramEnd"/>
      <w:r w:rsidRPr="007127CD">
        <w:rPr>
          <w:color w:val="000000" w:themeColor="text1"/>
          <w:sz w:val="24"/>
          <w:szCs w:val="24"/>
        </w:rPr>
        <w:t xml:space="preserve">, </w:t>
      </w:r>
      <w:proofErr w:type="spellStart"/>
      <w:r w:rsidRPr="007127CD">
        <w:rPr>
          <w:color w:val="000000" w:themeColor="text1"/>
          <w:sz w:val="24"/>
          <w:szCs w:val="24"/>
        </w:rPr>
        <w:t>видеоформате</w:t>
      </w:r>
      <w:proofErr w:type="spellEnd"/>
      <w:r w:rsidRPr="007127CD">
        <w:rPr>
          <w:color w:val="000000" w:themeColor="text1"/>
          <w:sz w:val="24"/>
          <w:szCs w:val="24"/>
        </w:rPr>
        <w:t xml:space="preserve"> и с помощью анимации и интересных презентаций.</w:t>
      </w:r>
    </w:p>
    <w:p w:rsidR="005708F5" w:rsidRPr="007127CD" w:rsidRDefault="005708F5" w:rsidP="00E77F35">
      <w:pPr>
        <w:spacing w:line="360" w:lineRule="auto"/>
        <w:ind w:firstLine="709"/>
        <w:jc w:val="both"/>
        <w:rPr>
          <w:color w:val="000000" w:themeColor="text1"/>
          <w:sz w:val="24"/>
          <w:szCs w:val="24"/>
        </w:rPr>
      </w:pPr>
      <w:proofErr w:type="spellStart"/>
      <w:r w:rsidRPr="007127CD">
        <w:rPr>
          <w:color w:val="000000" w:themeColor="text1"/>
          <w:sz w:val="24"/>
          <w:szCs w:val="24"/>
        </w:rPr>
        <w:t>Эдьютейнмент</w:t>
      </w:r>
      <w:proofErr w:type="spellEnd"/>
      <w:r w:rsidRPr="007127CD">
        <w:rPr>
          <w:color w:val="000000" w:themeColor="text1"/>
          <w:sz w:val="24"/>
          <w:szCs w:val="24"/>
        </w:rPr>
        <w:t xml:space="preserve"> невозможно применить без двустороннего взаимодействия учителя и ученика. Дети должны принимать активное участие в образовательном процессе, </w:t>
      </w:r>
      <w:r w:rsidRPr="007127CD">
        <w:rPr>
          <w:color w:val="000000" w:themeColor="text1"/>
          <w:sz w:val="24"/>
          <w:szCs w:val="24"/>
        </w:rPr>
        <w:lastRenderedPageBreak/>
        <w:t xml:space="preserve">воспринимать его как увлекательный </w:t>
      </w:r>
      <w:proofErr w:type="spellStart"/>
      <w:r w:rsidRPr="007127CD">
        <w:rPr>
          <w:color w:val="000000" w:themeColor="text1"/>
          <w:sz w:val="24"/>
          <w:szCs w:val="24"/>
        </w:rPr>
        <w:t>квест</w:t>
      </w:r>
      <w:proofErr w:type="spellEnd"/>
      <w:r w:rsidRPr="007127CD">
        <w:rPr>
          <w:color w:val="000000" w:themeColor="text1"/>
          <w:sz w:val="24"/>
          <w:szCs w:val="24"/>
        </w:rPr>
        <w:t xml:space="preserve"> в поисках новых знаний. Именно в таком формате ребенок начинает охотно проверять </w:t>
      </w:r>
      <w:proofErr w:type="gramStart"/>
      <w:r w:rsidRPr="007127CD">
        <w:rPr>
          <w:color w:val="000000" w:themeColor="text1"/>
          <w:sz w:val="24"/>
          <w:szCs w:val="24"/>
        </w:rPr>
        <w:t>изученное</w:t>
      </w:r>
      <w:proofErr w:type="gramEnd"/>
      <w:r w:rsidRPr="007127CD">
        <w:rPr>
          <w:color w:val="000000" w:themeColor="text1"/>
          <w:sz w:val="24"/>
          <w:szCs w:val="24"/>
        </w:rPr>
        <w:t>, рассуждать, изобретать, продумывать и планировать.</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 xml:space="preserve">Современный американский педагог Дэйв </w:t>
      </w:r>
      <w:proofErr w:type="spellStart"/>
      <w:r w:rsidRPr="007127CD">
        <w:rPr>
          <w:color w:val="000000" w:themeColor="text1"/>
          <w:sz w:val="24"/>
          <w:szCs w:val="24"/>
        </w:rPr>
        <w:t>Берджес</w:t>
      </w:r>
      <w:proofErr w:type="spellEnd"/>
      <w:r w:rsidRPr="007127CD">
        <w:rPr>
          <w:color w:val="000000" w:themeColor="text1"/>
          <w:sz w:val="24"/>
          <w:szCs w:val="24"/>
        </w:rPr>
        <w:t xml:space="preserve"> (</w:t>
      </w:r>
      <w:r w:rsidRPr="007127CD">
        <w:rPr>
          <w:color w:val="000000" w:themeColor="text1"/>
          <w:sz w:val="24"/>
          <w:szCs w:val="24"/>
          <w:lang w:val="en-US"/>
        </w:rPr>
        <w:t>Dave</w:t>
      </w:r>
      <w:r w:rsidRPr="007127CD">
        <w:rPr>
          <w:color w:val="000000" w:themeColor="text1"/>
          <w:sz w:val="24"/>
          <w:szCs w:val="24"/>
        </w:rPr>
        <w:t xml:space="preserve"> </w:t>
      </w:r>
      <w:r w:rsidRPr="007127CD">
        <w:rPr>
          <w:color w:val="000000" w:themeColor="text1"/>
          <w:sz w:val="24"/>
          <w:szCs w:val="24"/>
          <w:lang w:val="en-US"/>
        </w:rPr>
        <w:t>Burgess</w:t>
      </w:r>
      <w:r w:rsidRPr="007127CD">
        <w:rPr>
          <w:color w:val="000000" w:themeColor="text1"/>
          <w:sz w:val="24"/>
          <w:szCs w:val="24"/>
        </w:rPr>
        <w:t xml:space="preserve">) создал уникальную методику работы с учениками, которую назвал «Учи как пират». В понимании Д. </w:t>
      </w:r>
      <w:proofErr w:type="spellStart"/>
      <w:r w:rsidRPr="007127CD">
        <w:rPr>
          <w:color w:val="000000" w:themeColor="text1"/>
          <w:sz w:val="24"/>
          <w:szCs w:val="24"/>
        </w:rPr>
        <w:t>Берджеса</w:t>
      </w:r>
      <w:proofErr w:type="spellEnd"/>
      <w:r w:rsidRPr="007127CD">
        <w:rPr>
          <w:color w:val="000000" w:themeColor="text1"/>
          <w:sz w:val="24"/>
          <w:szCs w:val="24"/>
        </w:rPr>
        <w:t xml:space="preserve">, пират — это не только морской разбойник, а ещё и дерзкий авантюрист, который не боится идти на риск и плыть на край света без всякой гарантии на успех. Они независимы, не заботятся об общественном мнении и легко уживаются с самой разношёрстной командой. А ещё все их любят. Это описание в равной степени подходит хорошему пирату и хорошему педагогу, считает Д. </w:t>
      </w:r>
      <w:proofErr w:type="spellStart"/>
      <w:r w:rsidRPr="007127CD">
        <w:rPr>
          <w:color w:val="000000" w:themeColor="text1"/>
          <w:sz w:val="24"/>
          <w:szCs w:val="24"/>
        </w:rPr>
        <w:t>Берджес</w:t>
      </w:r>
      <w:proofErr w:type="spellEnd"/>
      <w:r w:rsidRPr="007127CD">
        <w:rPr>
          <w:color w:val="000000" w:themeColor="text1"/>
          <w:sz w:val="24"/>
          <w:szCs w:val="24"/>
        </w:rPr>
        <w:t>. Его «пиратская» философия складывается из шести элементов, каждый из которых соответствует одной букве из слова «</w:t>
      </w:r>
      <w:proofErr w:type="spellStart"/>
      <w:r w:rsidRPr="007127CD">
        <w:rPr>
          <w:color w:val="000000" w:themeColor="text1"/>
          <w:sz w:val="24"/>
          <w:szCs w:val="24"/>
        </w:rPr>
        <w:t>Pirate</w:t>
      </w:r>
      <w:proofErr w:type="spellEnd"/>
      <w:r w:rsidRPr="007127CD">
        <w:rPr>
          <w:color w:val="000000" w:themeColor="text1"/>
          <w:sz w:val="24"/>
          <w:szCs w:val="24"/>
        </w:rPr>
        <w:t>» (с англ. «пират»)</w:t>
      </w:r>
      <w:r w:rsidR="00ED71C7" w:rsidRPr="007127CD">
        <w:rPr>
          <w:color w:val="000000" w:themeColor="text1"/>
          <w:sz w:val="24"/>
          <w:szCs w:val="24"/>
        </w:rPr>
        <w:t xml:space="preserve"> </w:t>
      </w:r>
      <w:r w:rsidR="00095080" w:rsidRPr="007127CD">
        <w:rPr>
          <w:color w:val="000000" w:themeColor="text1"/>
          <w:sz w:val="24"/>
          <w:szCs w:val="24"/>
        </w:rPr>
        <w:t>[</w:t>
      </w:r>
      <w:r w:rsidR="00ED71C7" w:rsidRPr="007127CD">
        <w:rPr>
          <w:color w:val="000000" w:themeColor="text1"/>
          <w:sz w:val="24"/>
          <w:szCs w:val="24"/>
        </w:rPr>
        <w:t>59</w:t>
      </w:r>
      <w:r w:rsidR="00095080" w:rsidRPr="007127CD">
        <w:rPr>
          <w:color w:val="000000" w:themeColor="text1"/>
          <w:sz w:val="24"/>
          <w:szCs w:val="24"/>
        </w:rPr>
        <w:t>]</w:t>
      </w:r>
      <w:r w:rsidRPr="007127CD">
        <w:rPr>
          <w:color w:val="000000" w:themeColor="text1"/>
          <w:sz w:val="24"/>
          <w:szCs w:val="24"/>
        </w:rPr>
        <w:t>:</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1. Страсть (</w:t>
      </w:r>
      <w:proofErr w:type="spellStart"/>
      <w:r w:rsidRPr="007127CD">
        <w:rPr>
          <w:color w:val="000000" w:themeColor="text1"/>
          <w:sz w:val="24"/>
          <w:szCs w:val="24"/>
        </w:rPr>
        <w:t>Passion</w:t>
      </w:r>
      <w:proofErr w:type="spellEnd"/>
      <w:r w:rsidRPr="007127CD">
        <w:rPr>
          <w:color w:val="000000" w:themeColor="text1"/>
          <w:sz w:val="24"/>
          <w:szCs w:val="24"/>
        </w:rPr>
        <w:t>). Нужно страстно любить свою работу учителя. Если этого не происходить, страсть можно развить.</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2. Погружение (</w:t>
      </w:r>
      <w:proofErr w:type="spellStart"/>
      <w:r w:rsidRPr="007127CD">
        <w:rPr>
          <w:color w:val="000000" w:themeColor="text1"/>
          <w:sz w:val="24"/>
          <w:szCs w:val="24"/>
        </w:rPr>
        <w:t>Immersion</w:t>
      </w:r>
      <w:proofErr w:type="spellEnd"/>
      <w:r w:rsidRPr="007127CD">
        <w:rPr>
          <w:color w:val="000000" w:themeColor="text1"/>
          <w:sz w:val="24"/>
          <w:szCs w:val="24"/>
        </w:rPr>
        <w:t xml:space="preserve">). Чтобы вовлечь учеников в учебный процесс, самому учителю необходимо погрузиться в него. </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3. Контакт (</w:t>
      </w:r>
      <w:proofErr w:type="spellStart"/>
      <w:r w:rsidRPr="007127CD">
        <w:rPr>
          <w:color w:val="000000" w:themeColor="text1"/>
          <w:sz w:val="24"/>
          <w:szCs w:val="24"/>
        </w:rPr>
        <w:t>Rapport</w:t>
      </w:r>
      <w:proofErr w:type="spellEnd"/>
      <w:r w:rsidRPr="007127CD">
        <w:rPr>
          <w:color w:val="000000" w:themeColor="text1"/>
          <w:sz w:val="24"/>
          <w:szCs w:val="24"/>
        </w:rPr>
        <w:t>). Чтобы подготовить почву для обучения, учитель должен лично узнать своих учеников, показать им, что они для него не очередная группа учащихся, а затем создать для них безопасную и непринужденную атмосферу.</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4. Вопрос и анализ (</w:t>
      </w:r>
      <w:proofErr w:type="spellStart"/>
      <w:r w:rsidRPr="007127CD">
        <w:rPr>
          <w:color w:val="000000" w:themeColor="text1"/>
          <w:sz w:val="24"/>
          <w:szCs w:val="24"/>
        </w:rPr>
        <w:t>Ask</w:t>
      </w:r>
      <w:proofErr w:type="spellEnd"/>
      <w:r w:rsidRPr="007127CD">
        <w:rPr>
          <w:color w:val="000000" w:themeColor="text1"/>
          <w:sz w:val="24"/>
          <w:szCs w:val="24"/>
        </w:rPr>
        <w:t xml:space="preserve"> </w:t>
      </w:r>
      <w:proofErr w:type="spellStart"/>
      <w:r w:rsidRPr="007127CD">
        <w:rPr>
          <w:color w:val="000000" w:themeColor="text1"/>
          <w:sz w:val="24"/>
          <w:szCs w:val="24"/>
        </w:rPr>
        <w:t>and</w:t>
      </w:r>
      <w:proofErr w:type="spellEnd"/>
      <w:r w:rsidRPr="007127CD">
        <w:rPr>
          <w:color w:val="000000" w:themeColor="text1"/>
          <w:sz w:val="24"/>
          <w:szCs w:val="24"/>
        </w:rPr>
        <w:t xml:space="preserve"> </w:t>
      </w:r>
      <w:proofErr w:type="spellStart"/>
      <w:r w:rsidRPr="007127CD">
        <w:rPr>
          <w:color w:val="000000" w:themeColor="text1"/>
          <w:sz w:val="24"/>
          <w:szCs w:val="24"/>
        </w:rPr>
        <w:t>Analyze</w:t>
      </w:r>
      <w:proofErr w:type="spellEnd"/>
      <w:r w:rsidRPr="007127CD">
        <w:rPr>
          <w:color w:val="000000" w:themeColor="text1"/>
          <w:sz w:val="24"/>
          <w:szCs w:val="24"/>
        </w:rPr>
        <w:t xml:space="preserve">). Чтобы родилась творческая идея, сначала нужно задать правильные вопросы. Чтобы творческая идея нашла отклик у аудитории, необходим постоянный анализ и готовность </w:t>
      </w:r>
      <w:proofErr w:type="gramStart"/>
      <w:r w:rsidRPr="007127CD">
        <w:rPr>
          <w:color w:val="000000" w:themeColor="text1"/>
          <w:sz w:val="24"/>
          <w:szCs w:val="24"/>
        </w:rPr>
        <w:t>услышать</w:t>
      </w:r>
      <w:proofErr w:type="gramEnd"/>
      <w:r w:rsidRPr="007127CD">
        <w:rPr>
          <w:color w:val="000000" w:themeColor="text1"/>
          <w:sz w:val="24"/>
          <w:szCs w:val="24"/>
        </w:rPr>
        <w:t xml:space="preserve"> самые разные ответы.</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5. Трансформация (</w:t>
      </w:r>
      <w:proofErr w:type="spellStart"/>
      <w:r w:rsidRPr="007127CD">
        <w:rPr>
          <w:color w:val="000000" w:themeColor="text1"/>
          <w:sz w:val="24"/>
          <w:szCs w:val="24"/>
        </w:rPr>
        <w:t>Transformation</w:t>
      </w:r>
      <w:proofErr w:type="spellEnd"/>
      <w:r w:rsidRPr="007127CD">
        <w:rPr>
          <w:color w:val="000000" w:themeColor="text1"/>
          <w:sz w:val="24"/>
          <w:szCs w:val="24"/>
        </w:rPr>
        <w:t>). Если учитель и учащиеся чувствуют, что они постоянно натыкаются на препятствия, возможно, пора изменить свое представление о том, что возможно в классе.</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6. Энтузиазм (</w:t>
      </w:r>
      <w:proofErr w:type="spellStart"/>
      <w:r w:rsidRPr="007127CD">
        <w:rPr>
          <w:color w:val="000000" w:themeColor="text1"/>
          <w:sz w:val="24"/>
          <w:szCs w:val="24"/>
        </w:rPr>
        <w:t>Enthusiasm</w:t>
      </w:r>
      <w:proofErr w:type="spellEnd"/>
      <w:r w:rsidRPr="007127CD">
        <w:rPr>
          <w:color w:val="000000" w:themeColor="text1"/>
          <w:sz w:val="24"/>
          <w:szCs w:val="24"/>
        </w:rPr>
        <w:t>). Разжигая в себе огонь энтузиазма, учитель может стать лучом света в темном царстве скуки и банальности.</w:t>
      </w:r>
    </w:p>
    <w:p w:rsidR="005708F5" w:rsidRPr="007127CD" w:rsidRDefault="005708F5" w:rsidP="00E77F35">
      <w:pPr>
        <w:spacing w:line="360" w:lineRule="auto"/>
        <w:ind w:firstLine="709"/>
        <w:jc w:val="both"/>
        <w:rPr>
          <w:color w:val="000000" w:themeColor="text1"/>
          <w:sz w:val="24"/>
          <w:szCs w:val="24"/>
        </w:rPr>
      </w:pPr>
      <w:proofErr w:type="gramStart"/>
      <w:r w:rsidRPr="007127CD">
        <w:rPr>
          <w:color w:val="000000" w:themeColor="text1"/>
          <w:sz w:val="24"/>
          <w:szCs w:val="24"/>
          <w:lang w:val="en-US"/>
        </w:rPr>
        <w:t>C</w:t>
      </w:r>
      <w:proofErr w:type="spellStart"/>
      <w:r w:rsidRPr="007127CD">
        <w:rPr>
          <w:color w:val="000000" w:themeColor="text1"/>
          <w:sz w:val="24"/>
          <w:szCs w:val="24"/>
        </w:rPr>
        <w:t>овременная</w:t>
      </w:r>
      <w:proofErr w:type="spellEnd"/>
      <w:r w:rsidRPr="007127CD">
        <w:rPr>
          <w:color w:val="000000" w:themeColor="text1"/>
          <w:sz w:val="24"/>
          <w:szCs w:val="24"/>
        </w:rPr>
        <w:t xml:space="preserve"> система образования конкурирует с развлекательной сферой и нуждается в механизмах восприятия, которые позволят вовлечь учеников в процесс усвоения новых знаний.</w:t>
      </w:r>
      <w:proofErr w:type="gramEnd"/>
      <w:r w:rsidRPr="007127CD">
        <w:rPr>
          <w:color w:val="000000" w:themeColor="text1"/>
          <w:sz w:val="24"/>
          <w:szCs w:val="24"/>
        </w:rPr>
        <w:t xml:space="preserve"> Ведь эффективным обучением движет интерес, который нужно сначала сформировать, а затем поддержать. Поэтому сегодня в образовании всё популярнее устройства с поддержкой VR и AR.</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 xml:space="preserve">Когда речь идет о VR в образовании, необходимо проводить четкую границу между обучением в виртуальной реальности и обучению виртуальной реальности. В первом случае VR не является самоцелью, это лишь дополнительное средство при </w:t>
      </w:r>
      <w:r w:rsidRPr="007127CD">
        <w:rPr>
          <w:color w:val="000000" w:themeColor="text1"/>
          <w:sz w:val="24"/>
          <w:szCs w:val="24"/>
        </w:rPr>
        <w:lastRenderedPageBreak/>
        <w:t xml:space="preserve">обучении предмету, такое </w:t>
      </w:r>
      <w:proofErr w:type="gramStart"/>
      <w:r w:rsidRPr="007127CD">
        <w:rPr>
          <w:color w:val="000000" w:themeColor="text1"/>
          <w:sz w:val="24"/>
          <w:szCs w:val="24"/>
        </w:rPr>
        <w:t>же</w:t>
      </w:r>
      <w:proofErr w:type="gramEnd"/>
      <w:r w:rsidRPr="007127CD">
        <w:rPr>
          <w:color w:val="000000" w:themeColor="text1"/>
          <w:sz w:val="24"/>
          <w:szCs w:val="24"/>
        </w:rPr>
        <w:t xml:space="preserve"> как учебник, интерактивная доска или мобильное приложение. Во втором случае дети приобретают новый навык работы с технологией: учатся 3D-моделированию, программированию, системному администрированию, дизайну пользовательского интерфейса и т. д. и используют такие платформы, как </w:t>
      </w:r>
      <w:proofErr w:type="spellStart"/>
      <w:r w:rsidRPr="007127CD">
        <w:rPr>
          <w:color w:val="000000" w:themeColor="text1"/>
          <w:sz w:val="24"/>
          <w:szCs w:val="24"/>
        </w:rPr>
        <w:t>Unity</w:t>
      </w:r>
      <w:proofErr w:type="spellEnd"/>
      <w:r w:rsidRPr="007127CD">
        <w:rPr>
          <w:color w:val="000000" w:themeColor="text1"/>
          <w:sz w:val="24"/>
          <w:szCs w:val="24"/>
        </w:rPr>
        <w:t xml:space="preserve">, </w:t>
      </w:r>
      <w:proofErr w:type="spellStart"/>
      <w:r w:rsidRPr="007127CD">
        <w:rPr>
          <w:color w:val="000000" w:themeColor="text1"/>
          <w:sz w:val="24"/>
          <w:szCs w:val="24"/>
        </w:rPr>
        <w:t>Unreal</w:t>
      </w:r>
      <w:proofErr w:type="spellEnd"/>
      <w:r w:rsidRPr="007127CD">
        <w:rPr>
          <w:color w:val="000000" w:themeColor="text1"/>
          <w:sz w:val="24"/>
          <w:szCs w:val="24"/>
        </w:rPr>
        <w:t xml:space="preserve"> </w:t>
      </w:r>
      <w:proofErr w:type="spellStart"/>
      <w:r w:rsidRPr="007127CD">
        <w:rPr>
          <w:color w:val="000000" w:themeColor="text1"/>
          <w:sz w:val="24"/>
          <w:szCs w:val="24"/>
        </w:rPr>
        <w:t>Engine</w:t>
      </w:r>
      <w:proofErr w:type="spellEnd"/>
      <w:r w:rsidRPr="007127CD">
        <w:rPr>
          <w:color w:val="000000" w:themeColor="text1"/>
          <w:sz w:val="24"/>
          <w:szCs w:val="24"/>
        </w:rPr>
        <w:t xml:space="preserve"> и др. В своем исследовании мы будем опираться именно на первый тип использования виртуальной реальности.</w:t>
      </w:r>
    </w:p>
    <w:p w:rsidR="005708F5" w:rsidRPr="007127CD" w:rsidRDefault="005708F5" w:rsidP="00E77F35">
      <w:pPr>
        <w:spacing w:line="360" w:lineRule="auto"/>
        <w:ind w:firstLine="709"/>
        <w:jc w:val="both"/>
        <w:rPr>
          <w:color w:val="000000" w:themeColor="text1"/>
          <w:sz w:val="24"/>
          <w:szCs w:val="24"/>
        </w:rPr>
      </w:pPr>
      <w:proofErr w:type="gramStart"/>
      <w:r w:rsidRPr="007127CD">
        <w:rPr>
          <w:color w:val="000000" w:themeColor="text1"/>
          <w:sz w:val="24"/>
          <w:szCs w:val="24"/>
        </w:rPr>
        <w:t>Образовательный</w:t>
      </w:r>
      <w:proofErr w:type="gramEnd"/>
      <w:r w:rsidRPr="007127CD">
        <w:rPr>
          <w:color w:val="000000" w:themeColor="text1"/>
          <w:sz w:val="24"/>
          <w:szCs w:val="24"/>
        </w:rPr>
        <w:t xml:space="preserve"> контент можно разделить на 3 типа:</w:t>
      </w:r>
    </w:p>
    <w:p w:rsidR="005708F5" w:rsidRPr="007127CD" w:rsidRDefault="00206137" w:rsidP="003606F3">
      <w:pPr>
        <w:widowControl/>
        <w:numPr>
          <w:ilvl w:val="0"/>
          <w:numId w:val="8"/>
        </w:numPr>
        <w:autoSpaceDE/>
        <w:autoSpaceDN/>
        <w:adjustRightInd/>
        <w:spacing w:line="360" w:lineRule="auto"/>
        <w:ind w:left="142" w:firstLine="414"/>
        <w:jc w:val="both"/>
        <w:rPr>
          <w:color w:val="000000" w:themeColor="text1"/>
          <w:sz w:val="24"/>
          <w:szCs w:val="24"/>
        </w:rPr>
      </w:pPr>
      <w:r w:rsidRPr="007127CD">
        <w:rPr>
          <w:color w:val="000000" w:themeColor="text1"/>
          <w:sz w:val="24"/>
          <w:szCs w:val="24"/>
        </w:rPr>
        <w:t>видео формата 360 градусов;</w:t>
      </w:r>
    </w:p>
    <w:p w:rsidR="005708F5" w:rsidRPr="007127CD" w:rsidRDefault="00206137" w:rsidP="003606F3">
      <w:pPr>
        <w:widowControl/>
        <w:numPr>
          <w:ilvl w:val="0"/>
          <w:numId w:val="8"/>
        </w:numPr>
        <w:autoSpaceDE/>
        <w:autoSpaceDN/>
        <w:adjustRightInd/>
        <w:spacing w:line="360" w:lineRule="auto"/>
        <w:ind w:left="142" w:firstLine="414"/>
        <w:jc w:val="both"/>
        <w:rPr>
          <w:color w:val="000000" w:themeColor="text1"/>
          <w:sz w:val="24"/>
          <w:szCs w:val="24"/>
        </w:rPr>
      </w:pPr>
      <w:r w:rsidRPr="007127CD">
        <w:rPr>
          <w:color w:val="000000" w:themeColor="text1"/>
          <w:sz w:val="24"/>
          <w:szCs w:val="24"/>
        </w:rPr>
        <w:t>платформы и площадки;</w:t>
      </w:r>
    </w:p>
    <w:p w:rsidR="005708F5" w:rsidRPr="007127CD" w:rsidRDefault="005708F5" w:rsidP="003606F3">
      <w:pPr>
        <w:widowControl/>
        <w:numPr>
          <w:ilvl w:val="0"/>
          <w:numId w:val="8"/>
        </w:numPr>
        <w:autoSpaceDE/>
        <w:autoSpaceDN/>
        <w:adjustRightInd/>
        <w:spacing w:line="360" w:lineRule="auto"/>
        <w:ind w:left="142" w:firstLine="414"/>
        <w:jc w:val="both"/>
        <w:rPr>
          <w:color w:val="000000" w:themeColor="text1"/>
          <w:sz w:val="24"/>
          <w:szCs w:val="24"/>
        </w:rPr>
      </w:pPr>
      <w:r w:rsidRPr="007127CD">
        <w:rPr>
          <w:color w:val="000000" w:themeColor="text1"/>
          <w:sz w:val="24"/>
          <w:szCs w:val="24"/>
        </w:rPr>
        <w:t>интерактивные программы.</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В чём преимущество виртуальной и дополненной реальностей? Они позволяют создать среду, которая воспринимается человеком через органы ощущения. Фактически, VR/AR позволяют смоделировать комфортные условия для получения новых знаний, а особенно — для обучения детей, подростков и молодежи. За обучающегося никто не размышляет, он сам переосмысливает всю воспринимаемую информацию. </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Например, особую известность в Европе получил проект «CLASSVR». Его создатели предлагают не просто полноценный набор средств виртуальной реальности (устройство + программное обеспечение), а комплексное решение, позволяющее осуществлять массовое обучение. С помощью такого набора можно вести обучение не только в небольших группах, но и в самых настоящих учебных классах с большим количеством учащихся. В рамках проекта учителя могут самостоятельно с помощью адаптированного и понятного интерфейса формировать планы, разрабатывать программы и создавать визуальные элементы обучающего курса</w:t>
      </w:r>
      <w:r w:rsidR="00ED71C7" w:rsidRPr="007127CD">
        <w:rPr>
          <w:color w:val="000000" w:themeColor="text1"/>
          <w:sz w:val="24"/>
          <w:szCs w:val="24"/>
        </w:rPr>
        <w:t xml:space="preserve"> [60</w:t>
      </w:r>
      <w:r w:rsidR="00095080" w:rsidRPr="007127CD">
        <w:rPr>
          <w:color w:val="000000" w:themeColor="text1"/>
          <w:sz w:val="24"/>
          <w:szCs w:val="24"/>
        </w:rPr>
        <w:t>]</w:t>
      </w:r>
      <w:r w:rsidRPr="007127CD">
        <w:rPr>
          <w:color w:val="000000" w:themeColor="text1"/>
          <w:sz w:val="24"/>
          <w:szCs w:val="24"/>
        </w:rPr>
        <w:t>.</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 xml:space="preserve">Дополненная реальность также постепенно занимает свое особое место в обучении. Особенностью AR является то, что она позволяет расширить представление о происходящих процессах в окружающей среде. Например, достаточно оригинально к изучению иностранного языка подошла в Японии издательская группа </w:t>
      </w:r>
      <w:proofErr w:type="spellStart"/>
      <w:r w:rsidRPr="007127CD">
        <w:rPr>
          <w:color w:val="000000" w:themeColor="text1"/>
          <w:sz w:val="24"/>
          <w:szCs w:val="24"/>
        </w:rPr>
        <w:t>Tokyo</w:t>
      </w:r>
      <w:proofErr w:type="spellEnd"/>
      <w:r w:rsidRPr="007127CD">
        <w:rPr>
          <w:color w:val="000000" w:themeColor="text1"/>
          <w:sz w:val="24"/>
          <w:szCs w:val="24"/>
        </w:rPr>
        <w:t xml:space="preserve"> </w:t>
      </w:r>
      <w:proofErr w:type="spellStart"/>
      <w:r w:rsidRPr="007127CD">
        <w:rPr>
          <w:color w:val="000000" w:themeColor="text1"/>
          <w:sz w:val="24"/>
          <w:szCs w:val="24"/>
        </w:rPr>
        <w:t>Shoseki</w:t>
      </w:r>
      <w:proofErr w:type="spellEnd"/>
      <w:r w:rsidRPr="007127CD">
        <w:rPr>
          <w:color w:val="000000" w:themeColor="text1"/>
          <w:sz w:val="24"/>
          <w:szCs w:val="24"/>
        </w:rPr>
        <w:t>, которая выпустила серию англоязычных самоучителей и мобильное приложение, поддерживающее дополненную реальность на смартфоне. Компания предложила по-новому взглянуть на привычный мир обучения и не списывать со счетов старые книжки, объединив привычные вещи и современные технологии. Более практичные печатные самоучители английского языка с AR элементами могут не уступать в плане интерактивности типичному изучению иностранного языка на экране смартфона, но при этом оставаться более доступным решением для образовательной системы. Изучая серию книг «</w:t>
      </w:r>
      <w:r w:rsidRPr="007127CD">
        <w:rPr>
          <w:color w:val="000000" w:themeColor="text1"/>
          <w:sz w:val="24"/>
          <w:szCs w:val="24"/>
          <w:lang w:val="en-US"/>
        </w:rPr>
        <w:t>New</w:t>
      </w:r>
      <w:r w:rsidRPr="007127CD">
        <w:rPr>
          <w:color w:val="000000" w:themeColor="text1"/>
          <w:sz w:val="24"/>
          <w:szCs w:val="24"/>
        </w:rPr>
        <w:t xml:space="preserve"> </w:t>
      </w:r>
      <w:r w:rsidRPr="007127CD">
        <w:rPr>
          <w:color w:val="000000" w:themeColor="text1"/>
          <w:sz w:val="24"/>
          <w:szCs w:val="24"/>
          <w:lang w:val="en-US"/>
        </w:rPr>
        <w:t>Horizon</w:t>
      </w:r>
      <w:r w:rsidRPr="007127CD">
        <w:rPr>
          <w:color w:val="000000" w:themeColor="text1"/>
          <w:sz w:val="24"/>
          <w:szCs w:val="24"/>
        </w:rPr>
        <w:t xml:space="preserve">» («Новый горизонт»), читатели могут навести смартфон на </w:t>
      </w:r>
      <w:r w:rsidRPr="007127CD">
        <w:rPr>
          <w:color w:val="000000" w:themeColor="text1"/>
          <w:sz w:val="24"/>
          <w:szCs w:val="24"/>
        </w:rPr>
        <w:lastRenderedPageBreak/>
        <w:t>соответствующий раздел страницы, чтобы услышать диалог или попытаться поговорить с вымышленными иностранцами</w:t>
      </w:r>
      <w:r w:rsidR="00ED71C7" w:rsidRPr="007127CD">
        <w:rPr>
          <w:color w:val="000000" w:themeColor="text1"/>
          <w:sz w:val="24"/>
          <w:szCs w:val="24"/>
        </w:rPr>
        <w:t xml:space="preserve"> [61</w:t>
      </w:r>
      <w:r w:rsidR="00095080" w:rsidRPr="007127CD">
        <w:rPr>
          <w:color w:val="000000" w:themeColor="text1"/>
          <w:sz w:val="24"/>
          <w:szCs w:val="24"/>
        </w:rPr>
        <w:t>]</w:t>
      </w:r>
      <w:r w:rsidR="00ED71C7" w:rsidRPr="007127CD">
        <w:rPr>
          <w:color w:val="000000" w:themeColor="text1"/>
          <w:sz w:val="24"/>
          <w:szCs w:val="24"/>
        </w:rPr>
        <w:t>.</w:t>
      </w:r>
      <w:r w:rsidRPr="007127CD">
        <w:rPr>
          <w:color w:val="000000" w:themeColor="text1"/>
          <w:sz w:val="24"/>
          <w:szCs w:val="24"/>
        </w:rPr>
        <w:t xml:space="preserve"> Достоинствами игровой технологии, в том числе </w:t>
      </w:r>
      <w:r w:rsidRPr="007127CD">
        <w:rPr>
          <w:color w:val="000000" w:themeColor="text1"/>
          <w:sz w:val="24"/>
          <w:szCs w:val="24"/>
          <w:lang w:val="en-US"/>
        </w:rPr>
        <w:t>VR</w:t>
      </w:r>
      <w:r w:rsidRPr="007127CD">
        <w:rPr>
          <w:color w:val="000000" w:themeColor="text1"/>
          <w:sz w:val="24"/>
          <w:szCs w:val="24"/>
        </w:rPr>
        <w:t>/</w:t>
      </w:r>
      <w:r w:rsidRPr="007127CD">
        <w:rPr>
          <w:color w:val="000000" w:themeColor="text1"/>
          <w:sz w:val="24"/>
          <w:szCs w:val="24"/>
          <w:lang w:val="en-US"/>
        </w:rPr>
        <w:t>AR</w:t>
      </w:r>
      <w:r w:rsidRPr="007127CD">
        <w:rPr>
          <w:color w:val="000000" w:themeColor="text1"/>
          <w:sz w:val="24"/>
          <w:szCs w:val="24"/>
        </w:rPr>
        <w:t xml:space="preserve"> технологий, можно считать наглядность и </w:t>
      </w:r>
      <w:proofErr w:type="spellStart"/>
      <w:r w:rsidRPr="007127CD">
        <w:rPr>
          <w:color w:val="000000" w:themeColor="text1"/>
          <w:sz w:val="24"/>
          <w:szCs w:val="24"/>
        </w:rPr>
        <w:t>импрессивность</w:t>
      </w:r>
      <w:proofErr w:type="spellEnd"/>
      <w:r w:rsidRPr="007127CD">
        <w:rPr>
          <w:color w:val="000000" w:themeColor="text1"/>
          <w:sz w:val="24"/>
          <w:szCs w:val="24"/>
        </w:rPr>
        <w:t>, за счет чего достигается максимальное вовлечение учеников в образовательный процесс и улучшение понимания ими материала.</w:t>
      </w:r>
    </w:p>
    <w:p w:rsidR="005708F5" w:rsidRPr="007127CD" w:rsidRDefault="005708F5" w:rsidP="00E77F35">
      <w:pPr>
        <w:spacing w:line="360" w:lineRule="auto"/>
        <w:ind w:firstLine="709"/>
        <w:jc w:val="both"/>
        <w:rPr>
          <w:color w:val="000000" w:themeColor="text1"/>
          <w:sz w:val="24"/>
          <w:szCs w:val="24"/>
        </w:rPr>
      </w:pPr>
      <w:r w:rsidRPr="007127CD">
        <w:rPr>
          <w:color w:val="000000" w:themeColor="text1"/>
          <w:sz w:val="24"/>
          <w:szCs w:val="24"/>
        </w:rPr>
        <w:t xml:space="preserve">Однако у данной технологии также имеются и недостатки: большая </w:t>
      </w:r>
      <w:proofErr w:type="spellStart"/>
      <w:r w:rsidRPr="007127CD">
        <w:rPr>
          <w:color w:val="000000" w:themeColor="text1"/>
          <w:sz w:val="24"/>
          <w:szCs w:val="24"/>
        </w:rPr>
        <w:t>энерг</w:t>
      </w:r>
      <w:proofErr w:type="gramStart"/>
      <w:r w:rsidRPr="007127CD">
        <w:rPr>
          <w:color w:val="000000" w:themeColor="text1"/>
          <w:sz w:val="24"/>
          <w:szCs w:val="24"/>
        </w:rPr>
        <w:t>о</w:t>
      </w:r>
      <w:proofErr w:type="spellEnd"/>
      <w:r w:rsidRPr="007127CD">
        <w:rPr>
          <w:color w:val="000000" w:themeColor="text1"/>
          <w:sz w:val="24"/>
          <w:szCs w:val="24"/>
        </w:rPr>
        <w:t>-</w:t>
      </w:r>
      <w:proofErr w:type="gramEnd"/>
      <w:r w:rsidRPr="007127CD">
        <w:rPr>
          <w:color w:val="000000" w:themeColor="text1"/>
          <w:sz w:val="24"/>
          <w:szCs w:val="24"/>
        </w:rPr>
        <w:t xml:space="preserve"> и </w:t>
      </w:r>
      <w:proofErr w:type="spellStart"/>
      <w:r w:rsidRPr="007127CD">
        <w:rPr>
          <w:color w:val="000000" w:themeColor="text1"/>
          <w:sz w:val="24"/>
          <w:szCs w:val="24"/>
        </w:rPr>
        <w:t>ресурсозатратность</w:t>
      </w:r>
      <w:proofErr w:type="spellEnd"/>
      <w:r w:rsidRPr="007127CD">
        <w:rPr>
          <w:color w:val="000000" w:themeColor="text1"/>
          <w:sz w:val="24"/>
          <w:szCs w:val="24"/>
        </w:rPr>
        <w:t xml:space="preserve"> при подготовке к урокам и их проведении для учителя; пресыщение, психологическая усталость учеников в случае частого проведения подобных уроков, поскольку они обычно проходят довольно эмоционально. Также нельзя допустить </w:t>
      </w:r>
      <w:proofErr w:type="spellStart"/>
      <w:r w:rsidRPr="007127CD">
        <w:rPr>
          <w:color w:val="000000" w:themeColor="text1"/>
          <w:sz w:val="24"/>
          <w:szCs w:val="24"/>
        </w:rPr>
        <w:t>расфокусировку</w:t>
      </w:r>
      <w:proofErr w:type="spellEnd"/>
      <w:r w:rsidRPr="007127CD">
        <w:rPr>
          <w:color w:val="000000" w:themeColor="text1"/>
          <w:sz w:val="24"/>
          <w:szCs w:val="24"/>
        </w:rPr>
        <w:t>, когда ученики перестают видеть в деятельности себя и свои качества, а выполняют работу, опираясь исключительно на свою игровую роль и видя себя как «</w:t>
      </w:r>
      <w:proofErr w:type="spellStart"/>
      <w:r w:rsidRPr="007127CD">
        <w:rPr>
          <w:color w:val="000000" w:themeColor="text1"/>
          <w:sz w:val="24"/>
          <w:szCs w:val="24"/>
        </w:rPr>
        <w:t>homo</w:t>
      </w:r>
      <w:proofErr w:type="spellEnd"/>
      <w:r w:rsidRPr="007127CD">
        <w:rPr>
          <w:color w:val="000000" w:themeColor="text1"/>
          <w:sz w:val="24"/>
          <w:szCs w:val="24"/>
        </w:rPr>
        <w:t xml:space="preserve"> </w:t>
      </w:r>
      <w:proofErr w:type="spellStart"/>
      <w:r w:rsidRPr="007127CD">
        <w:rPr>
          <w:color w:val="000000" w:themeColor="text1"/>
          <w:sz w:val="24"/>
          <w:szCs w:val="24"/>
        </w:rPr>
        <w:t>ludens</w:t>
      </w:r>
      <w:proofErr w:type="spellEnd"/>
      <w:r w:rsidRPr="007127CD">
        <w:rPr>
          <w:color w:val="000000" w:themeColor="text1"/>
          <w:sz w:val="24"/>
          <w:szCs w:val="24"/>
        </w:rPr>
        <w:t xml:space="preserve">» – «человека играющего» либо полностью растворившись в виртуальной реальности. </w:t>
      </w:r>
    </w:p>
    <w:p w:rsidR="00F65A74" w:rsidRPr="007127CD" w:rsidRDefault="00243E07" w:rsidP="00F65A74">
      <w:pPr>
        <w:spacing w:line="360" w:lineRule="auto"/>
        <w:ind w:firstLine="709"/>
        <w:jc w:val="both"/>
        <w:rPr>
          <w:rFonts w:eastAsiaTheme="minorEastAsia"/>
          <w:color w:val="000000" w:themeColor="text1"/>
          <w:sz w:val="24"/>
          <w:szCs w:val="24"/>
        </w:rPr>
      </w:pPr>
      <w:proofErr w:type="gramStart"/>
      <w:r w:rsidRPr="007127CD">
        <w:rPr>
          <w:rFonts w:eastAsiaTheme="minorEastAsia"/>
          <w:color w:val="000000" w:themeColor="text1"/>
          <w:sz w:val="24"/>
          <w:szCs w:val="24"/>
        </w:rPr>
        <w:t>По</w:t>
      </w:r>
      <w:proofErr w:type="gramEnd"/>
      <w:r w:rsidRPr="007127CD">
        <w:rPr>
          <w:rFonts w:eastAsiaTheme="minorEastAsia"/>
          <w:color w:val="000000" w:themeColor="text1"/>
          <w:sz w:val="24"/>
          <w:szCs w:val="24"/>
        </w:rPr>
        <w:t xml:space="preserve"> </w:t>
      </w:r>
      <w:proofErr w:type="gramStart"/>
      <w:r w:rsidRPr="007127CD">
        <w:rPr>
          <w:rFonts w:eastAsiaTheme="minorEastAsia"/>
          <w:color w:val="000000" w:themeColor="text1"/>
          <w:sz w:val="24"/>
          <w:szCs w:val="24"/>
        </w:rPr>
        <w:t>итогом</w:t>
      </w:r>
      <w:proofErr w:type="gramEnd"/>
      <w:r w:rsidRPr="007127CD">
        <w:rPr>
          <w:rFonts w:eastAsiaTheme="minorEastAsia"/>
          <w:color w:val="000000" w:themeColor="text1"/>
          <w:sz w:val="24"/>
          <w:szCs w:val="24"/>
        </w:rPr>
        <w:t xml:space="preserve"> промежуточного исследования </w:t>
      </w:r>
      <w:r w:rsidR="00F65A74" w:rsidRPr="007127CD">
        <w:rPr>
          <w:rFonts w:eastAsiaTheme="minorEastAsia"/>
          <w:color w:val="000000" w:themeColor="text1"/>
          <w:sz w:val="24"/>
          <w:szCs w:val="24"/>
        </w:rPr>
        <w:t xml:space="preserve">авторы сделали вывод о том, что виртуальная и дополненная реальность являются ведущим трендом информационных технологий, стали использоваться во всех отраслях и перспективы роста применения этих  технологий очень высокие. VR/AR оказывают и будут оказывать влияние на все сферы жизни, в том числе и на образование. Применение </w:t>
      </w:r>
      <w:r w:rsidR="009E406A" w:rsidRPr="007127CD">
        <w:rPr>
          <w:rFonts w:eastAsiaTheme="minorEastAsia"/>
          <w:color w:val="000000" w:themeColor="text1"/>
          <w:sz w:val="24"/>
          <w:szCs w:val="24"/>
          <w:lang w:val="en-US"/>
        </w:rPr>
        <w:t>VR</w:t>
      </w:r>
      <w:r w:rsidR="009E406A" w:rsidRPr="007127CD">
        <w:rPr>
          <w:rFonts w:eastAsiaTheme="minorEastAsia"/>
          <w:color w:val="000000" w:themeColor="text1"/>
          <w:sz w:val="24"/>
          <w:szCs w:val="24"/>
        </w:rPr>
        <w:t>/</w:t>
      </w:r>
      <w:r w:rsidR="009E406A" w:rsidRPr="007127CD">
        <w:rPr>
          <w:rFonts w:eastAsiaTheme="minorEastAsia"/>
          <w:color w:val="000000" w:themeColor="text1"/>
          <w:sz w:val="24"/>
          <w:szCs w:val="24"/>
          <w:lang w:val="en-US"/>
        </w:rPr>
        <w:t>AR</w:t>
      </w:r>
      <w:r w:rsidR="009E406A" w:rsidRPr="007127CD">
        <w:rPr>
          <w:rFonts w:eastAsiaTheme="minorEastAsia"/>
          <w:color w:val="000000" w:themeColor="text1"/>
          <w:sz w:val="24"/>
          <w:szCs w:val="24"/>
        </w:rPr>
        <w:t xml:space="preserve">-технологий </w:t>
      </w:r>
      <w:r w:rsidR="00F65A74" w:rsidRPr="007127CD">
        <w:rPr>
          <w:rFonts w:eastAsiaTheme="minorEastAsia"/>
          <w:color w:val="000000" w:themeColor="text1"/>
          <w:sz w:val="24"/>
          <w:szCs w:val="24"/>
        </w:rPr>
        <w:t>изменит технологическую составляющую процесса образования, которая как предполагают авторы, будет способствовать более качественному усвоению знаний.</w:t>
      </w:r>
    </w:p>
    <w:p w:rsidR="00243E07" w:rsidRPr="007127CD" w:rsidRDefault="00243E07" w:rsidP="00640374">
      <w:pPr>
        <w:spacing w:line="360" w:lineRule="auto"/>
        <w:ind w:left="66" w:firstLine="709"/>
        <w:jc w:val="both"/>
        <w:rPr>
          <w:color w:val="000000" w:themeColor="text1"/>
          <w:sz w:val="24"/>
          <w:szCs w:val="24"/>
        </w:rPr>
      </w:pPr>
      <w:r w:rsidRPr="007127CD">
        <w:rPr>
          <w:rFonts w:eastAsiaTheme="minorHAnsi"/>
          <w:color w:val="000000" w:themeColor="text1"/>
          <w:sz w:val="24"/>
          <w:szCs w:val="24"/>
          <w:lang w:val="kk-KZ" w:eastAsia="en-US"/>
        </w:rPr>
        <w:t xml:space="preserve">На основании сделанных выводов мы подтверждаем необходимость дальнейших исследований в области </w:t>
      </w:r>
      <w:r w:rsidR="009E406A" w:rsidRPr="007127CD">
        <w:rPr>
          <w:rFonts w:eastAsiaTheme="minorHAnsi"/>
          <w:color w:val="000000" w:themeColor="text1"/>
          <w:sz w:val="24"/>
          <w:szCs w:val="24"/>
          <w:lang w:val="en-US" w:eastAsia="en-US"/>
        </w:rPr>
        <w:t>VR</w:t>
      </w:r>
      <w:r w:rsidR="009E406A" w:rsidRPr="007127CD">
        <w:rPr>
          <w:rFonts w:eastAsiaTheme="minorHAnsi"/>
          <w:color w:val="000000" w:themeColor="text1"/>
          <w:sz w:val="24"/>
          <w:szCs w:val="24"/>
          <w:lang w:eastAsia="en-US"/>
        </w:rPr>
        <w:t>/</w:t>
      </w:r>
      <w:r w:rsidR="009E406A" w:rsidRPr="007127CD">
        <w:rPr>
          <w:rFonts w:eastAsiaTheme="minorHAnsi"/>
          <w:color w:val="000000" w:themeColor="text1"/>
          <w:sz w:val="24"/>
          <w:szCs w:val="24"/>
          <w:lang w:val="en-US" w:eastAsia="en-US"/>
        </w:rPr>
        <w:t>AR</w:t>
      </w:r>
      <w:r w:rsidR="009E406A" w:rsidRPr="007127CD">
        <w:rPr>
          <w:rFonts w:eastAsiaTheme="minorHAnsi"/>
          <w:color w:val="000000" w:themeColor="text1"/>
          <w:sz w:val="24"/>
          <w:szCs w:val="24"/>
          <w:lang w:eastAsia="en-US"/>
        </w:rPr>
        <w:t xml:space="preserve">-технологии  </w:t>
      </w:r>
      <w:r w:rsidR="00640374" w:rsidRPr="007127CD">
        <w:rPr>
          <w:rFonts w:eastAsiaTheme="minorHAnsi"/>
          <w:color w:val="000000" w:themeColor="text1"/>
          <w:sz w:val="24"/>
          <w:szCs w:val="24"/>
          <w:lang w:val="kk-KZ" w:eastAsia="en-US"/>
        </w:rPr>
        <w:t xml:space="preserve">. </w:t>
      </w:r>
      <w:r w:rsidRPr="007127CD">
        <w:rPr>
          <w:color w:val="000000" w:themeColor="text1"/>
          <w:sz w:val="24"/>
          <w:szCs w:val="24"/>
        </w:rPr>
        <w:t xml:space="preserve">Результаты исследования на данном этапе выступают как </w:t>
      </w:r>
      <w:r w:rsidRPr="007127CD">
        <w:rPr>
          <w:color w:val="000000" w:themeColor="text1"/>
          <w:sz w:val="24"/>
          <w:szCs w:val="24"/>
          <w:lang w:val="kk-KZ"/>
        </w:rPr>
        <w:t xml:space="preserve">предпосылка </w:t>
      </w:r>
      <w:r w:rsidRPr="007127CD">
        <w:rPr>
          <w:color w:val="000000" w:themeColor="text1"/>
          <w:sz w:val="24"/>
          <w:szCs w:val="24"/>
        </w:rPr>
        <w:t xml:space="preserve">для изучения </w:t>
      </w:r>
      <w:r w:rsidRPr="007127CD">
        <w:rPr>
          <w:color w:val="000000" w:themeColor="text1"/>
          <w:sz w:val="24"/>
          <w:szCs w:val="24"/>
          <w:lang w:val="kk-KZ"/>
        </w:rPr>
        <w:t xml:space="preserve">влияния применения </w:t>
      </w:r>
      <w:r w:rsidR="009E406A" w:rsidRPr="007127CD">
        <w:rPr>
          <w:color w:val="000000" w:themeColor="text1"/>
          <w:sz w:val="24"/>
          <w:szCs w:val="24"/>
          <w:lang w:val="en-US"/>
        </w:rPr>
        <w:t>VR</w:t>
      </w:r>
      <w:r w:rsidR="009E406A" w:rsidRPr="007127CD">
        <w:rPr>
          <w:color w:val="000000" w:themeColor="text1"/>
          <w:sz w:val="24"/>
          <w:szCs w:val="24"/>
        </w:rPr>
        <w:t>/</w:t>
      </w:r>
      <w:r w:rsidR="009E406A" w:rsidRPr="007127CD">
        <w:rPr>
          <w:color w:val="000000" w:themeColor="text1"/>
          <w:sz w:val="24"/>
          <w:szCs w:val="24"/>
          <w:lang w:val="en-US"/>
        </w:rPr>
        <w:t>AR</w:t>
      </w:r>
      <w:r w:rsidR="009E406A" w:rsidRPr="007127CD">
        <w:rPr>
          <w:color w:val="000000" w:themeColor="text1"/>
          <w:sz w:val="24"/>
          <w:szCs w:val="24"/>
        </w:rPr>
        <w:t xml:space="preserve">-технологий </w:t>
      </w:r>
      <w:r w:rsidRPr="007127CD">
        <w:rPr>
          <w:color w:val="000000" w:themeColor="text1"/>
          <w:sz w:val="24"/>
          <w:szCs w:val="24"/>
        </w:rPr>
        <w:t>на освоение новых знаний в процессе обучения учащихся средней школы.  В связи с этим предстоит изучение таких вопросов как:</w:t>
      </w:r>
    </w:p>
    <w:p w:rsidR="00243E07" w:rsidRPr="007127CD" w:rsidRDefault="00243E07" w:rsidP="003606F3">
      <w:pPr>
        <w:pStyle w:val="ac"/>
        <w:numPr>
          <w:ilvl w:val="0"/>
          <w:numId w:val="7"/>
        </w:numPr>
        <w:tabs>
          <w:tab w:val="clear" w:pos="8789"/>
          <w:tab w:val="left" w:pos="0"/>
        </w:tabs>
        <w:spacing w:line="360" w:lineRule="auto"/>
        <w:ind w:left="0" w:right="0" w:firstLine="426"/>
        <w:rPr>
          <w:rFonts w:eastAsiaTheme="minorEastAsia"/>
          <w:color w:val="000000" w:themeColor="text1"/>
          <w:sz w:val="24"/>
          <w:szCs w:val="24"/>
        </w:rPr>
      </w:pPr>
      <w:r w:rsidRPr="007127CD">
        <w:rPr>
          <w:rFonts w:eastAsiaTheme="minorEastAsia"/>
          <w:color w:val="000000" w:themeColor="text1"/>
          <w:sz w:val="24"/>
          <w:szCs w:val="24"/>
        </w:rPr>
        <w:t xml:space="preserve">Методологическое обоснование использования </w:t>
      </w:r>
      <w:r w:rsidR="00596F7E" w:rsidRPr="007127CD">
        <w:rPr>
          <w:rFonts w:eastAsiaTheme="minorEastAsia"/>
          <w:color w:val="000000" w:themeColor="text1"/>
          <w:sz w:val="24"/>
          <w:szCs w:val="24"/>
        </w:rPr>
        <w:t>VR/AR-технологии</w:t>
      </w:r>
      <w:r w:rsidRPr="007127CD">
        <w:rPr>
          <w:rFonts w:eastAsiaTheme="minorEastAsia"/>
          <w:color w:val="000000" w:themeColor="text1"/>
          <w:sz w:val="24"/>
          <w:szCs w:val="24"/>
        </w:rPr>
        <w:t xml:space="preserve">, как современного средства обучения и преподавания в учебном процессе школы. </w:t>
      </w:r>
    </w:p>
    <w:p w:rsidR="00243E07" w:rsidRPr="007127CD" w:rsidRDefault="00243E07" w:rsidP="003606F3">
      <w:pPr>
        <w:pStyle w:val="ac"/>
        <w:numPr>
          <w:ilvl w:val="0"/>
          <w:numId w:val="7"/>
        </w:numPr>
        <w:tabs>
          <w:tab w:val="clear" w:pos="8789"/>
          <w:tab w:val="left" w:pos="0"/>
        </w:tabs>
        <w:spacing w:line="360" w:lineRule="auto"/>
        <w:ind w:left="0" w:right="0" w:firstLine="426"/>
        <w:rPr>
          <w:rFonts w:eastAsiaTheme="minorEastAsia"/>
          <w:color w:val="000000" w:themeColor="text1"/>
          <w:sz w:val="24"/>
          <w:szCs w:val="24"/>
        </w:rPr>
      </w:pPr>
      <w:r w:rsidRPr="007127CD">
        <w:rPr>
          <w:rFonts w:eastAsiaTheme="minorEastAsia"/>
          <w:color w:val="000000" w:themeColor="text1"/>
          <w:sz w:val="24"/>
          <w:szCs w:val="24"/>
        </w:rPr>
        <w:t>Разработка концептуальных основ и рамочной методики использования VR/ AR технологии в средней школе для обучения и преподавания с учетом психолого-педагогических и технологических аспектов процесса обучения в школе.</w:t>
      </w:r>
    </w:p>
    <w:p w:rsidR="00172E7C" w:rsidRPr="007127CD" w:rsidRDefault="00243E07" w:rsidP="00243E07">
      <w:pPr>
        <w:shd w:val="clear" w:color="auto" w:fill="FFFFFF"/>
        <w:tabs>
          <w:tab w:val="left" w:pos="1088"/>
        </w:tabs>
        <w:spacing w:line="360" w:lineRule="auto"/>
        <w:ind w:firstLine="709"/>
        <w:jc w:val="both"/>
        <w:rPr>
          <w:color w:val="000000" w:themeColor="text1"/>
          <w:sz w:val="24"/>
          <w:szCs w:val="24"/>
          <w:lang w:val="kk-KZ"/>
        </w:rPr>
      </w:pPr>
      <w:r w:rsidRPr="007127CD">
        <w:rPr>
          <w:rFonts w:eastAsiaTheme="minorEastAsia"/>
          <w:color w:val="000000" w:themeColor="text1"/>
          <w:sz w:val="24"/>
          <w:szCs w:val="24"/>
        </w:rPr>
        <w:t>Широкое распространение полученных результатов исследований (публикация статей,  монографии, методического пособия и научных докладов).</w:t>
      </w:r>
    </w:p>
    <w:p w:rsidR="00172E7C" w:rsidRPr="007127CD" w:rsidRDefault="00172E7C" w:rsidP="00E77F35">
      <w:pPr>
        <w:shd w:val="clear" w:color="auto" w:fill="FFFFFF"/>
        <w:spacing w:line="360" w:lineRule="auto"/>
        <w:ind w:firstLine="709"/>
        <w:jc w:val="both"/>
        <w:rPr>
          <w:color w:val="000000" w:themeColor="text1"/>
          <w:sz w:val="24"/>
          <w:szCs w:val="24"/>
        </w:rPr>
      </w:pPr>
    </w:p>
    <w:p w:rsidR="00172E7C" w:rsidRPr="007127CD" w:rsidRDefault="00172E7C" w:rsidP="00E77F35">
      <w:pPr>
        <w:shd w:val="clear" w:color="auto" w:fill="FFFFFF"/>
        <w:spacing w:line="360" w:lineRule="auto"/>
        <w:ind w:firstLine="709"/>
        <w:jc w:val="both"/>
        <w:rPr>
          <w:color w:val="000000" w:themeColor="text1"/>
          <w:sz w:val="24"/>
          <w:szCs w:val="24"/>
        </w:rPr>
      </w:pPr>
    </w:p>
    <w:p w:rsidR="001164F9" w:rsidRDefault="001164F9" w:rsidP="00640374">
      <w:pPr>
        <w:tabs>
          <w:tab w:val="left" w:pos="7568"/>
        </w:tabs>
        <w:jc w:val="center"/>
        <w:rPr>
          <w:b/>
          <w:color w:val="000000" w:themeColor="text1"/>
          <w:sz w:val="24"/>
          <w:szCs w:val="24"/>
          <w:lang w:val="kk-KZ"/>
        </w:rPr>
      </w:pPr>
    </w:p>
    <w:p w:rsidR="00E77F35" w:rsidRPr="007127CD" w:rsidRDefault="00E77F35" w:rsidP="007B6DCD">
      <w:pPr>
        <w:tabs>
          <w:tab w:val="left" w:pos="7568"/>
        </w:tabs>
        <w:spacing w:line="360" w:lineRule="auto"/>
        <w:jc w:val="center"/>
        <w:rPr>
          <w:b/>
          <w:color w:val="000000" w:themeColor="text1"/>
          <w:sz w:val="24"/>
          <w:szCs w:val="24"/>
          <w:lang w:val="kk-KZ"/>
        </w:rPr>
      </w:pPr>
      <w:r w:rsidRPr="007127CD">
        <w:rPr>
          <w:b/>
          <w:color w:val="000000" w:themeColor="text1"/>
          <w:sz w:val="24"/>
          <w:szCs w:val="24"/>
          <w:lang w:val="kk-KZ"/>
        </w:rPr>
        <w:lastRenderedPageBreak/>
        <w:t>ЗАКЛЮЧЕНИЕ</w:t>
      </w:r>
    </w:p>
    <w:p w:rsidR="00E77F35" w:rsidRPr="007127CD" w:rsidRDefault="00FF78B7" w:rsidP="007B6DCD">
      <w:pPr>
        <w:spacing w:line="360" w:lineRule="auto"/>
        <w:ind w:firstLine="709"/>
        <w:contextualSpacing/>
        <w:jc w:val="both"/>
        <w:rPr>
          <w:color w:val="000000" w:themeColor="text1"/>
          <w:sz w:val="24"/>
          <w:szCs w:val="24"/>
          <w:lang w:val="kk-KZ" w:eastAsia="ar-SA"/>
        </w:rPr>
      </w:pPr>
      <w:r w:rsidRPr="007127CD">
        <w:rPr>
          <w:color w:val="000000" w:themeColor="text1"/>
          <w:sz w:val="24"/>
          <w:szCs w:val="24"/>
          <w:lang w:val="kk-KZ" w:eastAsia="ar-SA"/>
        </w:rPr>
        <w:t xml:space="preserve">На данном промежуточном этапе </w:t>
      </w:r>
      <w:r w:rsidR="00E77F35" w:rsidRPr="007127CD">
        <w:rPr>
          <w:color w:val="000000" w:themeColor="text1"/>
          <w:sz w:val="24"/>
          <w:szCs w:val="24"/>
          <w:lang w:val="kk-KZ" w:eastAsia="ar-SA"/>
        </w:rPr>
        <w:t xml:space="preserve">исследования </w:t>
      </w:r>
      <w:r w:rsidRPr="007127CD">
        <w:rPr>
          <w:color w:val="000000" w:themeColor="text1"/>
          <w:sz w:val="24"/>
          <w:szCs w:val="24"/>
          <w:lang w:val="kk-KZ" w:eastAsia="ar-SA"/>
        </w:rPr>
        <w:t>были</w:t>
      </w:r>
      <w:r w:rsidR="00E77F35" w:rsidRPr="007127CD">
        <w:rPr>
          <w:color w:val="000000" w:themeColor="text1"/>
          <w:sz w:val="24"/>
          <w:szCs w:val="24"/>
          <w:lang w:val="kk-KZ" w:eastAsia="ar-SA"/>
        </w:rPr>
        <w:t xml:space="preserve"> изучен</w:t>
      </w:r>
      <w:r w:rsidRPr="007127CD">
        <w:rPr>
          <w:color w:val="000000" w:themeColor="text1"/>
          <w:sz w:val="24"/>
          <w:szCs w:val="24"/>
          <w:lang w:val="kk-KZ" w:eastAsia="ar-SA"/>
        </w:rPr>
        <w:t>ы</w:t>
      </w:r>
      <w:r w:rsidR="00E77F35" w:rsidRPr="007127CD">
        <w:rPr>
          <w:color w:val="000000" w:themeColor="text1"/>
          <w:sz w:val="24"/>
          <w:szCs w:val="24"/>
          <w:lang w:val="kk-KZ" w:eastAsia="ar-SA"/>
        </w:rPr>
        <w:t xml:space="preserve"> и </w:t>
      </w:r>
      <w:r w:rsidRPr="007127CD">
        <w:rPr>
          <w:color w:val="000000" w:themeColor="text1"/>
          <w:sz w:val="24"/>
          <w:szCs w:val="24"/>
          <w:lang w:val="kk-KZ" w:eastAsia="ar-SA"/>
        </w:rPr>
        <w:t>про</w:t>
      </w:r>
      <w:r w:rsidR="00E77F35" w:rsidRPr="007127CD">
        <w:rPr>
          <w:color w:val="000000" w:themeColor="text1"/>
          <w:sz w:val="24"/>
          <w:szCs w:val="24"/>
          <w:lang w:val="kk-KZ" w:eastAsia="ar-SA"/>
        </w:rPr>
        <w:t>анализ</w:t>
      </w:r>
      <w:r w:rsidRPr="007127CD">
        <w:rPr>
          <w:color w:val="000000" w:themeColor="text1"/>
          <w:sz w:val="24"/>
          <w:szCs w:val="24"/>
          <w:lang w:val="kk-KZ" w:eastAsia="ar-SA"/>
        </w:rPr>
        <w:t>ированы предшествующие и футуристические</w:t>
      </w:r>
      <w:r w:rsidR="00E77F35" w:rsidRPr="007127CD">
        <w:rPr>
          <w:color w:val="000000" w:themeColor="text1"/>
          <w:sz w:val="24"/>
          <w:szCs w:val="24"/>
          <w:lang w:val="kk-KZ" w:eastAsia="ar-SA"/>
        </w:rPr>
        <w:t xml:space="preserve"> </w:t>
      </w:r>
      <w:r w:rsidRPr="007127CD">
        <w:rPr>
          <w:color w:val="000000" w:themeColor="text1"/>
          <w:sz w:val="24"/>
          <w:szCs w:val="24"/>
          <w:lang w:val="kk-KZ" w:eastAsia="ar-SA"/>
        </w:rPr>
        <w:t>исследования</w:t>
      </w:r>
      <w:r w:rsidR="00596F7E" w:rsidRPr="007127CD">
        <w:rPr>
          <w:color w:val="000000" w:themeColor="text1"/>
          <w:sz w:val="24"/>
          <w:szCs w:val="24"/>
          <w:lang w:val="kk-KZ" w:eastAsia="ar-SA"/>
        </w:rPr>
        <w:t xml:space="preserve"> по VR/AR</w:t>
      </w:r>
      <w:r w:rsidR="00596F7E" w:rsidRPr="007127CD">
        <w:rPr>
          <w:color w:val="000000" w:themeColor="text1"/>
          <w:sz w:val="24"/>
          <w:szCs w:val="24"/>
          <w:lang w:eastAsia="ar-SA"/>
        </w:rPr>
        <w:t>-</w:t>
      </w:r>
      <w:r w:rsidR="00E77F35" w:rsidRPr="007127CD">
        <w:rPr>
          <w:color w:val="000000" w:themeColor="text1"/>
          <w:sz w:val="24"/>
          <w:szCs w:val="24"/>
          <w:lang w:val="kk-KZ" w:eastAsia="ar-SA"/>
        </w:rPr>
        <w:t>технологиям для обоснования необходимости дальнейших исследований вопроса использования VR/AR в обучении и преподавании, как новой тенденции (или технологии) в современном образовании.</w:t>
      </w:r>
    </w:p>
    <w:p w:rsidR="00E77F35" w:rsidRPr="007127CD" w:rsidRDefault="00E77F35" w:rsidP="00E77F35">
      <w:pPr>
        <w:spacing w:line="360" w:lineRule="auto"/>
        <w:ind w:firstLine="709"/>
        <w:contextualSpacing/>
        <w:jc w:val="both"/>
        <w:rPr>
          <w:color w:val="000000" w:themeColor="text1"/>
          <w:sz w:val="24"/>
          <w:szCs w:val="24"/>
          <w:lang w:val="kk-KZ"/>
        </w:rPr>
      </w:pPr>
      <w:r w:rsidRPr="007127CD">
        <w:rPr>
          <w:color w:val="000000" w:themeColor="text1"/>
          <w:sz w:val="24"/>
          <w:szCs w:val="24"/>
          <w:lang w:val="kk-KZ" w:eastAsia="ar-SA"/>
        </w:rPr>
        <w:t>Авторами</w:t>
      </w:r>
      <w:r w:rsidRPr="007127CD">
        <w:rPr>
          <w:color w:val="000000" w:themeColor="text1"/>
          <w:sz w:val="24"/>
          <w:szCs w:val="24"/>
          <w:lang w:eastAsia="ar-SA"/>
        </w:rPr>
        <w:t xml:space="preserve"> исследованы </w:t>
      </w:r>
      <w:r w:rsidR="00243E07" w:rsidRPr="007127CD">
        <w:rPr>
          <w:color w:val="000000" w:themeColor="text1"/>
          <w:sz w:val="24"/>
          <w:szCs w:val="24"/>
          <w:lang w:eastAsia="ar-SA"/>
        </w:rPr>
        <w:t xml:space="preserve">терминология, используемая в предметной области, классификация </w:t>
      </w:r>
      <w:proofErr w:type="spellStart"/>
      <w:r w:rsidR="00243E07" w:rsidRPr="007127CD">
        <w:rPr>
          <w:color w:val="000000" w:themeColor="text1"/>
          <w:sz w:val="24"/>
          <w:szCs w:val="24"/>
          <w:lang w:eastAsia="ar-SA"/>
        </w:rPr>
        <w:t>иммерсивных</w:t>
      </w:r>
      <w:proofErr w:type="spellEnd"/>
      <w:r w:rsidR="00243E07" w:rsidRPr="007127CD">
        <w:rPr>
          <w:color w:val="000000" w:themeColor="text1"/>
          <w:sz w:val="24"/>
          <w:szCs w:val="24"/>
          <w:lang w:eastAsia="ar-SA"/>
        </w:rPr>
        <w:t xml:space="preserve"> приложений, вопросы исследования и </w:t>
      </w:r>
      <w:r w:rsidRPr="007127CD">
        <w:rPr>
          <w:color w:val="000000" w:themeColor="text1"/>
          <w:sz w:val="24"/>
          <w:szCs w:val="24"/>
          <w:lang w:eastAsia="ar-SA"/>
        </w:rPr>
        <w:t>использовани</w:t>
      </w:r>
      <w:r w:rsidR="00243E07" w:rsidRPr="007127CD">
        <w:rPr>
          <w:color w:val="000000" w:themeColor="text1"/>
          <w:sz w:val="24"/>
          <w:szCs w:val="24"/>
          <w:lang w:eastAsia="ar-SA"/>
        </w:rPr>
        <w:t>я</w:t>
      </w:r>
      <w:r w:rsidRPr="007127CD">
        <w:rPr>
          <w:color w:val="000000" w:themeColor="text1"/>
          <w:sz w:val="24"/>
          <w:szCs w:val="24"/>
          <w:lang w:eastAsia="ar-SA"/>
        </w:rPr>
        <w:t xml:space="preserve"> VR/AR/MRITF в области образования,  с акцентом на будущие ожидаемые возможности указанных технологий, их увеличение и проблемы. Выводы сделаны, на основе предположения об огромном влиянии, которое VR/AR/MRITF сможет получить в области образования, а также в человеческом общении и взаимодействии</w:t>
      </w:r>
    </w:p>
    <w:p w:rsidR="00E77F35" w:rsidRPr="007127CD" w:rsidRDefault="00E77F35" w:rsidP="00E77F35">
      <w:pPr>
        <w:spacing w:line="360" w:lineRule="auto"/>
        <w:ind w:firstLine="709"/>
        <w:contextualSpacing/>
        <w:jc w:val="both"/>
        <w:rPr>
          <w:rFonts w:eastAsiaTheme="minorHAnsi"/>
          <w:color w:val="000000" w:themeColor="text1"/>
          <w:sz w:val="24"/>
          <w:szCs w:val="24"/>
          <w:lang w:val="kk-KZ" w:eastAsia="en-US"/>
        </w:rPr>
      </w:pPr>
      <w:r w:rsidRPr="007127CD">
        <w:rPr>
          <w:rFonts w:eastAsiaTheme="minorHAnsi"/>
          <w:color w:val="000000" w:themeColor="text1"/>
          <w:sz w:val="24"/>
          <w:szCs w:val="24"/>
          <w:lang w:val="kk-KZ" w:eastAsia="en-US"/>
        </w:rPr>
        <w:t xml:space="preserve">В ходе исследования нами были получены следующие результаты: </w:t>
      </w:r>
    </w:p>
    <w:p w:rsidR="001D3C32" w:rsidRPr="007127CD" w:rsidRDefault="009E406A" w:rsidP="003606F3">
      <w:pPr>
        <w:pStyle w:val="a6"/>
        <w:numPr>
          <w:ilvl w:val="0"/>
          <w:numId w:val="17"/>
        </w:numPr>
        <w:tabs>
          <w:tab w:val="left" w:pos="142"/>
          <w:tab w:val="left" w:pos="851"/>
          <w:tab w:val="left" w:pos="993"/>
        </w:tabs>
        <w:spacing w:line="360" w:lineRule="auto"/>
        <w:ind w:left="0" w:firstLine="709"/>
        <w:jc w:val="both"/>
        <w:rPr>
          <w:color w:val="000000" w:themeColor="text1"/>
          <w:sz w:val="24"/>
          <w:szCs w:val="24"/>
        </w:rPr>
      </w:pPr>
      <w:r w:rsidRPr="007127CD">
        <w:rPr>
          <w:color w:val="000000" w:themeColor="text1"/>
          <w:sz w:val="24"/>
          <w:szCs w:val="24"/>
          <w:lang w:val="en-US"/>
        </w:rPr>
        <w:t>VR</w:t>
      </w:r>
      <w:r w:rsidRPr="007127CD">
        <w:rPr>
          <w:color w:val="000000" w:themeColor="text1"/>
          <w:sz w:val="24"/>
          <w:szCs w:val="24"/>
        </w:rPr>
        <w:t>/</w:t>
      </w:r>
      <w:r w:rsidRPr="007127CD">
        <w:rPr>
          <w:color w:val="000000" w:themeColor="text1"/>
          <w:sz w:val="24"/>
          <w:szCs w:val="24"/>
          <w:lang w:val="en-US"/>
        </w:rPr>
        <w:t>AR</w:t>
      </w:r>
      <w:r w:rsidRPr="007127CD">
        <w:rPr>
          <w:color w:val="000000" w:themeColor="text1"/>
          <w:sz w:val="24"/>
          <w:szCs w:val="24"/>
        </w:rPr>
        <w:t xml:space="preserve">-технологии  </w:t>
      </w:r>
      <w:r w:rsidR="001D3C32" w:rsidRPr="007127CD">
        <w:rPr>
          <w:color w:val="000000" w:themeColor="text1"/>
          <w:sz w:val="24"/>
          <w:szCs w:val="24"/>
          <w:lang w:val="kk-KZ"/>
        </w:rPr>
        <w:t xml:space="preserve">  </w:t>
      </w:r>
      <w:r w:rsidR="001D3C32" w:rsidRPr="007127CD">
        <w:rPr>
          <w:color w:val="000000" w:themeColor="text1"/>
          <w:sz w:val="24"/>
          <w:szCs w:val="24"/>
          <w:lang w:val="kk-KZ"/>
        </w:rPr>
        <w:sym w:font="Symbol" w:char="F02D"/>
      </w:r>
      <w:r w:rsidR="001D3C32" w:rsidRPr="007127CD">
        <w:rPr>
          <w:color w:val="000000" w:themeColor="text1"/>
          <w:sz w:val="24"/>
          <w:szCs w:val="24"/>
          <w:lang w:val="kk-KZ"/>
        </w:rPr>
        <w:t xml:space="preserve"> это </w:t>
      </w:r>
      <w:r w:rsidR="001D3C32" w:rsidRPr="007127CD">
        <w:rPr>
          <w:color w:val="000000" w:themeColor="text1"/>
          <w:sz w:val="24"/>
          <w:szCs w:val="24"/>
        </w:rPr>
        <w:t>знаковое достижение науки и техники, с появлением которой изменится технологическая составляющая многих областей человеческой деятельности, в том числе и образования;</w:t>
      </w:r>
    </w:p>
    <w:p w:rsidR="00E77F35" w:rsidRPr="007127CD" w:rsidRDefault="00E77F35" w:rsidP="003606F3">
      <w:pPr>
        <w:pStyle w:val="a6"/>
        <w:numPr>
          <w:ilvl w:val="0"/>
          <w:numId w:val="17"/>
        </w:numPr>
        <w:tabs>
          <w:tab w:val="left" w:pos="142"/>
          <w:tab w:val="left" w:pos="851"/>
          <w:tab w:val="left" w:pos="993"/>
        </w:tabs>
        <w:spacing w:line="360" w:lineRule="auto"/>
        <w:ind w:left="0" w:firstLine="709"/>
        <w:jc w:val="both"/>
        <w:rPr>
          <w:color w:val="000000" w:themeColor="text1"/>
          <w:sz w:val="24"/>
          <w:szCs w:val="24"/>
        </w:rPr>
      </w:pPr>
      <w:proofErr w:type="spellStart"/>
      <w:r w:rsidRPr="007127CD">
        <w:rPr>
          <w:color w:val="000000" w:themeColor="text1"/>
          <w:sz w:val="24"/>
          <w:szCs w:val="24"/>
        </w:rPr>
        <w:t>Иммерсивные</w:t>
      </w:r>
      <w:proofErr w:type="spellEnd"/>
      <w:r w:rsidRPr="007127CD">
        <w:rPr>
          <w:color w:val="000000" w:themeColor="text1"/>
          <w:sz w:val="24"/>
          <w:szCs w:val="24"/>
        </w:rPr>
        <w:t xml:space="preserve"> VR/AR-приложения являются более продвинутыми, чем другие типы гра</w:t>
      </w:r>
      <w:r w:rsidR="00596F7E" w:rsidRPr="007127CD">
        <w:rPr>
          <w:color w:val="000000" w:themeColor="text1"/>
          <w:sz w:val="24"/>
          <w:szCs w:val="24"/>
        </w:rPr>
        <w:t>фического моделирования. VR/AR-</w:t>
      </w:r>
      <w:r w:rsidRPr="007127CD">
        <w:rPr>
          <w:color w:val="000000" w:themeColor="text1"/>
          <w:sz w:val="24"/>
          <w:szCs w:val="24"/>
        </w:rPr>
        <w:t xml:space="preserve">приложения можно использовать для улучшения обучения и взаимодействия, позволяя обучающимся напрямую взаимодействовать с материалом. К плюсам использования виртуальной и дополненной реальности на уроках относят эффекты присутствия и погружения, фокусировку, интерактивность и другие; </w:t>
      </w:r>
    </w:p>
    <w:p w:rsidR="00E77F35" w:rsidRPr="007127CD" w:rsidRDefault="001D3C32" w:rsidP="003606F3">
      <w:pPr>
        <w:pStyle w:val="a6"/>
        <w:numPr>
          <w:ilvl w:val="0"/>
          <w:numId w:val="17"/>
        </w:numPr>
        <w:tabs>
          <w:tab w:val="left" w:pos="142"/>
          <w:tab w:val="left" w:pos="851"/>
          <w:tab w:val="left" w:pos="993"/>
        </w:tabs>
        <w:spacing w:line="360" w:lineRule="auto"/>
        <w:ind w:left="0" w:firstLine="709"/>
        <w:jc w:val="both"/>
        <w:rPr>
          <w:color w:val="000000" w:themeColor="text1"/>
          <w:sz w:val="24"/>
          <w:szCs w:val="24"/>
        </w:rPr>
      </w:pPr>
      <w:r w:rsidRPr="007127CD">
        <w:rPr>
          <w:color w:val="000000" w:themeColor="text1"/>
          <w:sz w:val="24"/>
          <w:szCs w:val="24"/>
        </w:rPr>
        <w:t xml:space="preserve">На сегодня инструменты </w:t>
      </w:r>
      <w:r w:rsidR="009E406A" w:rsidRPr="007127CD">
        <w:rPr>
          <w:color w:val="000000" w:themeColor="text1"/>
          <w:sz w:val="24"/>
          <w:szCs w:val="24"/>
        </w:rPr>
        <w:t xml:space="preserve">VR/AR-технологий </w:t>
      </w:r>
      <w:r w:rsidRPr="007127CD">
        <w:rPr>
          <w:color w:val="000000" w:themeColor="text1"/>
          <w:sz w:val="24"/>
          <w:szCs w:val="24"/>
        </w:rPr>
        <w:t>могут качественно дополнить образование, сделав  его более практико-ориентированным и</w:t>
      </w:r>
      <w:r w:rsidR="00E75B7C" w:rsidRPr="007127CD">
        <w:rPr>
          <w:color w:val="000000" w:themeColor="text1"/>
          <w:sz w:val="24"/>
          <w:szCs w:val="24"/>
        </w:rPr>
        <w:t xml:space="preserve"> интересным и </w:t>
      </w:r>
      <w:r w:rsidR="00E77F35" w:rsidRPr="007127CD">
        <w:rPr>
          <w:color w:val="000000" w:themeColor="text1"/>
          <w:sz w:val="24"/>
          <w:szCs w:val="24"/>
        </w:rPr>
        <w:t xml:space="preserve">стать одной из эффективных решений </w:t>
      </w:r>
      <w:r w:rsidR="00856688" w:rsidRPr="007127CD">
        <w:rPr>
          <w:color w:val="000000" w:themeColor="text1"/>
          <w:sz w:val="24"/>
          <w:szCs w:val="24"/>
        </w:rPr>
        <w:t>в условиях дистанционной системы обучения</w:t>
      </w:r>
      <w:r w:rsidR="00E77F35" w:rsidRPr="007127CD">
        <w:rPr>
          <w:color w:val="000000" w:themeColor="text1"/>
          <w:sz w:val="24"/>
          <w:szCs w:val="24"/>
        </w:rPr>
        <w:t>;</w:t>
      </w:r>
    </w:p>
    <w:p w:rsidR="00E77F35" w:rsidRPr="007127CD" w:rsidRDefault="00E77F35" w:rsidP="003606F3">
      <w:pPr>
        <w:pStyle w:val="a6"/>
        <w:numPr>
          <w:ilvl w:val="0"/>
          <w:numId w:val="17"/>
        </w:numPr>
        <w:tabs>
          <w:tab w:val="left" w:pos="142"/>
          <w:tab w:val="left" w:pos="851"/>
          <w:tab w:val="left" w:pos="993"/>
        </w:tabs>
        <w:spacing w:line="360" w:lineRule="auto"/>
        <w:ind w:left="0" w:firstLine="709"/>
        <w:jc w:val="both"/>
        <w:rPr>
          <w:color w:val="000000" w:themeColor="text1"/>
          <w:sz w:val="24"/>
          <w:szCs w:val="24"/>
        </w:rPr>
      </w:pPr>
      <w:r w:rsidRPr="007127CD">
        <w:rPr>
          <w:color w:val="000000" w:themeColor="text1"/>
          <w:sz w:val="24"/>
          <w:szCs w:val="24"/>
        </w:rPr>
        <w:t xml:space="preserve">VR/AR-приложения вошли в повседневный обиход во многих школах США, Канады, Сингапура, ОАЭ, Китая; </w:t>
      </w:r>
    </w:p>
    <w:p w:rsidR="001D3C32" w:rsidRPr="007127CD" w:rsidRDefault="00E77F35" w:rsidP="003606F3">
      <w:pPr>
        <w:pStyle w:val="a6"/>
        <w:numPr>
          <w:ilvl w:val="0"/>
          <w:numId w:val="17"/>
        </w:numPr>
        <w:tabs>
          <w:tab w:val="left" w:pos="142"/>
          <w:tab w:val="left" w:pos="851"/>
          <w:tab w:val="left" w:pos="993"/>
        </w:tabs>
        <w:spacing w:line="360" w:lineRule="auto"/>
        <w:ind w:left="0" w:firstLine="709"/>
        <w:jc w:val="both"/>
        <w:rPr>
          <w:color w:val="000000" w:themeColor="text1"/>
          <w:sz w:val="24"/>
          <w:szCs w:val="24"/>
        </w:rPr>
      </w:pPr>
      <w:r w:rsidRPr="007127CD">
        <w:rPr>
          <w:color w:val="000000" w:themeColor="text1"/>
          <w:sz w:val="24"/>
          <w:szCs w:val="24"/>
        </w:rPr>
        <w:t xml:space="preserve"> </w:t>
      </w:r>
      <w:r w:rsidR="001D3C32" w:rsidRPr="007127CD">
        <w:rPr>
          <w:color w:val="000000" w:themeColor="text1"/>
          <w:sz w:val="24"/>
          <w:szCs w:val="24"/>
        </w:rPr>
        <w:t>Несмотря на барьеры входа VR/AR-технологий в  общеобразовательные учреждения, интерес к новым технологиям постоянно растет;</w:t>
      </w:r>
    </w:p>
    <w:p w:rsidR="00E77F35" w:rsidRPr="007127CD" w:rsidRDefault="00E77F35" w:rsidP="003606F3">
      <w:pPr>
        <w:pStyle w:val="a6"/>
        <w:numPr>
          <w:ilvl w:val="0"/>
          <w:numId w:val="17"/>
        </w:numPr>
        <w:tabs>
          <w:tab w:val="left" w:pos="142"/>
          <w:tab w:val="left" w:pos="851"/>
          <w:tab w:val="left" w:pos="993"/>
        </w:tabs>
        <w:spacing w:line="360" w:lineRule="auto"/>
        <w:ind w:left="0" w:firstLine="709"/>
        <w:jc w:val="both"/>
        <w:rPr>
          <w:color w:val="000000" w:themeColor="text1"/>
          <w:sz w:val="24"/>
          <w:szCs w:val="24"/>
        </w:rPr>
      </w:pPr>
      <w:r w:rsidRPr="007127CD">
        <w:rPr>
          <w:color w:val="000000" w:themeColor="text1"/>
          <w:sz w:val="24"/>
          <w:szCs w:val="24"/>
        </w:rPr>
        <w:t xml:space="preserve"> Растет количество исследований, подтверждающих образовательную ценность методологически выверенных VR/AR-разработок. </w:t>
      </w:r>
    </w:p>
    <w:p w:rsidR="00856688" w:rsidRPr="007127CD" w:rsidRDefault="00E77F35" w:rsidP="00856688">
      <w:pPr>
        <w:widowControl/>
        <w:spacing w:line="360" w:lineRule="auto"/>
        <w:ind w:firstLine="709"/>
        <w:jc w:val="both"/>
        <w:rPr>
          <w:color w:val="000000" w:themeColor="text1"/>
          <w:sz w:val="24"/>
          <w:szCs w:val="24"/>
          <w:lang w:val="kk-KZ"/>
        </w:rPr>
      </w:pPr>
      <w:r w:rsidRPr="007127CD">
        <w:rPr>
          <w:color w:val="000000" w:themeColor="text1"/>
          <w:sz w:val="24"/>
          <w:szCs w:val="24"/>
        </w:rPr>
        <w:t>Результаты первого этапа исследования отражены в 4 научных статьях</w:t>
      </w:r>
      <w:r w:rsidR="002C2787">
        <w:rPr>
          <w:color w:val="000000" w:themeColor="text1"/>
          <w:sz w:val="24"/>
          <w:szCs w:val="24"/>
          <w:lang w:val="kk-KZ"/>
        </w:rPr>
        <w:t xml:space="preserve"> (из них 1 статья в печати)</w:t>
      </w:r>
      <w:r w:rsidRPr="007127CD">
        <w:rPr>
          <w:color w:val="000000" w:themeColor="text1"/>
          <w:sz w:val="24"/>
          <w:szCs w:val="24"/>
        </w:rPr>
        <w:t xml:space="preserve">, опубликованных в сборнике научных трудов и </w:t>
      </w:r>
      <w:r w:rsidR="00E75B7C" w:rsidRPr="007127CD">
        <w:rPr>
          <w:color w:val="000000" w:themeColor="text1"/>
          <w:sz w:val="24"/>
          <w:szCs w:val="24"/>
        </w:rPr>
        <w:t xml:space="preserve">в материалах </w:t>
      </w:r>
      <w:r w:rsidRPr="007127CD">
        <w:rPr>
          <w:color w:val="000000" w:themeColor="text1"/>
          <w:sz w:val="24"/>
          <w:szCs w:val="24"/>
          <w:lang w:val="kk-KZ"/>
        </w:rPr>
        <w:t xml:space="preserve">научных </w:t>
      </w:r>
      <w:r w:rsidR="00E75B7C" w:rsidRPr="007127CD">
        <w:rPr>
          <w:color w:val="000000" w:themeColor="text1"/>
          <w:sz w:val="24"/>
          <w:szCs w:val="24"/>
          <w:lang w:val="kk-KZ"/>
        </w:rPr>
        <w:t>конференций</w:t>
      </w:r>
      <w:r w:rsidRPr="007127CD">
        <w:rPr>
          <w:color w:val="000000" w:themeColor="text1"/>
          <w:sz w:val="24"/>
          <w:szCs w:val="24"/>
          <w:lang w:val="kk-KZ"/>
        </w:rPr>
        <w:t xml:space="preserve"> (Приложение А).</w:t>
      </w:r>
    </w:p>
    <w:p w:rsidR="007B6DCD" w:rsidRDefault="007B6DCD" w:rsidP="00414F8F">
      <w:pPr>
        <w:widowControl/>
        <w:spacing w:line="360" w:lineRule="auto"/>
        <w:jc w:val="center"/>
        <w:rPr>
          <w:rFonts w:eastAsia="SimSun"/>
          <w:b/>
          <w:color w:val="000000" w:themeColor="text1"/>
          <w:sz w:val="24"/>
          <w:szCs w:val="24"/>
          <w:lang w:val="kk-KZ"/>
        </w:rPr>
      </w:pPr>
    </w:p>
    <w:p w:rsidR="004C5444" w:rsidRPr="007127CD" w:rsidRDefault="004C5444" w:rsidP="00414F8F">
      <w:pPr>
        <w:widowControl/>
        <w:spacing w:line="360" w:lineRule="auto"/>
        <w:jc w:val="center"/>
        <w:rPr>
          <w:rFonts w:eastAsia="SimSun"/>
          <w:b/>
          <w:color w:val="000000" w:themeColor="text1"/>
          <w:sz w:val="24"/>
          <w:szCs w:val="24"/>
          <w:lang w:val="kk-KZ"/>
        </w:rPr>
      </w:pPr>
      <w:r w:rsidRPr="007127CD">
        <w:rPr>
          <w:rFonts w:eastAsia="SimSun"/>
          <w:b/>
          <w:color w:val="000000" w:themeColor="text1"/>
          <w:sz w:val="24"/>
          <w:szCs w:val="24"/>
          <w:lang w:val="kk-KZ"/>
        </w:rPr>
        <w:lastRenderedPageBreak/>
        <w:t>СПИСОК ИСПОЛЬЗОВАННЫХ ИСТОЧНИКОВ</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Воробьев Д.В., Сироткина А.А. Виртуальная реальность как категория социальной философии, или что такое виртуальная реальность? // Вестник Нижегородского университета им. Н.И. Лобачевского. Серия: Социальные науки. 2008. № 4 (12). С. 89-94.</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Immersive Teaching. </w:t>
      </w:r>
      <w:proofErr w:type="spellStart"/>
      <w:r w:rsidRPr="00197F10">
        <w:rPr>
          <w:color w:val="000000" w:themeColor="text1"/>
          <w:sz w:val="24"/>
          <w:szCs w:val="24"/>
          <w:lang w:val="en-US"/>
        </w:rPr>
        <w:t>Ricerca</w:t>
      </w:r>
      <w:proofErr w:type="spellEnd"/>
      <w:r w:rsidRPr="00197F10">
        <w:rPr>
          <w:color w:val="000000" w:themeColor="text1"/>
          <w:sz w:val="24"/>
          <w:szCs w:val="24"/>
          <w:lang w:val="en-US"/>
        </w:rPr>
        <w:t xml:space="preserve"> per </w:t>
      </w:r>
      <w:proofErr w:type="spellStart"/>
      <w:r w:rsidRPr="00197F10">
        <w:rPr>
          <w:color w:val="000000" w:themeColor="text1"/>
          <w:sz w:val="24"/>
          <w:szCs w:val="24"/>
          <w:lang w:val="en-US"/>
        </w:rPr>
        <w:t>l'innovazione</w:t>
      </w:r>
      <w:proofErr w:type="spellEnd"/>
      <w:r w:rsidRPr="00197F10">
        <w:rPr>
          <w:color w:val="000000" w:themeColor="text1"/>
          <w:sz w:val="24"/>
          <w:szCs w:val="24"/>
          <w:lang w:val="en-US"/>
        </w:rPr>
        <w:t xml:space="preserve"> </w:t>
      </w:r>
      <w:proofErr w:type="spellStart"/>
      <w:proofErr w:type="gramStart"/>
      <w:r w:rsidRPr="00197F10">
        <w:rPr>
          <w:color w:val="000000" w:themeColor="text1"/>
          <w:sz w:val="24"/>
          <w:szCs w:val="24"/>
          <w:lang w:val="en-US"/>
        </w:rPr>
        <w:t>della</w:t>
      </w:r>
      <w:proofErr w:type="spellEnd"/>
      <w:proofErr w:type="gramEnd"/>
      <w:r w:rsidRPr="00197F10">
        <w:rPr>
          <w:color w:val="000000" w:themeColor="text1"/>
          <w:sz w:val="24"/>
          <w:szCs w:val="24"/>
          <w:lang w:val="en-US"/>
        </w:rPr>
        <w:t xml:space="preserve"> </w:t>
      </w:r>
      <w:proofErr w:type="spellStart"/>
      <w:r w:rsidRPr="00197F10">
        <w:rPr>
          <w:color w:val="000000" w:themeColor="text1"/>
          <w:sz w:val="24"/>
          <w:szCs w:val="24"/>
          <w:lang w:val="en-US"/>
        </w:rPr>
        <w:t>scuola</w:t>
      </w:r>
      <w:proofErr w:type="spellEnd"/>
      <w:r w:rsidRPr="00197F10">
        <w:rPr>
          <w:color w:val="000000" w:themeColor="text1"/>
          <w:sz w:val="24"/>
          <w:szCs w:val="24"/>
          <w:lang w:val="en-US"/>
        </w:rPr>
        <w:t xml:space="preserve"> </w:t>
      </w:r>
      <w:proofErr w:type="spellStart"/>
      <w:r w:rsidRPr="00197F10">
        <w:rPr>
          <w:color w:val="000000" w:themeColor="text1"/>
          <w:sz w:val="24"/>
          <w:szCs w:val="24"/>
          <w:lang w:val="en-US"/>
        </w:rPr>
        <w:t>italiana</w:t>
      </w:r>
      <w:proofErr w:type="spellEnd"/>
      <w:r w:rsidR="000A2FCD" w:rsidRPr="00197F10">
        <w:rPr>
          <w:color w:val="000000" w:themeColor="text1"/>
          <w:sz w:val="24"/>
          <w:szCs w:val="24"/>
          <w:lang w:val="en-US"/>
        </w:rPr>
        <w:t xml:space="preserve">. </w:t>
      </w:r>
      <w:r w:rsidRPr="00197F10">
        <w:rPr>
          <w:color w:val="000000" w:themeColor="text1"/>
          <w:sz w:val="24"/>
          <w:szCs w:val="24"/>
          <w:lang w:val="en-US"/>
        </w:rPr>
        <w:t>–  URL: http://www.indire.it/en/progetto/immersive-teaching (</w:t>
      </w:r>
      <w:r w:rsidRPr="00197F10">
        <w:rPr>
          <w:color w:val="000000" w:themeColor="text1"/>
          <w:sz w:val="24"/>
          <w:szCs w:val="24"/>
        </w:rPr>
        <w:t>дата</w:t>
      </w:r>
      <w:r w:rsidRPr="00197F10">
        <w:rPr>
          <w:color w:val="000000" w:themeColor="text1"/>
          <w:sz w:val="24"/>
          <w:szCs w:val="24"/>
          <w:lang w:val="en-US"/>
        </w:rPr>
        <w:t xml:space="preserve"> </w:t>
      </w:r>
      <w:r w:rsidRPr="00197F10">
        <w:rPr>
          <w:color w:val="000000" w:themeColor="text1"/>
          <w:sz w:val="24"/>
          <w:szCs w:val="24"/>
        </w:rPr>
        <w:t>обращения</w:t>
      </w:r>
      <w:r w:rsidRPr="00197F10">
        <w:rPr>
          <w:color w:val="000000" w:themeColor="text1"/>
          <w:sz w:val="24"/>
          <w:szCs w:val="24"/>
          <w:lang w:val="en-US"/>
        </w:rPr>
        <w:t xml:space="preserve"> </w:t>
      </w:r>
      <w:r w:rsidR="000A2FCD" w:rsidRPr="00197F10">
        <w:rPr>
          <w:color w:val="000000" w:themeColor="text1"/>
          <w:sz w:val="24"/>
          <w:szCs w:val="24"/>
          <w:lang w:val="en-US"/>
        </w:rPr>
        <w:t>2020-10-1</w:t>
      </w:r>
      <w:r w:rsidRPr="00197F10">
        <w:rPr>
          <w:color w:val="000000" w:themeColor="text1"/>
          <w:sz w:val="24"/>
          <w:szCs w:val="24"/>
          <w:lang w:val="en-US"/>
        </w:rPr>
        <w:t>)</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Корнилов Ю.В. Использование информационных технологий в формировании единой образовательной среды вуза // Фундаментальные исследования. 2012. № 3. С. 591-594.</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Корнилов Ю.В., Государев И.Б. Опыт </w:t>
      </w:r>
      <w:proofErr w:type="spellStart"/>
      <w:r w:rsidRPr="00197F10">
        <w:rPr>
          <w:color w:val="000000" w:themeColor="text1"/>
          <w:sz w:val="24"/>
          <w:szCs w:val="24"/>
        </w:rPr>
        <w:t>этноэлектронного</w:t>
      </w:r>
      <w:proofErr w:type="spellEnd"/>
      <w:r w:rsidRPr="00197F10">
        <w:rPr>
          <w:color w:val="000000" w:themeColor="text1"/>
          <w:sz w:val="24"/>
          <w:szCs w:val="24"/>
        </w:rPr>
        <w:t xml:space="preserve"> обучения в Республике Саха (Якутия) // Информатика и образование. 2015. № 10 (269). С. 24-27.</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Лукина Т.Н., Корнилов Ю.В. Формирование ключевых компетенций будущих педагогов профессионального обучения средствами информационных технологий // Сб. мат-лов научно-методического семинара Учебно-методического объединения по образованию в области подготовки педагогических кадров / Под ред. А.Д. Николаевой, О.П. Осиповой, И.С. Алексеевой. 2013. С. 152-154.</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Виртуальная реальность в Steam</w:t>
      </w:r>
      <w:r w:rsidR="000A2FCD" w:rsidRPr="00197F10">
        <w:rPr>
          <w:color w:val="000000" w:themeColor="text1"/>
          <w:sz w:val="24"/>
          <w:szCs w:val="24"/>
        </w:rPr>
        <w:t xml:space="preserve">. </w:t>
      </w:r>
      <w:r w:rsidRPr="00197F10">
        <w:rPr>
          <w:color w:val="000000" w:themeColor="text1"/>
          <w:sz w:val="24"/>
          <w:szCs w:val="24"/>
        </w:rPr>
        <w:t>–</w:t>
      </w:r>
      <w:r w:rsidR="000A2FCD" w:rsidRPr="00197F10">
        <w:rPr>
          <w:color w:val="000000" w:themeColor="text1"/>
          <w:sz w:val="24"/>
          <w:szCs w:val="24"/>
        </w:rPr>
        <w:t xml:space="preserve"> </w:t>
      </w:r>
      <w:r w:rsidRPr="00197F10">
        <w:rPr>
          <w:color w:val="000000" w:themeColor="text1"/>
          <w:sz w:val="24"/>
          <w:szCs w:val="24"/>
        </w:rPr>
        <w:t>URL: https://store.steampowered.com/vr/?l=russian#p=0&amp;tab=TopSellers</w:t>
      </w:r>
      <w:r w:rsidR="00532E46" w:rsidRPr="00197F10">
        <w:rPr>
          <w:color w:val="000000" w:themeColor="text1"/>
          <w:sz w:val="24"/>
          <w:szCs w:val="24"/>
        </w:rPr>
        <w:t xml:space="preserve"> (дата обращения 2020-05-</w:t>
      </w:r>
      <w:r w:rsidRPr="00197F10">
        <w:rPr>
          <w:color w:val="000000" w:themeColor="text1"/>
          <w:sz w:val="24"/>
          <w:szCs w:val="24"/>
        </w:rPr>
        <w:t>15).</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Виртуальный урок в </w:t>
      </w:r>
      <w:proofErr w:type="spellStart"/>
      <w:r w:rsidRPr="00197F10">
        <w:rPr>
          <w:color w:val="000000" w:themeColor="text1"/>
          <w:sz w:val="24"/>
          <w:szCs w:val="24"/>
        </w:rPr>
        <w:t>Half-Life</w:t>
      </w:r>
      <w:proofErr w:type="spellEnd"/>
      <w:r w:rsidRPr="00197F10">
        <w:rPr>
          <w:color w:val="000000" w:themeColor="text1"/>
          <w:sz w:val="24"/>
          <w:szCs w:val="24"/>
        </w:rPr>
        <w:t xml:space="preserve"> </w:t>
      </w:r>
      <w:proofErr w:type="spellStart"/>
      <w:r w:rsidRPr="00197F10">
        <w:rPr>
          <w:color w:val="000000" w:themeColor="text1"/>
          <w:sz w:val="24"/>
          <w:szCs w:val="24"/>
        </w:rPr>
        <w:t>Alyx</w:t>
      </w:r>
      <w:proofErr w:type="spellEnd"/>
      <w:r w:rsidRPr="00197F10">
        <w:rPr>
          <w:color w:val="000000" w:themeColor="text1"/>
          <w:sz w:val="24"/>
          <w:szCs w:val="24"/>
        </w:rPr>
        <w:t>. – URL: https://dtf.ru/life/116388-uchitel-iz-san-diego- provel-urok-po-geometrii-v</w:t>
      </w:r>
      <w:r w:rsidR="00532E46" w:rsidRPr="00197F10">
        <w:rPr>
          <w:color w:val="000000" w:themeColor="text1"/>
          <w:sz w:val="24"/>
          <w:szCs w:val="24"/>
        </w:rPr>
        <w:t>-half-life-alyx (дата обращения 2020-05-</w:t>
      </w:r>
      <w:r w:rsidRPr="00197F10">
        <w:rPr>
          <w:color w:val="000000" w:themeColor="text1"/>
          <w:sz w:val="24"/>
          <w:szCs w:val="24"/>
        </w:rPr>
        <w:t>15).</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Корнилов Ю.В. </w:t>
      </w:r>
      <w:proofErr w:type="spellStart"/>
      <w:r w:rsidRPr="00197F10">
        <w:rPr>
          <w:color w:val="000000" w:themeColor="text1"/>
          <w:sz w:val="24"/>
          <w:szCs w:val="24"/>
        </w:rPr>
        <w:t>Иммерсивный</w:t>
      </w:r>
      <w:proofErr w:type="spellEnd"/>
      <w:r w:rsidRPr="00197F10">
        <w:rPr>
          <w:color w:val="000000" w:themeColor="text1"/>
          <w:sz w:val="24"/>
          <w:szCs w:val="24"/>
        </w:rPr>
        <w:t xml:space="preserve"> подход в образовании // Азимут научных исследований: педагогика и психология. 2019. № 1 (26). С. 174-178.</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Корнилов Ю.В., Попов А.А. VR-технологии в образовании: опыт, обзор инструментов и перспективы применения // Инновации в образовании. 2018. № 8. С. 117-129.</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rPr>
        <w:t>Ленсу</w:t>
      </w:r>
      <w:proofErr w:type="spellEnd"/>
      <w:r w:rsidRPr="00197F10">
        <w:rPr>
          <w:color w:val="000000" w:themeColor="text1"/>
          <w:sz w:val="24"/>
          <w:szCs w:val="24"/>
        </w:rPr>
        <w:t xml:space="preserve"> Я.Ю. На пути к виртуальной реальности (из истории зарождения представления о виртуальной реальности) // Инновационные образовательные технологии. 2014. № 1 (37). С. 71-76.</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What Is Virtual Reality? – The Complete Tutorial. –</w:t>
      </w:r>
      <w:r w:rsidR="001373FB" w:rsidRPr="00197F10">
        <w:rPr>
          <w:color w:val="000000" w:themeColor="text1"/>
          <w:sz w:val="24"/>
          <w:szCs w:val="24"/>
          <w:lang w:val="en-US"/>
        </w:rPr>
        <w:t xml:space="preserve"> </w:t>
      </w:r>
      <w:r w:rsidRPr="00197F10">
        <w:rPr>
          <w:color w:val="000000" w:themeColor="text1"/>
          <w:sz w:val="24"/>
          <w:szCs w:val="24"/>
          <w:lang w:val="en-US"/>
        </w:rPr>
        <w:t>URL: https://cyberpulse.info/what-is-virtual-reality-the-complete-tutorial</w:t>
      </w:r>
      <w:r w:rsidR="00532E46" w:rsidRPr="00197F10">
        <w:rPr>
          <w:color w:val="000000" w:themeColor="text1"/>
          <w:sz w:val="24"/>
          <w:szCs w:val="24"/>
          <w:lang w:val="en-US"/>
        </w:rPr>
        <w:t xml:space="preserve"> (</w:t>
      </w:r>
      <w:r w:rsidR="00532E46" w:rsidRPr="00197F10">
        <w:rPr>
          <w:color w:val="000000" w:themeColor="text1"/>
          <w:sz w:val="24"/>
          <w:szCs w:val="24"/>
        </w:rPr>
        <w:t>дата</w:t>
      </w:r>
      <w:r w:rsidR="00532E46" w:rsidRPr="00197F10">
        <w:rPr>
          <w:color w:val="000000" w:themeColor="text1"/>
          <w:sz w:val="24"/>
          <w:szCs w:val="24"/>
          <w:lang w:val="en-US"/>
        </w:rPr>
        <w:t xml:space="preserve"> </w:t>
      </w:r>
      <w:r w:rsidR="00532E46" w:rsidRPr="00197F10">
        <w:rPr>
          <w:color w:val="000000" w:themeColor="text1"/>
          <w:sz w:val="24"/>
          <w:szCs w:val="24"/>
        </w:rPr>
        <w:t>обращения</w:t>
      </w:r>
      <w:r w:rsidR="00532E46" w:rsidRPr="00197F10">
        <w:rPr>
          <w:color w:val="000000" w:themeColor="text1"/>
          <w:sz w:val="24"/>
          <w:szCs w:val="24"/>
          <w:lang w:val="en-US"/>
        </w:rPr>
        <w:t xml:space="preserve"> 2020-10-</w:t>
      </w:r>
      <w:r w:rsidRPr="00197F10">
        <w:rPr>
          <w:color w:val="000000" w:themeColor="text1"/>
          <w:sz w:val="24"/>
          <w:szCs w:val="24"/>
          <w:lang w:val="en-US"/>
        </w:rPr>
        <w:t>01).</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lang w:val="en-US"/>
        </w:rPr>
        <w:t>Pedram</w:t>
      </w:r>
      <w:proofErr w:type="spellEnd"/>
      <w:r w:rsidRPr="00197F10">
        <w:rPr>
          <w:color w:val="000000" w:themeColor="text1"/>
          <w:sz w:val="24"/>
          <w:szCs w:val="24"/>
          <w:lang w:val="en-US"/>
        </w:rPr>
        <w:t xml:space="preserve"> S. Investigating the process of mine rescuer’s safety training with immersive virtual reality: A structural equation modelling approach // Computers &amp; Education. </w:t>
      </w:r>
      <w:r w:rsidRPr="00197F10">
        <w:rPr>
          <w:color w:val="000000" w:themeColor="text1"/>
          <w:sz w:val="24"/>
          <w:szCs w:val="24"/>
        </w:rPr>
        <w:t xml:space="preserve">2020. Vol. </w:t>
      </w:r>
      <w:r w:rsidRPr="00197F10">
        <w:rPr>
          <w:color w:val="000000" w:themeColor="text1"/>
          <w:sz w:val="24"/>
          <w:szCs w:val="24"/>
        </w:rPr>
        <w:lastRenderedPageBreak/>
        <w:t>145.</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Covarrubias </w:t>
      </w:r>
      <w:r w:rsidRPr="00197F10">
        <w:rPr>
          <w:color w:val="000000" w:themeColor="text1"/>
          <w:sz w:val="24"/>
          <w:szCs w:val="24"/>
        </w:rPr>
        <w:t>С</w:t>
      </w:r>
      <w:r w:rsidRPr="00197F10">
        <w:rPr>
          <w:color w:val="000000" w:themeColor="text1"/>
          <w:sz w:val="24"/>
          <w:szCs w:val="24"/>
          <w:lang w:val="en-US"/>
        </w:rPr>
        <w:t>. Immersive Technology: What is Immersive Technology</w:t>
      </w:r>
      <w:r w:rsidR="00CA2AE0" w:rsidRPr="00197F10">
        <w:rPr>
          <w:color w:val="000000" w:themeColor="text1"/>
          <w:sz w:val="24"/>
          <w:szCs w:val="24"/>
          <w:lang w:val="en-US"/>
        </w:rPr>
        <w:t xml:space="preserve">. </w:t>
      </w:r>
      <w:r w:rsidRPr="00197F10">
        <w:rPr>
          <w:color w:val="000000" w:themeColor="text1"/>
          <w:sz w:val="24"/>
          <w:szCs w:val="24"/>
          <w:lang w:val="en-US"/>
        </w:rPr>
        <w:t>– URL: https://advrtas.com/immersive-technology (</w:t>
      </w:r>
      <w:r w:rsidRPr="00197F10">
        <w:rPr>
          <w:color w:val="000000" w:themeColor="text1"/>
          <w:sz w:val="24"/>
          <w:szCs w:val="24"/>
        </w:rPr>
        <w:t>дата</w:t>
      </w:r>
      <w:r w:rsidRPr="00197F10">
        <w:rPr>
          <w:color w:val="000000" w:themeColor="text1"/>
          <w:sz w:val="24"/>
          <w:szCs w:val="24"/>
          <w:lang w:val="en-US"/>
        </w:rPr>
        <w:t xml:space="preserve"> </w:t>
      </w:r>
      <w:r w:rsidRPr="00197F10">
        <w:rPr>
          <w:color w:val="000000" w:themeColor="text1"/>
          <w:sz w:val="24"/>
          <w:szCs w:val="24"/>
        </w:rPr>
        <w:t>обращения</w:t>
      </w:r>
      <w:r w:rsidRPr="00197F10">
        <w:rPr>
          <w:color w:val="000000" w:themeColor="text1"/>
          <w:sz w:val="24"/>
          <w:szCs w:val="24"/>
          <w:lang w:val="en-US"/>
        </w:rPr>
        <w:t xml:space="preserve">: </w:t>
      </w:r>
      <w:r w:rsidR="00532E46" w:rsidRPr="00197F10">
        <w:rPr>
          <w:color w:val="000000" w:themeColor="text1"/>
          <w:sz w:val="24"/>
          <w:szCs w:val="24"/>
          <w:lang w:val="en-US"/>
        </w:rPr>
        <w:t>2020-10-</w:t>
      </w:r>
      <w:r w:rsidRPr="00197F10">
        <w:rPr>
          <w:color w:val="000000" w:themeColor="text1"/>
          <w:sz w:val="24"/>
          <w:szCs w:val="24"/>
          <w:lang w:val="en-US"/>
        </w:rPr>
        <w:t>05).</w:t>
      </w:r>
    </w:p>
    <w:p w:rsidR="00EE239F" w:rsidRPr="00197F10" w:rsidRDefault="00EE239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lang w:val="en-US"/>
        </w:rPr>
        <w:t>Klement</w:t>
      </w:r>
      <w:proofErr w:type="spellEnd"/>
      <w:r w:rsidRPr="00197F10">
        <w:rPr>
          <w:color w:val="000000" w:themeColor="text1"/>
          <w:sz w:val="24"/>
          <w:szCs w:val="24"/>
          <w:lang w:val="en-US"/>
        </w:rPr>
        <w:t xml:space="preserve"> M. Models of integration of virtualization in education: Virtualization technology and possibilities of its use in education // Computers &amp; Education. </w:t>
      </w:r>
      <w:r w:rsidRPr="00197F10">
        <w:rPr>
          <w:color w:val="000000" w:themeColor="text1"/>
          <w:sz w:val="24"/>
          <w:szCs w:val="24"/>
        </w:rPr>
        <w:t>2017. Vol. 105. P. 31-43.</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Шваб К. Четвертая промышленная революция / К. Шваб – М.: «</w:t>
      </w:r>
      <w:proofErr w:type="spellStart"/>
      <w:r w:rsidRPr="00197F10">
        <w:rPr>
          <w:color w:val="000000" w:themeColor="text1"/>
          <w:sz w:val="24"/>
          <w:szCs w:val="24"/>
        </w:rPr>
        <w:t>Эксмо</w:t>
      </w:r>
      <w:proofErr w:type="spellEnd"/>
      <w:r w:rsidRPr="00197F10">
        <w:rPr>
          <w:color w:val="000000" w:themeColor="text1"/>
          <w:sz w:val="24"/>
          <w:szCs w:val="24"/>
        </w:rPr>
        <w:t xml:space="preserve">», 2016 –138 с. </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Иванова А. В. Технологии виртуальной и дополненной реальности: возможности и препятствия применения.</w:t>
      </w:r>
      <w:r w:rsidR="00532E46" w:rsidRPr="00197F10">
        <w:rPr>
          <w:color w:val="000000" w:themeColor="text1"/>
          <w:sz w:val="24"/>
          <w:szCs w:val="24"/>
        </w:rPr>
        <w:t xml:space="preserve"> </w:t>
      </w:r>
      <w:r w:rsidRPr="00197F10">
        <w:rPr>
          <w:color w:val="000000" w:themeColor="text1"/>
          <w:sz w:val="24"/>
          <w:szCs w:val="24"/>
        </w:rPr>
        <w:t>–</w:t>
      </w:r>
      <w:r w:rsidR="00532E46" w:rsidRPr="00197F10">
        <w:rPr>
          <w:color w:val="000000" w:themeColor="text1"/>
          <w:sz w:val="24"/>
          <w:szCs w:val="24"/>
        </w:rPr>
        <w:t xml:space="preserve"> </w:t>
      </w:r>
      <w:r w:rsidRPr="00197F10">
        <w:rPr>
          <w:color w:val="000000" w:themeColor="text1"/>
          <w:sz w:val="24"/>
          <w:szCs w:val="24"/>
        </w:rPr>
        <w:t>URL: https://cyberleninka.ru/article/n/tehnologii-virtualnoy-i-dopolnennoy-realnosti-vozmozhnosti-i-prepyatstvi</w:t>
      </w:r>
      <w:r w:rsidR="00532E46" w:rsidRPr="00197F10">
        <w:rPr>
          <w:color w:val="000000" w:themeColor="text1"/>
          <w:sz w:val="24"/>
          <w:szCs w:val="24"/>
        </w:rPr>
        <w:t>ya-primeneniya (дата обращения 2020-11-</w:t>
      </w:r>
      <w:r w:rsidRPr="00197F10">
        <w:rPr>
          <w:color w:val="000000" w:themeColor="text1"/>
          <w:sz w:val="24"/>
          <w:szCs w:val="24"/>
        </w:rPr>
        <w:t>19)</w:t>
      </w:r>
    </w:p>
    <w:p w:rsidR="00B01BFF" w:rsidRPr="00197F10" w:rsidRDefault="00532E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 Виртуальная реальность.</w:t>
      </w:r>
      <w:r w:rsidR="00B01BFF" w:rsidRPr="00197F10">
        <w:rPr>
          <w:color w:val="000000" w:themeColor="text1"/>
          <w:sz w:val="24"/>
          <w:szCs w:val="24"/>
        </w:rPr>
        <w:t xml:space="preserve"> – URL: https://ru.wikipedia.org/wiki</w:t>
      </w:r>
      <w:bookmarkStart w:id="4" w:name="_bookmark0"/>
      <w:bookmarkEnd w:id="4"/>
      <w:r w:rsidRPr="00197F10">
        <w:rPr>
          <w:color w:val="000000" w:themeColor="text1"/>
          <w:sz w:val="24"/>
          <w:szCs w:val="24"/>
        </w:rPr>
        <w:t xml:space="preserve"> (дата обращения 2020-11-</w:t>
      </w:r>
      <w:r w:rsidR="00B01BFF" w:rsidRPr="00197F10">
        <w:rPr>
          <w:color w:val="000000" w:themeColor="text1"/>
          <w:sz w:val="24"/>
          <w:szCs w:val="24"/>
        </w:rPr>
        <w:t>20)</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lang w:val="en-US"/>
        </w:rPr>
        <w:t xml:space="preserve">P. Fuchs, M. Moreau, and J.P. </w:t>
      </w:r>
      <w:proofErr w:type="spellStart"/>
      <w:r w:rsidRPr="00197F10">
        <w:rPr>
          <w:color w:val="000000" w:themeColor="text1"/>
          <w:sz w:val="24"/>
          <w:szCs w:val="24"/>
          <w:lang w:val="en-US"/>
        </w:rPr>
        <w:t>Papin</w:t>
      </w:r>
      <w:proofErr w:type="spellEnd"/>
      <w:r w:rsidRPr="00197F10">
        <w:rPr>
          <w:color w:val="000000" w:themeColor="text1"/>
          <w:sz w:val="24"/>
          <w:szCs w:val="24"/>
          <w:lang w:val="en-US"/>
        </w:rPr>
        <w:t xml:space="preserve">. Le </w:t>
      </w:r>
      <w:proofErr w:type="spellStart"/>
      <w:r w:rsidRPr="00197F10">
        <w:rPr>
          <w:color w:val="000000" w:themeColor="text1"/>
          <w:sz w:val="24"/>
          <w:szCs w:val="24"/>
          <w:lang w:val="en-US"/>
        </w:rPr>
        <w:t>traité</w:t>
      </w:r>
      <w:proofErr w:type="spellEnd"/>
      <w:r w:rsidRPr="00197F10">
        <w:rPr>
          <w:color w:val="000000" w:themeColor="text1"/>
          <w:sz w:val="24"/>
          <w:szCs w:val="24"/>
          <w:lang w:val="en-US"/>
        </w:rPr>
        <w:t xml:space="preserve"> de la </w:t>
      </w:r>
      <w:proofErr w:type="spellStart"/>
      <w:r w:rsidRPr="00197F10">
        <w:rPr>
          <w:color w:val="000000" w:themeColor="text1"/>
          <w:sz w:val="24"/>
          <w:szCs w:val="24"/>
          <w:lang w:val="en-US"/>
        </w:rPr>
        <w:t>réalité</w:t>
      </w:r>
      <w:proofErr w:type="spellEnd"/>
      <w:r w:rsidRPr="00197F10">
        <w:rPr>
          <w:color w:val="000000" w:themeColor="text1"/>
          <w:sz w:val="24"/>
          <w:szCs w:val="24"/>
          <w:lang w:val="en-US"/>
        </w:rPr>
        <w:t xml:space="preserve"> </w:t>
      </w:r>
      <w:proofErr w:type="spellStart"/>
      <w:r w:rsidRPr="00197F10">
        <w:rPr>
          <w:color w:val="000000" w:themeColor="text1"/>
          <w:sz w:val="24"/>
          <w:szCs w:val="24"/>
          <w:lang w:val="en-US"/>
        </w:rPr>
        <w:t>virtuelle</w:t>
      </w:r>
      <w:proofErr w:type="spellEnd"/>
      <w:r w:rsidRPr="00197F10">
        <w:rPr>
          <w:color w:val="000000" w:themeColor="text1"/>
          <w:sz w:val="24"/>
          <w:szCs w:val="24"/>
          <w:lang w:val="en-US"/>
        </w:rPr>
        <w:t xml:space="preserve">. </w:t>
      </w:r>
      <w:proofErr w:type="spellStart"/>
      <w:r w:rsidRPr="00197F10">
        <w:rPr>
          <w:color w:val="000000" w:themeColor="text1"/>
          <w:sz w:val="24"/>
          <w:szCs w:val="24"/>
        </w:rPr>
        <w:t>Presses</w:t>
      </w:r>
      <w:proofErr w:type="spellEnd"/>
      <w:r w:rsidRPr="00197F10">
        <w:rPr>
          <w:color w:val="000000" w:themeColor="text1"/>
          <w:sz w:val="24"/>
          <w:szCs w:val="24"/>
        </w:rPr>
        <w:t xml:space="preserve"> </w:t>
      </w:r>
      <w:proofErr w:type="spellStart"/>
      <w:r w:rsidRPr="00197F10">
        <w:rPr>
          <w:color w:val="000000" w:themeColor="text1"/>
          <w:sz w:val="24"/>
          <w:szCs w:val="24"/>
        </w:rPr>
        <w:t>de</w:t>
      </w:r>
      <w:proofErr w:type="spellEnd"/>
      <w:r w:rsidRPr="00197F10">
        <w:rPr>
          <w:color w:val="000000" w:themeColor="text1"/>
          <w:sz w:val="24"/>
          <w:szCs w:val="24"/>
        </w:rPr>
        <w:t xml:space="preserve"> </w:t>
      </w:r>
      <w:proofErr w:type="spellStart"/>
      <w:r w:rsidRPr="00197F10">
        <w:rPr>
          <w:color w:val="000000" w:themeColor="text1"/>
          <w:sz w:val="24"/>
          <w:szCs w:val="24"/>
        </w:rPr>
        <w:t>l’École</w:t>
      </w:r>
      <w:proofErr w:type="spellEnd"/>
      <w:r w:rsidRPr="00197F10">
        <w:rPr>
          <w:color w:val="000000" w:themeColor="text1"/>
          <w:sz w:val="24"/>
          <w:szCs w:val="24"/>
        </w:rPr>
        <w:t xml:space="preserve"> </w:t>
      </w:r>
      <w:proofErr w:type="spellStart"/>
      <w:r w:rsidRPr="00197F10">
        <w:rPr>
          <w:color w:val="000000" w:themeColor="text1"/>
          <w:sz w:val="24"/>
          <w:szCs w:val="24"/>
        </w:rPr>
        <w:t>des</w:t>
      </w:r>
      <w:proofErr w:type="spellEnd"/>
      <w:r w:rsidRPr="00197F10">
        <w:rPr>
          <w:color w:val="000000" w:themeColor="text1"/>
          <w:sz w:val="24"/>
          <w:szCs w:val="24"/>
        </w:rPr>
        <w:t xml:space="preserve"> </w:t>
      </w:r>
      <w:proofErr w:type="spellStart"/>
      <w:r w:rsidRPr="00197F10">
        <w:rPr>
          <w:color w:val="000000" w:themeColor="text1"/>
          <w:sz w:val="24"/>
          <w:szCs w:val="24"/>
        </w:rPr>
        <w:t>Mines</w:t>
      </w:r>
      <w:proofErr w:type="spellEnd"/>
      <w:r w:rsidRPr="00197F10">
        <w:rPr>
          <w:color w:val="000000" w:themeColor="text1"/>
          <w:sz w:val="24"/>
          <w:szCs w:val="24"/>
        </w:rPr>
        <w:t xml:space="preserve"> </w:t>
      </w:r>
      <w:proofErr w:type="spellStart"/>
      <w:r w:rsidRPr="00197F10">
        <w:rPr>
          <w:color w:val="000000" w:themeColor="text1"/>
          <w:sz w:val="24"/>
          <w:szCs w:val="24"/>
        </w:rPr>
        <w:t>de</w:t>
      </w:r>
      <w:proofErr w:type="spellEnd"/>
      <w:r w:rsidRPr="00197F10">
        <w:rPr>
          <w:color w:val="000000" w:themeColor="text1"/>
          <w:sz w:val="24"/>
          <w:szCs w:val="24"/>
        </w:rPr>
        <w:t xml:space="preserve"> </w:t>
      </w:r>
      <w:proofErr w:type="spellStart"/>
      <w:r w:rsidRPr="00197F10">
        <w:rPr>
          <w:color w:val="000000" w:themeColor="text1"/>
          <w:sz w:val="24"/>
          <w:szCs w:val="24"/>
        </w:rPr>
        <w:t>Paris</w:t>
      </w:r>
      <w:proofErr w:type="spellEnd"/>
      <w:r w:rsidRPr="00197F10">
        <w:rPr>
          <w:color w:val="000000" w:themeColor="text1"/>
          <w:sz w:val="24"/>
          <w:szCs w:val="24"/>
        </w:rPr>
        <w:t xml:space="preserve">, </w:t>
      </w:r>
      <w:bookmarkStart w:id="5" w:name="_bookmark5"/>
      <w:bookmarkEnd w:id="5"/>
      <w:r w:rsidRPr="00197F10">
        <w:rPr>
          <w:color w:val="000000" w:themeColor="text1"/>
          <w:sz w:val="24"/>
          <w:szCs w:val="24"/>
        </w:rPr>
        <w:t>2001.</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Купер А., Рейман Р., </w:t>
      </w:r>
      <w:proofErr w:type="spellStart"/>
      <w:r w:rsidRPr="00197F10">
        <w:rPr>
          <w:color w:val="000000" w:themeColor="text1"/>
          <w:sz w:val="24"/>
          <w:szCs w:val="24"/>
        </w:rPr>
        <w:t>Кронин</w:t>
      </w:r>
      <w:proofErr w:type="spellEnd"/>
      <w:r w:rsidRPr="00197F10">
        <w:rPr>
          <w:color w:val="000000" w:themeColor="text1"/>
          <w:sz w:val="24"/>
          <w:szCs w:val="24"/>
        </w:rPr>
        <w:t xml:space="preserve"> Д.  Алан Купер об интерфейсе. Основы проектирования взаимодействия. – </w:t>
      </w:r>
      <w:proofErr w:type="spellStart"/>
      <w:r w:rsidRPr="00197F10">
        <w:rPr>
          <w:color w:val="000000" w:themeColor="text1"/>
          <w:sz w:val="24"/>
          <w:szCs w:val="24"/>
        </w:rPr>
        <w:t>Пер</w:t>
      </w:r>
      <w:proofErr w:type="gramStart"/>
      <w:r w:rsidRPr="00197F10">
        <w:rPr>
          <w:color w:val="000000" w:themeColor="text1"/>
          <w:sz w:val="24"/>
          <w:szCs w:val="24"/>
        </w:rPr>
        <w:t>.с</w:t>
      </w:r>
      <w:proofErr w:type="spellEnd"/>
      <w:proofErr w:type="gramEnd"/>
      <w:r w:rsidRPr="00197F10">
        <w:rPr>
          <w:color w:val="000000" w:themeColor="text1"/>
          <w:sz w:val="24"/>
          <w:szCs w:val="24"/>
        </w:rPr>
        <w:t xml:space="preserve"> англ. – СПб.: </w:t>
      </w:r>
      <w:proofErr w:type="spellStart"/>
      <w:r w:rsidRPr="00197F10">
        <w:rPr>
          <w:color w:val="000000" w:themeColor="text1"/>
          <w:sz w:val="24"/>
          <w:szCs w:val="24"/>
        </w:rPr>
        <w:t>Символ'Плюс</w:t>
      </w:r>
      <w:proofErr w:type="spellEnd"/>
      <w:r w:rsidRPr="00197F10">
        <w:rPr>
          <w:color w:val="000000" w:themeColor="text1"/>
          <w:sz w:val="24"/>
          <w:szCs w:val="24"/>
        </w:rPr>
        <w:t>, 2009. – 688 с</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 Основные принципы проектирования интерфейсов виртуальн</w:t>
      </w:r>
      <w:r w:rsidR="00532E46" w:rsidRPr="00197F10">
        <w:rPr>
          <w:color w:val="000000" w:themeColor="text1"/>
          <w:sz w:val="24"/>
          <w:szCs w:val="24"/>
        </w:rPr>
        <w:t>ой реальности.</w:t>
      </w:r>
      <w:r w:rsidRPr="00197F10">
        <w:rPr>
          <w:color w:val="000000" w:themeColor="text1"/>
          <w:sz w:val="24"/>
          <w:szCs w:val="24"/>
        </w:rPr>
        <w:t xml:space="preserve"> – URL: https://vc.ru/flood</w:t>
      </w:r>
      <w:r w:rsidR="00532E46" w:rsidRPr="00197F10">
        <w:rPr>
          <w:color w:val="000000" w:themeColor="text1"/>
          <w:sz w:val="24"/>
          <w:szCs w:val="24"/>
        </w:rPr>
        <w:t>/7908-vr-design (дата обращения 2020-11-</w:t>
      </w:r>
      <w:r w:rsidRPr="00197F10">
        <w:rPr>
          <w:color w:val="000000" w:themeColor="text1"/>
          <w:sz w:val="24"/>
          <w:szCs w:val="24"/>
        </w:rPr>
        <w:t>19)</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Пользовательский </w:t>
      </w:r>
      <w:r w:rsidR="00532E46" w:rsidRPr="00197F10">
        <w:rPr>
          <w:color w:val="000000" w:themeColor="text1"/>
          <w:sz w:val="24"/>
          <w:szCs w:val="24"/>
        </w:rPr>
        <w:t xml:space="preserve">интерфейс - </w:t>
      </w:r>
      <w:proofErr w:type="spellStart"/>
      <w:r w:rsidR="00532E46" w:rsidRPr="00197F10">
        <w:rPr>
          <w:color w:val="000000" w:themeColor="text1"/>
          <w:sz w:val="24"/>
          <w:szCs w:val="24"/>
        </w:rPr>
        <w:t>User</w:t>
      </w:r>
      <w:proofErr w:type="spellEnd"/>
      <w:r w:rsidR="00532E46" w:rsidRPr="00197F10">
        <w:rPr>
          <w:color w:val="000000" w:themeColor="text1"/>
          <w:sz w:val="24"/>
          <w:szCs w:val="24"/>
        </w:rPr>
        <w:t xml:space="preserve"> </w:t>
      </w:r>
      <w:proofErr w:type="spellStart"/>
      <w:r w:rsidR="00532E46" w:rsidRPr="00197F10">
        <w:rPr>
          <w:color w:val="000000" w:themeColor="text1"/>
          <w:sz w:val="24"/>
          <w:szCs w:val="24"/>
        </w:rPr>
        <w:t>interface</w:t>
      </w:r>
      <w:proofErr w:type="spellEnd"/>
      <w:r w:rsidR="00532E46" w:rsidRPr="00197F10">
        <w:rPr>
          <w:color w:val="000000" w:themeColor="text1"/>
          <w:sz w:val="24"/>
          <w:szCs w:val="24"/>
        </w:rPr>
        <w:t xml:space="preserve">. </w:t>
      </w:r>
      <w:r w:rsidRPr="00197F10">
        <w:rPr>
          <w:color w:val="000000" w:themeColor="text1"/>
          <w:sz w:val="24"/>
          <w:szCs w:val="24"/>
        </w:rPr>
        <w:t>– URL: https://ru.qaz.wiki/wiki/User_interfac</w:t>
      </w:r>
      <w:r w:rsidR="00532E46" w:rsidRPr="00197F10">
        <w:rPr>
          <w:color w:val="000000" w:themeColor="text1"/>
          <w:sz w:val="24"/>
          <w:szCs w:val="24"/>
        </w:rPr>
        <w:t>e#Terminology  (дата обращения 2020-11-11</w:t>
      </w:r>
      <w:r w:rsidRPr="00197F10">
        <w:rPr>
          <w:color w:val="000000" w:themeColor="text1"/>
          <w:sz w:val="24"/>
          <w:szCs w:val="24"/>
        </w:rPr>
        <w:t>)</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L. </w:t>
      </w:r>
      <w:proofErr w:type="spellStart"/>
      <w:r w:rsidRPr="00197F10">
        <w:rPr>
          <w:color w:val="000000" w:themeColor="text1"/>
          <w:sz w:val="24"/>
          <w:szCs w:val="24"/>
          <w:lang w:val="en-US"/>
        </w:rPr>
        <w:t>Thériault</w:t>
      </w:r>
      <w:proofErr w:type="spellEnd"/>
      <w:r w:rsidRPr="00197F10">
        <w:rPr>
          <w:color w:val="000000" w:themeColor="text1"/>
          <w:sz w:val="24"/>
          <w:szCs w:val="24"/>
          <w:lang w:val="en-US"/>
        </w:rPr>
        <w:t xml:space="preserve"> and J.M. Robert. Classification des interfaces </w:t>
      </w:r>
      <w:proofErr w:type="spellStart"/>
      <w:r w:rsidRPr="00197F10">
        <w:rPr>
          <w:color w:val="000000" w:themeColor="text1"/>
          <w:sz w:val="24"/>
          <w:szCs w:val="24"/>
          <w:lang w:val="en-US"/>
        </w:rPr>
        <w:t>matérielles</w:t>
      </w:r>
      <w:proofErr w:type="spellEnd"/>
      <w:r w:rsidRPr="00197F10">
        <w:rPr>
          <w:color w:val="000000" w:themeColor="text1"/>
          <w:sz w:val="24"/>
          <w:szCs w:val="24"/>
          <w:lang w:val="en-US"/>
        </w:rPr>
        <w:t xml:space="preserve"> de la </w:t>
      </w:r>
      <w:proofErr w:type="spellStart"/>
      <w:r w:rsidRPr="00197F10">
        <w:rPr>
          <w:color w:val="000000" w:themeColor="text1"/>
          <w:sz w:val="24"/>
          <w:szCs w:val="24"/>
          <w:lang w:val="en-US"/>
        </w:rPr>
        <w:t>réalité</w:t>
      </w:r>
      <w:proofErr w:type="spellEnd"/>
      <w:r w:rsidRPr="00197F10">
        <w:rPr>
          <w:color w:val="000000" w:themeColor="text1"/>
          <w:sz w:val="24"/>
          <w:szCs w:val="24"/>
          <w:lang w:val="en-US"/>
        </w:rPr>
        <w:t xml:space="preserve"> </w:t>
      </w:r>
      <w:proofErr w:type="spellStart"/>
      <w:r w:rsidRPr="00197F10">
        <w:rPr>
          <w:color w:val="000000" w:themeColor="text1"/>
          <w:sz w:val="24"/>
          <w:szCs w:val="24"/>
          <w:lang w:val="en-US"/>
        </w:rPr>
        <w:t>virtuelle</w:t>
      </w:r>
      <w:proofErr w:type="spellEnd"/>
      <w:r w:rsidRPr="00197F10">
        <w:rPr>
          <w:color w:val="000000" w:themeColor="text1"/>
          <w:sz w:val="24"/>
          <w:szCs w:val="24"/>
          <w:lang w:val="en-US"/>
        </w:rPr>
        <w:t xml:space="preserve">. To appear in 71e </w:t>
      </w:r>
      <w:proofErr w:type="spellStart"/>
      <w:r w:rsidRPr="00197F10">
        <w:rPr>
          <w:color w:val="000000" w:themeColor="text1"/>
          <w:sz w:val="24"/>
          <w:szCs w:val="24"/>
          <w:lang w:val="en-US"/>
        </w:rPr>
        <w:t>Congrès</w:t>
      </w:r>
      <w:proofErr w:type="spellEnd"/>
      <w:r w:rsidRPr="00197F10">
        <w:rPr>
          <w:color w:val="000000" w:themeColor="text1"/>
          <w:sz w:val="24"/>
          <w:szCs w:val="24"/>
          <w:lang w:val="en-US"/>
        </w:rPr>
        <w:t xml:space="preserve"> de </w:t>
      </w:r>
      <w:proofErr w:type="spellStart"/>
      <w:r w:rsidRPr="00197F10">
        <w:rPr>
          <w:color w:val="000000" w:themeColor="text1"/>
          <w:sz w:val="24"/>
          <w:szCs w:val="24"/>
          <w:lang w:val="en-US"/>
        </w:rPr>
        <w:t>l’Association</w:t>
      </w:r>
      <w:proofErr w:type="spellEnd"/>
      <w:r w:rsidRPr="00197F10">
        <w:rPr>
          <w:color w:val="000000" w:themeColor="text1"/>
          <w:sz w:val="24"/>
          <w:szCs w:val="24"/>
          <w:lang w:val="en-US"/>
        </w:rPr>
        <w:t xml:space="preserve"> francophone pour le savoir (</w:t>
      </w:r>
      <w:proofErr w:type="spellStart"/>
      <w:r w:rsidRPr="00197F10">
        <w:rPr>
          <w:color w:val="000000" w:themeColor="text1"/>
          <w:sz w:val="24"/>
          <w:szCs w:val="24"/>
          <w:lang w:val="en-US"/>
        </w:rPr>
        <w:t>Acfa</w:t>
      </w:r>
      <w:bookmarkStart w:id="6" w:name="_bookmark1"/>
      <w:bookmarkEnd w:id="6"/>
      <w:r w:rsidRPr="00197F10">
        <w:rPr>
          <w:color w:val="000000" w:themeColor="text1"/>
          <w:sz w:val="24"/>
          <w:szCs w:val="24"/>
          <w:lang w:val="en-US"/>
        </w:rPr>
        <w:t>s</w:t>
      </w:r>
      <w:proofErr w:type="spellEnd"/>
      <w:r w:rsidRPr="00197F10">
        <w:rPr>
          <w:color w:val="000000" w:themeColor="text1"/>
          <w:sz w:val="24"/>
          <w:szCs w:val="24"/>
          <w:lang w:val="en-US"/>
        </w:rPr>
        <w:t>), May 2003.</w:t>
      </w:r>
      <w:bookmarkStart w:id="7" w:name="_bookmark4"/>
      <w:bookmarkStart w:id="8" w:name="_bookmark7"/>
      <w:bookmarkEnd w:id="7"/>
      <w:bookmarkEnd w:id="8"/>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S.R. Ellis, D.R. </w:t>
      </w:r>
      <w:proofErr w:type="spellStart"/>
      <w:r w:rsidRPr="00197F10">
        <w:rPr>
          <w:color w:val="000000" w:themeColor="text1"/>
          <w:sz w:val="24"/>
          <w:szCs w:val="24"/>
          <w:lang w:val="en-US"/>
        </w:rPr>
        <w:t>Begault</w:t>
      </w:r>
      <w:proofErr w:type="spellEnd"/>
      <w:r w:rsidRPr="00197F10">
        <w:rPr>
          <w:color w:val="000000" w:themeColor="text1"/>
          <w:sz w:val="24"/>
          <w:szCs w:val="24"/>
          <w:lang w:val="en-US"/>
        </w:rPr>
        <w:t xml:space="preserve">, and E.M. </w:t>
      </w:r>
      <w:proofErr w:type="spellStart"/>
      <w:r w:rsidRPr="00197F10">
        <w:rPr>
          <w:color w:val="000000" w:themeColor="text1"/>
          <w:sz w:val="24"/>
          <w:szCs w:val="24"/>
          <w:lang w:val="en-US"/>
        </w:rPr>
        <w:t>Wenzell</w:t>
      </w:r>
      <w:proofErr w:type="spellEnd"/>
      <w:r w:rsidRPr="00197F10">
        <w:rPr>
          <w:color w:val="000000" w:themeColor="text1"/>
          <w:sz w:val="24"/>
          <w:szCs w:val="24"/>
          <w:lang w:val="en-US"/>
        </w:rPr>
        <w:t xml:space="preserve">. Virtual environments as human-computer interfaces (Chap. 8). In </w:t>
      </w:r>
      <w:proofErr w:type="spellStart"/>
      <w:r w:rsidRPr="00197F10">
        <w:rPr>
          <w:color w:val="000000" w:themeColor="text1"/>
          <w:sz w:val="24"/>
          <w:szCs w:val="24"/>
          <w:lang w:val="en-US"/>
        </w:rPr>
        <w:t>Helander</w:t>
      </w:r>
      <w:proofErr w:type="spellEnd"/>
      <w:r w:rsidRPr="00197F10">
        <w:rPr>
          <w:color w:val="000000" w:themeColor="text1"/>
          <w:sz w:val="24"/>
          <w:szCs w:val="24"/>
          <w:lang w:val="en-US"/>
        </w:rPr>
        <w:t xml:space="preserve">, M., </w:t>
      </w:r>
      <w:proofErr w:type="spellStart"/>
      <w:r w:rsidRPr="00197F10">
        <w:rPr>
          <w:color w:val="000000" w:themeColor="text1"/>
          <w:sz w:val="24"/>
          <w:szCs w:val="24"/>
          <w:lang w:val="en-US"/>
        </w:rPr>
        <w:t>Landauer</w:t>
      </w:r>
      <w:proofErr w:type="spellEnd"/>
      <w:r w:rsidRPr="00197F10">
        <w:rPr>
          <w:color w:val="000000" w:themeColor="text1"/>
          <w:sz w:val="24"/>
          <w:szCs w:val="24"/>
          <w:lang w:val="en-US"/>
        </w:rPr>
        <w:t xml:space="preserve">, T.K., </w:t>
      </w:r>
      <w:proofErr w:type="spellStart"/>
      <w:r w:rsidRPr="00197F10">
        <w:rPr>
          <w:color w:val="000000" w:themeColor="text1"/>
          <w:sz w:val="24"/>
          <w:szCs w:val="24"/>
          <w:lang w:val="en-US"/>
        </w:rPr>
        <w:t>Prabhu</w:t>
      </w:r>
      <w:proofErr w:type="spellEnd"/>
      <w:r w:rsidRPr="00197F10">
        <w:rPr>
          <w:color w:val="000000" w:themeColor="text1"/>
          <w:sz w:val="24"/>
          <w:szCs w:val="24"/>
          <w:lang w:val="en-US"/>
        </w:rPr>
        <w:t>, P.V. (</w:t>
      </w:r>
      <w:proofErr w:type="spellStart"/>
      <w:r w:rsidRPr="00197F10">
        <w:rPr>
          <w:color w:val="000000" w:themeColor="text1"/>
          <w:sz w:val="24"/>
          <w:szCs w:val="24"/>
          <w:lang w:val="en-US"/>
        </w:rPr>
        <w:t>Eds</w:t>
      </w:r>
      <w:proofErr w:type="spellEnd"/>
      <w:r w:rsidRPr="00197F10">
        <w:rPr>
          <w:color w:val="000000" w:themeColor="text1"/>
          <w:sz w:val="24"/>
          <w:szCs w:val="24"/>
          <w:lang w:val="en-US"/>
        </w:rPr>
        <w:t>). Handbook of human-computer interactive, 2nd Edition, El</w:t>
      </w:r>
      <w:bookmarkStart w:id="9" w:name="_bookmark8"/>
      <w:bookmarkEnd w:id="9"/>
      <w:r w:rsidRPr="00197F10">
        <w:rPr>
          <w:color w:val="000000" w:themeColor="text1"/>
          <w:sz w:val="24"/>
          <w:szCs w:val="24"/>
          <w:lang w:val="en-US"/>
        </w:rPr>
        <w:t>sevier, North-Holland, 1997, pp. 163-201.</w:t>
      </w:r>
      <w:bookmarkStart w:id="10" w:name="_bookmark9"/>
      <w:bookmarkEnd w:id="10"/>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lang w:val="en-US"/>
        </w:rPr>
        <w:t xml:space="preserve">C. Esposito and L. Duncan-Lacoste. User interfaces for virtual reality applications. </w:t>
      </w:r>
      <w:proofErr w:type="spellStart"/>
      <w:r w:rsidRPr="00197F10">
        <w:rPr>
          <w:color w:val="000000" w:themeColor="text1"/>
          <w:sz w:val="24"/>
          <w:szCs w:val="24"/>
        </w:rPr>
        <w:t>Morgan</w:t>
      </w:r>
      <w:proofErr w:type="spellEnd"/>
      <w:r w:rsidRPr="00197F10">
        <w:rPr>
          <w:color w:val="000000" w:themeColor="text1"/>
          <w:sz w:val="24"/>
          <w:szCs w:val="24"/>
        </w:rPr>
        <w:t xml:space="preserve"> &amp; </w:t>
      </w:r>
      <w:proofErr w:type="spellStart"/>
      <w:r w:rsidRPr="00197F10">
        <w:rPr>
          <w:color w:val="000000" w:themeColor="text1"/>
          <w:sz w:val="24"/>
          <w:szCs w:val="24"/>
        </w:rPr>
        <w:t>Kaufmann</w:t>
      </w:r>
      <w:proofErr w:type="spellEnd"/>
      <w:r w:rsidRPr="00197F10">
        <w:rPr>
          <w:color w:val="000000" w:themeColor="text1"/>
          <w:sz w:val="24"/>
          <w:szCs w:val="24"/>
        </w:rPr>
        <w:t xml:space="preserve">, </w:t>
      </w:r>
      <w:proofErr w:type="spellStart"/>
      <w:r w:rsidRPr="00197F10">
        <w:rPr>
          <w:color w:val="000000" w:themeColor="text1"/>
          <w:sz w:val="24"/>
          <w:szCs w:val="24"/>
        </w:rPr>
        <w:t>San</w:t>
      </w:r>
      <w:proofErr w:type="spellEnd"/>
      <w:r w:rsidRPr="00197F10">
        <w:rPr>
          <w:color w:val="000000" w:themeColor="text1"/>
          <w:sz w:val="24"/>
          <w:szCs w:val="24"/>
        </w:rPr>
        <w:t xml:space="preserve"> Francisco, 1999.</w:t>
      </w:r>
      <w:bookmarkStart w:id="11" w:name="_bookmark10"/>
      <w:bookmarkEnd w:id="11"/>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ESIEA Group Web Site. – URL: </w:t>
      </w:r>
      <w:hyperlink r:id="rId16" w:history="1">
        <w:r w:rsidRPr="00197F10">
          <w:rPr>
            <w:color w:val="000000" w:themeColor="text1"/>
            <w:sz w:val="24"/>
            <w:szCs w:val="24"/>
            <w:lang w:val="en-US"/>
          </w:rPr>
          <w:t>http://www.esiea.fr/activ/rv</w:t>
        </w:r>
      </w:hyperlink>
      <w:bookmarkStart w:id="12" w:name="_bookmark11"/>
      <w:bookmarkEnd w:id="12"/>
      <w:r w:rsidR="00532E46" w:rsidRPr="00197F10">
        <w:rPr>
          <w:color w:val="000000" w:themeColor="text1"/>
          <w:sz w:val="24"/>
          <w:szCs w:val="24"/>
          <w:lang w:val="en-US"/>
        </w:rPr>
        <w:t xml:space="preserve"> (</w:t>
      </w:r>
      <w:r w:rsidR="00532E46" w:rsidRPr="00197F10">
        <w:rPr>
          <w:color w:val="000000" w:themeColor="text1"/>
          <w:sz w:val="24"/>
          <w:szCs w:val="24"/>
        </w:rPr>
        <w:t>дата</w:t>
      </w:r>
      <w:r w:rsidR="00532E46" w:rsidRPr="00197F10">
        <w:rPr>
          <w:color w:val="000000" w:themeColor="text1"/>
          <w:sz w:val="24"/>
          <w:szCs w:val="24"/>
          <w:lang w:val="en-US"/>
        </w:rPr>
        <w:t xml:space="preserve"> </w:t>
      </w:r>
      <w:r w:rsidR="00532E46" w:rsidRPr="00197F10">
        <w:rPr>
          <w:color w:val="000000" w:themeColor="text1"/>
          <w:sz w:val="24"/>
          <w:szCs w:val="24"/>
        </w:rPr>
        <w:t>обращения</w:t>
      </w:r>
      <w:r w:rsidR="00532E46" w:rsidRPr="00197F10">
        <w:rPr>
          <w:color w:val="000000" w:themeColor="text1"/>
          <w:sz w:val="24"/>
          <w:szCs w:val="24"/>
          <w:lang w:val="en-US"/>
        </w:rPr>
        <w:t xml:space="preserve"> 2020-11-11)</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lang w:val="en-US"/>
        </w:rPr>
        <w:t xml:space="preserve"> K.M. </w:t>
      </w:r>
      <w:proofErr w:type="spellStart"/>
      <w:r w:rsidRPr="00197F10">
        <w:rPr>
          <w:color w:val="000000" w:themeColor="text1"/>
          <w:sz w:val="24"/>
          <w:szCs w:val="24"/>
          <w:lang w:val="en-US"/>
        </w:rPr>
        <w:t>Stanney</w:t>
      </w:r>
      <w:proofErr w:type="spellEnd"/>
      <w:r w:rsidRPr="00197F10">
        <w:rPr>
          <w:color w:val="000000" w:themeColor="text1"/>
          <w:sz w:val="24"/>
          <w:szCs w:val="24"/>
          <w:lang w:val="en-US"/>
        </w:rPr>
        <w:t xml:space="preserve">, R.R. </w:t>
      </w:r>
      <w:proofErr w:type="spellStart"/>
      <w:r w:rsidRPr="00197F10">
        <w:rPr>
          <w:color w:val="000000" w:themeColor="text1"/>
          <w:sz w:val="24"/>
          <w:szCs w:val="24"/>
          <w:lang w:val="en-US"/>
        </w:rPr>
        <w:t>Mourant</w:t>
      </w:r>
      <w:proofErr w:type="spellEnd"/>
      <w:r w:rsidRPr="00197F10">
        <w:rPr>
          <w:color w:val="000000" w:themeColor="text1"/>
          <w:sz w:val="24"/>
          <w:szCs w:val="24"/>
          <w:lang w:val="en-US"/>
        </w:rPr>
        <w:t xml:space="preserve">, and R.S. Kennedy, Human Factors Issues in Virtual Environments: A Review of the Literature. </w:t>
      </w:r>
      <w:proofErr w:type="spellStart"/>
      <w:r w:rsidRPr="00197F10">
        <w:rPr>
          <w:color w:val="000000" w:themeColor="text1"/>
          <w:sz w:val="24"/>
          <w:szCs w:val="24"/>
        </w:rPr>
        <w:t>Presence</w:t>
      </w:r>
      <w:proofErr w:type="spellEnd"/>
      <w:r w:rsidRPr="00197F10">
        <w:rPr>
          <w:color w:val="000000" w:themeColor="text1"/>
          <w:sz w:val="24"/>
          <w:szCs w:val="24"/>
        </w:rPr>
        <w:t xml:space="preserve">, 7(4), 1998, </w:t>
      </w:r>
      <w:proofErr w:type="spellStart"/>
      <w:r w:rsidRPr="00197F10">
        <w:rPr>
          <w:color w:val="000000" w:themeColor="text1"/>
          <w:sz w:val="24"/>
          <w:szCs w:val="24"/>
        </w:rPr>
        <w:t>pp</w:t>
      </w:r>
      <w:proofErr w:type="spellEnd"/>
      <w:r w:rsidRPr="00197F10">
        <w:rPr>
          <w:color w:val="000000" w:themeColor="text1"/>
          <w:sz w:val="24"/>
          <w:szCs w:val="24"/>
        </w:rPr>
        <w:t>. 327- 351.</w:t>
      </w:r>
      <w:bookmarkStart w:id="13" w:name="_bookmark12"/>
      <w:bookmarkEnd w:id="13"/>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M. </w:t>
      </w:r>
      <w:proofErr w:type="spellStart"/>
      <w:r w:rsidRPr="00197F10">
        <w:rPr>
          <w:color w:val="000000" w:themeColor="text1"/>
          <w:sz w:val="24"/>
          <w:szCs w:val="24"/>
          <w:lang w:val="en-US"/>
        </w:rPr>
        <w:t>Bousquet</w:t>
      </w:r>
      <w:proofErr w:type="spellEnd"/>
      <w:r w:rsidRPr="00197F10">
        <w:rPr>
          <w:color w:val="000000" w:themeColor="text1"/>
          <w:sz w:val="24"/>
          <w:szCs w:val="24"/>
          <w:lang w:val="en-US"/>
        </w:rPr>
        <w:t xml:space="preserve">. 3D Studio MAX </w:t>
      </w:r>
      <w:proofErr w:type="gramStart"/>
      <w:r w:rsidRPr="00197F10">
        <w:rPr>
          <w:color w:val="000000" w:themeColor="text1"/>
          <w:sz w:val="24"/>
          <w:szCs w:val="24"/>
          <w:lang w:val="en-US"/>
        </w:rPr>
        <w:t>2.0  Quick</w:t>
      </w:r>
      <w:proofErr w:type="gramEnd"/>
      <w:r w:rsidRPr="00197F10">
        <w:rPr>
          <w:color w:val="000000" w:themeColor="text1"/>
          <w:sz w:val="24"/>
          <w:szCs w:val="24"/>
          <w:lang w:val="en-US"/>
        </w:rPr>
        <w:t xml:space="preserve"> </w:t>
      </w:r>
      <w:bookmarkStart w:id="14" w:name="_bookmark24"/>
      <w:bookmarkEnd w:id="14"/>
      <w:r w:rsidRPr="00197F10">
        <w:rPr>
          <w:color w:val="000000" w:themeColor="text1"/>
          <w:sz w:val="24"/>
          <w:szCs w:val="24"/>
          <w:lang w:val="en-US"/>
        </w:rPr>
        <w:t xml:space="preserve">Reference. 1st edition, February, Autodesk </w:t>
      </w:r>
      <w:r w:rsidRPr="00197F10">
        <w:rPr>
          <w:color w:val="000000" w:themeColor="text1"/>
          <w:sz w:val="24"/>
          <w:szCs w:val="24"/>
          <w:lang w:val="en-US"/>
        </w:rPr>
        <w:lastRenderedPageBreak/>
        <w:t>Press, 1998.</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lang w:val="en-US"/>
        </w:rPr>
        <w:t xml:space="preserve">S.D. Elliott, J. </w:t>
      </w:r>
      <w:proofErr w:type="spellStart"/>
      <w:r w:rsidRPr="00197F10">
        <w:rPr>
          <w:color w:val="000000" w:themeColor="text1"/>
          <w:sz w:val="24"/>
          <w:szCs w:val="24"/>
          <w:lang w:val="en-US"/>
        </w:rPr>
        <w:t>Brittain</w:t>
      </w:r>
      <w:proofErr w:type="spellEnd"/>
      <w:r w:rsidRPr="00197F10">
        <w:rPr>
          <w:color w:val="000000" w:themeColor="text1"/>
          <w:sz w:val="24"/>
          <w:szCs w:val="24"/>
          <w:lang w:val="en-US"/>
        </w:rPr>
        <w:t xml:space="preserve">, G. Head, J. Head, T. Schaefer, and S. Elliot. </w:t>
      </w:r>
      <w:proofErr w:type="spellStart"/>
      <w:r w:rsidRPr="00197F10">
        <w:rPr>
          <w:color w:val="000000" w:themeColor="text1"/>
          <w:sz w:val="24"/>
          <w:szCs w:val="24"/>
          <w:lang w:val="en-US"/>
        </w:rPr>
        <w:t>Autocad</w:t>
      </w:r>
      <w:proofErr w:type="spellEnd"/>
      <w:r w:rsidRPr="00197F10">
        <w:rPr>
          <w:color w:val="000000" w:themeColor="text1"/>
          <w:sz w:val="24"/>
          <w:szCs w:val="24"/>
          <w:lang w:val="en-US"/>
        </w:rPr>
        <w:t xml:space="preserve"> Reference Library: The Complete, Searchable Resource for Mastering </w:t>
      </w:r>
      <w:proofErr w:type="spellStart"/>
      <w:r w:rsidRPr="00197F10">
        <w:rPr>
          <w:color w:val="000000" w:themeColor="text1"/>
          <w:sz w:val="24"/>
          <w:szCs w:val="24"/>
          <w:lang w:val="en-US"/>
        </w:rPr>
        <w:t>Autocad</w:t>
      </w:r>
      <w:proofErr w:type="spellEnd"/>
      <w:r w:rsidRPr="00197F10">
        <w:rPr>
          <w:color w:val="000000" w:themeColor="text1"/>
          <w:sz w:val="24"/>
          <w:szCs w:val="24"/>
          <w:lang w:val="en-US"/>
        </w:rPr>
        <w:t xml:space="preserve">. </w:t>
      </w:r>
      <w:proofErr w:type="spellStart"/>
      <w:r w:rsidRPr="00197F10">
        <w:rPr>
          <w:color w:val="000000" w:themeColor="text1"/>
          <w:sz w:val="24"/>
          <w:szCs w:val="24"/>
        </w:rPr>
        <w:t>Cd-Rom</w:t>
      </w:r>
      <w:proofErr w:type="spellEnd"/>
      <w:r w:rsidRPr="00197F10">
        <w:rPr>
          <w:color w:val="000000" w:themeColor="text1"/>
          <w:sz w:val="24"/>
          <w:szCs w:val="24"/>
        </w:rPr>
        <w:t xml:space="preserve"> </w:t>
      </w:r>
      <w:proofErr w:type="spellStart"/>
      <w:r w:rsidRPr="00197F10">
        <w:rPr>
          <w:color w:val="000000" w:themeColor="text1"/>
          <w:sz w:val="24"/>
          <w:szCs w:val="24"/>
        </w:rPr>
        <w:t>edition</w:t>
      </w:r>
      <w:proofErr w:type="spellEnd"/>
      <w:r w:rsidRPr="00197F10">
        <w:rPr>
          <w:color w:val="000000" w:themeColor="text1"/>
          <w:sz w:val="24"/>
          <w:szCs w:val="24"/>
        </w:rPr>
        <w:t xml:space="preserve">, </w:t>
      </w:r>
      <w:proofErr w:type="spellStart"/>
      <w:r w:rsidRPr="00197F10">
        <w:rPr>
          <w:color w:val="000000" w:themeColor="text1"/>
          <w:sz w:val="24"/>
          <w:szCs w:val="24"/>
        </w:rPr>
        <w:t>October</w:t>
      </w:r>
      <w:proofErr w:type="spellEnd"/>
      <w:r w:rsidRPr="00197F10">
        <w:rPr>
          <w:color w:val="000000" w:themeColor="text1"/>
          <w:sz w:val="24"/>
          <w:szCs w:val="24"/>
        </w:rPr>
        <w:t xml:space="preserve">, </w:t>
      </w:r>
      <w:proofErr w:type="spellStart"/>
      <w:r w:rsidRPr="00197F10">
        <w:rPr>
          <w:color w:val="000000" w:themeColor="text1"/>
          <w:sz w:val="24"/>
          <w:szCs w:val="24"/>
        </w:rPr>
        <w:t>Ventana</w:t>
      </w:r>
      <w:proofErr w:type="spellEnd"/>
      <w:r w:rsidRPr="00197F10">
        <w:rPr>
          <w:color w:val="000000" w:themeColor="text1"/>
          <w:sz w:val="24"/>
          <w:szCs w:val="24"/>
        </w:rPr>
        <w:t xml:space="preserve"> </w:t>
      </w:r>
      <w:proofErr w:type="spellStart"/>
      <w:r w:rsidRPr="00197F10">
        <w:rPr>
          <w:color w:val="000000" w:themeColor="text1"/>
          <w:sz w:val="24"/>
          <w:szCs w:val="24"/>
        </w:rPr>
        <w:t>Communications</w:t>
      </w:r>
      <w:proofErr w:type="spellEnd"/>
      <w:r w:rsidRPr="00197F10">
        <w:rPr>
          <w:color w:val="000000" w:themeColor="text1"/>
          <w:sz w:val="24"/>
          <w:szCs w:val="24"/>
        </w:rPr>
        <w:t xml:space="preserve"> </w:t>
      </w:r>
      <w:proofErr w:type="spellStart"/>
      <w:r w:rsidRPr="00197F10">
        <w:rPr>
          <w:color w:val="000000" w:themeColor="text1"/>
          <w:sz w:val="24"/>
          <w:szCs w:val="24"/>
        </w:rPr>
        <w:t>Group</w:t>
      </w:r>
      <w:proofErr w:type="spellEnd"/>
      <w:r w:rsidRPr="00197F10">
        <w:rPr>
          <w:color w:val="000000" w:themeColor="text1"/>
          <w:sz w:val="24"/>
          <w:szCs w:val="24"/>
        </w:rPr>
        <w:t xml:space="preserve"> </w:t>
      </w:r>
      <w:proofErr w:type="spellStart"/>
      <w:r w:rsidRPr="00197F10">
        <w:rPr>
          <w:color w:val="000000" w:themeColor="text1"/>
          <w:sz w:val="24"/>
          <w:szCs w:val="24"/>
        </w:rPr>
        <w:t>Inc</w:t>
      </w:r>
      <w:proofErr w:type="spellEnd"/>
      <w:r w:rsidRPr="00197F10">
        <w:rPr>
          <w:color w:val="000000" w:themeColor="text1"/>
          <w:sz w:val="24"/>
          <w:szCs w:val="24"/>
        </w:rPr>
        <w:t>, 1995.</w:t>
      </w:r>
      <w:bookmarkStart w:id="15" w:name="_bookmark25"/>
      <w:bookmarkEnd w:id="15"/>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P. Carman and P. </w:t>
      </w:r>
      <w:proofErr w:type="spellStart"/>
      <w:r w:rsidRPr="00197F10">
        <w:rPr>
          <w:color w:val="000000" w:themeColor="text1"/>
          <w:sz w:val="24"/>
          <w:szCs w:val="24"/>
          <w:lang w:val="en-US"/>
        </w:rPr>
        <w:t>Tigwell</w:t>
      </w:r>
      <w:proofErr w:type="spellEnd"/>
      <w:r w:rsidRPr="00197F10">
        <w:rPr>
          <w:color w:val="000000" w:themeColor="text1"/>
          <w:sz w:val="24"/>
          <w:szCs w:val="24"/>
          <w:lang w:val="en-US"/>
        </w:rPr>
        <w:t xml:space="preserve">. </w:t>
      </w:r>
      <w:proofErr w:type="spellStart"/>
      <w:r w:rsidRPr="00197F10">
        <w:rPr>
          <w:color w:val="000000" w:themeColor="text1"/>
          <w:sz w:val="24"/>
          <w:szCs w:val="24"/>
          <w:lang w:val="en-US"/>
        </w:rPr>
        <w:t>Catia</w:t>
      </w:r>
      <w:proofErr w:type="spellEnd"/>
      <w:r w:rsidRPr="00197F10">
        <w:rPr>
          <w:color w:val="000000" w:themeColor="text1"/>
          <w:sz w:val="24"/>
          <w:szCs w:val="24"/>
          <w:lang w:val="en-US"/>
        </w:rPr>
        <w:t xml:space="preserve"> Reference Guide. 2nd Edition, March, </w:t>
      </w:r>
      <w:proofErr w:type="spellStart"/>
      <w:r w:rsidRPr="00197F10">
        <w:rPr>
          <w:color w:val="000000" w:themeColor="text1"/>
          <w:sz w:val="24"/>
          <w:szCs w:val="24"/>
          <w:lang w:val="en-US"/>
        </w:rPr>
        <w:t>OnWord</w:t>
      </w:r>
      <w:proofErr w:type="spellEnd"/>
      <w:r w:rsidRPr="00197F10">
        <w:rPr>
          <w:color w:val="000000" w:themeColor="text1"/>
          <w:sz w:val="24"/>
          <w:szCs w:val="24"/>
          <w:lang w:val="en-US"/>
        </w:rPr>
        <w:t xml:space="preserve"> Press, 1998.</w:t>
      </w:r>
      <w:bookmarkStart w:id="16" w:name="_bookmark26"/>
      <w:bookmarkEnd w:id="16"/>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S.G. Smith. Pro/ENGINEER 2000i Configuration Options Reference Guide, February, </w:t>
      </w:r>
      <w:proofErr w:type="spellStart"/>
      <w:r w:rsidRPr="00197F10">
        <w:rPr>
          <w:color w:val="000000" w:themeColor="text1"/>
          <w:sz w:val="24"/>
          <w:szCs w:val="24"/>
          <w:lang w:val="en-US"/>
        </w:rPr>
        <w:t>CADquest</w:t>
      </w:r>
      <w:proofErr w:type="spellEnd"/>
      <w:r w:rsidRPr="00197F10">
        <w:rPr>
          <w:color w:val="000000" w:themeColor="text1"/>
          <w:sz w:val="24"/>
          <w:szCs w:val="24"/>
          <w:lang w:val="en-US"/>
        </w:rPr>
        <w:t>, 2000.</w:t>
      </w:r>
      <w:bookmarkStart w:id="17" w:name="_bookmark27"/>
      <w:bookmarkEnd w:id="17"/>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Web3D </w:t>
      </w:r>
      <w:proofErr w:type="spellStart"/>
      <w:r w:rsidRPr="00197F10">
        <w:rPr>
          <w:color w:val="000000" w:themeColor="text1"/>
          <w:sz w:val="24"/>
          <w:szCs w:val="24"/>
        </w:rPr>
        <w:t>Web</w:t>
      </w:r>
      <w:proofErr w:type="spellEnd"/>
      <w:r w:rsidRPr="00197F10">
        <w:rPr>
          <w:color w:val="000000" w:themeColor="text1"/>
          <w:sz w:val="24"/>
          <w:szCs w:val="24"/>
        </w:rPr>
        <w:t xml:space="preserve"> </w:t>
      </w:r>
      <w:proofErr w:type="spellStart"/>
      <w:r w:rsidRPr="00197F10">
        <w:rPr>
          <w:color w:val="000000" w:themeColor="text1"/>
          <w:sz w:val="24"/>
          <w:szCs w:val="24"/>
        </w:rPr>
        <w:t>Site</w:t>
      </w:r>
      <w:proofErr w:type="spellEnd"/>
      <w:r w:rsidRPr="00197F10">
        <w:rPr>
          <w:color w:val="000000" w:themeColor="text1"/>
          <w:sz w:val="24"/>
          <w:szCs w:val="24"/>
        </w:rPr>
        <w:t xml:space="preserve">. – URL: </w:t>
      </w:r>
      <w:hyperlink r:id="rId17" w:history="1">
        <w:r w:rsidRPr="00197F10">
          <w:rPr>
            <w:color w:val="000000" w:themeColor="text1"/>
            <w:sz w:val="24"/>
            <w:szCs w:val="24"/>
          </w:rPr>
          <w:t>http://www.web3d.org/vrml/vrml.htm</w:t>
        </w:r>
      </w:hyperlink>
      <w:bookmarkStart w:id="18" w:name="_bookmark28"/>
      <w:bookmarkEnd w:id="18"/>
      <w:r w:rsidR="00532E46" w:rsidRPr="00197F10">
        <w:rPr>
          <w:color w:val="000000" w:themeColor="text1"/>
          <w:sz w:val="24"/>
          <w:szCs w:val="24"/>
        </w:rPr>
        <w:t xml:space="preserve"> (дата обращения 2020-11-11)</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Sim Team Web Site</w:t>
      </w:r>
      <w:r w:rsidR="00532E46" w:rsidRPr="00197F10">
        <w:rPr>
          <w:color w:val="000000" w:themeColor="text1"/>
          <w:sz w:val="24"/>
          <w:szCs w:val="24"/>
          <w:lang w:val="en-US"/>
        </w:rPr>
        <w:t xml:space="preserve">. </w:t>
      </w:r>
      <w:r w:rsidR="00532E46" w:rsidRPr="00197F10">
        <w:rPr>
          <w:color w:val="000000" w:themeColor="text1"/>
          <w:sz w:val="24"/>
          <w:szCs w:val="24"/>
        </w:rPr>
        <w:sym w:font="Symbol" w:char="F02D"/>
      </w:r>
      <w:r w:rsidR="00532E46" w:rsidRPr="00197F10">
        <w:rPr>
          <w:color w:val="000000" w:themeColor="text1"/>
          <w:sz w:val="24"/>
          <w:szCs w:val="24"/>
          <w:lang w:val="en-US"/>
        </w:rPr>
        <w:t xml:space="preserve"> URL: </w:t>
      </w:r>
      <w:r w:rsidRPr="00197F10">
        <w:rPr>
          <w:color w:val="000000" w:themeColor="text1"/>
          <w:sz w:val="24"/>
          <w:szCs w:val="24"/>
          <w:lang w:val="en-US"/>
        </w:rPr>
        <w:t xml:space="preserve"> </w:t>
      </w:r>
      <w:hyperlink r:id="rId18" w:history="1">
        <w:r w:rsidRPr="00197F10">
          <w:rPr>
            <w:color w:val="000000" w:themeColor="text1"/>
            <w:sz w:val="24"/>
            <w:szCs w:val="24"/>
            <w:lang w:val="en-US"/>
          </w:rPr>
          <w:t>http://www.simteam.com</w:t>
        </w:r>
      </w:hyperlink>
      <w:bookmarkStart w:id="19" w:name="_bookmark29"/>
      <w:bookmarkEnd w:id="19"/>
      <w:r w:rsidR="00532E46" w:rsidRPr="00197F10">
        <w:rPr>
          <w:color w:val="000000" w:themeColor="text1"/>
          <w:sz w:val="24"/>
          <w:szCs w:val="24"/>
          <w:lang w:val="en-US"/>
        </w:rPr>
        <w:t xml:space="preserve"> (</w:t>
      </w:r>
      <w:r w:rsidR="00532E46" w:rsidRPr="00197F10">
        <w:rPr>
          <w:color w:val="000000" w:themeColor="text1"/>
          <w:sz w:val="24"/>
          <w:szCs w:val="24"/>
        </w:rPr>
        <w:t>дата</w:t>
      </w:r>
      <w:r w:rsidR="00532E46" w:rsidRPr="00197F10">
        <w:rPr>
          <w:color w:val="000000" w:themeColor="text1"/>
          <w:sz w:val="24"/>
          <w:szCs w:val="24"/>
          <w:lang w:val="en-US"/>
        </w:rPr>
        <w:t xml:space="preserve"> </w:t>
      </w:r>
      <w:r w:rsidR="00532E46" w:rsidRPr="00197F10">
        <w:rPr>
          <w:color w:val="000000" w:themeColor="text1"/>
          <w:sz w:val="24"/>
          <w:szCs w:val="24"/>
        </w:rPr>
        <w:t>обращения</w:t>
      </w:r>
      <w:r w:rsidR="00532E46" w:rsidRPr="00197F10">
        <w:rPr>
          <w:color w:val="000000" w:themeColor="text1"/>
          <w:sz w:val="24"/>
          <w:szCs w:val="24"/>
          <w:lang w:val="en-US"/>
        </w:rPr>
        <w:t xml:space="preserve"> 2020-11-11)</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lang w:val="en-US"/>
        </w:rPr>
        <w:t xml:space="preserve">E. </w:t>
      </w:r>
      <w:proofErr w:type="spellStart"/>
      <w:r w:rsidRPr="00197F10">
        <w:rPr>
          <w:color w:val="000000" w:themeColor="text1"/>
          <w:sz w:val="24"/>
          <w:szCs w:val="24"/>
          <w:lang w:val="en-US"/>
        </w:rPr>
        <w:t>Emura</w:t>
      </w:r>
      <w:proofErr w:type="spellEnd"/>
      <w:r w:rsidRPr="00197F10">
        <w:rPr>
          <w:color w:val="000000" w:themeColor="text1"/>
          <w:sz w:val="24"/>
          <w:szCs w:val="24"/>
          <w:lang w:val="en-US"/>
        </w:rPr>
        <w:t xml:space="preserve"> and S. </w:t>
      </w:r>
      <w:proofErr w:type="spellStart"/>
      <w:r w:rsidRPr="00197F10">
        <w:rPr>
          <w:color w:val="000000" w:themeColor="text1"/>
          <w:sz w:val="24"/>
          <w:szCs w:val="24"/>
          <w:lang w:val="en-US"/>
        </w:rPr>
        <w:t>Tachi</w:t>
      </w:r>
      <w:proofErr w:type="spellEnd"/>
      <w:r w:rsidRPr="00197F10">
        <w:rPr>
          <w:color w:val="000000" w:themeColor="text1"/>
          <w:sz w:val="24"/>
          <w:szCs w:val="24"/>
          <w:lang w:val="en-US"/>
        </w:rPr>
        <w:t xml:space="preserve">. </w:t>
      </w:r>
      <w:proofErr w:type="spellStart"/>
      <w:r w:rsidRPr="00197F10">
        <w:rPr>
          <w:color w:val="000000" w:themeColor="text1"/>
          <w:sz w:val="24"/>
          <w:szCs w:val="24"/>
          <w:lang w:val="en-US"/>
        </w:rPr>
        <w:t>Multisensor</w:t>
      </w:r>
      <w:proofErr w:type="spellEnd"/>
      <w:r w:rsidRPr="00197F10">
        <w:rPr>
          <w:color w:val="000000" w:themeColor="text1"/>
          <w:sz w:val="24"/>
          <w:szCs w:val="24"/>
          <w:lang w:val="en-US"/>
        </w:rPr>
        <w:t xml:space="preserve"> Integrated Prediction for Virtual Reality. </w:t>
      </w:r>
      <w:proofErr w:type="spellStart"/>
      <w:r w:rsidRPr="00197F10">
        <w:rPr>
          <w:color w:val="000000" w:themeColor="text1"/>
          <w:sz w:val="24"/>
          <w:szCs w:val="24"/>
        </w:rPr>
        <w:t>Presence</w:t>
      </w:r>
      <w:proofErr w:type="spellEnd"/>
      <w:r w:rsidRPr="00197F10">
        <w:rPr>
          <w:color w:val="000000" w:themeColor="text1"/>
          <w:sz w:val="24"/>
          <w:szCs w:val="24"/>
        </w:rPr>
        <w:t xml:space="preserve">, 7(4), 1998, </w:t>
      </w:r>
      <w:proofErr w:type="spellStart"/>
      <w:r w:rsidRPr="00197F10">
        <w:rPr>
          <w:color w:val="000000" w:themeColor="text1"/>
          <w:sz w:val="24"/>
          <w:szCs w:val="24"/>
        </w:rPr>
        <w:t>pp</w:t>
      </w:r>
      <w:proofErr w:type="spellEnd"/>
      <w:r w:rsidRPr="00197F10">
        <w:rPr>
          <w:color w:val="000000" w:themeColor="text1"/>
          <w:sz w:val="24"/>
          <w:szCs w:val="24"/>
        </w:rPr>
        <w:t>. 410-422.</w:t>
      </w:r>
      <w:bookmarkStart w:id="20" w:name="_bookmark30"/>
      <w:bookmarkEnd w:id="20"/>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 M. </w:t>
      </w:r>
      <w:proofErr w:type="spellStart"/>
      <w:r w:rsidRPr="00197F10">
        <w:rPr>
          <w:color w:val="000000" w:themeColor="text1"/>
          <w:sz w:val="24"/>
          <w:szCs w:val="24"/>
          <w:lang w:val="en-US"/>
        </w:rPr>
        <w:t>Heilig</w:t>
      </w:r>
      <w:proofErr w:type="spellEnd"/>
      <w:r w:rsidRPr="00197F10">
        <w:rPr>
          <w:color w:val="000000" w:themeColor="text1"/>
          <w:sz w:val="24"/>
          <w:szCs w:val="24"/>
          <w:lang w:val="en-US"/>
        </w:rPr>
        <w:t xml:space="preserve">. Enter the Experimental Revolution. In Proceeding of </w:t>
      </w:r>
      <w:proofErr w:type="spellStart"/>
      <w:r w:rsidRPr="00197F10">
        <w:rPr>
          <w:color w:val="000000" w:themeColor="text1"/>
          <w:sz w:val="24"/>
          <w:szCs w:val="24"/>
          <w:lang w:val="en-US"/>
        </w:rPr>
        <w:t>Cyberarts</w:t>
      </w:r>
      <w:proofErr w:type="spellEnd"/>
      <w:r w:rsidRPr="00197F10">
        <w:rPr>
          <w:color w:val="000000" w:themeColor="text1"/>
          <w:sz w:val="24"/>
          <w:szCs w:val="24"/>
          <w:lang w:val="en-US"/>
        </w:rPr>
        <w:t xml:space="preserve"> Conference, Pasadena, October, </w:t>
      </w:r>
      <w:bookmarkStart w:id="21" w:name="_bookmark31"/>
      <w:bookmarkEnd w:id="21"/>
      <w:r w:rsidRPr="00197F10">
        <w:rPr>
          <w:color w:val="000000" w:themeColor="text1"/>
          <w:sz w:val="24"/>
          <w:szCs w:val="24"/>
          <w:lang w:val="en-US"/>
        </w:rPr>
        <w:t>1992, pp. 292-305.</w:t>
      </w:r>
      <w:bookmarkStart w:id="22" w:name="_bookmark35"/>
      <w:bookmarkEnd w:id="22"/>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G. </w:t>
      </w:r>
      <w:proofErr w:type="spellStart"/>
      <w:r w:rsidRPr="00197F10">
        <w:rPr>
          <w:color w:val="000000" w:themeColor="text1"/>
          <w:sz w:val="24"/>
          <w:szCs w:val="24"/>
          <w:lang w:val="en-US"/>
        </w:rPr>
        <w:t>Burdea</w:t>
      </w:r>
      <w:proofErr w:type="spellEnd"/>
      <w:r w:rsidRPr="00197F10">
        <w:rPr>
          <w:color w:val="000000" w:themeColor="text1"/>
          <w:sz w:val="24"/>
          <w:szCs w:val="24"/>
          <w:lang w:val="en-US"/>
        </w:rPr>
        <w:t>. Force and Touch Feedback for Virtual Reality. John Wiley &amp; Sons, New York, 1994.</w:t>
      </w:r>
      <w:bookmarkStart w:id="23" w:name="_bookmark36"/>
      <w:bookmarkEnd w:id="23"/>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lang w:val="en-US"/>
        </w:rPr>
        <w:t xml:space="preserve">S.R. Ellis, S. </w:t>
      </w:r>
      <w:proofErr w:type="spellStart"/>
      <w:r w:rsidRPr="00197F10">
        <w:rPr>
          <w:color w:val="000000" w:themeColor="text1"/>
          <w:sz w:val="24"/>
          <w:szCs w:val="24"/>
          <w:lang w:val="en-US"/>
        </w:rPr>
        <w:t>Adelstein</w:t>
      </w:r>
      <w:proofErr w:type="spellEnd"/>
      <w:r w:rsidRPr="00197F10">
        <w:rPr>
          <w:color w:val="000000" w:themeColor="text1"/>
          <w:sz w:val="24"/>
          <w:szCs w:val="24"/>
          <w:lang w:val="en-US"/>
        </w:rPr>
        <w:t xml:space="preserve">, G. </w:t>
      </w:r>
      <w:proofErr w:type="spellStart"/>
      <w:r w:rsidRPr="00197F10">
        <w:rPr>
          <w:color w:val="000000" w:themeColor="text1"/>
          <w:sz w:val="24"/>
          <w:szCs w:val="24"/>
          <w:lang w:val="en-US"/>
        </w:rPr>
        <w:t>Baumeler</w:t>
      </w:r>
      <w:proofErr w:type="spellEnd"/>
      <w:r w:rsidRPr="00197F10">
        <w:rPr>
          <w:color w:val="000000" w:themeColor="text1"/>
          <w:sz w:val="24"/>
          <w:szCs w:val="24"/>
          <w:lang w:val="en-US"/>
        </w:rPr>
        <w:t xml:space="preserve">, G. </w:t>
      </w:r>
      <w:proofErr w:type="spellStart"/>
      <w:r w:rsidRPr="00197F10">
        <w:rPr>
          <w:color w:val="000000" w:themeColor="text1"/>
          <w:sz w:val="24"/>
          <w:szCs w:val="24"/>
          <w:lang w:val="en-US"/>
        </w:rPr>
        <w:t>Jense</w:t>
      </w:r>
      <w:proofErr w:type="spellEnd"/>
      <w:r w:rsidRPr="00197F10">
        <w:rPr>
          <w:color w:val="000000" w:themeColor="text1"/>
          <w:sz w:val="24"/>
          <w:szCs w:val="24"/>
          <w:lang w:val="en-US"/>
        </w:rPr>
        <w:t xml:space="preserve">, and R. Jacoby. Sensor spatial </w:t>
      </w:r>
      <w:proofErr w:type="spellStart"/>
      <w:r w:rsidRPr="00197F10">
        <w:rPr>
          <w:color w:val="000000" w:themeColor="text1"/>
          <w:sz w:val="24"/>
          <w:szCs w:val="24"/>
          <w:lang w:val="en-US"/>
        </w:rPr>
        <w:t>distorsion</w:t>
      </w:r>
      <w:proofErr w:type="spellEnd"/>
      <w:r w:rsidRPr="00197F10">
        <w:rPr>
          <w:color w:val="000000" w:themeColor="text1"/>
          <w:sz w:val="24"/>
          <w:szCs w:val="24"/>
          <w:lang w:val="en-US"/>
        </w:rPr>
        <w:t xml:space="preserve">, visual latency, and update rate effects on 3D tracking in </w:t>
      </w:r>
      <w:proofErr w:type="gramStart"/>
      <w:r w:rsidRPr="00197F10">
        <w:rPr>
          <w:color w:val="000000" w:themeColor="text1"/>
          <w:sz w:val="24"/>
          <w:szCs w:val="24"/>
          <w:lang w:val="en-US"/>
        </w:rPr>
        <w:t>virtual  environments</w:t>
      </w:r>
      <w:proofErr w:type="gramEnd"/>
      <w:r w:rsidRPr="00197F10">
        <w:rPr>
          <w:color w:val="000000" w:themeColor="text1"/>
          <w:sz w:val="24"/>
          <w:szCs w:val="24"/>
          <w:lang w:val="en-US"/>
        </w:rPr>
        <w:t xml:space="preserve">. </w:t>
      </w:r>
      <w:proofErr w:type="spellStart"/>
      <w:r w:rsidRPr="00197F10">
        <w:rPr>
          <w:color w:val="000000" w:themeColor="text1"/>
          <w:sz w:val="24"/>
          <w:szCs w:val="24"/>
        </w:rPr>
        <w:t>In</w:t>
      </w:r>
      <w:proofErr w:type="spellEnd"/>
      <w:r w:rsidRPr="00197F10">
        <w:rPr>
          <w:color w:val="000000" w:themeColor="text1"/>
          <w:sz w:val="24"/>
          <w:szCs w:val="24"/>
        </w:rPr>
        <w:t xml:space="preserve"> </w:t>
      </w:r>
      <w:proofErr w:type="spellStart"/>
      <w:r w:rsidRPr="00197F10">
        <w:rPr>
          <w:color w:val="000000" w:themeColor="text1"/>
          <w:sz w:val="24"/>
          <w:szCs w:val="24"/>
        </w:rPr>
        <w:t>Proceedings</w:t>
      </w:r>
      <w:proofErr w:type="spellEnd"/>
      <w:r w:rsidRPr="00197F10">
        <w:rPr>
          <w:color w:val="000000" w:themeColor="text1"/>
          <w:sz w:val="24"/>
          <w:szCs w:val="24"/>
        </w:rPr>
        <w:t xml:space="preserve"> </w:t>
      </w:r>
      <w:proofErr w:type="spellStart"/>
      <w:r w:rsidRPr="00197F10">
        <w:rPr>
          <w:color w:val="000000" w:themeColor="text1"/>
          <w:sz w:val="24"/>
          <w:szCs w:val="24"/>
        </w:rPr>
        <w:t>of</w:t>
      </w:r>
      <w:proofErr w:type="spellEnd"/>
      <w:r w:rsidRPr="00197F10">
        <w:rPr>
          <w:color w:val="000000" w:themeColor="text1"/>
          <w:sz w:val="24"/>
          <w:szCs w:val="24"/>
        </w:rPr>
        <w:t xml:space="preserve"> IEEE Virtual Reality, </w:t>
      </w:r>
      <w:bookmarkStart w:id="24" w:name="_bookmark37"/>
      <w:bookmarkEnd w:id="24"/>
      <w:r w:rsidRPr="00197F10">
        <w:rPr>
          <w:color w:val="000000" w:themeColor="text1"/>
          <w:sz w:val="24"/>
          <w:szCs w:val="24"/>
        </w:rPr>
        <w:t>Houston, TX, 1999, pp. 218-221.</w:t>
      </w:r>
    </w:p>
    <w:p w:rsidR="00B01BFF" w:rsidRPr="00197F10" w:rsidRDefault="00532E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GNO Web Site.</w:t>
      </w:r>
      <w:r w:rsidR="00B01BFF" w:rsidRPr="00197F10">
        <w:rPr>
          <w:color w:val="000000" w:themeColor="text1"/>
          <w:sz w:val="24"/>
          <w:szCs w:val="24"/>
        </w:rPr>
        <w:t xml:space="preserve"> – URL: </w:t>
      </w:r>
      <w:hyperlink r:id="rId19">
        <w:r w:rsidR="00B01BFF" w:rsidRPr="00197F10">
          <w:rPr>
            <w:color w:val="000000" w:themeColor="text1"/>
            <w:sz w:val="24"/>
            <w:szCs w:val="24"/>
          </w:rPr>
          <w:t>http://olfac.unav-lyon1.fr/olfac/acti/olfacto.htm</w:t>
        </w:r>
      </w:hyperlink>
      <w:bookmarkStart w:id="25" w:name="_bookmark38"/>
      <w:bookmarkEnd w:id="25"/>
      <w:r w:rsidRPr="00197F10">
        <w:rPr>
          <w:color w:val="000000" w:themeColor="text1"/>
          <w:sz w:val="24"/>
          <w:szCs w:val="24"/>
        </w:rPr>
        <w:t xml:space="preserve"> (дата обращения 2020-11-11)</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H. </w:t>
      </w:r>
      <w:proofErr w:type="spellStart"/>
      <w:r w:rsidRPr="00197F10">
        <w:rPr>
          <w:color w:val="000000" w:themeColor="text1"/>
          <w:sz w:val="24"/>
          <w:szCs w:val="24"/>
          <w:lang w:val="en-US"/>
        </w:rPr>
        <w:t>Sundgren</w:t>
      </w:r>
      <w:proofErr w:type="spellEnd"/>
      <w:r w:rsidRPr="00197F10">
        <w:rPr>
          <w:color w:val="000000" w:themeColor="text1"/>
          <w:sz w:val="24"/>
          <w:szCs w:val="24"/>
          <w:lang w:val="en-US"/>
        </w:rPr>
        <w:t xml:space="preserve">, F. </w:t>
      </w:r>
      <w:proofErr w:type="spellStart"/>
      <w:r w:rsidRPr="00197F10">
        <w:rPr>
          <w:color w:val="000000" w:themeColor="text1"/>
          <w:sz w:val="24"/>
          <w:szCs w:val="24"/>
          <w:lang w:val="en-US"/>
        </w:rPr>
        <w:t>Winquist</w:t>
      </w:r>
      <w:proofErr w:type="spellEnd"/>
      <w:r w:rsidRPr="00197F10">
        <w:rPr>
          <w:color w:val="000000" w:themeColor="text1"/>
          <w:sz w:val="24"/>
          <w:szCs w:val="24"/>
          <w:lang w:val="en-US"/>
        </w:rPr>
        <w:t xml:space="preserve">, and I. </w:t>
      </w:r>
      <w:proofErr w:type="spellStart"/>
      <w:r w:rsidRPr="00197F10">
        <w:rPr>
          <w:color w:val="000000" w:themeColor="text1"/>
          <w:sz w:val="24"/>
          <w:szCs w:val="24"/>
          <w:lang w:val="en-US"/>
        </w:rPr>
        <w:t>Lundstrom</w:t>
      </w:r>
      <w:proofErr w:type="spellEnd"/>
      <w:r w:rsidRPr="00197F10">
        <w:rPr>
          <w:color w:val="000000" w:themeColor="text1"/>
          <w:sz w:val="24"/>
          <w:szCs w:val="24"/>
          <w:lang w:val="en-US"/>
        </w:rPr>
        <w:t>. Artificial Olfactory System Based on Field Effect Devices. In Proceedings of the Interface to Real and Virtual Worlds, Montpellier, France, March 1992, pp. 463-472.</w:t>
      </w:r>
      <w:bookmarkStart w:id="26" w:name="_bookmark39"/>
      <w:bookmarkStart w:id="27" w:name="_bookmark40"/>
      <w:bookmarkEnd w:id="26"/>
      <w:bookmarkEnd w:id="27"/>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D.J. </w:t>
      </w:r>
      <w:proofErr w:type="spellStart"/>
      <w:r w:rsidRPr="00197F10">
        <w:rPr>
          <w:color w:val="000000" w:themeColor="text1"/>
          <w:sz w:val="24"/>
          <w:szCs w:val="24"/>
          <w:lang w:val="en-US"/>
        </w:rPr>
        <w:t>Sturman</w:t>
      </w:r>
      <w:proofErr w:type="spellEnd"/>
      <w:r w:rsidRPr="00197F10">
        <w:rPr>
          <w:color w:val="000000" w:themeColor="text1"/>
          <w:sz w:val="24"/>
          <w:szCs w:val="24"/>
          <w:lang w:val="en-US"/>
        </w:rPr>
        <w:t xml:space="preserve"> and D. </w:t>
      </w:r>
      <w:proofErr w:type="spellStart"/>
      <w:r w:rsidRPr="00197F10">
        <w:rPr>
          <w:color w:val="000000" w:themeColor="text1"/>
          <w:sz w:val="24"/>
          <w:szCs w:val="24"/>
          <w:lang w:val="en-US"/>
        </w:rPr>
        <w:t>Zeltzer</w:t>
      </w:r>
      <w:proofErr w:type="spellEnd"/>
      <w:r w:rsidRPr="00197F10">
        <w:rPr>
          <w:color w:val="000000" w:themeColor="text1"/>
          <w:sz w:val="24"/>
          <w:szCs w:val="24"/>
          <w:lang w:val="en-US"/>
        </w:rPr>
        <w:t>. A survey of glove- based input. IEEE Computer Graphics &amp; Applications, Vol. 14, January 1994, pp. 30-39.</w:t>
      </w:r>
      <w:bookmarkStart w:id="28" w:name="_bookmark41"/>
      <w:bookmarkEnd w:id="28"/>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lang w:val="en-US"/>
        </w:rPr>
        <w:t xml:space="preserve">W. Buxton and B.A. Myers. A study in two-handed input. In Proceedings of the CHI '86 Conference on Human Factors in Computing Systems, pp. 321-326. </w:t>
      </w:r>
      <w:proofErr w:type="spellStart"/>
      <w:r w:rsidRPr="00197F10">
        <w:rPr>
          <w:color w:val="000000" w:themeColor="text1"/>
          <w:sz w:val="24"/>
          <w:szCs w:val="24"/>
        </w:rPr>
        <w:t>New</w:t>
      </w:r>
      <w:proofErr w:type="spellEnd"/>
      <w:r w:rsidRPr="00197F10">
        <w:rPr>
          <w:color w:val="000000" w:themeColor="text1"/>
          <w:sz w:val="24"/>
          <w:szCs w:val="24"/>
        </w:rPr>
        <w:t xml:space="preserve"> </w:t>
      </w:r>
      <w:proofErr w:type="spellStart"/>
      <w:r w:rsidRPr="00197F10">
        <w:rPr>
          <w:color w:val="000000" w:themeColor="text1"/>
          <w:sz w:val="24"/>
          <w:szCs w:val="24"/>
        </w:rPr>
        <w:t>York</w:t>
      </w:r>
      <w:proofErr w:type="spellEnd"/>
      <w:r w:rsidRPr="00197F10">
        <w:rPr>
          <w:color w:val="000000" w:themeColor="text1"/>
          <w:sz w:val="24"/>
          <w:szCs w:val="24"/>
        </w:rPr>
        <w:t>: ACM, 1986.</w:t>
      </w:r>
      <w:bookmarkStart w:id="29" w:name="_bookmark42"/>
      <w:bookmarkEnd w:id="29"/>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Virtual Experimentation </w:t>
      </w:r>
      <w:proofErr w:type="gramStart"/>
      <w:r w:rsidRPr="00197F10">
        <w:rPr>
          <w:color w:val="000000" w:themeColor="text1"/>
          <w:sz w:val="24"/>
          <w:szCs w:val="24"/>
          <w:lang w:val="en-US"/>
        </w:rPr>
        <w:t>VEX</w:t>
      </w:r>
      <w:proofErr w:type="gramEnd"/>
      <w:r w:rsidRPr="00197F10">
        <w:rPr>
          <w:color w:val="000000" w:themeColor="text1"/>
          <w:sz w:val="24"/>
          <w:szCs w:val="24"/>
          <w:lang w:val="en-US"/>
        </w:rPr>
        <w:t>.</w:t>
      </w:r>
      <w:r w:rsidR="00AD2A38" w:rsidRPr="00197F10">
        <w:rPr>
          <w:color w:val="000000" w:themeColor="text1"/>
          <w:sz w:val="24"/>
          <w:szCs w:val="24"/>
          <w:lang w:val="en-US"/>
        </w:rPr>
        <w:t xml:space="preserve"> </w:t>
      </w:r>
      <w:r w:rsidRPr="00197F10">
        <w:rPr>
          <w:color w:val="000000" w:themeColor="text1"/>
          <w:sz w:val="24"/>
          <w:szCs w:val="24"/>
          <w:lang w:val="en-US"/>
        </w:rPr>
        <w:t xml:space="preserve">– URL: </w:t>
      </w:r>
      <w:hyperlink r:id="rId20" w:history="1">
        <w:r w:rsidRPr="00197F10">
          <w:rPr>
            <w:color w:val="000000" w:themeColor="text1"/>
            <w:sz w:val="24"/>
            <w:szCs w:val="24"/>
            <w:lang w:val="en-US"/>
          </w:rPr>
          <w:t>http://www.clarte.asso.fr/didacticiel/index.htm</w:t>
        </w:r>
      </w:hyperlink>
      <w:bookmarkStart w:id="30" w:name="_bookmark43"/>
      <w:bookmarkEnd w:id="30"/>
      <w:r w:rsidR="00AD2A38" w:rsidRPr="00197F10">
        <w:rPr>
          <w:color w:val="000000" w:themeColor="text1"/>
          <w:sz w:val="24"/>
          <w:szCs w:val="24"/>
          <w:lang w:val="en-US"/>
        </w:rPr>
        <w:t xml:space="preserve"> (</w:t>
      </w:r>
      <w:r w:rsidR="00AD2A38" w:rsidRPr="00197F10">
        <w:rPr>
          <w:color w:val="000000" w:themeColor="text1"/>
          <w:sz w:val="24"/>
          <w:szCs w:val="24"/>
        </w:rPr>
        <w:t>дата</w:t>
      </w:r>
      <w:r w:rsidR="00AD2A38" w:rsidRPr="00197F10">
        <w:rPr>
          <w:color w:val="000000" w:themeColor="text1"/>
          <w:sz w:val="24"/>
          <w:szCs w:val="24"/>
          <w:lang w:val="en-US"/>
        </w:rPr>
        <w:t xml:space="preserve"> </w:t>
      </w:r>
      <w:r w:rsidR="00AD2A38" w:rsidRPr="00197F10">
        <w:rPr>
          <w:color w:val="000000" w:themeColor="text1"/>
          <w:sz w:val="24"/>
          <w:szCs w:val="24"/>
        </w:rPr>
        <w:t>обращения</w:t>
      </w:r>
      <w:r w:rsidR="00AD2A38" w:rsidRPr="00197F10">
        <w:rPr>
          <w:color w:val="000000" w:themeColor="text1"/>
          <w:sz w:val="24"/>
          <w:szCs w:val="24"/>
          <w:lang w:val="en-US"/>
        </w:rPr>
        <w:t xml:space="preserve"> 2020-11-11)</w:t>
      </w:r>
    </w:p>
    <w:p w:rsidR="00B01BFF" w:rsidRPr="00197F10" w:rsidRDefault="00B01B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M. </w:t>
      </w:r>
      <w:proofErr w:type="spellStart"/>
      <w:r w:rsidRPr="00197F10">
        <w:rPr>
          <w:color w:val="000000" w:themeColor="text1"/>
          <w:sz w:val="24"/>
          <w:szCs w:val="24"/>
          <w:lang w:val="en-US"/>
        </w:rPr>
        <w:t>Mirose</w:t>
      </w:r>
      <w:proofErr w:type="spellEnd"/>
      <w:r w:rsidRPr="00197F10">
        <w:rPr>
          <w:color w:val="000000" w:themeColor="text1"/>
          <w:sz w:val="24"/>
          <w:szCs w:val="24"/>
          <w:lang w:val="en-US"/>
        </w:rPr>
        <w:t xml:space="preserve"> et al. Development of Haptic Interface Platform. Transactions of the Virtual Reality Society of Japan, 3(3), 1998.</w:t>
      </w:r>
    </w:p>
    <w:p w:rsidR="00512A46"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Education CIOs identify digital skills and technologies for sustainable transformation.</w:t>
      </w:r>
      <w:r w:rsidR="00AD2A38" w:rsidRPr="00197F10">
        <w:rPr>
          <w:color w:val="000000" w:themeColor="text1"/>
          <w:sz w:val="24"/>
          <w:szCs w:val="24"/>
          <w:lang w:val="en-US"/>
        </w:rPr>
        <w:t xml:space="preserve"> </w:t>
      </w:r>
      <w:r w:rsidRPr="00197F10">
        <w:rPr>
          <w:color w:val="000000" w:themeColor="text1"/>
          <w:sz w:val="24"/>
          <w:szCs w:val="24"/>
          <w:lang w:val="en-US"/>
        </w:rPr>
        <w:lastRenderedPageBreak/>
        <w:t xml:space="preserve">– URL: </w:t>
      </w:r>
      <w:hyperlink r:id="rId21" w:history="1">
        <w:r w:rsidR="00AD2A38" w:rsidRPr="00197F10">
          <w:rPr>
            <w:color w:val="000000" w:themeColor="text1"/>
            <w:sz w:val="24"/>
            <w:szCs w:val="24"/>
            <w:lang w:val="en-US"/>
          </w:rPr>
          <w:t>https://www.gartner.com/en/industries/education</w:t>
        </w:r>
      </w:hyperlink>
      <w:r w:rsidR="00AD2A38" w:rsidRPr="00197F10">
        <w:rPr>
          <w:color w:val="000000" w:themeColor="text1"/>
          <w:sz w:val="24"/>
          <w:szCs w:val="24"/>
          <w:lang w:val="en-US"/>
        </w:rPr>
        <w:t xml:space="preserve"> </w:t>
      </w:r>
      <w:r w:rsidRPr="00197F10">
        <w:rPr>
          <w:color w:val="000000" w:themeColor="text1"/>
          <w:sz w:val="24"/>
          <w:szCs w:val="24"/>
          <w:lang w:val="en-US"/>
        </w:rPr>
        <w:t>(</w:t>
      </w:r>
      <w:r w:rsidRPr="00197F10">
        <w:rPr>
          <w:color w:val="000000" w:themeColor="text1"/>
          <w:sz w:val="24"/>
          <w:szCs w:val="24"/>
        </w:rPr>
        <w:t>дата</w:t>
      </w:r>
      <w:r w:rsidRPr="00197F10">
        <w:rPr>
          <w:color w:val="000000" w:themeColor="text1"/>
          <w:sz w:val="24"/>
          <w:szCs w:val="24"/>
          <w:lang w:val="en-US"/>
        </w:rPr>
        <w:t xml:space="preserve"> </w:t>
      </w:r>
      <w:r w:rsidRPr="00197F10">
        <w:rPr>
          <w:color w:val="000000" w:themeColor="text1"/>
          <w:sz w:val="24"/>
          <w:szCs w:val="24"/>
        </w:rPr>
        <w:t>обращения</w:t>
      </w:r>
      <w:r w:rsidRPr="00197F10">
        <w:rPr>
          <w:color w:val="000000" w:themeColor="text1"/>
          <w:sz w:val="24"/>
          <w:szCs w:val="24"/>
          <w:lang w:val="en-US"/>
        </w:rPr>
        <w:t xml:space="preserve"> </w:t>
      </w:r>
      <w:r w:rsidR="00AD2A38" w:rsidRPr="00197F10">
        <w:rPr>
          <w:color w:val="000000" w:themeColor="text1"/>
          <w:sz w:val="24"/>
          <w:szCs w:val="24"/>
          <w:lang w:val="en-US"/>
        </w:rPr>
        <w:t>2020-11-29</w:t>
      </w:r>
      <w:r w:rsidRPr="00197F10">
        <w:rPr>
          <w:color w:val="000000" w:themeColor="text1"/>
          <w:sz w:val="24"/>
          <w:szCs w:val="24"/>
          <w:lang w:val="en-US"/>
        </w:rPr>
        <w:t>)</w:t>
      </w:r>
    </w:p>
    <w:p w:rsidR="00AD2A38"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P. </w:t>
      </w:r>
      <w:proofErr w:type="spellStart"/>
      <w:r w:rsidRPr="00197F10">
        <w:rPr>
          <w:color w:val="000000" w:themeColor="text1"/>
          <w:sz w:val="24"/>
          <w:szCs w:val="24"/>
          <w:lang w:val="en-US"/>
        </w:rPr>
        <w:t>Cipresso</w:t>
      </w:r>
      <w:proofErr w:type="spellEnd"/>
      <w:r w:rsidRPr="00197F10">
        <w:rPr>
          <w:color w:val="000000" w:themeColor="text1"/>
          <w:sz w:val="24"/>
          <w:szCs w:val="24"/>
          <w:lang w:val="en-US"/>
        </w:rPr>
        <w:t xml:space="preserve">, I. A. </w:t>
      </w:r>
      <w:proofErr w:type="spellStart"/>
      <w:r w:rsidRPr="00197F10">
        <w:rPr>
          <w:color w:val="000000" w:themeColor="text1"/>
          <w:sz w:val="24"/>
          <w:szCs w:val="24"/>
          <w:lang w:val="en-US"/>
        </w:rPr>
        <w:t>Chicchi</w:t>
      </w:r>
      <w:proofErr w:type="spellEnd"/>
      <w:r w:rsidRPr="00197F10">
        <w:rPr>
          <w:color w:val="000000" w:themeColor="text1"/>
          <w:sz w:val="24"/>
          <w:szCs w:val="24"/>
          <w:lang w:val="en-US"/>
        </w:rPr>
        <w:t xml:space="preserve"> </w:t>
      </w:r>
      <w:proofErr w:type="spellStart"/>
      <w:r w:rsidRPr="00197F10">
        <w:rPr>
          <w:color w:val="000000" w:themeColor="text1"/>
          <w:sz w:val="24"/>
          <w:szCs w:val="24"/>
          <w:lang w:val="en-US"/>
        </w:rPr>
        <w:t>Giglioli</w:t>
      </w:r>
      <w:proofErr w:type="spellEnd"/>
      <w:r w:rsidRPr="00197F10">
        <w:rPr>
          <w:color w:val="000000" w:themeColor="text1"/>
          <w:sz w:val="24"/>
          <w:szCs w:val="24"/>
          <w:lang w:val="en-US"/>
        </w:rPr>
        <w:t xml:space="preserve">, M. A. Raya, G. </w:t>
      </w:r>
      <w:proofErr w:type="gramStart"/>
      <w:r w:rsidRPr="00197F10">
        <w:rPr>
          <w:color w:val="000000" w:themeColor="text1"/>
          <w:sz w:val="24"/>
          <w:szCs w:val="24"/>
          <w:lang w:val="en-US"/>
        </w:rPr>
        <w:t>Riva  The</w:t>
      </w:r>
      <w:proofErr w:type="gramEnd"/>
      <w:r w:rsidRPr="00197F10">
        <w:rPr>
          <w:color w:val="000000" w:themeColor="text1"/>
          <w:sz w:val="24"/>
          <w:szCs w:val="24"/>
          <w:lang w:val="en-US"/>
        </w:rPr>
        <w:t xml:space="preserve"> Past, Present, and Future of Virtual and Augmented Reality Research: A Network and Cluster Analysis of the L</w:t>
      </w:r>
      <w:r w:rsidR="00AD2A38" w:rsidRPr="00197F10">
        <w:rPr>
          <w:color w:val="000000" w:themeColor="text1"/>
          <w:sz w:val="24"/>
          <w:szCs w:val="24"/>
          <w:lang w:val="en-US"/>
        </w:rPr>
        <w:t>iterature.</w:t>
      </w:r>
      <w:r w:rsidRPr="00197F10">
        <w:rPr>
          <w:color w:val="000000" w:themeColor="text1"/>
          <w:sz w:val="24"/>
          <w:szCs w:val="24"/>
          <w:lang w:val="en-US"/>
        </w:rPr>
        <w:t xml:space="preserve"> – URL: https://www.ncbi.nlm.nih.gov/pmc/articles/PMC6232426/  </w:t>
      </w:r>
      <w:r w:rsidR="00AD2A38" w:rsidRPr="00197F10">
        <w:rPr>
          <w:color w:val="000000" w:themeColor="text1"/>
          <w:sz w:val="24"/>
          <w:szCs w:val="24"/>
          <w:lang w:val="en-US"/>
        </w:rPr>
        <w:t>(</w:t>
      </w:r>
      <w:r w:rsidR="00AD2A38" w:rsidRPr="00197F10">
        <w:rPr>
          <w:color w:val="000000" w:themeColor="text1"/>
          <w:sz w:val="24"/>
          <w:szCs w:val="24"/>
        </w:rPr>
        <w:t>дата</w:t>
      </w:r>
      <w:r w:rsidR="00AD2A38" w:rsidRPr="00197F10">
        <w:rPr>
          <w:color w:val="000000" w:themeColor="text1"/>
          <w:sz w:val="24"/>
          <w:szCs w:val="24"/>
          <w:lang w:val="en-US"/>
        </w:rPr>
        <w:t xml:space="preserve"> </w:t>
      </w:r>
      <w:r w:rsidR="00AD2A38" w:rsidRPr="00197F10">
        <w:rPr>
          <w:color w:val="000000" w:themeColor="text1"/>
          <w:sz w:val="24"/>
          <w:szCs w:val="24"/>
        </w:rPr>
        <w:t>обращения</w:t>
      </w:r>
      <w:r w:rsidR="00AD2A38" w:rsidRPr="00197F10">
        <w:rPr>
          <w:color w:val="000000" w:themeColor="text1"/>
          <w:sz w:val="24"/>
          <w:szCs w:val="24"/>
          <w:lang w:val="en-US"/>
        </w:rPr>
        <w:t xml:space="preserve"> 2020-11-29)</w:t>
      </w:r>
    </w:p>
    <w:p w:rsidR="00512A46"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rPr>
        <w:t>Браславский</w:t>
      </w:r>
      <w:proofErr w:type="spellEnd"/>
      <w:r w:rsidRPr="00197F10">
        <w:rPr>
          <w:color w:val="000000" w:themeColor="text1"/>
          <w:sz w:val="24"/>
          <w:szCs w:val="24"/>
        </w:rPr>
        <w:t xml:space="preserve"> П.И. Технология виртуальной реальности как феномен культуры конца XX </w:t>
      </w:r>
      <w:r w:rsidRPr="00197F10">
        <w:rPr>
          <w:color w:val="000000" w:themeColor="text1"/>
          <w:sz w:val="24"/>
          <w:szCs w:val="24"/>
        </w:rPr>
        <w:sym w:font="Symbol" w:char="F02D"/>
      </w:r>
      <w:r w:rsidRPr="00197F10">
        <w:rPr>
          <w:color w:val="000000" w:themeColor="text1"/>
          <w:sz w:val="24"/>
          <w:szCs w:val="24"/>
        </w:rPr>
        <w:t xml:space="preserve"> начала  XXI веков // Автореферат диссертации на соискание ученой степени кандидата культурологии, Екатеринбург, 2003. – 23 с. </w:t>
      </w:r>
    </w:p>
    <w:p w:rsidR="00AD2A38"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Тренды, которые меняют образование в эпоху пост-COVID-19. – 2020 – URL: </w:t>
      </w:r>
      <w:hyperlink r:id="rId22" w:history="1">
        <w:r w:rsidRPr="00197F10">
          <w:rPr>
            <w:color w:val="000000" w:themeColor="text1"/>
            <w:sz w:val="24"/>
            <w:szCs w:val="24"/>
          </w:rPr>
          <w:t>https://ict.moscow/research/trendy-kotorye-meniaiut-obrazovanie-v-epokhu-post-covid-19/</w:t>
        </w:r>
      </w:hyperlink>
      <w:r w:rsidRPr="00197F10">
        <w:rPr>
          <w:color w:val="000000" w:themeColor="text1"/>
          <w:sz w:val="24"/>
          <w:szCs w:val="24"/>
        </w:rPr>
        <w:t xml:space="preserve">  </w:t>
      </w:r>
      <w:r w:rsidR="00AD2A38" w:rsidRPr="00197F10">
        <w:rPr>
          <w:color w:val="000000" w:themeColor="text1"/>
          <w:sz w:val="24"/>
          <w:szCs w:val="24"/>
        </w:rPr>
        <w:t>(дата обращения 2020-11-22)</w:t>
      </w:r>
    </w:p>
    <w:p w:rsidR="00AD2A38"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rPr>
        <w:t>Бондал</w:t>
      </w:r>
      <w:proofErr w:type="spellEnd"/>
      <w:r w:rsidRPr="00197F10">
        <w:rPr>
          <w:color w:val="000000" w:themeColor="text1"/>
          <w:sz w:val="24"/>
          <w:szCs w:val="24"/>
        </w:rPr>
        <w:t xml:space="preserve"> К. Как использовать VR в обучении. – 2020 – URL  </w:t>
      </w:r>
      <w:hyperlink r:id="rId23" w:history="1">
        <w:r w:rsidR="00AD2A38" w:rsidRPr="00197F10">
          <w:rPr>
            <w:color w:val="000000" w:themeColor="text1"/>
            <w:sz w:val="24"/>
            <w:szCs w:val="24"/>
          </w:rPr>
          <w:t>https://kapital.kz/business/88593/kak-ispol-zovat-vr-v-obuchenii.html</w:t>
        </w:r>
      </w:hyperlink>
      <w:r w:rsidR="00AD2A38" w:rsidRPr="00197F10">
        <w:rPr>
          <w:color w:val="000000" w:themeColor="text1"/>
          <w:sz w:val="24"/>
          <w:szCs w:val="24"/>
        </w:rPr>
        <w:t xml:space="preserve"> (дата обращения 2020-11-22)</w:t>
      </w:r>
    </w:p>
    <w:p w:rsidR="00512A46"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lang w:val="en-US"/>
        </w:rPr>
        <w:t>Yetao</w:t>
      </w:r>
      <w:proofErr w:type="spellEnd"/>
      <w:r w:rsidRPr="00197F10">
        <w:rPr>
          <w:color w:val="000000" w:themeColor="text1"/>
          <w:sz w:val="24"/>
          <w:szCs w:val="24"/>
          <w:lang w:val="en-US"/>
        </w:rPr>
        <w:t xml:space="preserve"> Huang, Yue Liu, </w:t>
      </w:r>
      <w:proofErr w:type="spellStart"/>
      <w:r w:rsidRPr="00197F10">
        <w:rPr>
          <w:color w:val="000000" w:themeColor="text1"/>
          <w:sz w:val="24"/>
          <w:szCs w:val="24"/>
          <w:lang w:val="en-US"/>
        </w:rPr>
        <w:t>Yongtian</w:t>
      </w:r>
      <w:proofErr w:type="spellEnd"/>
      <w:r w:rsidRPr="00197F10">
        <w:rPr>
          <w:color w:val="000000" w:themeColor="text1"/>
          <w:sz w:val="24"/>
          <w:szCs w:val="24"/>
          <w:lang w:val="en-US"/>
        </w:rPr>
        <w:t xml:space="preserve"> Wang «AR-View: and Augmented Reality Device for Digital Reconstruction of </w:t>
      </w:r>
      <w:proofErr w:type="spellStart"/>
      <w:r w:rsidRPr="00197F10">
        <w:rPr>
          <w:color w:val="000000" w:themeColor="text1"/>
          <w:sz w:val="24"/>
          <w:szCs w:val="24"/>
          <w:lang w:val="en-US"/>
        </w:rPr>
        <w:t>Yuangmingyuan</w:t>
      </w:r>
      <w:proofErr w:type="spellEnd"/>
      <w:r w:rsidRPr="00197F10">
        <w:rPr>
          <w:color w:val="000000" w:themeColor="text1"/>
          <w:sz w:val="24"/>
          <w:szCs w:val="24"/>
          <w:lang w:val="en-US"/>
        </w:rPr>
        <w:t xml:space="preserve">», IEEE International Symposium on Mixed and Augmented Reality. </w:t>
      </w:r>
      <w:r w:rsidRPr="00197F10">
        <w:rPr>
          <w:color w:val="000000" w:themeColor="text1"/>
          <w:sz w:val="24"/>
          <w:szCs w:val="24"/>
        </w:rPr>
        <w:t xml:space="preserve">2009. </w:t>
      </w:r>
    </w:p>
    <w:p w:rsidR="00512A46"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lang w:val="en-US"/>
        </w:rPr>
        <w:t xml:space="preserve">Wang P., Wu P., Wang J., Hung-Lin Chi H.-L., Wang X. A Critical Review of the Use of Virtual Reality in Construction Engineering Education and Training// International Journal of Environmental Research and Public Health, 2018.-№ </w:t>
      </w:r>
      <w:r w:rsidRPr="00197F10">
        <w:rPr>
          <w:color w:val="000000" w:themeColor="text1"/>
          <w:sz w:val="24"/>
          <w:szCs w:val="24"/>
        </w:rPr>
        <w:t>15. – P. 1-18.</w:t>
      </w:r>
    </w:p>
    <w:p w:rsidR="00512A46"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Сайт Центра компетенций Национальной Технологической Инициативы (НТИ) по направлению подготовки «</w:t>
      </w:r>
      <w:proofErr w:type="spellStart"/>
      <w:r w:rsidRPr="00197F10">
        <w:rPr>
          <w:color w:val="000000" w:themeColor="text1"/>
          <w:sz w:val="24"/>
          <w:szCs w:val="24"/>
        </w:rPr>
        <w:t>Нейротехнологии</w:t>
      </w:r>
      <w:proofErr w:type="spellEnd"/>
      <w:r w:rsidRPr="00197F10">
        <w:rPr>
          <w:color w:val="000000" w:themeColor="text1"/>
          <w:sz w:val="24"/>
          <w:szCs w:val="24"/>
        </w:rPr>
        <w:t xml:space="preserve">, технологии виртуальной и дополненной реальности» на базе Дальневосточного Федерального университета, </w:t>
      </w:r>
      <w:proofErr w:type="spellStart"/>
      <w:r w:rsidRPr="00197F10">
        <w:rPr>
          <w:color w:val="000000" w:themeColor="text1"/>
          <w:sz w:val="24"/>
          <w:szCs w:val="24"/>
        </w:rPr>
        <w:t>г</w:t>
      </w:r>
      <w:proofErr w:type="gramStart"/>
      <w:r w:rsidRPr="00197F10">
        <w:rPr>
          <w:color w:val="000000" w:themeColor="text1"/>
          <w:sz w:val="24"/>
          <w:szCs w:val="24"/>
        </w:rPr>
        <w:t>.В</w:t>
      </w:r>
      <w:proofErr w:type="gramEnd"/>
      <w:r w:rsidRPr="00197F10">
        <w:rPr>
          <w:color w:val="000000" w:themeColor="text1"/>
          <w:sz w:val="24"/>
          <w:szCs w:val="24"/>
        </w:rPr>
        <w:t>ладивосток</w:t>
      </w:r>
      <w:proofErr w:type="spellEnd"/>
      <w:r w:rsidR="00AD2A38" w:rsidRPr="00197F10">
        <w:rPr>
          <w:color w:val="000000" w:themeColor="text1"/>
          <w:sz w:val="24"/>
          <w:szCs w:val="24"/>
        </w:rPr>
        <w:t xml:space="preserve">. </w:t>
      </w:r>
      <w:r w:rsidRPr="00197F10">
        <w:rPr>
          <w:color w:val="000000" w:themeColor="text1"/>
          <w:sz w:val="24"/>
          <w:szCs w:val="24"/>
        </w:rPr>
        <w:t>–</w:t>
      </w:r>
      <w:r w:rsidR="00AD2A38" w:rsidRPr="00197F10">
        <w:rPr>
          <w:color w:val="000000" w:themeColor="text1"/>
          <w:sz w:val="24"/>
          <w:szCs w:val="24"/>
        </w:rPr>
        <w:t xml:space="preserve"> </w:t>
      </w:r>
      <w:r w:rsidRPr="00197F10">
        <w:rPr>
          <w:color w:val="000000" w:themeColor="text1"/>
          <w:sz w:val="24"/>
          <w:szCs w:val="24"/>
        </w:rPr>
        <w:t xml:space="preserve">URL: https://www.rvc.ru/eco/overcoming_technological_barriers/competence_centers_nti/143927/(дата обращения </w:t>
      </w:r>
      <w:r w:rsidR="00AD2A38" w:rsidRPr="00197F10">
        <w:rPr>
          <w:color w:val="000000" w:themeColor="text1"/>
          <w:sz w:val="24"/>
          <w:szCs w:val="24"/>
        </w:rPr>
        <w:t>2020-11-</w:t>
      </w:r>
      <w:r w:rsidRPr="00197F10">
        <w:rPr>
          <w:color w:val="000000" w:themeColor="text1"/>
          <w:sz w:val="24"/>
          <w:szCs w:val="24"/>
        </w:rPr>
        <w:t>2</w:t>
      </w:r>
      <w:r w:rsidR="00AD2A38" w:rsidRPr="00197F10">
        <w:rPr>
          <w:color w:val="000000" w:themeColor="text1"/>
          <w:sz w:val="24"/>
          <w:szCs w:val="24"/>
        </w:rPr>
        <w:t>2</w:t>
      </w:r>
      <w:r w:rsidRPr="00197F10">
        <w:rPr>
          <w:color w:val="000000" w:themeColor="text1"/>
          <w:sz w:val="24"/>
          <w:szCs w:val="24"/>
        </w:rPr>
        <w:t>)</w:t>
      </w:r>
    </w:p>
    <w:p w:rsidR="00AD2A38"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Итоги исследования готовности российских школ к VR/AR подвели в Центре НТИ ДВФУ</w:t>
      </w:r>
      <w:r w:rsidR="00AD2A38" w:rsidRPr="00197F10">
        <w:rPr>
          <w:color w:val="000000" w:themeColor="text1"/>
          <w:sz w:val="24"/>
          <w:szCs w:val="24"/>
        </w:rPr>
        <w:t xml:space="preserve">. </w:t>
      </w:r>
      <w:r w:rsidRPr="00197F10">
        <w:rPr>
          <w:color w:val="000000" w:themeColor="text1"/>
          <w:sz w:val="24"/>
          <w:szCs w:val="24"/>
        </w:rPr>
        <w:t xml:space="preserve">– URL: https://www.dvfu.ru/news/fefu-news/itogi_issledovaniya_gotovnosti_rossiyskikh_shkol_k_vr_ar_podveli_v_tsentre_nti_dvfu/ </w:t>
      </w:r>
      <w:r w:rsidR="00AD2A38" w:rsidRPr="00197F10">
        <w:rPr>
          <w:color w:val="000000" w:themeColor="text1"/>
          <w:sz w:val="24"/>
          <w:szCs w:val="24"/>
        </w:rPr>
        <w:t>(дата обращения 2020-11-22)</w:t>
      </w:r>
    </w:p>
    <w:p w:rsidR="00AD2A38"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Опрос российских школ о готовности</w:t>
      </w:r>
      <w:r w:rsidR="00AD2A38" w:rsidRPr="00197F10">
        <w:rPr>
          <w:color w:val="000000" w:themeColor="text1"/>
          <w:sz w:val="24"/>
          <w:szCs w:val="24"/>
        </w:rPr>
        <w:t xml:space="preserve"> к применению технологий VR/AR.</w:t>
      </w:r>
      <w:r w:rsidRPr="00197F10">
        <w:rPr>
          <w:color w:val="000000" w:themeColor="text1"/>
          <w:sz w:val="24"/>
          <w:szCs w:val="24"/>
        </w:rPr>
        <w:t xml:space="preserve"> –</w:t>
      </w:r>
      <w:r w:rsidR="00AD2A38" w:rsidRPr="00197F10">
        <w:rPr>
          <w:color w:val="000000" w:themeColor="text1"/>
          <w:sz w:val="24"/>
          <w:szCs w:val="24"/>
        </w:rPr>
        <w:t xml:space="preserve"> </w:t>
      </w:r>
      <w:r w:rsidRPr="00197F10">
        <w:rPr>
          <w:color w:val="000000" w:themeColor="text1"/>
          <w:sz w:val="24"/>
          <w:szCs w:val="24"/>
        </w:rPr>
        <w:t xml:space="preserve">URL: </w:t>
      </w:r>
      <w:hyperlink r:id="rId24" w:history="1">
        <w:r w:rsidR="00AD2A38" w:rsidRPr="00197F10">
          <w:rPr>
            <w:color w:val="000000" w:themeColor="text1"/>
            <w:sz w:val="24"/>
            <w:szCs w:val="24"/>
          </w:rPr>
          <w:t>https://ict.moscow/research/opros-rossiiskikh-shkol-o-gotovnosti-k-primeneniiu-tekhnologii-vr-ar/</w:t>
        </w:r>
      </w:hyperlink>
      <w:r w:rsidR="00AD2A38" w:rsidRPr="00197F10">
        <w:rPr>
          <w:color w:val="000000" w:themeColor="text1"/>
          <w:sz w:val="24"/>
          <w:szCs w:val="24"/>
        </w:rPr>
        <w:t xml:space="preserve"> (дата обращения 2020-11-22)</w:t>
      </w:r>
    </w:p>
    <w:p w:rsidR="00512A46"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rPr>
        <w:t>Загитуллина</w:t>
      </w:r>
      <w:proofErr w:type="spellEnd"/>
      <w:r w:rsidRPr="00197F10">
        <w:rPr>
          <w:color w:val="000000" w:themeColor="text1"/>
          <w:sz w:val="24"/>
          <w:szCs w:val="24"/>
        </w:rPr>
        <w:t xml:space="preserve"> Ф.Р., Набокова Л.С. Перспективы внедрения технологий дополненной и виртуальной реальности в сферу образовательного процесса высшей школы // Профессиональное образование в современном мире. 2019. Т. 9, № 2, С. 2710–</w:t>
      </w:r>
      <w:r w:rsidRPr="00197F10">
        <w:rPr>
          <w:color w:val="000000" w:themeColor="text1"/>
          <w:sz w:val="24"/>
          <w:szCs w:val="24"/>
        </w:rPr>
        <w:lastRenderedPageBreak/>
        <w:t>2719 DOI:15372/PEMW20190208</w:t>
      </w:r>
    </w:p>
    <w:p w:rsidR="00512A46"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Ефремова С.Г., Морошкин </w:t>
      </w:r>
      <w:proofErr w:type="spellStart"/>
      <w:r w:rsidRPr="00197F10">
        <w:rPr>
          <w:color w:val="000000" w:themeColor="text1"/>
          <w:sz w:val="24"/>
          <w:szCs w:val="24"/>
        </w:rPr>
        <w:t>Н.А.</w:t>
      </w:r>
      <w:hyperlink r:id="rId25" w:history="1">
        <w:r w:rsidRPr="00197F10">
          <w:rPr>
            <w:color w:val="000000" w:themeColor="text1"/>
            <w:sz w:val="24"/>
            <w:szCs w:val="24"/>
          </w:rPr>
          <w:t>Исследование</w:t>
        </w:r>
        <w:proofErr w:type="spellEnd"/>
        <w:r w:rsidRPr="00197F10">
          <w:rPr>
            <w:color w:val="000000" w:themeColor="text1"/>
            <w:sz w:val="24"/>
            <w:szCs w:val="24"/>
          </w:rPr>
          <w:t xml:space="preserve"> влияния VR, AR, MR технологий на качество образования в современном мире и их дальнейшие пути развития</w:t>
        </w:r>
      </w:hyperlink>
      <w:r w:rsidRPr="00197F10">
        <w:rPr>
          <w:color w:val="000000" w:themeColor="text1"/>
          <w:sz w:val="24"/>
          <w:szCs w:val="24"/>
        </w:rPr>
        <w:t xml:space="preserve"> // </w:t>
      </w:r>
      <w:hyperlink r:id="rId26" w:history="1">
        <w:r w:rsidRPr="00197F10">
          <w:rPr>
            <w:color w:val="000000" w:themeColor="text1"/>
            <w:sz w:val="24"/>
            <w:szCs w:val="24"/>
          </w:rPr>
          <w:t>Моя профессиональная карьера</w:t>
        </w:r>
      </w:hyperlink>
      <w:r w:rsidRPr="00197F10">
        <w:rPr>
          <w:color w:val="000000" w:themeColor="text1"/>
          <w:sz w:val="24"/>
          <w:szCs w:val="24"/>
        </w:rPr>
        <w:t>. 2020. Т. 2. </w:t>
      </w:r>
      <w:hyperlink r:id="rId27" w:history="1">
        <w:r w:rsidRPr="00197F10">
          <w:rPr>
            <w:color w:val="000000" w:themeColor="text1"/>
            <w:sz w:val="24"/>
            <w:szCs w:val="24"/>
          </w:rPr>
          <w:t>№ 11</w:t>
        </w:r>
      </w:hyperlink>
      <w:r w:rsidRPr="00197F10">
        <w:rPr>
          <w:color w:val="000000" w:themeColor="text1"/>
          <w:sz w:val="24"/>
          <w:szCs w:val="24"/>
        </w:rPr>
        <w:t>. С. 187-192.</w:t>
      </w:r>
    </w:p>
    <w:p w:rsidR="00AD2A38"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rPr>
        <w:t>Билялова</w:t>
      </w:r>
      <w:proofErr w:type="spellEnd"/>
      <w:r w:rsidRPr="00197F10">
        <w:rPr>
          <w:color w:val="000000" w:themeColor="text1"/>
          <w:sz w:val="24"/>
          <w:szCs w:val="24"/>
        </w:rPr>
        <w:t xml:space="preserve"> А. В </w:t>
      </w:r>
      <w:proofErr w:type="spellStart"/>
      <w:r w:rsidRPr="00197F10">
        <w:rPr>
          <w:color w:val="000000" w:themeColor="text1"/>
          <w:sz w:val="24"/>
          <w:szCs w:val="24"/>
        </w:rPr>
        <w:t>Нур</w:t>
      </w:r>
      <w:proofErr w:type="spellEnd"/>
      <w:r w:rsidRPr="00197F10">
        <w:rPr>
          <w:color w:val="000000" w:themeColor="text1"/>
          <w:sz w:val="24"/>
          <w:szCs w:val="24"/>
        </w:rPr>
        <w:t>-Султане создана школьная лаборатория виртуальной реальности —«</w:t>
      </w:r>
      <w:proofErr w:type="spellStart"/>
      <w:r w:rsidRPr="00197F10">
        <w:rPr>
          <w:color w:val="000000" w:themeColor="text1"/>
          <w:sz w:val="24"/>
          <w:szCs w:val="24"/>
        </w:rPr>
        <w:t>NURlab</w:t>
      </w:r>
      <w:proofErr w:type="spellEnd"/>
      <w:r w:rsidRPr="00197F10">
        <w:rPr>
          <w:color w:val="000000" w:themeColor="text1"/>
          <w:sz w:val="24"/>
          <w:szCs w:val="24"/>
        </w:rPr>
        <w:t>».</w:t>
      </w:r>
      <w:r w:rsidR="00AD2A38" w:rsidRPr="00197F10">
        <w:rPr>
          <w:color w:val="000000" w:themeColor="text1"/>
          <w:sz w:val="24"/>
          <w:szCs w:val="24"/>
        </w:rPr>
        <w:t xml:space="preserve"> </w:t>
      </w:r>
      <w:r w:rsidRPr="00197F10">
        <w:rPr>
          <w:color w:val="000000" w:themeColor="text1"/>
          <w:sz w:val="24"/>
          <w:szCs w:val="24"/>
        </w:rPr>
        <w:t xml:space="preserve">– URL: </w:t>
      </w:r>
      <w:hyperlink r:id="rId28" w:history="1">
        <w:r w:rsidRPr="00197F10">
          <w:rPr>
            <w:color w:val="000000" w:themeColor="text1"/>
            <w:sz w:val="24"/>
            <w:szCs w:val="24"/>
          </w:rPr>
          <w:t>https: //baigenews.kz/news/v_nursultane_zarabotala_laboratoriya_virtualnoi_realnosti__nurlab/</w:t>
        </w:r>
      </w:hyperlink>
      <w:r w:rsidRPr="00197F10">
        <w:rPr>
          <w:color w:val="000000" w:themeColor="text1"/>
          <w:sz w:val="24"/>
          <w:szCs w:val="24"/>
        </w:rPr>
        <w:t xml:space="preserve"> </w:t>
      </w:r>
      <w:r w:rsidR="00AD2A38" w:rsidRPr="00197F10">
        <w:rPr>
          <w:color w:val="000000" w:themeColor="text1"/>
          <w:sz w:val="24"/>
          <w:szCs w:val="24"/>
        </w:rPr>
        <w:t>(дата обращения 2020-11-22)</w:t>
      </w:r>
    </w:p>
    <w:p w:rsidR="00AD2A38" w:rsidRPr="00197F10" w:rsidRDefault="00512A46"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Петрова  К. Вместо обычных учебников: виртуальная реальность в образовании</w:t>
      </w:r>
      <w:r w:rsidR="00AD2A38" w:rsidRPr="00197F10">
        <w:rPr>
          <w:color w:val="000000" w:themeColor="text1"/>
          <w:sz w:val="24"/>
          <w:szCs w:val="24"/>
        </w:rPr>
        <w:t xml:space="preserve">. </w:t>
      </w:r>
      <w:r w:rsidRPr="00197F10">
        <w:rPr>
          <w:color w:val="000000" w:themeColor="text1"/>
          <w:sz w:val="24"/>
          <w:szCs w:val="24"/>
        </w:rPr>
        <w:t xml:space="preserve">– 2020 – URL: https://www.rvc.ru/press-service/media-review/nti/155576/ </w:t>
      </w:r>
      <w:r w:rsidR="00AD2A38" w:rsidRPr="00197F10">
        <w:rPr>
          <w:color w:val="000000" w:themeColor="text1"/>
          <w:sz w:val="24"/>
          <w:szCs w:val="24"/>
        </w:rPr>
        <w:t>(дата обращения 2020-11-05)</w:t>
      </w:r>
    </w:p>
    <w:p w:rsidR="00C407FF" w:rsidRPr="00197F10" w:rsidRDefault="00C407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proofErr w:type="spellStart"/>
      <w:r w:rsidRPr="00197F10">
        <w:rPr>
          <w:color w:val="000000" w:themeColor="text1"/>
          <w:sz w:val="24"/>
          <w:szCs w:val="24"/>
          <w:lang w:val="en-US"/>
        </w:rPr>
        <w:t>Kapp</w:t>
      </w:r>
      <w:proofErr w:type="spellEnd"/>
      <w:r w:rsidRPr="00197F10">
        <w:rPr>
          <w:color w:val="000000" w:themeColor="text1"/>
          <w:sz w:val="24"/>
          <w:szCs w:val="24"/>
          <w:lang w:val="en-US"/>
        </w:rPr>
        <w:t xml:space="preserve"> K. The Gamification of Learning and Instruction/ John Wiley &amp; Sons, 2012.</w:t>
      </w:r>
    </w:p>
    <w:p w:rsidR="00C407FF" w:rsidRPr="00197F10" w:rsidRDefault="00C407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Petty G. Teaching Today. A practical guide / by G. Petty, 4th ed. – Nelson Thornes Ltd, 2009.</w:t>
      </w:r>
    </w:p>
    <w:p w:rsidR="00C407FF" w:rsidRPr="00197F10" w:rsidRDefault="00C407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proofErr w:type="spellStart"/>
      <w:r w:rsidRPr="00197F10">
        <w:rPr>
          <w:color w:val="000000" w:themeColor="text1"/>
          <w:sz w:val="24"/>
          <w:szCs w:val="24"/>
        </w:rPr>
        <w:t>Берджес</w:t>
      </w:r>
      <w:proofErr w:type="spellEnd"/>
      <w:r w:rsidRPr="00197F10">
        <w:rPr>
          <w:color w:val="000000" w:themeColor="text1"/>
          <w:sz w:val="24"/>
          <w:szCs w:val="24"/>
        </w:rPr>
        <w:t xml:space="preserve"> Д. Обучение как приключение: Как сделать уроки интересными и увлекательными / Дэйв </w:t>
      </w:r>
      <w:proofErr w:type="spellStart"/>
      <w:r w:rsidRPr="00197F10">
        <w:rPr>
          <w:color w:val="000000" w:themeColor="text1"/>
          <w:sz w:val="24"/>
          <w:szCs w:val="24"/>
        </w:rPr>
        <w:t>Берджес</w:t>
      </w:r>
      <w:proofErr w:type="spellEnd"/>
      <w:r w:rsidRPr="00197F10">
        <w:rPr>
          <w:color w:val="000000" w:themeColor="text1"/>
          <w:sz w:val="24"/>
          <w:szCs w:val="24"/>
        </w:rPr>
        <w:t xml:space="preserve">; Пер с англ. </w:t>
      </w:r>
      <w:r w:rsidRPr="00197F10">
        <w:rPr>
          <w:color w:val="000000" w:themeColor="text1"/>
          <w:sz w:val="24"/>
          <w:szCs w:val="24"/>
        </w:rPr>
        <w:softHyphen/>
        <w:t xml:space="preserve"> 4-е изд. – Альпина </w:t>
      </w:r>
      <w:proofErr w:type="spellStart"/>
      <w:r w:rsidRPr="00197F10">
        <w:rPr>
          <w:color w:val="000000" w:themeColor="text1"/>
          <w:sz w:val="24"/>
          <w:szCs w:val="24"/>
        </w:rPr>
        <w:t>Паблишер</w:t>
      </w:r>
      <w:proofErr w:type="spellEnd"/>
      <w:r w:rsidRPr="00197F10">
        <w:rPr>
          <w:color w:val="000000" w:themeColor="text1"/>
          <w:sz w:val="24"/>
          <w:szCs w:val="24"/>
        </w:rPr>
        <w:t>, 2020. – 238 с.</w:t>
      </w:r>
    </w:p>
    <w:p w:rsidR="00AD2A38" w:rsidRPr="00197F10" w:rsidRDefault="00C407FF"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lang w:val="en-US"/>
        </w:rPr>
      </w:pPr>
      <w:r w:rsidRPr="00197F10">
        <w:rPr>
          <w:color w:val="000000" w:themeColor="text1"/>
          <w:sz w:val="24"/>
          <w:szCs w:val="24"/>
          <w:lang w:val="en-US"/>
        </w:rPr>
        <w:t xml:space="preserve">VR </w:t>
      </w:r>
      <w:proofErr w:type="gramStart"/>
      <w:r w:rsidRPr="00197F10">
        <w:rPr>
          <w:color w:val="000000" w:themeColor="text1"/>
          <w:sz w:val="24"/>
          <w:szCs w:val="24"/>
          <w:lang w:val="en-US"/>
        </w:rPr>
        <w:t>In</w:t>
      </w:r>
      <w:proofErr w:type="gramEnd"/>
      <w:r w:rsidRPr="00197F10">
        <w:rPr>
          <w:color w:val="000000" w:themeColor="text1"/>
          <w:sz w:val="24"/>
          <w:szCs w:val="24"/>
          <w:lang w:val="en-US"/>
        </w:rPr>
        <w:t xml:space="preserve"> Education &amp; Industry.  – URL:  https://www.classvr.com/</w:t>
      </w:r>
      <w:r w:rsidR="00AD2A38" w:rsidRPr="00197F10">
        <w:rPr>
          <w:color w:val="000000" w:themeColor="text1"/>
          <w:sz w:val="24"/>
          <w:szCs w:val="24"/>
          <w:lang w:val="en-US"/>
        </w:rPr>
        <w:t>(</w:t>
      </w:r>
      <w:r w:rsidR="00AD2A38" w:rsidRPr="00197F10">
        <w:rPr>
          <w:color w:val="000000" w:themeColor="text1"/>
          <w:sz w:val="24"/>
          <w:szCs w:val="24"/>
        </w:rPr>
        <w:t>дата</w:t>
      </w:r>
      <w:r w:rsidR="00AD2A38" w:rsidRPr="00197F10">
        <w:rPr>
          <w:color w:val="000000" w:themeColor="text1"/>
          <w:sz w:val="24"/>
          <w:szCs w:val="24"/>
          <w:lang w:val="en-US"/>
        </w:rPr>
        <w:t xml:space="preserve"> </w:t>
      </w:r>
      <w:r w:rsidR="00AD2A38" w:rsidRPr="00197F10">
        <w:rPr>
          <w:color w:val="000000" w:themeColor="text1"/>
          <w:sz w:val="24"/>
          <w:szCs w:val="24"/>
        </w:rPr>
        <w:t>обращения</w:t>
      </w:r>
      <w:r w:rsidR="00AD2A38" w:rsidRPr="00197F10">
        <w:rPr>
          <w:color w:val="000000" w:themeColor="text1"/>
          <w:sz w:val="24"/>
          <w:szCs w:val="24"/>
          <w:lang w:val="en-US"/>
        </w:rPr>
        <w:t xml:space="preserve"> 2020-11-29)</w:t>
      </w:r>
    </w:p>
    <w:p w:rsidR="00AD2A38" w:rsidRPr="00197F10" w:rsidRDefault="00ED71C7" w:rsidP="00016786">
      <w:pPr>
        <w:pStyle w:val="a6"/>
        <w:widowControl w:val="0"/>
        <w:numPr>
          <w:ilvl w:val="0"/>
          <w:numId w:val="22"/>
        </w:numPr>
        <w:tabs>
          <w:tab w:val="left" w:pos="0"/>
          <w:tab w:val="left" w:pos="993"/>
          <w:tab w:val="left" w:pos="1969"/>
        </w:tabs>
        <w:autoSpaceDE w:val="0"/>
        <w:autoSpaceDN w:val="0"/>
        <w:spacing w:line="360" w:lineRule="auto"/>
        <w:ind w:left="0" w:right="-2" w:firstLine="709"/>
        <w:contextualSpacing w:val="0"/>
        <w:jc w:val="both"/>
        <w:rPr>
          <w:color w:val="000000" w:themeColor="text1"/>
          <w:sz w:val="24"/>
          <w:szCs w:val="24"/>
        </w:rPr>
      </w:pPr>
      <w:r w:rsidRPr="00197F10">
        <w:rPr>
          <w:color w:val="000000" w:themeColor="text1"/>
          <w:sz w:val="24"/>
          <w:szCs w:val="24"/>
        </w:rPr>
        <w:t xml:space="preserve">Сайт издательской группы </w:t>
      </w:r>
      <w:proofErr w:type="spellStart"/>
      <w:r w:rsidRPr="00197F10">
        <w:rPr>
          <w:color w:val="000000" w:themeColor="text1"/>
          <w:sz w:val="24"/>
          <w:szCs w:val="24"/>
        </w:rPr>
        <w:t>Tokyo</w:t>
      </w:r>
      <w:proofErr w:type="spellEnd"/>
      <w:r w:rsidRPr="00197F10">
        <w:rPr>
          <w:color w:val="000000" w:themeColor="text1"/>
          <w:sz w:val="24"/>
          <w:szCs w:val="24"/>
        </w:rPr>
        <w:t xml:space="preserve"> </w:t>
      </w:r>
      <w:proofErr w:type="spellStart"/>
      <w:r w:rsidRPr="00197F10">
        <w:rPr>
          <w:color w:val="000000" w:themeColor="text1"/>
          <w:sz w:val="24"/>
          <w:szCs w:val="24"/>
        </w:rPr>
        <w:t>Shoseki</w:t>
      </w:r>
      <w:proofErr w:type="spellEnd"/>
      <w:r w:rsidR="00C407FF" w:rsidRPr="00197F10">
        <w:rPr>
          <w:color w:val="000000" w:themeColor="text1"/>
          <w:sz w:val="24"/>
          <w:szCs w:val="24"/>
        </w:rPr>
        <w:t xml:space="preserve"> по изучению иностранного языка по  серии книг «</w:t>
      </w:r>
      <w:proofErr w:type="spellStart"/>
      <w:r w:rsidR="00C407FF" w:rsidRPr="00197F10">
        <w:rPr>
          <w:color w:val="000000" w:themeColor="text1"/>
          <w:sz w:val="24"/>
          <w:szCs w:val="24"/>
        </w:rPr>
        <w:t>New</w:t>
      </w:r>
      <w:proofErr w:type="spellEnd"/>
      <w:r w:rsidR="00C407FF" w:rsidRPr="00197F10">
        <w:rPr>
          <w:color w:val="000000" w:themeColor="text1"/>
          <w:sz w:val="24"/>
          <w:szCs w:val="24"/>
        </w:rPr>
        <w:t xml:space="preserve"> </w:t>
      </w:r>
      <w:proofErr w:type="spellStart"/>
      <w:r w:rsidR="00C407FF" w:rsidRPr="00197F10">
        <w:rPr>
          <w:color w:val="000000" w:themeColor="text1"/>
          <w:sz w:val="24"/>
          <w:szCs w:val="24"/>
        </w:rPr>
        <w:t>Horizon</w:t>
      </w:r>
      <w:proofErr w:type="spellEnd"/>
      <w:r w:rsidR="00C407FF" w:rsidRPr="00197F10">
        <w:rPr>
          <w:color w:val="000000" w:themeColor="text1"/>
          <w:sz w:val="24"/>
          <w:szCs w:val="24"/>
        </w:rPr>
        <w:t>»</w:t>
      </w:r>
      <w:r w:rsidR="00AD2A38" w:rsidRPr="00197F10">
        <w:rPr>
          <w:color w:val="000000" w:themeColor="text1"/>
          <w:sz w:val="24"/>
          <w:szCs w:val="24"/>
        </w:rPr>
        <w:t xml:space="preserve">. </w:t>
      </w:r>
      <w:r w:rsidR="00C407FF" w:rsidRPr="00197F10">
        <w:rPr>
          <w:color w:val="000000" w:themeColor="text1"/>
          <w:sz w:val="24"/>
          <w:szCs w:val="24"/>
        </w:rPr>
        <w:t xml:space="preserve">– URL: </w:t>
      </w:r>
      <w:hyperlink r:id="rId29" w:history="1">
        <w:r w:rsidR="00C407FF" w:rsidRPr="00197F10">
          <w:rPr>
            <w:color w:val="000000" w:themeColor="text1"/>
            <w:sz w:val="24"/>
            <w:szCs w:val="24"/>
          </w:rPr>
          <w:t>https://www.tokyo-shoseki.co.jp/books/downloadpage/miraikei/index.php</w:t>
        </w:r>
      </w:hyperlink>
      <w:r w:rsidR="00C407FF" w:rsidRPr="00197F10">
        <w:rPr>
          <w:color w:val="000000" w:themeColor="text1"/>
          <w:sz w:val="24"/>
          <w:szCs w:val="24"/>
        </w:rPr>
        <w:t xml:space="preserve"> </w:t>
      </w:r>
      <w:r w:rsidR="00AD2A38" w:rsidRPr="00197F10">
        <w:rPr>
          <w:color w:val="000000" w:themeColor="text1"/>
          <w:sz w:val="24"/>
          <w:szCs w:val="24"/>
        </w:rPr>
        <w:t>(дата обращения 2020-11-29)</w:t>
      </w:r>
    </w:p>
    <w:p w:rsidR="00172E7C" w:rsidRPr="007127CD" w:rsidRDefault="00172E7C" w:rsidP="00016786">
      <w:pPr>
        <w:tabs>
          <w:tab w:val="left" w:pos="0"/>
          <w:tab w:val="left" w:pos="993"/>
          <w:tab w:val="left" w:pos="1969"/>
        </w:tabs>
        <w:spacing w:line="360" w:lineRule="auto"/>
        <w:ind w:right="109"/>
        <w:rPr>
          <w:color w:val="000000" w:themeColor="text1"/>
          <w:sz w:val="24"/>
          <w:szCs w:val="24"/>
        </w:rPr>
      </w:pPr>
    </w:p>
    <w:p w:rsidR="00172E7C" w:rsidRPr="007127CD" w:rsidRDefault="00172E7C" w:rsidP="00016786">
      <w:pPr>
        <w:tabs>
          <w:tab w:val="left" w:pos="993"/>
        </w:tabs>
        <w:spacing w:line="360" w:lineRule="auto"/>
        <w:ind w:firstLine="709"/>
        <w:jc w:val="center"/>
        <w:rPr>
          <w:color w:val="000000" w:themeColor="text1"/>
          <w:sz w:val="24"/>
          <w:szCs w:val="24"/>
          <w:lang w:val="kk-KZ"/>
        </w:rPr>
      </w:pPr>
    </w:p>
    <w:p w:rsidR="00172E7C" w:rsidRPr="007127CD" w:rsidRDefault="00274F4E" w:rsidP="00274F4E">
      <w:pPr>
        <w:tabs>
          <w:tab w:val="left" w:pos="5777"/>
        </w:tabs>
        <w:spacing w:line="360" w:lineRule="auto"/>
        <w:ind w:firstLine="709"/>
        <w:rPr>
          <w:color w:val="000000" w:themeColor="text1"/>
          <w:sz w:val="24"/>
          <w:szCs w:val="24"/>
          <w:lang w:val="kk-KZ"/>
        </w:rPr>
      </w:pPr>
      <w:r w:rsidRPr="007127CD">
        <w:rPr>
          <w:color w:val="000000" w:themeColor="text1"/>
          <w:sz w:val="24"/>
          <w:szCs w:val="24"/>
          <w:lang w:val="kk-KZ"/>
        </w:rPr>
        <w:tab/>
      </w:r>
    </w:p>
    <w:p w:rsidR="00274F4E" w:rsidRPr="007127CD" w:rsidRDefault="00274F4E" w:rsidP="00274F4E">
      <w:pPr>
        <w:tabs>
          <w:tab w:val="left" w:pos="5777"/>
        </w:tabs>
        <w:spacing w:line="360" w:lineRule="auto"/>
        <w:ind w:firstLine="709"/>
        <w:rPr>
          <w:color w:val="000000" w:themeColor="text1"/>
          <w:sz w:val="24"/>
          <w:szCs w:val="24"/>
          <w:lang w:val="kk-KZ"/>
        </w:rPr>
      </w:pPr>
    </w:p>
    <w:p w:rsidR="00274F4E" w:rsidRPr="007127CD" w:rsidRDefault="00274F4E" w:rsidP="00274F4E">
      <w:pPr>
        <w:tabs>
          <w:tab w:val="left" w:pos="5777"/>
        </w:tabs>
        <w:spacing w:line="360" w:lineRule="auto"/>
        <w:ind w:firstLine="709"/>
        <w:rPr>
          <w:color w:val="000000" w:themeColor="text1"/>
          <w:sz w:val="24"/>
          <w:szCs w:val="24"/>
          <w:lang w:val="kk-KZ"/>
        </w:rPr>
      </w:pPr>
    </w:p>
    <w:p w:rsidR="00EA33EE" w:rsidRPr="007127CD" w:rsidRDefault="00EA33EE" w:rsidP="00274F4E">
      <w:pPr>
        <w:tabs>
          <w:tab w:val="left" w:pos="5777"/>
        </w:tabs>
        <w:spacing w:line="360" w:lineRule="auto"/>
        <w:ind w:firstLine="709"/>
        <w:rPr>
          <w:color w:val="000000" w:themeColor="text1"/>
          <w:sz w:val="24"/>
          <w:szCs w:val="24"/>
          <w:lang w:val="kk-KZ"/>
        </w:rPr>
      </w:pPr>
    </w:p>
    <w:p w:rsidR="00EA33EE" w:rsidRPr="007127CD" w:rsidRDefault="00EA33EE" w:rsidP="00274F4E">
      <w:pPr>
        <w:tabs>
          <w:tab w:val="left" w:pos="5777"/>
        </w:tabs>
        <w:spacing w:line="360" w:lineRule="auto"/>
        <w:ind w:firstLine="709"/>
        <w:rPr>
          <w:color w:val="000000" w:themeColor="text1"/>
          <w:sz w:val="24"/>
          <w:szCs w:val="24"/>
          <w:lang w:val="kk-KZ"/>
        </w:rPr>
      </w:pPr>
    </w:p>
    <w:p w:rsidR="00EA33EE" w:rsidRPr="007127CD" w:rsidRDefault="00EA33EE" w:rsidP="00274F4E">
      <w:pPr>
        <w:tabs>
          <w:tab w:val="left" w:pos="5777"/>
        </w:tabs>
        <w:spacing w:line="360" w:lineRule="auto"/>
        <w:ind w:firstLine="709"/>
        <w:rPr>
          <w:color w:val="000000" w:themeColor="text1"/>
          <w:sz w:val="24"/>
          <w:szCs w:val="24"/>
          <w:lang w:val="kk-KZ"/>
        </w:rPr>
      </w:pPr>
    </w:p>
    <w:p w:rsidR="00EA33EE" w:rsidRPr="007127CD" w:rsidRDefault="00EA33EE" w:rsidP="00274F4E">
      <w:pPr>
        <w:tabs>
          <w:tab w:val="left" w:pos="5777"/>
        </w:tabs>
        <w:spacing w:line="360" w:lineRule="auto"/>
        <w:ind w:firstLine="709"/>
        <w:rPr>
          <w:color w:val="000000" w:themeColor="text1"/>
          <w:sz w:val="24"/>
          <w:szCs w:val="24"/>
          <w:lang w:val="kk-KZ"/>
        </w:rPr>
      </w:pPr>
    </w:p>
    <w:p w:rsidR="00EA33EE" w:rsidRPr="007127CD" w:rsidRDefault="00EA33EE" w:rsidP="00274F4E">
      <w:pPr>
        <w:tabs>
          <w:tab w:val="left" w:pos="5777"/>
        </w:tabs>
        <w:spacing w:line="360" w:lineRule="auto"/>
        <w:ind w:firstLine="709"/>
        <w:rPr>
          <w:color w:val="000000" w:themeColor="text1"/>
          <w:sz w:val="24"/>
          <w:szCs w:val="24"/>
          <w:lang w:val="kk-KZ"/>
        </w:rPr>
      </w:pPr>
    </w:p>
    <w:p w:rsidR="00EA33EE" w:rsidRPr="007127CD" w:rsidRDefault="00EA33EE" w:rsidP="00274F4E">
      <w:pPr>
        <w:tabs>
          <w:tab w:val="left" w:pos="5777"/>
        </w:tabs>
        <w:spacing w:line="360" w:lineRule="auto"/>
        <w:ind w:firstLine="709"/>
        <w:rPr>
          <w:color w:val="000000" w:themeColor="text1"/>
          <w:sz w:val="24"/>
          <w:szCs w:val="24"/>
          <w:lang w:val="kk-KZ"/>
        </w:rPr>
      </w:pPr>
    </w:p>
    <w:p w:rsidR="00EA33EE" w:rsidRPr="007127CD" w:rsidRDefault="00EA33EE" w:rsidP="00274F4E">
      <w:pPr>
        <w:tabs>
          <w:tab w:val="left" w:pos="5777"/>
        </w:tabs>
        <w:spacing w:line="360" w:lineRule="auto"/>
        <w:ind w:firstLine="709"/>
        <w:rPr>
          <w:color w:val="000000" w:themeColor="text1"/>
          <w:sz w:val="24"/>
          <w:szCs w:val="24"/>
          <w:lang w:val="kk-KZ"/>
        </w:rPr>
      </w:pPr>
    </w:p>
    <w:p w:rsidR="00EA33EE" w:rsidRPr="007127CD" w:rsidRDefault="00EA33EE" w:rsidP="00274F4E">
      <w:pPr>
        <w:tabs>
          <w:tab w:val="left" w:pos="5777"/>
        </w:tabs>
        <w:spacing w:line="360" w:lineRule="auto"/>
        <w:ind w:firstLine="709"/>
        <w:rPr>
          <w:color w:val="000000" w:themeColor="text1"/>
          <w:sz w:val="24"/>
          <w:szCs w:val="24"/>
          <w:lang w:val="kk-KZ"/>
        </w:rPr>
      </w:pPr>
    </w:p>
    <w:p w:rsidR="00CA2AE0" w:rsidRPr="007127CD" w:rsidRDefault="00CA2AE0" w:rsidP="00CA2AE0">
      <w:pPr>
        <w:tabs>
          <w:tab w:val="left" w:pos="4069"/>
          <w:tab w:val="left" w:pos="6229"/>
        </w:tabs>
        <w:spacing w:line="360" w:lineRule="auto"/>
        <w:rPr>
          <w:color w:val="000000" w:themeColor="text1"/>
          <w:sz w:val="24"/>
          <w:szCs w:val="24"/>
          <w:lang w:val="kk-KZ"/>
        </w:rPr>
      </w:pPr>
    </w:p>
    <w:p w:rsidR="00172E7C" w:rsidRDefault="00172E7C" w:rsidP="00CA2AE0">
      <w:pPr>
        <w:tabs>
          <w:tab w:val="left" w:pos="0"/>
        </w:tabs>
        <w:spacing w:line="360" w:lineRule="auto"/>
        <w:jc w:val="center"/>
        <w:rPr>
          <w:b/>
          <w:color w:val="000000" w:themeColor="text1"/>
          <w:sz w:val="24"/>
          <w:szCs w:val="24"/>
          <w:lang w:val="kk-KZ"/>
        </w:rPr>
      </w:pPr>
      <w:r w:rsidRPr="007127CD">
        <w:rPr>
          <w:b/>
          <w:color w:val="000000" w:themeColor="text1"/>
          <w:sz w:val="24"/>
          <w:szCs w:val="24"/>
          <w:lang w:val="kk-KZ"/>
        </w:rPr>
        <w:lastRenderedPageBreak/>
        <w:t>ПРИЛОЖЕНИЕ А</w:t>
      </w:r>
    </w:p>
    <w:p w:rsidR="00172E7C" w:rsidRPr="007127CD" w:rsidRDefault="00827EBA" w:rsidP="00BC12FD">
      <w:pPr>
        <w:pStyle w:val="ad"/>
        <w:spacing w:line="360" w:lineRule="auto"/>
        <w:jc w:val="center"/>
        <w:rPr>
          <w:rFonts w:ascii="Times New Roman" w:hAnsi="Times New Roman"/>
          <w:b/>
          <w:color w:val="000000" w:themeColor="text1"/>
          <w:sz w:val="24"/>
          <w:szCs w:val="24"/>
          <w:lang w:val="kk-KZ"/>
        </w:rPr>
      </w:pPr>
      <w:r w:rsidRPr="007127CD">
        <w:rPr>
          <w:rFonts w:ascii="Times New Roman" w:hAnsi="Times New Roman"/>
          <w:b/>
          <w:color w:val="000000" w:themeColor="text1"/>
          <w:sz w:val="24"/>
          <w:szCs w:val="24"/>
          <w:lang w:val="kk-KZ"/>
        </w:rPr>
        <w:t>Список</w:t>
      </w:r>
    </w:p>
    <w:p w:rsidR="00172E7C" w:rsidRPr="007127CD" w:rsidRDefault="00827EBA" w:rsidP="00BC12FD">
      <w:pPr>
        <w:pStyle w:val="ad"/>
        <w:spacing w:line="360" w:lineRule="auto"/>
        <w:jc w:val="center"/>
        <w:rPr>
          <w:rFonts w:ascii="Times New Roman" w:hAnsi="Times New Roman"/>
          <w:b/>
          <w:color w:val="000000" w:themeColor="text1"/>
          <w:sz w:val="24"/>
          <w:szCs w:val="24"/>
        </w:rPr>
      </w:pPr>
      <w:r w:rsidRPr="007127CD">
        <w:rPr>
          <w:rFonts w:ascii="Times New Roman" w:hAnsi="Times New Roman"/>
          <w:b/>
          <w:color w:val="000000" w:themeColor="text1"/>
          <w:sz w:val="24"/>
          <w:szCs w:val="24"/>
          <w:lang w:val="kk-KZ"/>
        </w:rPr>
        <w:t xml:space="preserve">научных и научно-методических трудов, выполненных в рамках проекта </w:t>
      </w:r>
      <w:r w:rsidRPr="007127CD">
        <w:rPr>
          <w:rFonts w:ascii="Times New Roman" w:hAnsi="Times New Roman"/>
          <w:b/>
          <w:color w:val="000000" w:themeColor="text1"/>
          <w:sz w:val="24"/>
          <w:szCs w:val="24"/>
        </w:rPr>
        <w:t xml:space="preserve"> </w:t>
      </w:r>
      <w:r w:rsidR="00F45BBE" w:rsidRPr="007127CD">
        <w:rPr>
          <w:rFonts w:ascii="Times New Roman" w:hAnsi="Times New Roman"/>
          <w:b/>
          <w:color w:val="000000" w:themeColor="text1"/>
          <w:sz w:val="24"/>
          <w:szCs w:val="24"/>
        </w:rPr>
        <w:t>AP</w:t>
      </w:r>
      <w:r w:rsidRPr="007127CD">
        <w:rPr>
          <w:rFonts w:ascii="Times New Roman" w:hAnsi="Times New Roman"/>
          <w:b/>
          <w:color w:val="000000" w:themeColor="text1"/>
          <w:sz w:val="24"/>
          <w:szCs w:val="24"/>
        </w:rPr>
        <w:t>08856402</w:t>
      </w:r>
      <w:r w:rsidRPr="007127CD">
        <w:rPr>
          <w:rFonts w:ascii="Times New Roman" w:hAnsi="Times New Roman"/>
          <w:b/>
          <w:color w:val="000000" w:themeColor="text1"/>
          <w:sz w:val="24"/>
          <w:szCs w:val="24"/>
          <w:lang w:val="kk-KZ"/>
        </w:rPr>
        <w:t xml:space="preserve"> (за 2020 г.)</w:t>
      </w:r>
    </w:p>
    <w:p w:rsidR="00F45BBE" w:rsidRPr="007127CD" w:rsidRDefault="00172E7C" w:rsidP="00E77F35">
      <w:pPr>
        <w:tabs>
          <w:tab w:val="left" w:pos="993"/>
        </w:tabs>
        <w:spacing w:line="360" w:lineRule="auto"/>
        <w:ind w:firstLine="709"/>
        <w:jc w:val="both"/>
        <w:rPr>
          <w:color w:val="000000" w:themeColor="text1"/>
          <w:sz w:val="24"/>
          <w:szCs w:val="24"/>
          <w:lang w:val="kk-KZ"/>
        </w:rPr>
      </w:pPr>
      <w:r w:rsidRPr="007127CD">
        <w:rPr>
          <w:color w:val="000000" w:themeColor="text1"/>
          <w:sz w:val="24"/>
          <w:szCs w:val="24"/>
          <w:lang w:val="kk-KZ"/>
        </w:rPr>
        <w:t xml:space="preserve"> </w:t>
      </w:r>
      <w:r w:rsidR="00F45BBE" w:rsidRPr="007127CD">
        <w:rPr>
          <w:color w:val="000000" w:themeColor="text1"/>
          <w:sz w:val="24"/>
          <w:szCs w:val="24"/>
          <w:lang w:val="kk-KZ"/>
        </w:rPr>
        <w:t>Отечественные:</w:t>
      </w:r>
    </w:p>
    <w:p w:rsidR="001B7D46" w:rsidRPr="002B392D" w:rsidRDefault="00F45BBE" w:rsidP="00E77F35">
      <w:pPr>
        <w:tabs>
          <w:tab w:val="left" w:pos="993"/>
        </w:tabs>
        <w:spacing w:line="360" w:lineRule="auto"/>
        <w:ind w:firstLine="709"/>
        <w:jc w:val="both"/>
        <w:rPr>
          <w:i/>
          <w:color w:val="000000" w:themeColor="text1"/>
          <w:sz w:val="24"/>
          <w:szCs w:val="24"/>
          <w:lang w:val="kk-KZ"/>
        </w:rPr>
      </w:pPr>
      <w:r w:rsidRPr="007127CD">
        <w:rPr>
          <w:color w:val="000000" w:themeColor="text1"/>
          <w:sz w:val="24"/>
          <w:szCs w:val="24"/>
          <w:lang w:val="kk-KZ"/>
        </w:rPr>
        <w:t xml:space="preserve">1 М.У. Мукашева, А.М. Байбурин. Интерфейсы приложений виртуальной и дополненной реальности для обучения. </w:t>
      </w:r>
      <w:r w:rsidR="00292B62" w:rsidRPr="007127CD">
        <w:rPr>
          <w:color w:val="000000" w:themeColor="text1"/>
          <w:sz w:val="24"/>
          <w:szCs w:val="24"/>
          <w:lang w:val="kk-KZ"/>
        </w:rPr>
        <w:t>Сборник материалов междунар.научно-практической конференции «Модели и методы повышения эффективности инновационных исследований». – Центр «Bilim Innovations Group», г. К</w:t>
      </w:r>
      <w:r w:rsidR="001B7D46">
        <w:rPr>
          <w:color w:val="000000" w:themeColor="text1"/>
          <w:sz w:val="24"/>
          <w:szCs w:val="24"/>
          <w:lang w:val="kk-KZ"/>
        </w:rPr>
        <w:t xml:space="preserve">араганда, 26-27 ноября 2020 г.    </w:t>
      </w:r>
      <w:hyperlink r:id="rId30" w:history="1">
        <w:r w:rsidR="001B7D46" w:rsidRPr="002B392D">
          <w:rPr>
            <w:rStyle w:val="af1"/>
            <w:i/>
            <w:sz w:val="24"/>
            <w:szCs w:val="24"/>
            <w:lang w:val="kk-KZ"/>
          </w:rPr>
          <w:t>https://kazconf.com/ru/conf/16</w:t>
        </w:r>
      </w:hyperlink>
      <w:r w:rsidR="00B37F37">
        <w:rPr>
          <w:i/>
          <w:color w:val="000000" w:themeColor="text1"/>
          <w:sz w:val="24"/>
          <w:szCs w:val="24"/>
          <w:lang w:val="kk-KZ"/>
        </w:rPr>
        <w:t xml:space="preserve">     </w:t>
      </w:r>
    </w:p>
    <w:p w:rsidR="00F45BBE" w:rsidRPr="007127CD" w:rsidRDefault="00F45BBE" w:rsidP="00E77F35">
      <w:pPr>
        <w:tabs>
          <w:tab w:val="left" w:pos="993"/>
        </w:tabs>
        <w:spacing w:line="360" w:lineRule="auto"/>
        <w:ind w:firstLine="709"/>
        <w:jc w:val="both"/>
        <w:rPr>
          <w:color w:val="000000" w:themeColor="text1"/>
          <w:sz w:val="24"/>
          <w:szCs w:val="24"/>
          <w:lang w:val="kk-KZ"/>
        </w:rPr>
      </w:pPr>
      <w:r w:rsidRPr="007127CD">
        <w:rPr>
          <w:color w:val="000000" w:themeColor="text1"/>
          <w:sz w:val="24"/>
          <w:szCs w:val="24"/>
          <w:lang w:val="kk-KZ"/>
        </w:rPr>
        <w:t>Зарубежные:</w:t>
      </w:r>
    </w:p>
    <w:p w:rsidR="002B392D" w:rsidRPr="002B392D" w:rsidRDefault="00F45BBE" w:rsidP="002B392D">
      <w:pPr>
        <w:pStyle w:val="a6"/>
        <w:tabs>
          <w:tab w:val="left" w:pos="851"/>
          <w:tab w:val="left" w:pos="993"/>
        </w:tabs>
        <w:spacing w:line="360" w:lineRule="auto"/>
        <w:ind w:left="0" w:firstLine="709"/>
        <w:jc w:val="both"/>
        <w:rPr>
          <w:i/>
          <w:color w:val="000000"/>
          <w:sz w:val="25"/>
          <w:szCs w:val="25"/>
          <w:lang w:val="kk-KZ"/>
        </w:rPr>
      </w:pPr>
      <w:r w:rsidRPr="007127CD">
        <w:rPr>
          <w:color w:val="000000" w:themeColor="text1"/>
          <w:sz w:val="24"/>
          <w:szCs w:val="24"/>
          <w:lang w:val="kk-KZ"/>
        </w:rPr>
        <w:t>2</w:t>
      </w:r>
      <w:r w:rsidR="005F11D5" w:rsidRPr="007127CD">
        <w:rPr>
          <w:color w:val="000000" w:themeColor="text1"/>
          <w:sz w:val="24"/>
          <w:szCs w:val="24"/>
          <w:lang w:val="kk-KZ"/>
        </w:rPr>
        <w:t xml:space="preserve"> </w:t>
      </w:r>
      <w:r w:rsidR="002C5583" w:rsidRPr="007127CD">
        <w:rPr>
          <w:color w:val="000000" w:themeColor="text1"/>
          <w:sz w:val="24"/>
          <w:szCs w:val="24"/>
          <w:lang w:val="kk-KZ"/>
        </w:rPr>
        <w:t>Ю</w:t>
      </w:r>
      <w:r w:rsidR="00172E7C" w:rsidRPr="007127CD">
        <w:rPr>
          <w:color w:val="000000" w:themeColor="text1"/>
          <w:sz w:val="24"/>
          <w:szCs w:val="24"/>
          <w:lang w:val="kk-KZ"/>
        </w:rPr>
        <w:t>.</w:t>
      </w:r>
      <w:r w:rsidR="002C5583" w:rsidRPr="007127CD">
        <w:rPr>
          <w:color w:val="000000" w:themeColor="text1"/>
          <w:sz w:val="24"/>
          <w:szCs w:val="24"/>
          <w:lang w:val="kk-KZ"/>
        </w:rPr>
        <w:t xml:space="preserve">В. Корнилов, А.А. Попов. К вопросу о терминологии и классификации иммерсивных технологий в образовании. Проблемы современного педагогического образования: сборник научных трудов </w:t>
      </w:r>
      <w:r w:rsidR="005F11D5" w:rsidRPr="007127CD">
        <w:rPr>
          <w:color w:val="000000" w:themeColor="text1"/>
          <w:sz w:val="24"/>
          <w:szCs w:val="24"/>
          <w:lang w:val="kk-KZ"/>
        </w:rPr>
        <w:sym w:font="Symbol" w:char="F02D"/>
      </w:r>
      <w:r w:rsidR="005F11D5" w:rsidRPr="007127CD">
        <w:rPr>
          <w:color w:val="000000" w:themeColor="text1"/>
          <w:sz w:val="24"/>
          <w:szCs w:val="24"/>
          <w:lang w:val="kk-KZ"/>
        </w:rPr>
        <w:t xml:space="preserve"> Ялта: РИО ГПА, 2020. – Вып. 68. – Ч. 2. – С. 171-174.</w:t>
      </w:r>
      <w:r w:rsidR="002B392D">
        <w:rPr>
          <w:color w:val="000000" w:themeColor="text1"/>
          <w:sz w:val="24"/>
          <w:szCs w:val="24"/>
          <w:lang w:val="kk-KZ"/>
        </w:rPr>
        <w:t xml:space="preserve">  </w:t>
      </w:r>
      <w:hyperlink r:id="rId31" w:history="1">
        <w:r w:rsidR="002B392D" w:rsidRPr="002B392D">
          <w:rPr>
            <w:i/>
            <w:color w:val="0000FF" w:themeColor="hyperlink"/>
            <w:sz w:val="25"/>
            <w:szCs w:val="25"/>
            <w:u w:val="single"/>
            <w:lang w:val="kk-KZ"/>
          </w:rPr>
          <w:t>https://www.elibrary.ru/contents.asp?titleid=50652</w:t>
        </w:r>
      </w:hyperlink>
    </w:p>
    <w:p w:rsidR="002B392D" w:rsidRPr="002B392D" w:rsidRDefault="002B392D" w:rsidP="002B392D">
      <w:pPr>
        <w:widowControl/>
        <w:autoSpaceDE/>
        <w:autoSpaceDN/>
        <w:adjustRightInd/>
        <w:spacing w:line="360" w:lineRule="auto"/>
        <w:ind w:firstLine="51"/>
        <w:jc w:val="both"/>
        <w:rPr>
          <w:color w:val="000000"/>
          <w:sz w:val="24"/>
          <w:szCs w:val="24"/>
          <w:lang w:val="kk-KZ"/>
        </w:rPr>
      </w:pPr>
      <w:r w:rsidRPr="002B392D">
        <w:rPr>
          <w:color w:val="000000"/>
          <w:sz w:val="24"/>
          <w:szCs w:val="24"/>
          <w:lang w:val="kk-KZ"/>
        </w:rPr>
        <w:t>(Журнал входит в Перечень изданий ВАК РФ  для публикации основных результатов научной деятельности, импакт – фактор по РИНЦ- 0,29)</w:t>
      </w:r>
    </w:p>
    <w:p w:rsidR="00172E7C" w:rsidRDefault="00BC12FD" w:rsidP="00BC12FD">
      <w:pPr>
        <w:pStyle w:val="a6"/>
        <w:tabs>
          <w:tab w:val="left" w:pos="851"/>
          <w:tab w:val="left" w:pos="993"/>
        </w:tabs>
        <w:spacing w:line="360" w:lineRule="auto"/>
        <w:ind w:left="0" w:firstLine="709"/>
        <w:jc w:val="both"/>
        <w:rPr>
          <w:color w:val="000000" w:themeColor="text1"/>
          <w:sz w:val="24"/>
          <w:szCs w:val="24"/>
          <w:lang w:val="kk-KZ"/>
        </w:rPr>
      </w:pPr>
      <w:r w:rsidRPr="007127CD">
        <w:rPr>
          <w:color w:val="000000" w:themeColor="text1"/>
          <w:sz w:val="24"/>
          <w:szCs w:val="24"/>
          <w:lang w:val="kk-KZ"/>
        </w:rPr>
        <w:t>3 Ю.В.Корнилов, А.А.Попов. Анализ обучающих VR-приложений как инструмента реализации активного обучения.// Воспитание и обучение детей народов Севера в контексте индигенного подхода [Электронный ресурс]: сборник материалов Международной научно-практической конференции (8 октября 2020 г., г. Якутск) / [под ред. Н. Д. Неустроева]. – Киров: Изд-во МЦИТО, 2020 – С. 224-227.</w:t>
      </w:r>
    </w:p>
    <w:p w:rsidR="002B392D" w:rsidRDefault="002B392D" w:rsidP="00BC12FD">
      <w:pPr>
        <w:pStyle w:val="a6"/>
        <w:tabs>
          <w:tab w:val="left" w:pos="851"/>
          <w:tab w:val="left" w:pos="993"/>
        </w:tabs>
        <w:spacing w:line="360" w:lineRule="auto"/>
        <w:ind w:left="0" w:firstLine="709"/>
        <w:jc w:val="both"/>
        <w:rPr>
          <w:color w:val="000000" w:themeColor="text1"/>
          <w:sz w:val="24"/>
          <w:szCs w:val="24"/>
          <w:lang w:val="kk-KZ"/>
        </w:rPr>
      </w:pPr>
      <w:hyperlink r:id="rId32" w:history="1">
        <w:r w:rsidRPr="009968D4">
          <w:rPr>
            <w:rStyle w:val="af1"/>
            <w:sz w:val="24"/>
            <w:szCs w:val="24"/>
            <w:lang w:val="kk-KZ"/>
          </w:rPr>
          <w:t>https://e-koncept.ru/static/files/vospitanie_i_obuchenie_detej_narodov_severa.pdf</w:t>
        </w:r>
      </w:hyperlink>
      <w:bookmarkStart w:id="31" w:name="_GoBack"/>
      <w:bookmarkEnd w:id="31"/>
    </w:p>
    <w:sectPr w:rsidR="002B392D" w:rsidSect="00ED71C7">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18D" w:rsidRDefault="00D5018D">
      <w:r>
        <w:separator/>
      </w:r>
    </w:p>
  </w:endnote>
  <w:endnote w:type="continuationSeparator" w:id="0">
    <w:p w:rsidR="00D5018D" w:rsidRDefault="00D5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CD6" w:rsidRDefault="007C5CD6">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419597"/>
    </w:sdtPr>
    <w:sdtEndPr>
      <w:rPr>
        <w:sz w:val="24"/>
        <w:szCs w:val="24"/>
      </w:rPr>
    </w:sdtEndPr>
    <w:sdtContent>
      <w:p w:rsidR="007C5CD6" w:rsidRPr="000A6822" w:rsidRDefault="007C5CD6">
        <w:pPr>
          <w:pStyle w:val="afb"/>
          <w:jc w:val="center"/>
          <w:rPr>
            <w:sz w:val="24"/>
            <w:szCs w:val="24"/>
          </w:rPr>
        </w:pPr>
        <w:r w:rsidRPr="000A6822">
          <w:rPr>
            <w:sz w:val="24"/>
            <w:szCs w:val="24"/>
          </w:rPr>
          <w:fldChar w:fldCharType="begin"/>
        </w:r>
        <w:r w:rsidRPr="000A6822">
          <w:rPr>
            <w:sz w:val="24"/>
            <w:szCs w:val="24"/>
          </w:rPr>
          <w:instrText>PAGE   \* MERGEFORMAT</w:instrText>
        </w:r>
        <w:r w:rsidRPr="000A6822">
          <w:rPr>
            <w:sz w:val="24"/>
            <w:szCs w:val="24"/>
          </w:rPr>
          <w:fldChar w:fldCharType="separate"/>
        </w:r>
        <w:r w:rsidR="00683BBD">
          <w:rPr>
            <w:noProof/>
            <w:sz w:val="24"/>
            <w:szCs w:val="24"/>
          </w:rPr>
          <w:t>35</w:t>
        </w:r>
        <w:r w:rsidRPr="000A6822">
          <w:rPr>
            <w:sz w:val="24"/>
            <w:szCs w:val="24"/>
          </w:rPr>
          <w:fldChar w:fldCharType="end"/>
        </w:r>
      </w:p>
    </w:sdtContent>
  </w:sdt>
  <w:p w:rsidR="007C5CD6" w:rsidRDefault="007C5CD6">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32263"/>
      <w:docPartObj>
        <w:docPartGallery w:val="Page Numbers (Bottom of Page)"/>
        <w:docPartUnique/>
      </w:docPartObj>
    </w:sdtPr>
    <w:sdtEndPr/>
    <w:sdtContent>
      <w:p w:rsidR="007C5CD6" w:rsidRDefault="007C5CD6">
        <w:pPr>
          <w:pStyle w:val="afb"/>
          <w:jc w:val="center"/>
        </w:pPr>
        <w:r>
          <w:fldChar w:fldCharType="begin"/>
        </w:r>
        <w:r>
          <w:instrText>PAGE   \* MERGEFORMAT</w:instrText>
        </w:r>
        <w:r>
          <w:fldChar w:fldCharType="separate"/>
        </w:r>
        <w:r w:rsidR="00683BBD">
          <w:rPr>
            <w:noProof/>
          </w:rPr>
          <w:t>1</w:t>
        </w:r>
        <w:r>
          <w:fldChar w:fldCharType="end"/>
        </w:r>
      </w:p>
    </w:sdtContent>
  </w:sdt>
  <w:p w:rsidR="007C5CD6" w:rsidRDefault="007C5CD6">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18D" w:rsidRDefault="00D5018D">
      <w:r>
        <w:separator/>
      </w:r>
    </w:p>
  </w:footnote>
  <w:footnote w:type="continuationSeparator" w:id="0">
    <w:p w:rsidR="00D5018D" w:rsidRDefault="00D50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CD6" w:rsidRDefault="007C5CD6">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CD6" w:rsidRDefault="007C5CD6">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CD6" w:rsidRDefault="007C5CD6">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DEE4C9A"/>
    <w:lvl w:ilvl="0">
      <w:start w:val="1"/>
      <w:numFmt w:val="bullet"/>
      <w:pStyle w:val="a"/>
      <w:lvlText w:val=""/>
      <w:lvlJc w:val="left"/>
      <w:pPr>
        <w:tabs>
          <w:tab w:val="num" w:pos="360"/>
        </w:tabs>
        <w:ind w:left="360" w:hanging="360"/>
      </w:pPr>
      <w:rPr>
        <w:rFonts w:ascii="Symbol" w:hAnsi="Symbol" w:hint="default"/>
      </w:rPr>
    </w:lvl>
  </w:abstractNum>
  <w:abstractNum w:abstractNumId="1">
    <w:nsid w:val="01FF5178"/>
    <w:multiLevelType w:val="hybridMultilevel"/>
    <w:tmpl w:val="6AD61F16"/>
    <w:lvl w:ilvl="0" w:tplc="9D60E4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40E4CC7"/>
    <w:multiLevelType w:val="multilevel"/>
    <w:tmpl w:val="91B2F2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62B3EDD"/>
    <w:multiLevelType w:val="hybridMultilevel"/>
    <w:tmpl w:val="D69A7162"/>
    <w:lvl w:ilvl="0" w:tplc="9D60E4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E5437B"/>
    <w:multiLevelType w:val="hybridMultilevel"/>
    <w:tmpl w:val="32927C52"/>
    <w:lvl w:ilvl="0" w:tplc="9D60E4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F74018"/>
    <w:multiLevelType w:val="hybridMultilevel"/>
    <w:tmpl w:val="833C0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F275BD"/>
    <w:multiLevelType w:val="hybridMultilevel"/>
    <w:tmpl w:val="3DC65F4C"/>
    <w:lvl w:ilvl="0" w:tplc="FD0E95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777AA7"/>
    <w:multiLevelType w:val="hybridMultilevel"/>
    <w:tmpl w:val="3A5C692E"/>
    <w:lvl w:ilvl="0" w:tplc="129682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4E54F8"/>
    <w:multiLevelType w:val="hybridMultilevel"/>
    <w:tmpl w:val="A552BD74"/>
    <w:lvl w:ilvl="0" w:tplc="843EAE7C">
      <w:start w:val="1"/>
      <w:numFmt w:val="decimal"/>
      <w:lvlText w:val="%1."/>
      <w:lvlJc w:val="left"/>
      <w:pPr>
        <w:ind w:left="78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6B0FBC"/>
    <w:multiLevelType w:val="hybridMultilevel"/>
    <w:tmpl w:val="B94C152E"/>
    <w:lvl w:ilvl="0" w:tplc="9D60E4F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38876383"/>
    <w:multiLevelType w:val="hybridMultilevel"/>
    <w:tmpl w:val="E842F008"/>
    <w:lvl w:ilvl="0" w:tplc="F60CB1C6">
      <w:start w:val="1"/>
      <w:numFmt w:val="bullet"/>
      <w:lvlText w:val="•"/>
      <w:lvlJc w:val="left"/>
      <w:pPr>
        <w:tabs>
          <w:tab w:val="num" w:pos="720"/>
        </w:tabs>
        <w:ind w:left="720" w:hanging="360"/>
      </w:pPr>
      <w:rPr>
        <w:rFonts w:ascii="Arial" w:hAnsi="Arial" w:hint="default"/>
      </w:rPr>
    </w:lvl>
    <w:lvl w:ilvl="1" w:tplc="74824008" w:tentative="1">
      <w:start w:val="1"/>
      <w:numFmt w:val="bullet"/>
      <w:lvlText w:val="•"/>
      <w:lvlJc w:val="left"/>
      <w:pPr>
        <w:tabs>
          <w:tab w:val="num" w:pos="1440"/>
        </w:tabs>
        <w:ind w:left="1440" w:hanging="360"/>
      </w:pPr>
      <w:rPr>
        <w:rFonts w:ascii="Arial" w:hAnsi="Arial" w:hint="default"/>
      </w:rPr>
    </w:lvl>
    <w:lvl w:ilvl="2" w:tplc="F0D22972" w:tentative="1">
      <w:start w:val="1"/>
      <w:numFmt w:val="bullet"/>
      <w:lvlText w:val="•"/>
      <w:lvlJc w:val="left"/>
      <w:pPr>
        <w:tabs>
          <w:tab w:val="num" w:pos="2160"/>
        </w:tabs>
        <w:ind w:left="2160" w:hanging="360"/>
      </w:pPr>
      <w:rPr>
        <w:rFonts w:ascii="Arial" w:hAnsi="Arial" w:hint="default"/>
      </w:rPr>
    </w:lvl>
    <w:lvl w:ilvl="3" w:tplc="497C8CAE" w:tentative="1">
      <w:start w:val="1"/>
      <w:numFmt w:val="bullet"/>
      <w:lvlText w:val="•"/>
      <w:lvlJc w:val="left"/>
      <w:pPr>
        <w:tabs>
          <w:tab w:val="num" w:pos="2880"/>
        </w:tabs>
        <w:ind w:left="2880" w:hanging="360"/>
      </w:pPr>
      <w:rPr>
        <w:rFonts w:ascii="Arial" w:hAnsi="Arial" w:hint="default"/>
      </w:rPr>
    </w:lvl>
    <w:lvl w:ilvl="4" w:tplc="96165B52" w:tentative="1">
      <w:start w:val="1"/>
      <w:numFmt w:val="bullet"/>
      <w:lvlText w:val="•"/>
      <w:lvlJc w:val="left"/>
      <w:pPr>
        <w:tabs>
          <w:tab w:val="num" w:pos="3600"/>
        </w:tabs>
        <w:ind w:left="3600" w:hanging="360"/>
      </w:pPr>
      <w:rPr>
        <w:rFonts w:ascii="Arial" w:hAnsi="Arial" w:hint="default"/>
      </w:rPr>
    </w:lvl>
    <w:lvl w:ilvl="5" w:tplc="E0D603AE" w:tentative="1">
      <w:start w:val="1"/>
      <w:numFmt w:val="bullet"/>
      <w:lvlText w:val="•"/>
      <w:lvlJc w:val="left"/>
      <w:pPr>
        <w:tabs>
          <w:tab w:val="num" w:pos="4320"/>
        </w:tabs>
        <w:ind w:left="4320" w:hanging="360"/>
      </w:pPr>
      <w:rPr>
        <w:rFonts w:ascii="Arial" w:hAnsi="Arial" w:hint="default"/>
      </w:rPr>
    </w:lvl>
    <w:lvl w:ilvl="6" w:tplc="8CF64862" w:tentative="1">
      <w:start w:val="1"/>
      <w:numFmt w:val="bullet"/>
      <w:lvlText w:val="•"/>
      <w:lvlJc w:val="left"/>
      <w:pPr>
        <w:tabs>
          <w:tab w:val="num" w:pos="5040"/>
        </w:tabs>
        <w:ind w:left="5040" w:hanging="360"/>
      </w:pPr>
      <w:rPr>
        <w:rFonts w:ascii="Arial" w:hAnsi="Arial" w:hint="default"/>
      </w:rPr>
    </w:lvl>
    <w:lvl w:ilvl="7" w:tplc="5E36974E" w:tentative="1">
      <w:start w:val="1"/>
      <w:numFmt w:val="bullet"/>
      <w:lvlText w:val="•"/>
      <w:lvlJc w:val="left"/>
      <w:pPr>
        <w:tabs>
          <w:tab w:val="num" w:pos="5760"/>
        </w:tabs>
        <w:ind w:left="5760" w:hanging="360"/>
      </w:pPr>
      <w:rPr>
        <w:rFonts w:ascii="Arial" w:hAnsi="Arial" w:hint="default"/>
      </w:rPr>
    </w:lvl>
    <w:lvl w:ilvl="8" w:tplc="259890EC" w:tentative="1">
      <w:start w:val="1"/>
      <w:numFmt w:val="bullet"/>
      <w:lvlText w:val="•"/>
      <w:lvlJc w:val="left"/>
      <w:pPr>
        <w:tabs>
          <w:tab w:val="num" w:pos="6480"/>
        </w:tabs>
        <w:ind w:left="6480" w:hanging="360"/>
      </w:pPr>
      <w:rPr>
        <w:rFonts w:ascii="Arial" w:hAnsi="Arial" w:hint="default"/>
      </w:rPr>
    </w:lvl>
  </w:abstractNum>
  <w:abstractNum w:abstractNumId="11">
    <w:nsid w:val="3F530525"/>
    <w:multiLevelType w:val="hybridMultilevel"/>
    <w:tmpl w:val="E1E49826"/>
    <w:lvl w:ilvl="0" w:tplc="129682E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FBF5631"/>
    <w:multiLevelType w:val="hybridMultilevel"/>
    <w:tmpl w:val="DA1C1A40"/>
    <w:lvl w:ilvl="0" w:tplc="12968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A178ED"/>
    <w:multiLevelType w:val="hybridMultilevel"/>
    <w:tmpl w:val="E5FC80FA"/>
    <w:lvl w:ilvl="0" w:tplc="9D60E4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EE1995"/>
    <w:multiLevelType w:val="hybridMultilevel"/>
    <w:tmpl w:val="A552BD74"/>
    <w:lvl w:ilvl="0" w:tplc="843EAE7C">
      <w:start w:val="1"/>
      <w:numFmt w:val="decimal"/>
      <w:lvlText w:val="%1."/>
      <w:lvlJc w:val="left"/>
      <w:pPr>
        <w:ind w:left="78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7708AD"/>
    <w:multiLevelType w:val="multilevel"/>
    <w:tmpl w:val="F93C3F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5D455CCE"/>
    <w:multiLevelType w:val="hybridMultilevel"/>
    <w:tmpl w:val="4D704B34"/>
    <w:lvl w:ilvl="0" w:tplc="9D60E4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897AE0"/>
    <w:multiLevelType w:val="hybridMultilevel"/>
    <w:tmpl w:val="5C989350"/>
    <w:lvl w:ilvl="0" w:tplc="9D60E4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6EB6003"/>
    <w:multiLevelType w:val="hybridMultilevel"/>
    <w:tmpl w:val="2752D128"/>
    <w:lvl w:ilvl="0" w:tplc="737CDCAC">
      <w:start w:val="1"/>
      <w:numFmt w:val="bullet"/>
      <w:lvlText w:val="•"/>
      <w:lvlJc w:val="left"/>
      <w:pPr>
        <w:tabs>
          <w:tab w:val="num" w:pos="720"/>
        </w:tabs>
        <w:ind w:left="720" w:hanging="360"/>
      </w:pPr>
      <w:rPr>
        <w:rFonts w:ascii="Arial" w:hAnsi="Arial" w:hint="default"/>
      </w:rPr>
    </w:lvl>
    <w:lvl w:ilvl="1" w:tplc="303252E0" w:tentative="1">
      <w:start w:val="1"/>
      <w:numFmt w:val="bullet"/>
      <w:lvlText w:val="•"/>
      <w:lvlJc w:val="left"/>
      <w:pPr>
        <w:tabs>
          <w:tab w:val="num" w:pos="1440"/>
        </w:tabs>
        <w:ind w:left="1440" w:hanging="360"/>
      </w:pPr>
      <w:rPr>
        <w:rFonts w:ascii="Arial" w:hAnsi="Arial" w:hint="default"/>
      </w:rPr>
    </w:lvl>
    <w:lvl w:ilvl="2" w:tplc="E536C6EA" w:tentative="1">
      <w:start w:val="1"/>
      <w:numFmt w:val="bullet"/>
      <w:lvlText w:val="•"/>
      <w:lvlJc w:val="left"/>
      <w:pPr>
        <w:tabs>
          <w:tab w:val="num" w:pos="2160"/>
        </w:tabs>
        <w:ind w:left="2160" w:hanging="360"/>
      </w:pPr>
      <w:rPr>
        <w:rFonts w:ascii="Arial" w:hAnsi="Arial" w:hint="default"/>
      </w:rPr>
    </w:lvl>
    <w:lvl w:ilvl="3" w:tplc="79D6A7CE" w:tentative="1">
      <w:start w:val="1"/>
      <w:numFmt w:val="bullet"/>
      <w:lvlText w:val="•"/>
      <w:lvlJc w:val="left"/>
      <w:pPr>
        <w:tabs>
          <w:tab w:val="num" w:pos="2880"/>
        </w:tabs>
        <w:ind w:left="2880" w:hanging="360"/>
      </w:pPr>
      <w:rPr>
        <w:rFonts w:ascii="Arial" w:hAnsi="Arial" w:hint="default"/>
      </w:rPr>
    </w:lvl>
    <w:lvl w:ilvl="4" w:tplc="297CFDC0" w:tentative="1">
      <w:start w:val="1"/>
      <w:numFmt w:val="bullet"/>
      <w:lvlText w:val="•"/>
      <w:lvlJc w:val="left"/>
      <w:pPr>
        <w:tabs>
          <w:tab w:val="num" w:pos="3600"/>
        </w:tabs>
        <w:ind w:left="3600" w:hanging="360"/>
      </w:pPr>
      <w:rPr>
        <w:rFonts w:ascii="Arial" w:hAnsi="Arial" w:hint="default"/>
      </w:rPr>
    </w:lvl>
    <w:lvl w:ilvl="5" w:tplc="3EA46EDC" w:tentative="1">
      <w:start w:val="1"/>
      <w:numFmt w:val="bullet"/>
      <w:lvlText w:val="•"/>
      <w:lvlJc w:val="left"/>
      <w:pPr>
        <w:tabs>
          <w:tab w:val="num" w:pos="4320"/>
        </w:tabs>
        <w:ind w:left="4320" w:hanging="360"/>
      </w:pPr>
      <w:rPr>
        <w:rFonts w:ascii="Arial" w:hAnsi="Arial" w:hint="default"/>
      </w:rPr>
    </w:lvl>
    <w:lvl w:ilvl="6" w:tplc="8790094C" w:tentative="1">
      <w:start w:val="1"/>
      <w:numFmt w:val="bullet"/>
      <w:lvlText w:val="•"/>
      <w:lvlJc w:val="left"/>
      <w:pPr>
        <w:tabs>
          <w:tab w:val="num" w:pos="5040"/>
        </w:tabs>
        <w:ind w:left="5040" w:hanging="360"/>
      </w:pPr>
      <w:rPr>
        <w:rFonts w:ascii="Arial" w:hAnsi="Arial" w:hint="default"/>
      </w:rPr>
    </w:lvl>
    <w:lvl w:ilvl="7" w:tplc="24DC515C" w:tentative="1">
      <w:start w:val="1"/>
      <w:numFmt w:val="bullet"/>
      <w:lvlText w:val="•"/>
      <w:lvlJc w:val="left"/>
      <w:pPr>
        <w:tabs>
          <w:tab w:val="num" w:pos="5760"/>
        </w:tabs>
        <w:ind w:left="5760" w:hanging="360"/>
      </w:pPr>
      <w:rPr>
        <w:rFonts w:ascii="Arial" w:hAnsi="Arial" w:hint="default"/>
      </w:rPr>
    </w:lvl>
    <w:lvl w:ilvl="8" w:tplc="A0C09374" w:tentative="1">
      <w:start w:val="1"/>
      <w:numFmt w:val="bullet"/>
      <w:lvlText w:val="•"/>
      <w:lvlJc w:val="left"/>
      <w:pPr>
        <w:tabs>
          <w:tab w:val="num" w:pos="6480"/>
        </w:tabs>
        <w:ind w:left="6480" w:hanging="360"/>
      </w:pPr>
      <w:rPr>
        <w:rFonts w:ascii="Arial" w:hAnsi="Arial" w:hint="default"/>
      </w:rPr>
    </w:lvl>
  </w:abstractNum>
  <w:abstractNum w:abstractNumId="19">
    <w:nsid w:val="776B0623"/>
    <w:multiLevelType w:val="hybridMultilevel"/>
    <w:tmpl w:val="A4EC9C8C"/>
    <w:lvl w:ilvl="0" w:tplc="9B7669A6">
      <w:start w:val="1"/>
      <w:numFmt w:val="decimal"/>
      <w:lvlText w:val="%1"/>
      <w:lvlJc w:val="left"/>
      <w:pPr>
        <w:ind w:left="1248" w:hanging="363"/>
      </w:pPr>
      <w:rPr>
        <w:rFonts w:hint="default"/>
        <w:b w:val="0"/>
        <w:spacing w:val="0"/>
        <w:w w:val="99"/>
        <w:sz w:val="24"/>
        <w:szCs w:val="24"/>
        <w:lang w:val="en-US" w:eastAsia="ru-RU" w:bidi="ru-RU"/>
      </w:rPr>
    </w:lvl>
    <w:lvl w:ilvl="1" w:tplc="A06E33BC">
      <w:numFmt w:val="bullet"/>
      <w:lvlText w:val="•"/>
      <w:lvlJc w:val="left"/>
      <w:pPr>
        <w:ind w:left="2102" w:hanging="363"/>
      </w:pPr>
      <w:rPr>
        <w:lang w:val="ru-RU" w:eastAsia="ru-RU" w:bidi="ru-RU"/>
      </w:rPr>
    </w:lvl>
    <w:lvl w:ilvl="2" w:tplc="364A1A24">
      <w:numFmt w:val="bullet"/>
      <w:lvlText w:val="•"/>
      <w:lvlJc w:val="left"/>
      <w:pPr>
        <w:ind w:left="2964" w:hanging="363"/>
      </w:pPr>
      <w:rPr>
        <w:lang w:val="ru-RU" w:eastAsia="ru-RU" w:bidi="ru-RU"/>
      </w:rPr>
    </w:lvl>
    <w:lvl w:ilvl="3" w:tplc="37D8AFD0">
      <w:numFmt w:val="bullet"/>
      <w:lvlText w:val="•"/>
      <w:lvlJc w:val="left"/>
      <w:pPr>
        <w:ind w:left="3826" w:hanging="363"/>
      </w:pPr>
      <w:rPr>
        <w:lang w:val="ru-RU" w:eastAsia="ru-RU" w:bidi="ru-RU"/>
      </w:rPr>
    </w:lvl>
    <w:lvl w:ilvl="4" w:tplc="52CCDA22">
      <w:numFmt w:val="bullet"/>
      <w:lvlText w:val="•"/>
      <w:lvlJc w:val="left"/>
      <w:pPr>
        <w:ind w:left="4688" w:hanging="363"/>
      </w:pPr>
      <w:rPr>
        <w:lang w:val="ru-RU" w:eastAsia="ru-RU" w:bidi="ru-RU"/>
      </w:rPr>
    </w:lvl>
    <w:lvl w:ilvl="5" w:tplc="DE9A5826">
      <w:numFmt w:val="bullet"/>
      <w:lvlText w:val="•"/>
      <w:lvlJc w:val="left"/>
      <w:pPr>
        <w:ind w:left="5550" w:hanging="363"/>
      </w:pPr>
      <w:rPr>
        <w:lang w:val="ru-RU" w:eastAsia="ru-RU" w:bidi="ru-RU"/>
      </w:rPr>
    </w:lvl>
    <w:lvl w:ilvl="6" w:tplc="1D6ABBD6">
      <w:numFmt w:val="bullet"/>
      <w:lvlText w:val="•"/>
      <w:lvlJc w:val="left"/>
      <w:pPr>
        <w:ind w:left="6412" w:hanging="363"/>
      </w:pPr>
      <w:rPr>
        <w:lang w:val="ru-RU" w:eastAsia="ru-RU" w:bidi="ru-RU"/>
      </w:rPr>
    </w:lvl>
    <w:lvl w:ilvl="7" w:tplc="714620F8">
      <w:numFmt w:val="bullet"/>
      <w:lvlText w:val="•"/>
      <w:lvlJc w:val="left"/>
      <w:pPr>
        <w:ind w:left="7274" w:hanging="363"/>
      </w:pPr>
      <w:rPr>
        <w:lang w:val="ru-RU" w:eastAsia="ru-RU" w:bidi="ru-RU"/>
      </w:rPr>
    </w:lvl>
    <w:lvl w:ilvl="8" w:tplc="4AF2B1F0">
      <w:numFmt w:val="bullet"/>
      <w:lvlText w:val="•"/>
      <w:lvlJc w:val="left"/>
      <w:pPr>
        <w:ind w:left="8136" w:hanging="363"/>
      </w:pPr>
      <w:rPr>
        <w:lang w:val="ru-RU" w:eastAsia="ru-RU" w:bidi="ru-RU"/>
      </w:rPr>
    </w:lvl>
  </w:abstractNum>
  <w:abstractNum w:abstractNumId="20">
    <w:nsid w:val="7AE61A2D"/>
    <w:multiLevelType w:val="hybridMultilevel"/>
    <w:tmpl w:val="644C0EFA"/>
    <w:lvl w:ilvl="0" w:tplc="F17E2D34">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1">
    <w:nsid w:val="7E0857B5"/>
    <w:multiLevelType w:val="hybridMultilevel"/>
    <w:tmpl w:val="A4EC9C8C"/>
    <w:lvl w:ilvl="0" w:tplc="9B7669A6">
      <w:start w:val="1"/>
      <w:numFmt w:val="decimal"/>
      <w:lvlText w:val="%1"/>
      <w:lvlJc w:val="left"/>
      <w:pPr>
        <w:ind w:left="931" w:hanging="363"/>
      </w:pPr>
      <w:rPr>
        <w:rFonts w:hint="default"/>
        <w:b w:val="0"/>
        <w:spacing w:val="0"/>
        <w:w w:val="99"/>
        <w:sz w:val="24"/>
        <w:szCs w:val="24"/>
        <w:lang w:val="en-US" w:eastAsia="ru-RU" w:bidi="ru-RU"/>
      </w:rPr>
    </w:lvl>
    <w:lvl w:ilvl="1" w:tplc="A06E33BC">
      <w:numFmt w:val="bullet"/>
      <w:lvlText w:val="•"/>
      <w:lvlJc w:val="left"/>
      <w:pPr>
        <w:ind w:left="2102" w:hanging="363"/>
      </w:pPr>
      <w:rPr>
        <w:lang w:val="ru-RU" w:eastAsia="ru-RU" w:bidi="ru-RU"/>
      </w:rPr>
    </w:lvl>
    <w:lvl w:ilvl="2" w:tplc="364A1A24">
      <w:numFmt w:val="bullet"/>
      <w:lvlText w:val="•"/>
      <w:lvlJc w:val="left"/>
      <w:pPr>
        <w:ind w:left="2964" w:hanging="363"/>
      </w:pPr>
      <w:rPr>
        <w:lang w:val="ru-RU" w:eastAsia="ru-RU" w:bidi="ru-RU"/>
      </w:rPr>
    </w:lvl>
    <w:lvl w:ilvl="3" w:tplc="37D8AFD0">
      <w:numFmt w:val="bullet"/>
      <w:lvlText w:val="•"/>
      <w:lvlJc w:val="left"/>
      <w:pPr>
        <w:ind w:left="3826" w:hanging="363"/>
      </w:pPr>
      <w:rPr>
        <w:lang w:val="ru-RU" w:eastAsia="ru-RU" w:bidi="ru-RU"/>
      </w:rPr>
    </w:lvl>
    <w:lvl w:ilvl="4" w:tplc="52CCDA22">
      <w:numFmt w:val="bullet"/>
      <w:lvlText w:val="•"/>
      <w:lvlJc w:val="left"/>
      <w:pPr>
        <w:ind w:left="4688" w:hanging="363"/>
      </w:pPr>
      <w:rPr>
        <w:lang w:val="ru-RU" w:eastAsia="ru-RU" w:bidi="ru-RU"/>
      </w:rPr>
    </w:lvl>
    <w:lvl w:ilvl="5" w:tplc="DE9A5826">
      <w:numFmt w:val="bullet"/>
      <w:lvlText w:val="•"/>
      <w:lvlJc w:val="left"/>
      <w:pPr>
        <w:ind w:left="5550" w:hanging="363"/>
      </w:pPr>
      <w:rPr>
        <w:lang w:val="ru-RU" w:eastAsia="ru-RU" w:bidi="ru-RU"/>
      </w:rPr>
    </w:lvl>
    <w:lvl w:ilvl="6" w:tplc="1D6ABBD6">
      <w:numFmt w:val="bullet"/>
      <w:lvlText w:val="•"/>
      <w:lvlJc w:val="left"/>
      <w:pPr>
        <w:ind w:left="6412" w:hanging="363"/>
      </w:pPr>
      <w:rPr>
        <w:lang w:val="ru-RU" w:eastAsia="ru-RU" w:bidi="ru-RU"/>
      </w:rPr>
    </w:lvl>
    <w:lvl w:ilvl="7" w:tplc="714620F8">
      <w:numFmt w:val="bullet"/>
      <w:lvlText w:val="•"/>
      <w:lvlJc w:val="left"/>
      <w:pPr>
        <w:ind w:left="7274" w:hanging="363"/>
      </w:pPr>
      <w:rPr>
        <w:lang w:val="ru-RU" w:eastAsia="ru-RU" w:bidi="ru-RU"/>
      </w:rPr>
    </w:lvl>
    <w:lvl w:ilvl="8" w:tplc="4AF2B1F0">
      <w:numFmt w:val="bullet"/>
      <w:lvlText w:val="•"/>
      <w:lvlJc w:val="left"/>
      <w:pPr>
        <w:ind w:left="8136" w:hanging="363"/>
      </w:pPr>
      <w:rPr>
        <w:lang w:val="ru-RU" w:eastAsia="ru-RU" w:bidi="ru-RU"/>
      </w:rPr>
    </w:lvl>
  </w:abstractNum>
  <w:abstractNum w:abstractNumId="22">
    <w:nsid w:val="7E530396"/>
    <w:multiLevelType w:val="hybridMultilevel"/>
    <w:tmpl w:val="BECAC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3"/>
  </w:num>
  <w:num w:numId="4">
    <w:abstractNumId w:val="17"/>
  </w:num>
  <w:num w:numId="5">
    <w:abstractNumId w:val="1"/>
  </w:num>
  <w:num w:numId="6">
    <w:abstractNumId w:val="9"/>
  </w:num>
  <w:num w:numId="7">
    <w:abstractNumId w:val="5"/>
  </w:num>
  <w:num w:numId="8">
    <w:abstractNumId w:val="12"/>
  </w:num>
  <w:num w:numId="9">
    <w:abstractNumId w:val="8"/>
  </w:num>
  <w:num w:numId="10">
    <w:abstractNumId w:val="20"/>
  </w:num>
  <w:num w:numId="11">
    <w:abstractNumId w:val="2"/>
  </w:num>
  <w:num w:numId="12">
    <w:abstractNumId w:val="15"/>
  </w:num>
  <w:num w:numId="13">
    <w:abstractNumId w:val="3"/>
  </w:num>
  <w:num w:numId="14">
    <w:abstractNumId w:val="18"/>
  </w:num>
  <w:num w:numId="15">
    <w:abstractNumId w:val="10"/>
  </w:num>
  <w:num w:numId="16">
    <w:abstractNumId w:val="7"/>
  </w:num>
  <w:num w:numId="17">
    <w:abstractNumId w:val="14"/>
  </w:num>
  <w:num w:numId="18">
    <w:abstractNumId w:val="22"/>
  </w:num>
  <w:num w:numId="19">
    <w:abstractNumId w:val="4"/>
  </w:num>
  <w:num w:numId="20">
    <w:abstractNumId w:val="16"/>
  </w:num>
  <w:num w:numId="21">
    <w:abstractNumId w:val="11"/>
  </w:num>
  <w:num w:numId="22">
    <w:abstractNumId w:val="21"/>
  </w:num>
  <w:num w:numId="2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BD"/>
    <w:rsid w:val="00002E30"/>
    <w:rsid w:val="00016786"/>
    <w:rsid w:val="00016E4F"/>
    <w:rsid w:val="00031C01"/>
    <w:rsid w:val="00032D53"/>
    <w:rsid w:val="000424E3"/>
    <w:rsid w:val="00046845"/>
    <w:rsid w:val="00052F72"/>
    <w:rsid w:val="00060064"/>
    <w:rsid w:val="00070793"/>
    <w:rsid w:val="000829D5"/>
    <w:rsid w:val="00095080"/>
    <w:rsid w:val="00095E79"/>
    <w:rsid w:val="000A2DD2"/>
    <w:rsid w:val="000A2FCD"/>
    <w:rsid w:val="000B04A6"/>
    <w:rsid w:val="000B28E5"/>
    <w:rsid w:val="000C164A"/>
    <w:rsid w:val="000F0552"/>
    <w:rsid w:val="000F4E4B"/>
    <w:rsid w:val="00104DA6"/>
    <w:rsid w:val="001118E4"/>
    <w:rsid w:val="001164F9"/>
    <w:rsid w:val="00127DEF"/>
    <w:rsid w:val="0013048B"/>
    <w:rsid w:val="001373FB"/>
    <w:rsid w:val="00142501"/>
    <w:rsid w:val="00153BF3"/>
    <w:rsid w:val="001634A1"/>
    <w:rsid w:val="0016590D"/>
    <w:rsid w:val="00172E7C"/>
    <w:rsid w:val="00183082"/>
    <w:rsid w:val="0018688A"/>
    <w:rsid w:val="00197F10"/>
    <w:rsid w:val="001B02AF"/>
    <w:rsid w:val="001B7D46"/>
    <w:rsid w:val="001C18DE"/>
    <w:rsid w:val="001C23E3"/>
    <w:rsid w:val="001C5DBF"/>
    <w:rsid w:val="001D3C32"/>
    <w:rsid w:val="001F2D60"/>
    <w:rsid w:val="001F7F22"/>
    <w:rsid w:val="00200356"/>
    <w:rsid w:val="00206137"/>
    <w:rsid w:val="00211E04"/>
    <w:rsid w:val="00212405"/>
    <w:rsid w:val="00227C43"/>
    <w:rsid w:val="00243E07"/>
    <w:rsid w:val="00250C94"/>
    <w:rsid w:val="0025758C"/>
    <w:rsid w:val="00263F75"/>
    <w:rsid w:val="00274F4E"/>
    <w:rsid w:val="00292B62"/>
    <w:rsid w:val="00297D53"/>
    <w:rsid w:val="002A46D9"/>
    <w:rsid w:val="002A77C6"/>
    <w:rsid w:val="002B392D"/>
    <w:rsid w:val="002B5F2C"/>
    <w:rsid w:val="002C2787"/>
    <w:rsid w:val="002C5583"/>
    <w:rsid w:val="002D7566"/>
    <w:rsid w:val="002F0965"/>
    <w:rsid w:val="002F75A9"/>
    <w:rsid w:val="002F7833"/>
    <w:rsid w:val="003019B9"/>
    <w:rsid w:val="00301EEC"/>
    <w:rsid w:val="00320223"/>
    <w:rsid w:val="00345F48"/>
    <w:rsid w:val="00357E34"/>
    <w:rsid w:val="003606F3"/>
    <w:rsid w:val="00373534"/>
    <w:rsid w:val="00387129"/>
    <w:rsid w:val="003B4453"/>
    <w:rsid w:val="003C02AD"/>
    <w:rsid w:val="003C56E4"/>
    <w:rsid w:val="003F12FB"/>
    <w:rsid w:val="00402CAC"/>
    <w:rsid w:val="00414F8F"/>
    <w:rsid w:val="0041778C"/>
    <w:rsid w:val="00422368"/>
    <w:rsid w:val="004335BD"/>
    <w:rsid w:val="00464039"/>
    <w:rsid w:val="00471F47"/>
    <w:rsid w:val="00477B36"/>
    <w:rsid w:val="004C5444"/>
    <w:rsid w:val="004D368E"/>
    <w:rsid w:val="004E09CB"/>
    <w:rsid w:val="004E47E5"/>
    <w:rsid w:val="004F71A1"/>
    <w:rsid w:val="0051227F"/>
    <w:rsid w:val="00512A46"/>
    <w:rsid w:val="00515904"/>
    <w:rsid w:val="005251AB"/>
    <w:rsid w:val="00532E46"/>
    <w:rsid w:val="00541E61"/>
    <w:rsid w:val="005472C0"/>
    <w:rsid w:val="00547432"/>
    <w:rsid w:val="005535C1"/>
    <w:rsid w:val="00564D74"/>
    <w:rsid w:val="005708F5"/>
    <w:rsid w:val="00571C8B"/>
    <w:rsid w:val="0058681E"/>
    <w:rsid w:val="00596F7E"/>
    <w:rsid w:val="005A5C93"/>
    <w:rsid w:val="005C37BC"/>
    <w:rsid w:val="005D17DD"/>
    <w:rsid w:val="005D767A"/>
    <w:rsid w:val="005F11D5"/>
    <w:rsid w:val="005F5C61"/>
    <w:rsid w:val="005F6BFE"/>
    <w:rsid w:val="005F6C0F"/>
    <w:rsid w:val="00602E28"/>
    <w:rsid w:val="00611366"/>
    <w:rsid w:val="0061687E"/>
    <w:rsid w:val="00617EE2"/>
    <w:rsid w:val="00620112"/>
    <w:rsid w:val="00640374"/>
    <w:rsid w:val="006430E7"/>
    <w:rsid w:val="00654669"/>
    <w:rsid w:val="00673983"/>
    <w:rsid w:val="00675739"/>
    <w:rsid w:val="00683BBD"/>
    <w:rsid w:val="00686A30"/>
    <w:rsid w:val="00690347"/>
    <w:rsid w:val="00695B54"/>
    <w:rsid w:val="006A34CE"/>
    <w:rsid w:val="006A39B9"/>
    <w:rsid w:val="006B7BB3"/>
    <w:rsid w:val="006C29D3"/>
    <w:rsid w:val="006C4C8B"/>
    <w:rsid w:val="006C783F"/>
    <w:rsid w:val="006D59F9"/>
    <w:rsid w:val="006E0105"/>
    <w:rsid w:val="006E3F39"/>
    <w:rsid w:val="006E724C"/>
    <w:rsid w:val="0070058C"/>
    <w:rsid w:val="00702869"/>
    <w:rsid w:val="00707675"/>
    <w:rsid w:val="007127CD"/>
    <w:rsid w:val="007163B6"/>
    <w:rsid w:val="007248C5"/>
    <w:rsid w:val="00731EDE"/>
    <w:rsid w:val="007730E0"/>
    <w:rsid w:val="0079012D"/>
    <w:rsid w:val="007A112A"/>
    <w:rsid w:val="007B5DB2"/>
    <w:rsid w:val="007B6DCD"/>
    <w:rsid w:val="007C4419"/>
    <w:rsid w:val="007C564D"/>
    <w:rsid w:val="007C5CD6"/>
    <w:rsid w:val="007D0B63"/>
    <w:rsid w:val="007F37E2"/>
    <w:rsid w:val="007F462A"/>
    <w:rsid w:val="00820086"/>
    <w:rsid w:val="00822060"/>
    <w:rsid w:val="00827EBA"/>
    <w:rsid w:val="00835C36"/>
    <w:rsid w:val="008452B9"/>
    <w:rsid w:val="0084726E"/>
    <w:rsid w:val="00851F37"/>
    <w:rsid w:val="00853FE8"/>
    <w:rsid w:val="00856688"/>
    <w:rsid w:val="00861D08"/>
    <w:rsid w:val="00865E4A"/>
    <w:rsid w:val="008806DD"/>
    <w:rsid w:val="008A2CEB"/>
    <w:rsid w:val="008C4069"/>
    <w:rsid w:val="008D2BFA"/>
    <w:rsid w:val="008F50F0"/>
    <w:rsid w:val="009032B4"/>
    <w:rsid w:val="00924617"/>
    <w:rsid w:val="00936D7A"/>
    <w:rsid w:val="00943FDD"/>
    <w:rsid w:val="009609E7"/>
    <w:rsid w:val="00967068"/>
    <w:rsid w:val="009711BA"/>
    <w:rsid w:val="0098594F"/>
    <w:rsid w:val="0099234F"/>
    <w:rsid w:val="009A2EE7"/>
    <w:rsid w:val="009B3615"/>
    <w:rsid w:val="009B506E"/>
    <w:rsid w:val="009D77C7"/>
    <w:rsid w:val="009E406A"/>
    <w:rsid w:val="009F3D37"/>
    <w:rsid w:val="009F4C5A"/>
    <w:rsid w:val="009F70DB"/>
    <w:rsid w:val="00A01A85"/>
    <w:rsid w:val="00A07D72"/>
    <w:rsid w:val="00A163D5"/>
    <w:rsid w:val="00A24D1E"/>
    <w:rsid w:val="00A404D2"/>
    <w:rsid w:val="00A46D27"/>
    <w:rsid w:val="00A50B85"/>
    <w:rsid w:val="00A55C7A"/>
    <w:rsid w:val="00A752D3"/>
    <w:rsid w:val="00A83A35"/>
    <w:rsid w:val="00A93CE3"/>
    <w:rsid w:val="00AA48FA"/>
    <w:rsid w:val="00AA5A58"/>
    <w:rsid w:val="00AA6F11"/>
    <w:rsid w:val="00AB0FC3"/>
    <w:rsid w:val="00AB2E5C"/>
    <w:rsid w:val="00AB42AA"/>
    <w:rsid w:val="00AC1C2D"/>
    <w:rsid w:val="00AC1E63"/>
    <w:rsid w:val="00AD2A38"/>
    <w:rsid w:val="00AD75B4"/>
    <w:rsid w:val="00AE3F76"/>
    <w:rsid w:val="00AE5AC2"/>
    <w:rsid w:val="00B01BFF"/>
    <w:rsid w:val="00B1146D"/>
    <w:rsid w:val="00B27F14"/>
    <w:rsid w:val="00B37F37"/>
    <w:rsid w:val="00B454CE"/>
    <w:rsid w:val="00B52AFC"/>
    <w:rsid w:val="00B92309"/>
    <w:rsid w:val="00BA17FA"/>
    <w:rsid w:val="00BA1BD0"/>
    <w:rsid w:val="00BB3FBE"/>
    <w:rsid w:val="00BC12FD"/>
    <w:rsid w:val="00BC1C9F"/>
    <w:rsid w:val="00BD22E2"/>
    <w:rsid w:val="00BD53D3"/>
    <w:rsid w:val="00BF2D29"/>
    <w:rsid w:val="00C03903"/>
    <w:rsid w:val="00C27483"/>
    <w:rsid w:val="00C32934"/>
    <w:rsid w:val="00C407FF"/>
    <w:rsid w:val="00C43823"/>
    <w:rsid w:val="00C65655"/>
    <w:rsid w:val="00C732A2"/>
    <w:rsid w:val="00C756AE"/>
    <w:rsid w:val="00C77AA2"/>
    <w:rsid w:val="00C803A4"/>
    <w:rsid w:val="00C80590"/>
    <w:rsid w:val="00C80AFA"/>
    <w:rsid w:val="00C94074"/>
    <w:rsid w:val="00C96126"/>
    <w:rsid w:val="00CA2AE0"/>
    <w:rsid w:val="00CA5D4F"/>
    <w:rsid w:val="00CC007D"/>
    <w:rsid w:val="00CC076B"/>
    <w:rsid w:val="00CC7F24"/>
    <w:rsid w:val="00CE5202"/>
    <w:rsid w:val="00CE6E85"/>
    <w:rsid w:val="00CF2D0D"/>
    <w:rsid w:val="00CF3681"/>
    <w:rsid w:val="00CF6263"/>
    <w:rsid w:val="00D02BE8"/>
    <w:rsid w:val="00D06745"/>
    <w:rsid w:val="00D06F4F"/>
    <w:rsid w:val="00D117D3"/>
    <w:rsid w:val="00D17707"/>
    <w:rsid w:val="00D26462"/>
    <w:rsid w:val="00D27F1E"/>
    <w:rsid w:val="00D30A00"/>
    <w:rsid w:val="00D340C4"/>
    <w:rsid w:val="00D45ADC"/>
    <w:rsid w:val="00D5018D"/>
    <w:rsid w:val="00D53B18"/>
    <w:rsid w:val="00D94F21"/>
    <w:rsid w:val="00D97D02"/>
    <w:rsid w:val="00DA2EE8"/>
    <w:rsid w:val="00DB6598"/>
    <w:rsid w:val="00DB6CCE"/>
    <w:rsid w:val="00DC709C"/>
    <w:rsid w:val="00DF425A"/>
    <w:rsid w:val="00DF4DAC"/>
    <w:rsid w:val="00E05D37"/>
    <w:rsid w:val="00E12C3C"/>
    <w:rsid w:val="00E15890"/>
    <w:rsid w:val="00E43204"/>
    <w:rsid w:val="00E444F4"/>
    <w:rsid w:val="00E46634"/>
    <w:rsid w:val="00E56193"/>
    <w:rsid w:val="00E65678"/>
    <w:rsid w:val="00E75B7C"/>
    <w:rsid w:val="00E77F35"/>
    <w:rsid w:val="00E9476A"/>
    <w:rsid w:val="00EA2015"/>
    <w:rsid w:val="00EA33EE"/>
    <w:rsid w:val="00ED10C4"/>
    <w:rsid w:val="00ED71C7"/>
    <w:rsid w:val="00EE239F"/>
    <w:rsid w:val="00EF7B89"/>
    <w:rsid w:val="00F00E01"/>
    <w:rsid w:val="00F32004"/>
    <w:rsid w:val="00F3264A"/>
    <w:rsid w:val="00F37CC9"/>
    <w:rsid w:val="00F45BBE"/>
    <w:rsid w:val="00F51D97"/>
    <w:rsid w:val="00F52B56"/>
    <w:rsid w:val="00F62ED5"/>
    <w:rsid w:val="00F6337B"/>
    <w:rsid w:val="00F65A74"/>
    <w:rsid w:val="00F67AA9"/>
    <w:rsid w:val="00F92272"/>
    <w:rsid w:val="00F9458E"/>
    <w:rsid w:val="00F954B7"/>
    <w:rsid w:val="00F95BF0"/>
    <w:rsid w:val="00FA44A9"/>
    <w:rsid w:val="00FA5ACF"/>
    <w:rsid w:val="00FA685F"/>
    <w:rsid w:val="00FB47D5"/>
    <w:rsid w:val="00FC73E9"/>
    <w:rsid w:val="00FC7409"/>
    <w:rsid w:val="00FE344B"/>
    <w:rsid w:val="00FE432A"/>
    <w:rsid w:val="00FE78F8"/>
    <w:rsid w:val="00FF08DC"/>
    <w:rsid w:val="00FF7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First Indent 2" w:uiPriority="0"/>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72E7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172E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172E7C"/>
    <w:pPr>
      <w:keepNext/>
      <w:widowControl/>
      <w:autoSpaceDE/>
      <w:autoSpaceDN/>
      <w:adjustRightInd/>
      <w:spacing w:before="240" w:after="60"/>
      <w:outlineLvl w:val="1"/>
    </w:pPr>
    <w:rPr>
      <w:rFonts w:ascii="Arial" w:hAnsi="Arial"/>
      <w:b/>
      <w:bCs/>
      <w:i/>
      <w:iCs/>
      <w:sz w:val="28"/>
      <w:szCs w:val="28"/>
    </w:rPr>
  </w:style>
  <w:style w:type="paragraph" w:styleId="3">
    <w:name w:val="heading 3"/>
    <w:basedOn w:val="a0"/>
    <w:next w:val="a0"/>
    <w:link w:val="30"/>
    <w:uiPriority w:val="9"/>
    <w:semiHidden/>
    <w:unhideWhenUsed/>
    <w:qFormat/>
    <w:rsid w:val="002A77C6"/>
    <w:pPr>
      <w:keepNext/>
      <w:keepLines/>
      <w:widowControl/>
      <w:autoSpaceDE/>
      <w:autoSpaceDN/>
      <w:adjustRightInd/>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72E7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172E7C"/>
    <w:rPr>
      <w:rFonts w:ascii="Arial" w:eastAsia="Times New Roman" w:hAnsi="Arial" w:cs="Times New Roman"/>
      <w:b/>
      <w:bCs/>
      <w:i/>
      <w:iCs/>
      <w:sz w:val="28"/>
      <w:szCs w:val="28"/>
      <w:lang w:eastAsia="ru-RU"/>
    </w:rPr>
  </w:style>
  <w:style w:type="paragraph" w:styleId="a4">
    <w:name w:val="Title"/>
    <w:basedOn w:val="a0"/>
    <w:link w:val="a5"/>
    <w:qFormat/>
    <w:rsid w:val="00172E7C"/>
    <w:pPr>
      <w:widowControl/>
      <w:autoSpaceDE/>
      <w:autoSpaceDN/>
      <w:adjustRightInd/>
      <w:jc w:val="center"/>
    </w:pPr>
    <w:rPr>
      <w:sz w:val="28"/>
    </w:rPr>
  </w:style>
  <w:style w:type="character" w:customStyle="1" w:styleId="a5">
    <w:name w:val="Название Знак"/>
    <w:basedOn w:val="a1"/>
    <w:link w:val="a4"/>
    <w:rsid w:val="00172E7C"/>
    <w:rPr>
      <w:rFonts w:ascii="Times New Roman" w:eastAsia="Times New Roman" w:hAnsi="Times New Roman" w:cs="Times New Roman"/>
      <w:sz w:val="28"/>
      <w:szCs w:val="20"/>
      <w:lang w:eastAsia="ru-RU"/>
    </w:rPr>
  </w:style>
  <w:style w:type="paragraph" w:styleId="a6">
    <w:name w:val="List Paragraph"/>
    <w:basedOn w:val="a0"/>
    <w:link w:val="a7"/>
    <w:uiPriority w:val="34"/>
    <w:qFormat/>
    <w:rsid w:val="00172E7C"/>
    <w:pPr>
      <w:widowControl/>
      <w:autoSpaceDE/>
      <w:autoSpaceDN/>
      <w:adjustRightInd/>
      <w:ind w:left="720"/>
      <w:contextualSpacing/>
    </w:pPr>
  </w:style>
  <w:style w:type="character" w:customStyle="1" w:styleId="a7">
    <w:name w:val="Абзац списка Знак"/>
    <w:basedOn w:val="a1"/>
    <w:link w:val="a6"/>
    <w:uiPriority w:val="34"/>
    <w:rsid w:val="00172E7C"/>
    <w:rPr>
      <w:rFonts w:ascii="Times New Roman" w:eastAsia="Times New Roman" w:hAnsi="Times New Roman" w:cs="Times New Roman"/>
      <w:sz w:val="20"/>
      <w:szCs w:val="20"/>
      <w:lang w:eastAsia="ru-RU"/>
    </w:rPr>
  </w:style>
  <w:style w:type="paragraph" w:styleId="a8">
    <w:name w:val="Body Text Indent"/>
    <w:basedOn w:val="a0"/>
    <w:link w:val="a9"/>
    <w:uiPriority w:val="99"/>
    <w:rsid w:val="00172E7C"/>
    <w:pPr>
      <w:spacing w:after="120"/>
      <w:ind w:left="283"/>
    </w:pPr>
  </w:style>
  <w:style w:type="character" w:customStyle="1" w:styleId="a9">
    <w:name w:val="Основной текст с отступом Знак"/>
    <w:basedOn w:val="a1"/>
    <w:link w:val="a8"/>
    <w:uiPriority w:val="99"/>
    <w:rsid w:val="00172E7C"/>
    <w:rPr>
      <w:rFonts w:ascii="Times New Roman" w:eastAsia="Times New Roman" w:hAnsi="Times New Roman" w:cs="Times New Roman"/>
      <w:sz w:val="20"/>
      <w:szCs w:val="20"/>
      <w:lang w:eastAsia="ru-RU"/>
    </w:rPr>
  </w:style>
  <w:style w:type="paragraph" w:styleId="aa">
    <w:name w:val="Body Text"/>
    <w:basedOn w:val="a0"/>
    <w:link w:val="ab"/>
    <w:uiPriority w:val="99"/>
    <w:rsid w:val="00172E7C"/>
    <w:pPr>
      <w:spacing w:after="120"/>
    </w:pPr>
  </w:style>
  <w:style w:type="character" w:customStyle="1" w:styleId="ab">
    <w:name w:val="Основной текст Знак"/>
    <w:basedOn w:val="a1"/>
    <w:link w:val="aa"/>
    <w:uiPriority w:val="99"/>
    <w:rsid w:val="00172E7C"/>
    <w:rPr>
      <w:rFonts w:ascii="Times New Roman" w:eastAsia="Times New Roman" w:hAnsi="Times New Roman" w:cs="Times New Roman"/>
      <w:sz w:val="20"/>
      <w:szCs w:val="20"/>
      <w:lang w:eastAsia="ru-RU"/>
    </w:rPr>
  </w:style>
  <w:style w:type="character" w:customStyle="1" w:styleId="s0">
    <w:name w:val="s0"/>
    <w:basedOn w:val="a1"/>
    <w:rsid w:val="00172E7C"/>
  </w:style>
  <w:style w:type="paragraph" w:styleId="ac">
    <w:name w:val="Block Text"/>
    <w:basedOn w:val="a0"/>
    <w:rsid w:val="00172E7C"/>
    <w:pPr>
      <w:tabs>
        <w:tab w:val="left" w:pos="8789"/>
      </w:tabs>
      <w:autoSpaceDE/>
      <w:autoSpaceDN/>
      <w:adjustRightInd/>
      <w:ind w:left="-1275" w:right="-624" w:hanging="522"/>
      <w:jc w:val="both"/>
    </w:pPr>
    <w:rPr>
      <w:sz w:val="28"/>
    </w:rPr>
  </w:style>
  <w:style w:type="paragraph" w:styleId="ad">
    <w:name w:val="No Spacing"/>
    <w:link w:val="ae"/>
    <w:uiPriority w:val="1"/>
    <w:qFormat/>
    <w:rsid w:val="00172E7C"/>
    <w:pPr>
      <w:spacing w:after="0" w:line="240" w:lineRule="auto"/>
      <w:ind w:firstLine="284"/>
      <w:jc w:val="both"/>
    </w:pPr>
    <w:rPr>
      <w:rFonts w:ascii="Calibri" w:eastAsia="Times New Roman" w:hAnsi="Calibri" w:cs="Times New Roman"/>
    </w:rPr>
  </w:style>
  <w:style w:type="paragraph" w:customStyle="1" w:styleId="4-text">
    <w:name w:val="4-text"/>
    <w:basedOn w:val="a0"/>
    <w:uiPriority w:val="99"/>
    <w:rsid w:val="00172E7C"/>
    <w:pPr>
      <w:widowControl/>
      <w:autoSpaceDE/>
      <w:autoSpaceDN/>
      <w:adjustRightInd/>
      <w:spacing w:before="100" w:beforeAutospacing="1" w:after="100" w:afterAutospacing="1"/>
      <w:ind w:firstLine="400"/>
      <w:jc w:val="both"/>
    </w:pPr>
    <w:rPr>
      <w:sz w:val="24"/>
      <w:szCs w:val="24"/>
    </w:rPr>
  </w:style>
  <w:style w:type="character" w:customStyle="1" w:styleId="apple-converted-space">
    <w:name w:val="apple-converted-space"/>
    <w:basedOn w:val="a1"/>
    <w:rsid w:val="00172E7C"/>
  </w:style>
  <w:style w:type="character" w:styleId="af">
    <w:name w:val="Emphasis"/>
    <w:basedOn w:val="a1"/>
    <w:uiPriority w:val="20"/>
    <w:qFormat/>
    <w:rsid w:val="00172E7C"/>
    <w:rPr>
      <w:i/>
      <w:iCs/>
    </w:rPr>
  </w:style>
  <w:style w:type="character" w:customStyle="1" w:styleId="longtext">
    <w:name w:val="long_text"/>
    <w:basedOn w:val="a1"/>
    <w:uiPriority w:val="99"/>
    <w:rsid w:val="00172E7C"/>
    <w:rPr>
      <w:rFonts w:cs="Times New Roman"/>
    </w:rPr>
  </w:style>
  <w:style w:type="paragraph" w:styleId="af0">
    <w:name w:val="Normal (Web)"/>
    <w:aliases w:val="Обычный (Web),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
    <w:basedOn w:val="a0"/>
    <w:link w:val="11"/>
    <w:uiPriority w:val="99"/>
    <w:qFormat/>
    <w:rsid w:val="00172E7C"/>
    <w:pPr>
      <w:widowControl/>
      <w:autoSpaceDE/>
      <w:autoSpaceDN/>
      <w:adjustRightInd/>
      <w:spacing w:before="100" w:beforeAutospacing="1" w:after="100" w:afterAutospacing="1"/>
    </w:pPr>
    <w:rPr>
      <w:sz w:val="24"/>
      <w:szCs w:val="24"/>
    </w:rPr>
  </w:style>
  <w:style w:type="character" w:customStyle="1" w:styleId="15pt">
    <w:name w:val="Стиль 15 pt"/>
    <w:basedOn w:val="a1"/>
    <w:uiPriority w:val="99"/>
    <w:rsid w:val="00172E7C"/>
    <w:rPr>
      <w:rFonts w:cs="Times New Roman"/>
      <w:sz w:val="30"/>
    </w:rPr>
  </w:style>
  <w:style w:type="character" w:customStyle="1" w:styleId="11">
    <w:name w:val="Обычный (веб) Знак1"/>
    <w:aliases w:val="Обычный (Web) Знак,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Знак4 Знак"/>
    <w:link w:val="af0"/>
    <w:uiPriority w:val="99"/>
    <w:locked/>
    <w:rsid w:val="00172E7C"/>
    <w:rPr>
      <w:rFonts w:ascii="Times New Roman" w:eastAsia="Times New Roman" w:hAnsi="Times New Roman" w:cs="Times New Roman"/>
      <w:sz w:val="24"/>
      <w:szCs w:val="24"/>
      <w:lang w:eastAsia="ru-RU"/>
    </w:rPr>
  </w:style>
  <w:style w:type="paragraph" w:styleId="HTML">
    <w:name w:val="HTML Preformatted"/>
    <w:basedOn w:val="a0"/>
    <w:link w:val="HTML0"/>
    <w:uiPriority w:val="99"/>
    <w:rsid w:val="00172E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Arial Unicode MS" w:eastAsia="Arial Unicode MS" w:hAnsi="Arial Unicode MS" w:cs="Arial Unicode MS"/>
    </w:rPr>
  </w:style>
  <w:style w:type="character" w:customStyle="1" w:styleId="HTML0">
    <w:name w:val="Стандартный HTML Знак"/>
    <w:basedOn w:val="a1"/>
    <w:link w:val="HTML"/>
    <w:uiPriority w:val="99"/>
    <w:rsid w:val="00172E7C"/>
    <w:rPr>
      <w:rFonts w:ascii="Arial Unicode MS" w:eastAsia="Arial Unicode MS" w:hAnsi="Arial Unicode MS" w:cs="Arial Unicode MS"/>
      <w:sz w:val="20"/>
      <w:szCs w:val="20"/>
      <w:lang w:eastAsia="ru-RU"/>
    </w:rPr>
  </w:style>
  <w:style w:type="character" w:styleId="af1">
    <w:name w:val="Hyperlink"/>
    <w:basedOn w:val="a1"/>
    <w:uiPriority w:val="99"/>
    <w:rsid w:val="00172E7C"/>
    <w:rPr>
      <w:rFonts w:cs="Times New Roman"/>
      <w:color w:val="0000FF"/>
      <w:u w:val="single"/>
    </w:rPr>
  </w:style>
  <w:style w:type="paragraph" w:customStyle="1" w:styleId="bodytext">
    <w:name w:val="bodytext"/>
    <w:basedOn w:val="a0"/>
    <w:uiPriority w:val="99"/>
    <w:rsid w:val="00172E7C"/>
    <w:pPr>
      <w:widowControl/>
      <w:autoSpaceDE/>
      <w:autoSpaceDN/>
      <w:adjustRightInd/>
      <w:spacing w:before="100" w:beforeAutospacing="1" w:after="100" w:afterAutospacing="1"/>
    </w:pPr>
    <w:rPr>
      <w:sz w:val="24"/>
      <w:szCs w:val="24"/>
    </w:rPr>
  </w:style>
  <w:style w:type="paragraph" w:customStyle="1" w:styleId="stf">
    <w:name w:val="stf"/>
    <w:basedOn w:val="a0"/>
    <w:uiPriority w:val="99"/>
    <w:rsid w:val="00172E7C"/>
    <w:pPr>
      <w:widowControl/>
      <w:autoSpaceDE/>
      <w:autoSpaceDN/>
      <w:adjustRightInd/>
      <w:spacing w:before="100" w:beforeAutospacing="1" w:after="100" w:afterAutospacing="1"/>
    </w:pPr>
    <w:rPr>
      <w:rFonts w:eastAsia="Batang"/>
      <w:sz w:val="24"/>
      <w:szCs w:val="24"/>
      <w:lang w:eastAsia="ko-KR"/>
    </w:rPr>
  </w:style>
  <w:style w:type="paragraph" w:styleId="21">
    <w:name w:val="Body Text 2"/>
    <w:basedOn w:val="a0"/>
    <w:link w:val="22"/>
    <w:uiPriority w:val="99"/>
    <w:unhideWhenUsed/>
    <w:rsid w:val="00172E7C"/>
    <w:pPr>
      <w:spacing w:after="120" w:line="480" w:lineRule="auto"/>
    </w:pPr>
  </w:style>
  <w:style w:type="character" w:customStyle="1" w:styleId="22">
    <w:name w:val="Основной текст 2 Знак"/>
    <w:basedOn w:val="a1"/>
    <w:link w:val="21"/>
    <w:uiPriority w:val="99"/>
    <w:rsid w:val="00172E7C"/>
    <w:rPr>
      <w:rFonts w:ascii="Times New Roman" w:eastAsia="Times New Roman" w:hAnsi="Times New Roman" w:cs="Times New Roman"/>
      <w:sz w:val="20"/>
      <w:szCs w:val="20"/>
      <w:lang w:eastAsia="ru-RU"/>
    </w:rPr>
  </w:style>
  <w:style w:type="character" w:customStyle="1" w:styleId="a00">
    <w:name w:val="a0"/>
    <w:rsid w:val="00172E7C"/>
    <w:rPr>
      <w:b/>
      <w:bCs/>
    </w:rPr>
  </w:style>
  <w:style w:type="character" w:customStyle="1" w:styleId="27">
    <w:name w:val="Основной текст + Полужирный27"/>
    <w:aliases w:val="Курсив"/>
    <w:uiPriority w:val="99"/>
    <w:rsid w:val="00172E7C"/>
    <w:rPr>
      <w:rFonts w:ascii="Times New Roman" w:hAnsi="Times New Roman" w:cs="Times New Roman"/>
      <w:b/>
      <w:bCs/>
      <w:i/>
      <w:iCs/>
      <w:spacing w:val="0"/>
      <w:sz w:val="26"/>
      <w:szCs w:val="26"/>
    </w:rPr>
  </w:style>
  <w:style w:type="character" w:customStyle="1" w:styleId="7">
    <w:name w:val="Основной текст (7)_"/>
    <w:link w:val="71"/>
    <w:uiPriority w:val="99"/>
    <w:rsid w:val="00172E7C"/>
    <w:rPr>
      <w:b/>
      <w:bCs/>
      <w:i/>
      <w:iCs/>
      <w:sz w:val="26"/>
      <w:szCs w:val="26"/>
      <w:shd w:val="clear" w:color="auto" w:fill="FFFFFF"/>
    </w:rPr>
  </w:style>
  <w:style w:type="paragraph" w:customStyle="1" w:styleId="71">
    <w:name w:val="Основной текст (7)1"/>
    <w:basedOn w:val="a0"/>
    <w:link w:val="7"/>
    <w:uiPriority w:val="99"/>
    <w:rsid w:val="00172E7C"/>
    <w:pPr>
      <w:widowControl/>
      <w:shd w:val="clear" w:color="auto" w:fill="FFFFFF"/>
      <w:autoSpaceDE/>
      <w:autoSpaceDN/>
      <w:adjustRightInd/>
      <w:spacing w:line="460" w:lineRule="exact"/>
    </w:pPr>
    <w:rPr>
      <w:rFonts w:asciiTheme="minorHAnsi" w:eastAsiaTheme="minorHAnsi" w:hAnsiTheme="minorHAnsi" w:cstheme="minorBidi"/>
      <w:b/>
      <w:bCs/>
      <w:i/>
      <w:iCs/>
      <w:sz w:val="26"/>
      <w:szCs w:val="26"/>
      <w:lang w:eastAsia="en-US"/>
    </w:rPr>
  </w:style>
  <w:style w:type="character" w:customStyle="1" w:styleId="70">
    <w:name w:val="Основной текст (7) + Не полужирный"/>
    <w:aliases w:val="Не курсив"/>
    <w:basedOn w:val="7"/>
    <w:uiPriority w:val="99"/>
    <w:rsid w:val="00172E7C"/>
    <w:rPr>
      <w:b/>
      <w:bCs/>
      <w:i/>
      <w:iCs/>
      <w:sz w:val="26"/>
      <w:szCs w:val="26"/>
      <w:shd w:val="clear" w:color="auto" w:fill="FFFFFF"/>
    </w:rPr>
  </w:style>
  <w:style w:type="table" w:styleId="af2">
    <w:name w:val="Table Grid"/>
    <w:basedOn w:val="a2"/>
    <w:uiPriority w:val="59"/>
    <w:rsid w:val="00172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0"/>
    <w:link w:val="af4"/>
    <w:uiPriority w:val="99"/>
    <w:semiHidden/>
    <w:unhideWhenUsed/>
    <w:rsid w:val="00172E7C"/>
    <w:pPr>
      <w:widowControl/>
      <w:autoSpaceDE/>
      <w:autoSpaceDN/>
      <w:adjustRightInd/>
    </w:pPr>
    <w:rPr>
      <w:rFonts w:ascii="Tahoma" w:eastAsiaTheme="minorHAnsi" w:hAnsi="Tahoma" w:cs="Tahoma"/>
      <w:sz w:val="16"/>
      <w:szCs w:val="16"/>
    </w:rPr>
  </w:style>
  <w:style w:type="character" w:customStyle="1" w:styleId="af4">
    <w:name w:val="Текст выноски Знак"/>
    <w:basedOn w:val="a1"/>
    <w:link w:val="af3"/>
    <w:uiPriority w:val="99"/>
    <w:semiHidden/>
    <w:rsid w:val="00172E7C"/>
    <w:rPr>
      <w:rFonts w:ascii="Tahoma" w:hAnsi="Tahoma" w:cs="Tahoma"/>
      <w:sz w:val="16"/>
      <w:szCs w:val="16"/>
      <w:lang w:eastAsia="ru-RU"/>
    </w:rPr>
  </w:style>
  <w:style w:type="character" w:styleId="af5">
    <w:name w:val="Strong"/>
    <w:basedOn w:val="a1"/>
    <w:uiPriority w:val="22"/>
    <w:qFormat/>
    <w:rsid w:val="00172E7C"/>
    <w:rPr>
      <w:b/>
      <w:bCs/>
    </w:rPr>
  </w:style>
  <w:style w:type="character" w:customStyle="1" w:styleId="s1">
    <w:name w:val="s1"/>
    <w:basedOn w:val="a1"/>
    <w:rsid w:val="00172E7C"/>
    <w:rPr>
      <w:rFonts w:ascii="Times New Roman" w:hAnsi="Times New Roman" w:cs="Times New Roman" w:hint="default"/>
      <w:b/>
      <w:bCs/>
      <w:i w:val="0"/>
      <w:iCs w:val="0"/>
      <w:strike w:val="0"/>
      <w:dstrike w:val="0"/>
      <w:color w:val="000000"/>
      <w:sz w:val="20"/>
      <w:szCs w:val="20"/>
      <w:u w:val="none"/>
      <w:effect w:val="none"/>
    </w:rPr>
  </w:style>
  <w:style w:type="paragraph" w:styleId="af6">
    <w:name w:val="footnote text"/>
    <w:basedOn w:val="a0"/>
    <w:link w:val="af7"/>
    <w:uiPriority w:val="99"/>
    <w:semiHidden/>
    <w:unhideWhenUsed/>
    <w:rsid w:val="00172E7C"/>
    <w:pPr>
      <w:widowControl/>
      <w:autoSpaceDE/>
      <w:autoSpaceDN/>
      <w:adjustRightInd/>
    </w:pPr>
    <w:rPr>
      <w:rFonts w:ascii="Lucida Grande" w:eastAsia="ヒラギノ角ゴ Pro W3" w:hAnsi="Lucida Grande"/>
      <w:color w:val="000000"/>
      <w:lang w:eastAsia="en-US"/>
    </w:rPr>
  </w:style>
  <w:style w:type="character" w:customStyle="1" w:styleId="af7">
    <w:name w:val="Текст сноски Знак"/>
    <w:basedOn w:val="a1"/>
    <w:link w:val="af6"/>
    <w:uiPriority w:val="99"/>
    <w:semiHidden/>
    <w:rsid w:val="00172E7C"/>
    <w:rPr>
      <w:rFonts w:ascii="Lucida Grande" w:eastAsia="ヒラギノ角ゴ Pro W3" w:hAnsi="Lucida Grande" w:cs="Times New Roman"/>
      <w:color w:val="000000"/>
      <w:sz w:val="20"/>
      <w:szCs w:val="20"/>
    </w:rPr>
  </w:style>
  <w:style w:type="character" w:styleId="af8">
    <w:name w:val="footnote reference"/>
    <w:basedOn w:val="a1"/>
    <w:uiPriority w:val="99"/>
    <w:semiHidden/>
    <w:unhideWhenUsed/>
    <w:rsid w:val="00172E7C"/>
    <w:rPr>
      <w:vertAlign w:val="superscript"/>
    </w:rPr>
  </w:style>
  <w:style w:type="paragraph" w:customStyle="1" w:styleId="j17">
    <w:name w:val="j17"/>
    <w:basedOn w:val="a0"/>
    <w:rsid w:val="00172E7C"/>
    <w:pPr>
      <w:widowControl/>
      <w:autoSpaceDE/>
      <w:autoSpaceDN/>
      <w:adjustRightInd/>
      <w:spacing w:before="100" w:beforeAutospacing="1" w:after="100" w:afterAutospacing="1"/>
    </w:pPr>
    <w:rPr>
      <w:sz w:val="24"/>
      <w:szCs w:val="24"/>
    </w:rPr>
  </w:style>
  <w:style w:type="character" w:customStyle="1" w:styleId="hl1">
    <w:name w:val="hl1"/>
    <w:basedOn w:val="a1"/>
    <w:uiPriority w:val="99"/>
    <w:rsid w:val="00172E7C"/>
    <w:rPr>
      <w:rFonts w:cs="Times New Roman"/>
      <w:color w:val="4682B4"/>
    </w:rPr>
  </w:style>
  <w:style w:type="paragraph" w:styleId="af9">
    <w:name w:val="header"/>
    <w:basedOn w:val="a0"/>
    <w:link w:val="afa"/>
    <w:uiPriority w:val="99"/>
    <w:unhideWhenUsed/>
    <w:rsid w:val="00172E7C"/>
    <w:pPr>
      <w:tabs>
        <w:tab w:val="center" w:pos="4677"/>
        <w:tab w:val="right" w:pos="9355"/>
      </w:tabs>
    </w:pPr>
  </w:style>
  <w:style w:type="character" w:customStyle="1" w:styleId="afa">
    <w:name w:val="Верхний колонтитул Знак"/>
    <w:basedOn w:val="a1"/>
    <w:link w:val="af9"/>
    <w:uiPriority w:val="99"/>
    <w:rsid w:val="00172E7C"/>
    <w:rPr>
      <w:rFonts w:ascii="Times New Roman" w:eastAsia="Times New Roman" w:hAnsi="Times New Roman" w:cs="Times New Roman"/>
      <w:sz w:val="20"/>
      <w:szCs w:val="20"/>
      <w:lang w:eastAsia="ru-RU"/>
    </w:rPr>
  </w:style>
  <w:style w:type="paragraph" w:styleId="afb">
    <w:name w:val="footer"/>
    <w:basedOn w:val="a0"/>
    <w:link w:val="afc"/>
    <w:uiPriority w:val="99"/>
    <w:unhideWhenUsed/>
    <w:rsid w:val="00172E7C"/>
    <w:pPr>
      <w:tabs>
        <w:tab w:val="center" w:pos="4677"/>
        <w:tab w:val="right" w:pos="9355"/>
      </w:tabs>
    </w:pPr>
  </w:style>
  <w:style w:type="character" w:customStyle="1" w:styleId="afc">
    <w:name w:val="Нижний колонтитул Знак"/>
    <w:basedOn w:val="a1"/>
    <w:link w:val="afb"/>
    <w:uiPriority w:val="99"/>
    <w:rsid w:val="00172E7C"/>
    <w:rPr>
      <w:rFonts w:ascii="Times New Roman" w:eastAsia="Times New Roman" w:hAnsi="Times New Roman" w:cs="Times New Roman"/>
      <w:sz w:val="20"/>
      <w:szCs w:val="20"/>
      <w:lang w:eastAsia="ru-RU"/>
    </w:rPr>
  </w:style>
  <w:style w:type="character" w:customStyle="1" w:styleId="ae">
    <w:name w:val="Без интервала Знак"/>
    <w:basedOn w:val="a1"/>
    <w:link w:val="ad"/>
    <w:uiPriority w:val="1"/>
    <w:rsid w:val="00172E7C"/>
    <w:rPr>
      <w:rFonts w:ascii="Calibri" w:eastAsia="Times New Roman" w:hAnsi="Calibri" w:cs="Times New Roman"/>
    </w:rPr>
  </w:style>
  <w:style w:type="paragraph" w:styleId="23">
    <w:name w:val="Body Text First Indent 2"/>
    <w:basedOn w:val="a8"/>
    <w:link w:val="24"/>
    <w:rsid w:val="00172E7C"/>
    <w:pPr>
      <w:ind w:firstLine="210"/>
    </w:pPr>
  </w:style>
  <w:style w:type="character" w:customStyle="1" w:styleId="24">
    <w:name w:val="Красная строка 2 Знак"/>
    <w:basedOn w:val="a9"/>
    <w:link w:val="23"/>
    <w:rsid w:val="00172E7C"/>
    <w:rPr>
      <w:rFonts w:ascii="Times New Roman" w:eastAsia="Times New Roman" w:hAnsi="Times New Roman" w:cs="Times New Roman"/>
      <w:sz w:val="20"/>
      <w:szCs w:val="20"/>
      <w:lang w:eastAsia="ru-RU"/>
    </w:rPr>
  </w:style>
  <w:style w:type="paragraph" w:customStyle="1" w:styleId="Text15">
    <w:name w:val="Text_15"/>
    <w:basedOn w:val="a0"/>
    <w:rsid w:val="00172E7C"/>
    <w:pPr>
      <w:widowControl/>
      <w:autoSpaceDE/>
      <w:autoSpaceDN/>
      <w:adjustRightInd/>
      <w:spacing w:line="360" w:lineRule="exact"/>
      <w:ind w:firstLine="720"/>
      <w:jc w:val="both"/>
    </w:pPr>
    <w:rPr>
      <w:sz w:val="28"/>
    </w:rPr>
  </w:style>
  <w:style w:type="character" w:customStyle="1" w:styleId="afd">
    <w:name w:val="Основной текст + Курсив"/>
    <w:aliases w:val="Интервал 0 pt14,Интервал 1 pt"/>
    <w:rsid w:val="00172E7C"/>
    <w:rPr>
      <w:rFonts w:ascii="Bookman Old Style" w:hAnsi="Bookman Old Style" w:cs="Bookman Old Style"/>
      <w:i/>
      <w:iCs/>
      <w:spacing w:val="10"/>
      <w:sz w:val="19"/>
      <w:szCs w:val="19"/>
    </w:rPr>
  </w:style>
  <w:style w:type="paragraph" w:styleId="a">
    <w:name w:val="List Bullet"/>
    <w:basedOn w:val="a0"/>
    <w:uiPriority w:val="99"/>
    <w:unhideWhenUsed/>
    <w:rsid w:val="00172E7C"/>
    <w:pPr>
      <w:widowControl/>
      <w:numPr>
        <w:numId w:val="1"/>
      </w:numPr>
      <w:tabs>
        <w:tab w:val="clear" w:pos="360"/>
      </w:tabs>
      <w:autoSpaceDE/>
      <w:autoSpaceDN/>
      <w:adjustRightInd/>
      <w:spacing w:line="360" w:lineRule="auto"/>
      <w:ind w:left="0" w:firstLine="709"/>
      <w:jc w:val="both"/>
    </w:pPr>
    <w:rPr>
      <w:sz w:val="28"/>
      <w:szCs w:val="28"/>
    </w:rPr>
  </w:style>
  <w:style w:type="character" w:customStyle="1" w:styleId="72">
    <w:name w:val="Основной текст (7) + Не курсив"/>
    <w:uiPriority w:val="99"/>
    <w:rsid w:val="00172E7C"/>
    <w:rPr>
      <w:rFonts w:ascii="Times New Roman" w:hAnsi="Times New Roman" w:cs="Times New Roman"/>
      <w:b w:val="0"/>
      <w:bCs w:val="0"/>
      <w:i w:val="0"/>
      <w:iCs w:val="0"/>
      <w:spacing w:val="0"/>
      <w:sz w:val="26"/>
      <w:szCs w:val="26"/>
      <w:shd w:val="clear" w:color="auto" w:fill="FFFFFF"/>
    </w:rPr>
  </w:style>
  <w:style w:type="character" w:customStyle="1" w:styleId="25">
    <w:name w:val="Основной текст (2) + Полужирный"/>
    <w:rsid w:val="00172E7C"/>
    <w:rPr>
      <w:rFonts w:ascii="Century Schoolbook" w:hAnsi="Century Schoolbook" w:cs="Century Schoolbook"/>
      <w:b/>
      <w:bCs/>
      <w:spacing w:val="0"/>
      <w:sz w:val="18"/>
      <w:szCs w:val="18"/>
    </w:rPr>
  </w:style>
  <w:style w:type="table" w:customStyle="1" w:styleId="26">
    <w:name w:val="Сетка таблицы2"/>
    <w:basedOn w:val="a2"/>
    <w:next w:val="af2"/>
    <w:uiPriority w:val="59"/>
    <w:rsid w:val="00172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laceholder Text"/>
    <w:basedOn w:val="a1"/>
    <w:uiPriority w:val="99"/>
    <w:semiHidden/>
    <w:rsid w:val="00172E7C"/>
    <w:rPr>
      <w:color w:val="808080"/>
    </w:rPr>
  </w:style>
  <w:style w:type="table" w:customStyle="1" w:styleId="12">
    <w:name w:val="Сетка таблицы1"/>
    <w:basedOn w:val="a2"/>
    <w:next w:val="af2"/>
    <w:uiPriority w:val="59"/>
    <w:rsid w:val="00172E7C"/>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2"/>
    <w:uiPriority w:val="59"/>
    <w:rsid w:val="00172E7C"/>
    <w:pPr>
      <w:spacing w:after="0" w:line="240" w:lineRule="auto"/>
    </w:pPr>
    <w:rPr>
      <w:rFonts w:ascii="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5F11D5"/>
    <w:pPr>
      <w:autoSpaceDE w:val="0"/>
      <w:autoSpaceDN w:val="0"/>
      <w:adjustRightInd w:val="0"/>
      <w:spacing w:after="0" w:line="240" w:lineRule="auto"/>
    </w:pPr>
    <w:rPr>
      <w:rFonts w:ascii="Arial" w:eastAsia="SimSun" w:hAnsi="Arial" w:cs="Arial"/>
      <w:color w:val="000000"/>
      <w:sz w:val="24"/>
      <w:szCs w:val="24"/>
    </w:rPr>
  </w:style>
  <w:style w:type="character" w:customStyle="1" w:styleId="30">
    <w:name w:val="Заголовок 3 Знак"/>
    <w:basedOn w:val="a1"/>
    <w:link w:val="3"/>
    <w:uiPriority w:val="9"/>
    <w:semiHidden/>
    <w:rsid w:val="002A77C6"/>
    <w:rPr>
      <w:rFonts w:asciiTheme="majorHAnsi" w:eastAsiaTheme="majorEastAsia" w:hAnsiTheme="majorHAnsi" w:cstheme="majorBidi"/>
      <w:b/>
      <w:bCs/>
      <w:color w:val="4F81BD" w:themeColor="accent1"/>
    </w:rPr>
  </w:style>
  <w:style w:type="character" w:customStyle="1" w:styleId="mw-headline">
    <w:name w:val="mw-headline"/>
    <w:basedOn w:val="a1"/>
    <w:rsid w:val="002A77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First Indent 2" w:uiPriority="0"/>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72E7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172E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172E7C"/>
    <w:pPr>
      <w:keepNext/>
      <w:widowControl/>
      <w:autoSpaceDE/>
      <w:autoSpaceDN/>
      <w:adjustRightInd/>
      <w:spacing w:before="240" w:after="60"/>
      <w:outlineLvl w:val="1"/>
    </w:pPr>
    <w:rPr>
      <w:rFonts w:ascii="Arial" w:hAnsi="Arial"/>
      <w:b/>
      <w:bCs/>
      <w:i/>
      <w:iCs/>
      <w:sz w:val="28"/>
      <w:szCs w:val="28"/>
    </w:rPr>
  </w:style>
  <w:style w:type="paragraph" w:styleId="3">
    <w:name w:val="heading 3"/>
    <w:basedOn w:val="a0"/>
    <w:next w:val="a0"/>
    <w:link w:val="30"/>
    <w:uiPriority w:val="9"/>
    <w:semiHidden/>
    <w:unhideWhenUsed/>
    <w:qFormat/>
    <w:rsid w:val="002A77C6"/>
    <w:pPr>
      <w:keepNext/>
      <w:keepLines/>
      <w:widowControl/>
      <w:autoSpaceDE/>
      <w:autoSpaceDN/>
      <w:adjustRightInd/>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72E7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172E7C"/>
    <w:rPr>
      <w:rFonts w:ascii="Arial" w:eastAsia="Times New Roman" w:hAnsi="Arial" w:cs="Times New Roman"/>
      <w:b/>
      <w:bCs/>
      <w:i/>
      <w:iCs/>
      <w:sz w:val="28"/>
      <w:szCs w:val="28"/>
      <w:lang w:eastAsia="ru-RU"/>
    </w:rPr>
  </w:style>
  <w:style w:type="paragraph" w:styleId="a4">
    <w:name w:val="Title"/>
    <w:basedOn w:val="a0"/>
    <w:link w:val="a5"/>
    <w:qFormat/>
    <w:rsid w:val="00172E7C"/>
    <w:pPr>
      <w:widowControl/>
      <w:autoSpaceDE/>
      <w:autoSpaceDN/>
      <w:adjustRightInd/>
      <w:jc w:val="center"/>
    </w:pPr>
    <w:rPr>
      <w:sz w:val="28"/>
    </w:rPr>
  </w:style>
  <w:style w:type="character" w:customStyle="1" w:styleId="a5">
    <w:name w:val="Название Знак"/>
    <w:basedOn w:val="a1"/>
    <w:link w:val="a4"/>
    <w:rsid w:val="00172E7C"/>
    <w:rPr>
      <w:rFonts w:ascii="Times New Roman" w:eastAsia="Times New Roman" w:hAnsi="Times New Roman" w:cs="Times New Roman"/>
      <w:sz w:val="28"/>
      <w:szCs w:val="20"/>
      <w:lang w:eastAsia="ru-RU"/>
    </w:rPr>
  </w:style>
  <w:style w:type="paragraph" w:styleId="a6">
    <w:name w:val="List Paragraph"/>
    <w:basedOn w:val="a0"/>
    <w:link w:val="a7"/>
    <w:uiPriority w:val="34"/>
    <w:qFormat/>
    <w:rsid w:val="00172E7C"/>
    <w:pPr>
      <w:widowControl/>
      <w:autoSpaceDE/>
      <w:autoSpaceDN/>
      <w:adjustRightInd/>
      <w:ind w:left="720"/>
      <w:contextualSpacing/>
    </w:pPr>
  </w:style>
  <w:style w:type="character" w:customStyle="1" w:styleId="a7">
    <w:name w:val="Абзац списка Знак"/>
    <w:basedOn w:val="a1"/>
    <w:link w:val="a6"/>
    <w:uiPriority w:val="34"/>
    <w:rsid w:val="00172E7C"/>
    <w:rPr>
      <w:rFonts w:ascii="Times New Roman" w:eastAsia="Times New Roman" w:hAnsi="Times New Roman" w:cs="Times New Roman"/>
      <w:sz w:val="20"/>
      <w:szCs w:val="20"/>
      <w:lang w:eastAsia="ru-RU"/>
    </w:rPr>
  </w:style>
  <w:style w:type="paragraph" w:styleId="a8">
    <w:name w:val="Body Text Indent"/>
    <w:basedOn w:val="a0"/>
    <w:link w:val="a9"/>
    <w:uiPriority w:val="99"/>
    <w:rsid w:val="00172E7C"/>
    <w:pPr>
      <w:spacing w:after="120"/>
      <w:ind w:left="283"/>
    </w:pPr>
  </w:style>
  <w:style w:type="character" w:customStyle="1" w:styleId="a9">
    <w:name w:val="Основной текст с отступом Знак"/>
    <w:basedOn w:val="a1"/>
    <w:link w:val="a8"/>
    <w:uiPriority w:val="99"/>
    <w:rsid w:val="00172E7C"/>
    <w:rPr>
      <w:rFonts w:ascii="Times New Roman" w:eastAsia="Times New Roman" w:hAnsi="Times New Roman" w:cs="Times New Roman"/>
      <w:sz w:val="20"/>
      <w:szCs w:val="20"/>
      <w:lang w:eastAsia="ru-RU"/>
    </w:rPr>
  </w:style>
  <w:style w:type="paragraph" w:styleId="aa">
    <w:name w:val="Body Text"/>
    <w:basedOn w:val="a0"/>
    <w:link w:val="ab"/>
    <w:uiPriority w:val="99"/>
    <w:rsid w:val="00172E7C"/>
    <w:pPr>
      <w:spacing w:after="120"/>
    </w:pPr>
  </w:style>
  <w:style w:type="character" w:customStyle="1" w:styleId="ab">
    <w:name w:val="Основной текст Знак"/>
    <w:basedOn w:val="a1"/>
    <w:link w:val="aa"/>
    <w:uiPriority w:val="99"/>
    <w:rsid w:val="00172E7C"/>
    <w:rPr>
      <w:rFonts w:ascii="Times New Roman" w:eastAsia="Times New Roman" w:hAnsi="Times New Roman" w:cs="Times New Roman"/>
      <w:sz w:val="20"/>
      <w:szCs w:val="20"/>
      <w:lang w:eastAsia="ru-RU"/>
    </w:rPr>
  </w:style>
  <w:style w:type="character" w:customStyle="1" w:styleId="s0">
    <w:name w:val="s0"/>
    <w:basedOn w:val="a1"/>
    <w:rsid w:val="00172E7C"/>
  </w:style>
  <w:style w:type="paragraph" w:styleId="ac">
    <w:name w:val="Block Text"/>
    <w:basedOn w:val="a0"/>
    <w:rsid w:val="00172E7C"/>
    <w:pPr>
      <w:tabs>
        <w:tab w:val="left" w:pos="8789"/>
      </w:tabs>
      <w:autoSpaceDE/>
      <w:autoSpaceDN/>
      <w:adjustRightInd/>
      <w:ind w:left="-1275" w:right="-624" w:hanging="522"/>
      <w:jc w:val="both"/>
    </w:pPr>
    <w:rPr>
      <w:sz w:val="28"/>
    </w:rPr>
  </w:style>
  <w:style w:type="paragraph" w:styleId="ad">
    <w:name w:val="No Spacing"/>
    <w:link w:val="ae"/>
    <w:uiPriority w:val="1"/>
    <w:qFormat/>
    <w:rsid w:val="00172E7C"/>
    <w:pPr>
      <w:spacing w:after="0" w:line="240" w:lineRule="auto"/>
      <w:ind w:firstLine="284"/>
      <w:jc w:val="both"/>
    </w:pPr>
    <w:rPr>
      <w:rFonts w:ascii="Calibri" w:eastAsia="Times New Roman" w:hAnsi="Calibri" w:cs="Times New Roman"/>
    </w:rPr>
  </w:style>
  <w:style w:type="paragraph" w:customStyle="1" w:styleId="4-text">
    <w:name w:val="4-text"/>
    <w:basedOn w:val="a0"/>
    <w:uiPriority w:val="99"/>
    <w:rsid w:val="00172E7C"/>
    <w:pPr>
      <w:widowControl/>
      <w:autoSpaceDE/>
      <w:autoSpaceDN/>
      <w:adjustRightInd/>
      <w:spacing w:before="100" w:beforeAutospacing="1" w:after="100" w:afterAutospacing="1"/>
      <w:ind w:firstLine="400"/>
      <w:jc w:val="both"/>
    </w:pPr>
    <w:rPr>
      <w:sz w:val="24"/>
      <w:szCs w:val="24"/>
    </w:rPr>
  </w:style>
  <w:style w:type="character" w:customStyle="1" w:styleId="apple-converted-space">
    <w:name w:val="apple-converted-space"/>
    <w:basedOn w:val="a1"/>
    <w:rsid w:val="00172E7C"/>
  </w:style>
  <w:style w:type="character" w:styleId="af">
    <w:name w:val="Emphasis"/>
    <w:basedOn w:val="a1"/>
    <w:uiPriority w:val="20"/>
    <w:qFormat/>
    <w:rsid w:val="00172E7C"/>
    <w:rPr>
      <w:i/>
      <w:iCs/>
    </w:rPr>
  </w:style>
  <w:style w:type="character" w:customStyle="1" w:styleId="longtext">
    <w:name w:val="long_text"/>
    <w:basedOn w:val="a1"/>
    <w:uiPriority w:val="99"/>
    <w:rsid w:val="00172E7C"/>
    <w:rPr>
      <w:rFonts w:cs="Times New Roman"/>
    </w:rPr>
  </w:style>
  <w:style w:type="paragraph" w:styleId="af0">
    <w:name w:val="Normal (Web)"/>
    <w:aliases w:val="Обычный (Web),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
    <w:basedOn w:val="a0"/>
    <w:link w:val="11"/>
    <w:uiPriority w:val="99"/>
    <w:qFormat/>
    <w:rsid w:val="00172E7C"/>
    <w:pPr>
      <w:widowControl/>
      <w:autoSpaceDE/>
      <w:autoSpaceDN/>
      <w:adjustRightInd/>
      <w:spacing w:before="100" w:beforeAutospacing="1" w:after="100" w:afterAutospacing="1"/>
    </w:pPr>
    <w:rPr>
      <w:sz w:val="24"/>
      <w:szCs w:val="24"/>
    </w:rPr>
  </w:style>
  <w:style w:type="character" w:customStyle="1" w:styleId="15pt">
    <w:name w:val="Стиль 15 pt"/>
    <w:basedOn w:val="a1"/>
    <w:uiPriority w:val="99"/>
    <w:rsid w:val="00172E7C"/>
    <w:rPr>
      <w:rFonts w:cs="Times New Roman"/>
      <w:sz w:val="30"/>
    </w:rPr>
  </w:style>
  <w:style w:type="character" w:customStyle="1" w:styleId="11">
    <w:name w:val="Обычный (веб) Знак1"/>
    <w:aliases w:val="Обычный (Web) Знак,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Знак4 Знак"/>
    <w:link w:val="af0"/>
    <w:uiPriority w:val="99"/>
    <w:locked/>
    <w:rsid w:val="00172E7C"/>
    <w:rPr>
      <w:rFonts w:ascii="Times New Roman" w:eastAsia="Times New Roman" w:hAnsi="Times New Roman" w:cs="Times New Roman"/>
      <w:sz w:val="24"/>
      <w:szCs w:val="24"/>
      <w:lang w:eastAsia="ru-RU"/>
    </w:rPr>
  </w:style>
  <w:style w:type="paragraph" w:styleId="HTML">
    <w:name w:val="HTML Preformatted"/>
    <w:basedOn w:val="a0"/>
    <w:link w:val="HTML0"/>
    <w:uiPriority w:val="99"/>
    <w:rsid w:val="00172E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Arial Unicode MS" w:eastAsia="Arial Unicode MS" w:hAnsi="Arial Unicode MS" w:cs="Arial Unicode MS"/>
    </w:rPr>
  </w:style>
  <w:style w:type="character" w:customStyle="1" w:styleId="HTML0">
    <w:name w:val="Стандартный HTML Знак"/>
    <w:basedOn w:val="a1"/>
    <w:link w:val="HTML"/>
    <w:uiPriority w:val="99"/>
    <w:rsid w:val="00172E7C"/>
    <w:rPr>
      <w:rFonts w:ascii="Arial Unicode MS" w:eastAsia="Arial Unicode MS" w:hAnsi="Arial Unicode MS" w:cs="Arial Unicode MS"/>
      <w:sz w:val="20"/>
      <w:szCs w:val="20"/>
      <w:lang w:eastAsia="ru-RU"/>
    </w:rPr>
  </w:style>
  <w:style w:type="character" w:styleId="af1">
    <w:name w:val="Hyperlink"/>
    <w:basedOn w:val="a1"/>
    <w:uiPriority w:val="99"/>
    <w:rsid w:val="00172E7C"/>
    <w:rPr>
      <w:rFonts w:cs="Times New Roman"/>
      <w:color w:val="0000FF"/>
      <w:u w:val="single"/>
    </w:rPr>
  </w:style>
  <w:style w:type="paragraph" w:customStyle="1" w:styleId="bodytext">
    <w:name w:val="bodytext"/>
    <w:basedOn w:val="a0"/>
    <w:uiPriority w:val="99"/>
    <w:rsid w:val="00172E7C"/>
    <w:pPr>
      <w:widowControl/>
      <w:autoSpaceDE/>
      <w:autoSpaceDN/>
      <w:adjustRightInd/>
      <w:spacing w:before="100" w:beforeAutospacing="1" w:after="100" w:afterAutospacing="1"/>
    </w:pPr>
    <w:rPr>
      <w:sz w:val="24"/>
      <w:szCs w:val="24"/>
    </w:rPr>
  </w:style>
  <w:style w:type="paragraph" w:customStyle="1" w:styleId="stf">
    <w:name w:val="stf"/>
    <w:basedOn w:val="a0"/>
    <w:uiPriority w:val="99"/>
    <w:rsid w:val="00172E7C"/>
    <w:pPr>
      <w:widowControl/>
      <w:autoSpaceDE/>
      <w:autoSpaceDN/>
      <w:adjustRightInd/>
      <w:spacing w:before="100" w:beforeAutospacing="1" w:after="100" w:afterAutospacing="1"/>
    </w:pPr>
    <w:rPr>
      <w:rFonts w:eastAsia="Batang"/>
      <w:sz w:val="24"/>
      <w:szCs w:val="24"/>
      <w:lang w:eastAsia="ko-KR"/>
    </w:rPr>
  </w:style>
  <w:style w:type="paragraph" w:styleId="21">
    <w:name w:val="Body Text 2"/>
    <w:basedOn w:val="a0"/>
    <w:link w:val="22"/>
    <w:uiPriority w:val="99"/>
    <w:unhideWhenUsed/>
    <w:rsid w:val="00172E7C"/>
    <w:pPr>
      <w:spacing w:after="120" w:line="480" w:lineRule="auto"/>
    </w:pPr>
  </w:style>
  <w:style w:type="character" w:customStyle="1" w:styleId="22">
    <w:name w:val="Основной текст 2 Знак"/>
    <w:basedOn w:val="a1"/>
    <w:link w:val="21"/>
    <w:uiPriority w:val="99"/>
    <w:rsid w:val="00172E7C"/>
    <w:rPr>
      <w:rFonts w:ascii="Times New Roman" w:eastAsia="Times New Roman" w:hAnsi="Times New Roman" w:cs="Times New Roman"/>
      <w:sz w:val="20"/>
      <w:szCs w:val="20"/>
      <w:lang w:eastAsia="ru-RU"/>
    </w:rPr>
  </w:style>
  <w:style w:type="character" w:customStyle="1" w:styleId="a00">
    <w:name w:val="a0"/>
    <w:rsid w:val="00172E7C"/>
    <w:rPr>
      <w:b/>
      <w:bCs/>
    </w:rPr>
  </w:style>
  <w:style w:type="character" w:customStyle="1" w:styleId="27">
    <w:name w:val="Основной текст + Полужирный27"/>
    <w:aliases w:val="Курсив"/>
    <w:uiPriority w:val="99"/>
    <w:rsid w:val="00172E7C"/>
    <w:rPr>
      <w:rFonts w:ascii="Times New Roman" w:hAnsi="Times New Roman" w:cs="Times New Roman"/>
      <w:b/>
      <w:bCs/>
      <w:i/>
      <w:iCs/>
      <w:spacing w:val="0"/>
      <w:sz w:val="26"/>
      <w:szCs w:val="26"/>
    </w:rPr>
  </w:style>
  <w:style w:type="character" w:customStyle="1" w:styleId="7">
    <w:name w:val="Основной текст (7)_"/>
    <w:link w:val="71"/>
    <w:uiPriority w:val="99"/>
    <w:rsid w:val="00172E7C"/>
    <w:rPr>
      <w:b/>
      <w:bCs/>
      <w:i/>
      <w:iCs/>
      <w:sz w:val="26"/>
      <w:szCs w:val="26"/>
      <w:shd w:val="clear" w:color="auto" w:fill="FFFFFF"/>
    </w:rPr>
  </w:style>
  <w:style w:type="paragraph" w:customStyle="1" w:styleId="71">
    <w:name w:val="Основной текст (7)1"/>
    <w:basedOn w:val="a0"/>
    <w:link w:val="7"/>
    <w:uiPriority w:val="99"/>
    <w:rsid w:val="00172E7C"/>
    <w:pPr>
      <w:widowControl/>
      <w:shd w:val="clear" w:color="auto" w:fill="FFFFFF"/>
      <w:autoSpaceDE/>
      <w:autoSpaceDN/>
      <w:adjustRightInd/>
      <w:spacing w:line="460" w:lineRule="exact"/>
    </w:pPr>
    <w:rPr>
      <w:rFonts w:asciiTheme="minorHAnsi" w:eastAsiaTheme="minorHAnsi" w:hAnsiTheme="minorHAnsi" w:cstheme="minorBidi"/>
      <w:b/>
      <w:bCs/>
      <w:i/>
      <w:iCs/>
      <w:sz w:val="26"/>
      <w:szCs w:val="26"/>
      <w:lang w:eastAsia="en-US"/>
    </w:rPr>
  </w:style>
  <w:style w:type="character" w:customStyle="1" w:styleId="70">
    <w:name w:val="Основной текст (7) + Не полужирный"/>
    <w:aliases w:val="Не курсив"/>
    <w:basedOn w:val="7"/>
    <w:uiPriority w:val="99"/>
    <w:rsid w:val="00172E7C"/>
    <w:rPr>
      <w:b/>
      <w:bCs/>
      <w:i/>
      <w:iCs/>
      <w:sz w:val="26"/>
      <w:szCs w:val="26"/>
      <w:shd w:val="clear" w:color="auto" w:fill="FFFFFF"/>
    </w:rPr>
  </w:style>
  <w:style w:type="table" w:styleId="af2">
    <w:name w:val="Table Grid"/>
    <w:basedOn w:val="a2"/>
    <w:uiPriority w:val="59"/>
    <w:rsid w:val="00172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0"/>
    <w:link w:val="af4"/>
    <w:uiPriority w:val="99"/>
    <w:semiHidden/>
    <w:unhideWhenUsed/>
    <w:rsid w:val="00172E7C"/>
    <w:pPr>
      <w:widowControl/>
      <w:autoSpaceDE/>
      <w:autoSpaceDN/>
      <w:adjustRightInd/>
    </w:pPr>
    <w:rPr>
      <w:rFonts w:ascii="Tahoma" w:eastAsiaTheme="minorHAnsi" w:hAnsi="Tahoma" w:cs="Tahoma"/>
      <w:sz w:val="16"/>
      <w:szCs w:val="16"/>
    </w:rPr>
  </w:style>
  <w:style w:type="character" w:customStyle="1" w:styleId="af4">
    <w:name w:val="Текст выноски Знак"/>
    <w:basedOn w:val="a1"/>
    <w:link w:val="af3"/>
    <w:uiPriority w:val="99"/>
    <w:semiHidden/>
    <w:rsid w:val="00172E7C"/>
    <w:rPr>
      <w:rFonts w:ascii="Tahoma" w:hAnsi="Tahoma" w:cs="Tahoma"/>
      <w:sz w:val="16"/>
      <w:szCs w:val="16"/>
      <w:lang w:eastAsia="ru-RU"/>
    </w:rPr>
  </w:style>
  <w:style w:type="character" w:styleId="af5">
    <w:name w:val="Strong"/>
    <w:basedOn w:val="a1"/>
    <w:uiPriority w:val="22"/>
    <w:qFormat/>
    <w:rsid w:val="00172E7C"/>
    <w:rPr>
      <w:b/>
      <w:bCs/>
    </w:rPr>
  </w:style>
  <w:style w:type="character" w:customStyle="1" w:styleId="s1">
    <w:name w:val="s1"/>
    <w:basedOn w:val="a1"/>
    <w:rsid w:val="00172E7C"/>
    <w:rPr>
      <w:rFonts w:ascii="Times New Roman" w:hAnsi="Times New Roman" w:cs="Times New Roman" w:hint="default"/>
      <w:b/>
      <w:bCs/>
      <w:i w:val="0"/>
      <w:iCs w:val="0"/>
      <w:strike w:val="0"/>
      <w:dstrike w:val="0"/>
      <w:color w:val="000000"/>
      <w:sz w:val="20"/>
      <w:szCs w:val="20"/>
      <w:u w:val="none"/>
      <w:effect w:val="none"/>
    </w:rPr>
  </w:style>
  <w:style w:type="paragraph" w:styleId="af6">
    <w:name w:val="footnote text"/>
    <w:basedOn w:val="a0"/>
    <w:link w:val="af7"/>
    <w:uiPriority w:val="99"/>
    <w:semiHidden/>
    <w:unhideWhenUsed/>
    <w:rsid w:val="00172E7C"/>
    <w:pPr>
      <w:widowControl/>
      <w:autoSpaceDE/>
      <w:autoSpaceDN/>
      <w:adjustRightInd/>
    </w:pPr>
    <w:rPr>
      <w:rFonts w:ascii="Lucida Grande" w:eastAsia="ヒラギノ角ゴ Pro W3" w:hAnsi="Lucida Grande"/>
      <w:color w:val="000000"/>
      <w:lang w:eastAsia="en-US"/>
    </w:rPr>
  </w:style>
  <w:style w:type="character" w:customStyle="1" w:styleId="af7">
    <w:name w:val="Текст сноски Знак"/>
    <w:basedOn w:val="a1"/>
    <w:link w:val="af6"/>
    <w:uiPriority w:val="99"/>
    <w:semiHidden/>
    <w:rsid w:val="00172E7C"/>
    <w:rPr>
      <w:rFonts w:ascii="Lucida Grande" w:eastAsia="ヒラギノ角ゴ Pro W3" w:hAnsi="Lucida Grande" w:cs="Times New Roman"/>
      <w:color w:val="000000"/>
      <w:sz w:val="20"/>
      <w:szCs w:val="20"/>
    </w:rPr>
  </w:style>
  <w:style w:type="character" w:styleId="af8">
    <w:name w:val="footnote reference"/>
    <w:basedOn w:val="a1"/>
    <w:uiPriority w:val="99"/>
    <w:semiHidden/>
    <w:unhideWhenUsed/>
    <w:rsid w:val="00172E7C"/>
    <w:rPr>
      <w:vertAlign w:val="superscript"/>
    </w:rPr>
  </w:style>
  <w:style w:type="paragraph" w:customStyle="1" w:styleId="j17">
    <w:name w:val="j17"/>
    <w:basedOn w:val="a0"/>
    <w:rsid w:val="00172E7C"/>
    <w:pPr>
      <w:widowControl/>
      <w:autoSpaceDE/>
      <w:autoSpaceDN/>
      <w:adjustRightInd/>
      <w:spacing w:before="100" w:beforeAutospacing="1" w:after="100" w:afterAutospacing="1"/>
    </w:pPr>
    <w:rPr>
      <w:sz w:val="24"/>
      <w:szCs w:val="24"/>
    </w:rPr>
  </w:style>
  <w:style w:type="character" w:customStyle="1" w:styleId="hl1">
    <w:name w:val="hl1"/>
    <w:basedOn w:val="a1"/>
    <w:uiPriority w:val="99"/>
    <w:rsid w:val="00172E7C"/>
    <w:rPr>
      <w:rFonts w:cs="Times New Roman"/>
      <w:color w:val="4682B4"/>
    </w:rPr>
  </w:style>
  <w:style w:type="paragraph" w:styleId="af9">
    <w:name w:val="header"/>
    <w:basedOn w:val="a0"/>
    <w:link w:val="afa"/>
    <w:uiPriority w:val="99"/>
    <w:unhideWhenUsed/>
    <w:rsid w:val="00172E7C"/>
    <w:pPr>
      <w:tabs>
        <w:tab w:val="center" w:pos="4677"/>
        <w:tab w:val="right" w:pos="9355"/>
      </w:tabs>
    </w:pPr>
  </w:style>
  <w:style w:type="character" w:customStyle="1" w:styleId="afa">
    <w:name w:val="Верхний колонтитул Знак"/>
    <w:basedOn w:val="a1"/>
    <w:link w:val="af9"/>
    <w:uiPriority w:val="99"/>
    <w:rsid w:val="00172E7C"/>
    <w:rPr>
      <w:rFonts w:ascii="Times New Roman" w:eastAsia="Times New Roman" w:hAnsi="Times New Roman" w:cs="Times New Roman"/>
      <w:sz w:val="20"/>
      <w:szCs w:val="20"/>
      <w:lang w:eastAsia="ru-RU"/>
    </w:rPr>
  </w:style>
  <w:style w:type="paragraph" w:styleId="afb">
    <w:name w:val="footer"/>
    <w:basedOn w:val="a0"/>
    <w:link w:val="afc"/>
    <w:uiPriority w:val="99"/>
    <w:unhideWhenUsed/>
    <w:rsid w:val="00172E7C"/>
    <w:pPr>
      <w:tabs>
        <w:tab w:val="center" w:pos="4677"/>
        <w:tab w:val="right" w:pos="9355"/>
      </w:tabs>
    </w:pPr>
  </w:style>
  <w:style w:type="character" w:customStyle="1" w:styleId="afc">
    <w:name w:val="Нижний колонтитул Знак"/>
    <w:basedOn w:val="a1"/>
    <w:link w:val="afb"/>
    <w:uiPriority w:val="99"/>
    <w:rsid w:val="00172E7C"/>
    <w:rPr>
      <w:rFonts w:ascii="Times New Roman" w:eastAsia="Times New Roman" w:hAnsi="Times New Roman" w:cs="Times New Roman"/>
      <w:sz w:val="20"/>
      <w:szCs w:val="20"/>
      <w:lang w:eastAsia="ru-RU"/>
    </w:rPr>
  </w:style>
  <w:style w:type="character" w:customStyle="1" w:styleId="ae">
    <w:name w:val="Без интервала Знак"/>
    <w:basedOn w:val="a1"/>
    <w:link w:val="ad"/>
    <w:uiPriority w:val="1"/>
    <w:rsid w:val="00172E7C"/>
    <w:rPr>
      <w:rFonts w:ascii="Calibri" w:eastAsia="Times New Roman" w:hAnsi="Calibri" w:cs="Times New Roman"/>
    </w:rPr>
  </w:style>
  <w:style w:type="paragraph" w:styleId="23">
    <w:name w:val="Body Text First Indent 2"/>
    <w:basedOn w:val="a8"/>
    <w:link w:val="24"/>
    <w:rsid w:val="00172E7C"/>
    <w:pPr>
      <w:ind w:firstLine="210"/>
    </w:pPr>
  </w:style>
  <w:style w:type="character" w:customStyle="1" w:styleId="24">
    <w:name w:val="Красная строка 2 Знак"/>
    <w:basedOn w:val="a9"/>
    <w:link w:val="23"/>
    <w:rsid w:val="00172E7C"/>
    <w:rPr>
      <w:rFonts w:ascii="Times New Roman" w:eastAsia="Times New Roman" w:hAnsi="Times New Roman" w:cs="Times New Roman"/>
      <w:sz w:val="20"/>
      <w:szCs w:val="20"/>
      <w:lang w:eastAsia="ru-RU"/>
    </w:rPr>
  </w:style>
  <w:style w:type="paragraph" w:customStyle="1" w:styleId="Text15">
    <w:name w:val="Text_15"/>
    <w:basedOn w:val="a0"/>
    <w:rsid w:val="00172E7C"/>
    <w:pPr>
      <w:widowControl/>
      <w:autoSpaceDE/>
      <w:autoSpaceDN/>
      <w:adjustRightInd/>
      <w:spacing w:line="360" w:lineRule="exact"/>
      <w:ind w:firstLine="720"/>
      <w:jc w:val="both"/>
    </w:pPr>
    <w:rPr>
      <w:sz w:val="28"/>
    </w:rPr>
  </w:style>
  <w:style w:type="character" w:customStyle="1" w:styleId="afd">
    <w:name w:val="Основной текст + Курсив"/>
    <w:aliases w:val="Интервал 0 pt14,Интервал 1 pt"/>
    <w:rsid w:val="00172E7C"/>
    <w:rPr>
      <w:rFonts w:ascii="Bookman Old Style" w:hAnsi="Bookman Old Style" w:cs="Bookman Old Style"/>
      <w:i/>
      <w:iCs/>
      <w:spacing w:val="10"/>
      <w:sz w:val="19"/>
      <w:szCs w:val="19"/>
    </w:rPr>
  </w:style>
  <w:style w:type="paragraph" w:styleId="a">
    <w:name w:val="List Bullet"/>
    <w:basedOn w:val="a0"/>
    <w:uiPriority w:val="99"/>
    <w:unhideWhenUsed/>
    <w:rsid w:val="00172E7C"/>
    <w:pPr>
      <w:widowControl/>
      <w:numPr>
        <w:numId w:val="1"/>
      </w:numPr>
      <w:tabs>
        <w:tab w:val="clear" w:pos="360"/>
      </w:tabs>
      <w:autoSpaceDE/>
      <w:autoSpaceDN/>
      <w:adjustRightInd/>
      <w:spacing w:line="360" w:lineRule="auto"/>
      <w:ind w:left="0" w:firstLine="709"/>
      <w:jc w:val="both"/>
    </w:pPr>
    <w:rPr>
      <w:sz w:val="28"/>
      <w:szCs w:val="28"/>
    </w:rPr>
  </w:style>
  <w:style w:type="character" w:customStyle="1" w:styleId="72">
    <w:name w:val="Основной текст (7) + Не курсив"/>
    <w:uiPriority w:val="99"/>
    <w:rsid w:val="00172E7C"/>
    <w:rPr>
      <w:rFonts w:ascii="Times New Roman" w:hAnsi="Times New Roman" w:cs="Times New Roman"/>
      <w:b w:val="0"/>
      <w:bCs w:val="0"/>
      <w:i w:val="0"/>
      <w:iCs w:val="0"/>
      <w:spacing w:val="0"/>
      <w:sz w:val="26"/>
      <w:szCs w:val="26"/>
      <w:shd w:val="clear" w:color="auto" w:fill="FFFFFF"/>
    </w:rPr>
  </w:style>
  <w:style w:type="character" w:customStyle="1" w:styleId="25">
    <w:name w:val="Основной текст (2) + Полужирный"/>
    <w:rsid w:val="00172E7C"/>
    <w:rPr>
      <w:rFonts w:ascii="Century Schoolbook" w:hAnsi="Century Schoolbook" w:cs="Century Schoolbook"/>
      <w:b/>
      <w:bCs/>
      <w:spacing w:val="0"/>
      <w:sz w:val="18"/>
      <w:szCs w:val="18"/>
    </w:rPr>
  </w:style>
  <w:style w:type="table" w:customStyle="1" w:styleId="26">
    <w:name w:val="Сетка таблицы2"/>
    <w:basedOn w:val="a2"/>
    <w:next w:val="af2"/>
    <w:uiPriority w:val="59"/>
    <w:rsid w:val="00172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laceholder Text"/>
    <w:basedOn w:val="a1"/>
    <w:uiPriority w:val="99"/>
    <w:semiHidden/>
    <w:rsid w:val="00172E7C"/>
    <w:rPr>
      <w:color w:val="808080"/>
    </w:rPr>
  </w:style>
  <w:style w:type="table" w:customStyle="1" w:styleId="12">
    <w:name w:val="Сетка таблицы1"/>
    <w:basedOn w:val="a2"/>
    <w:next w:val="af2"/>
    <w:uiPriority w:val="59"/>
    <w:rsid w:val="00172E7C"/>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2"/>
    <w:uiPriority w:val="59"/>
    <w:rsid w:val="00172E7C"/>
    <w:pPr>
      <w:spacing w:after="0" w:line="240" w:lineRule="auto"/>
    </w:pPr>
    <w:rPr>
      <w:rFonts w:ascii="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5F11D5"/>
    <w:pPr>
      <w:autoSpaceDE w:val="0"/>
      <w:autoSpaceDN w:val="0"/>
      <w:adjustRightInd w:val="0"/>
      <w:spacing w:after="0" w:line="240" w:lineRule="auto"/>
    </w:pPr>
    <w:rPr>
      <w:rFonts w:ascii="Arial" w:eastAsia="SimSun" w:hAnsi="Arial" w:cs="Arial"/>
      <w:color w:val="000000"/>
      <w:sz w:val="24"/>
      <w:szCs w:val="24"/>
    </w:rPr>
  </w:style>
  <w:style w:type="character" w:customStyle="1" w:styleId="30">
    <w:name w:val="Заголовок 3 Знак"/>
    <w:basedOn w:val="a1"/>
    <w:link w:val="3"/>
    <w:uiPriority w:val="9"/>
    <w:semiHidden/>
    <w:rsid w:val="002A77C6"/>
    <w:rPr>
      <w:rFonts w:asciiTheme="majorHAnsi" w:eastAsiaTheme="majorEastAsia" w:hAnsiTheme="majorHAnsi" w:cstheme="majorBidi"/>
      <w:b/>
      <w:bCs/>
      <w:color w:val="4F81BD" w:themeColor="accent1"/>
    </w:rPr>
  </w:style>
  <w:style w:type="character" w:customStyle="1" w:styleId="mw-headline">
    <w:name w:val="mw-headline"/>
    <w:basedOn w:val="a1"/>
    <w:rsid w:val="002A7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480871">
      <w:bodyDiv w:val="1"/>
      <w:marLeft w:val="0"/>
      <w:marRight w:val="0"/>
      <w:marTop w:val="0"/>
      <w:marBottom w:val="0"/>
      <w:divBdr>
        <w:top w:val="none" w:sz="0" w:space="0" w:color="auto"/>
        <w:left w:val="none" w:sz="0" w:space="0" w:color="auto"/>
        <w:bottom w:val="none" w:sz="0" w:space="0" w:color="auto"/>
        <w:right w:val="none" w:sz="0" w:space="0" w:color="auto"/>
      </w:divBdr>
    </w:div>
    <w:div w:id="1076440251">
      <w:bodyDiv w:val="1"/>
      <w:marLeft w:val="0"/>
      <w:marRight w:val="0"/>
      <w:marTop w:val="0"/>
      <w:marBottom w:val="0"/>
      <w:divBdr>
        <w:top w:val="none" w:sz="0" w:space="0" w:color="auto"/>
        <w:left w:val="none" w:sz="0" w:space="0" w:color="auto"/>
        <w:bottom w:val="none" w:sz="0" w:space="0" w:color="auto"/>
        <w:right w:val="none" w:sz="0" w:space="0" w:color="auto"/>
      </w:divBdr>
    </w:div>
    <w:div w:id="1162165456">
      <w:bodyDiv w:val="1"/>
      <w:marLeft w:val="0"/>
      <w:marRight w:val="0"/>
      <w:marTop w:val="0"/>
      <w:marBottom w:val="0"/>
      <w:divBdr>
        <w:top w:val="none" w:sz="0" w:space="0" w:color="auto"/>
        <w:left w:val="none" w:sz="0" w:space="0" w:color="auto"/>
        <w:bottom w:val="none" w:sz="0" w:space="0" w:color="auto"/>
        <w:right w:val="none" w:sz="0" w:space="0" w:color="auto"/>
      </w:divBdr>
    </w:div>
    <w:div w:id="205345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simteam.com" TargetMode="External"/><Relationship Id="rId26" Type="http://schemas.openxmlformats.org/officeDocument/2006/relationships/hyperlink" Target="https://www.elibrary.ru/contents.asp?id=42761682"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artner.com/en/industries/education"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web3d.org/vrml/vrml.htm" TargetMode="External"/><Relationship Id="rId25" Type="http://schemas.openxmlformats.org/officeDocument/2006/relationships/hyperlink" Target="https://www.elibrary.ru/item.asp?id=42761714"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esiea.fr/activ/rv" TargetMode="External"/><Relationship Id="rId20" Type="http://schemas.openxmlformats.org/officeDocument/2006/relationships/hyperlink" Target="http://www.clarte.asso.fr/didacticiel/index.htm" TargetMode="External"/><Relationship Id="rId29" Type="http://schemas.openxmlformats.org/officeDocument/2006/relationships/hyperlink" Target="https://www.tokyo-shoseki.co.jp/books/downloadpage/miraikei/index.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yperlink" Target="https://ict.moscow/research/opros-rossiiskikh-shkol-o-gotovnosti-k-primeneniiu-tekhnologii-vr-ar/" TargetMode="External"/><Relationship Id="rId32" Type="http://schemas.openxmlformats.org/officeDocument/2006/relationships/hyperlink" Target="https://e-koncept.ru/static/files/vospitanie_i_obuchenie_detej_narodov_severa.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tadviser.ru/index.php/%D0%9A%D0%BE%D0%BC%D0%BF%D0%B0%D0%BD%D0%B8%D1%8F:Gartner" TargetMode="External"/><Relationship Id="rId23" Type="http://schemas.openxmlformats.org/officeDocument/2006/relationships/hyperlink" Target="https://kapital.kz/business/88593/kak-ispol-zovat-vr-v-obuchenii.html" TargetMode="External"/><Relationship Id="rId28" Type="http://schemas.openxmlformats.org/officeDocument/2006/relationships/hyperlink" Target="https://baigenews.kz/news/v_nursultane_zarabotala_laboratoriya_virtualnoi_realnosti__nurlab/" TargetMode="External"/><Relationship Id="rId36" Type="http://schemas.openxmlformats.org/officeDocument/2006/relationships/footer" Target="footer2.xml"/><Relationship Id="rId10" Type="http://schemas.openxmlformats.org/officeDocument/2006/relationships/package" Target="embeddings/Microsoft_Word_Document1.docx"/><Relationship Id="rId19" Type="http://schemas.openxmlformats.org/officeDocument/2006/relationships/hyperlink" Target="http://olfac.unav-lyon1.fr/olfac/acti/olfacto.htm" TargetMode="External"/><Relationship Id="rId31" Type="http://schemas.openxmlformats.org/officeDocument/2006/relationships/hyperlink" Target="https://www.elibrary.ru/contents.asp?titleid=50652"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www.youtube.com/watch?v=F-zURRMU2Lg&amp;feature=emb_title" TargetMode="External"/><Relationship Id="rId22" Type="http://schemas.openxmlformats.org/officeDocument/2006/relationships/hyperlink" Target="https://ict.moscow/research/trendy-kotorye-meniaiut-obrazovanie-v-epokhu-post-covid-19/" TargetMode="External"/><Relationship Id="rId27" Type="http://schemas.openxmlformats.org/officeDocument/2006/relationships/hyperlink" Target="https://www.elibrary.ru/contents.asp?id=42761682&amp;selid=42761714" TargetMode="External"/><Relationship Id="rId30" Type="http://schemas.openxmlformats.org/officeDocument/2006/relationships/hyperlink" Target="https://kazconf.com/ru/conf/16"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571CF-F05F-4719-A0B7-23FD5A66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35</Pages>
  <Words>10649</Words>
  <Characters>60704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dc:creator>
  <cp:lastModifiedBy>Пользователь Windows</cp:lastModifiedBy>
  <cp:revision>111</cp:revision>
  <cp:lastPrinted>2020-11-27T04:32:00Z</cp:lastPrinted>
  <dcterms:created xsi:type="dcterms:W3CDTF">2020-11-26T03:37:00Z</dcterms:created>
  <dcterms:modified xsi:type="dcterms:W3CDTF">2020-12-04T08:29:00Z</dcterms:modified>
</cp:coreProperties>
</file>