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DEB" w:rsidRDefault="005804C3" w:rsidP="00780FB7">
      <w:pPr>
        <w:tabs>
          <w:tab w:val="center" w:pos="4800"/>
          <w:tab w:val="right" w:pos="9500"/>
        </w:tabs>
        <w:spacing w:line="360" w:lineRule="auto"/>
        <w:jc w:val="center"/>
        <w:rPr>
          <w:b/>
          <w:noProof/>
          <w:lang w:val="kk-KZ"/>
        </w:rPr>
      </w:pPr>
      <w:r>
        <w:rPr>
          <w:b/>
          <w:noProof/>
        </w:rPr>
        <w:drawing>
          <wp:inline distT="0" distB="0" distL="0" distR="0">
            <wp:extent cx="6076950" cy="9474200"/>
            <wp:effectExtent l="19050" t="0" r="0" b="0"/>
            <wp:docPr id="124" name="Рисунок 124" descr="C:\Users\Aigerim\Desktop\Раб стол ноутбук\ОтчетКАН\после проверки\Титульный лист отчета КопежановаА-12мес за 2020г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Aigerim\Desktop\Раб стол ноутбук\ОтчетКАН\после проверки\Титульный лист отчета КопежановаА-12мес за 2020г.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22" t="3683" r="528" b="-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47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C3" w:rsidRDefault="005804C3" w:rsidP="00C02DEB">
      <w:pPr>
        <w:widowControl/>
        <w:autoSpaceDE/>
        <w:autoSpaceDN/>
        <w:adjustRightInd/>
        <w:jc w:val="center"/>
        <w:rPr>
          <w:b/>
          <w:noProof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6089650" cy="9537700"/>
            <wp:effectExtent l="19050" t="0" r="6350" b="0"/>
            <wp:docPr id="125" name="Рисунок 125" descr="C:\Users\Aigerim\Desktop\Раб стол ноутбук\ОтчетКАН\после проверки\Титульный лист отчета КопежановаА-12мес за 2020г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igerim\Desktop\Раб стол ноутбук\ОтчетКАН\после проверки\Титульный лист отчета КопежановаА-12мес за 2020г.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80" t="5353" r="8375" b="-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47" cy="953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16" w:rsidRPr="00C02DEB" w:rsidRDefault="001F3C16" w:rsidP="00C02DEB">
      <w:pPr>
        <w:widowControl/>
        <w:autoSpaceDE/>
        <w:autoSpaceDN/>
        <w:adjustRightInd/>
        <w:jc w:val="center"/>
        <w:rPr>
          <w:noProof/>
        </w:rPr>
      </w:pPr>
      <w:r w:rsidRPr="00F73010">
        <w:rPr>
          <w:b/>
          <w:noProof/>
        </w:rPr>
        <w:lastRenderedPageBreak/>
        <w:t>РЕФЕРАТ</w:t>
      </w:r>
    </w:p>
    <w:p w:rsidR="002322ED" w:rsidRPr="002322ED" w:rsidRDefault="002322ED" w:rsidP="007D1012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noProof/>
          <w:lang w:val="kk-KZ"/>
        </w:rPr>
      </w:pPr>
    </w:p>
    <w:p w:rsidR="002322ED" w:rsidRPr="00907AB5" w:rsidRDefault="001F3C16" w:rsidP="007D101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 w:rsidRPr="00844CA8">
        <w:rPr>
          <w:noProof/>
        </w:rPr>
        <w:t xml:space="preserve">Отчет </w:t>
      </w:r>
      <w:r w:rsidR="00FC20F8" w:rsidRPr="00FC20F8">
        <w:rPr>
          <w:noProof/>
        </w:rPr>
        <w:t>1</w:t>
      </w:r>
      <w:r w:rsidR="00CD2C17">
        <w:rPr>
          <w:noProof/>
        </w:rPr>
        <w:t>7</w:t>
      </w:r>
      <w:r w:rsidR="006417E0" w:rsidRPr="00844CA8">
        <w:rPr>
          <w:noProof/>
        </w:rPr>
        <w:t xml:space="preserve"> с.</w:t>
      </w:r>
      <w:r w:rsidR="00FC20F8">
        <w:rPr>
          <w:noProof/>
        </w:rPr>
        <w:t>,</w:t>
      </w:r>
      <w:r w:rsidR="006356A9">
        <w:rPr>
          <w:noProof/>
        </w:rPr>
        <w:t xml:space="preserve"> </w:t>
      </w:r>
      <w:r w:rsidR="00CA594C" w:rsidRPr="00844CA8">
        <w:rPr>
          <w:noProof/>
        </w:rPr>
        <w:t>10</w:t>
      </w:r>
      <w:r w:rsidR="006417E0" w:rsidRPr="00844CA8">
        <w:rPr>
          <w:noProof/>
        </w:rPr>
        <w:t xml:space="preserve"> источн.</w:t>
      </w:r>
      <w:r w:rsidR="001E7827" w:rsidRPr="00844CA8">
        <w:rPr>
          <w:noProof/>
        </w:rPr>
        <w:t xml:space="preserve">, </w:t>
      </w:r>
      <w:r w:rsidR="00563C9F">
        <w:rPr>
          <w:noProof/>
          <w:lang w:val="en-US"/>
        </w:rPr>
        <w:t>2</w:t>
      </w:r>
      <w:r w:rsidR="006417E0" w:rsidRPr="00844CA8">
        <w:rPr>
          <w:noProof/>
        </w:rPr>
        <w:t xml:space="preserve"> прил</w:t>
      </w:r>
      <w:r w:rsidRPr="00844CA8">
        <w:rPr>
          <w:noProof/>
        </w:rPr>
        <w:t>.</w:t>
      </w:r>
    </w:p>
    <w:p w:rsidR="001F3C16" w:rsidRDefault="00F96AE8" w:rsidP="006417E0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ИНТЕГРАЛЬНЫЕ ОПЕРАТОРЫ, ЯДРО ИНТЕГРАЛЬНОГО ОПЕРАТОРА, </w:t>
      </w:r>
      <w:r w:rsidR="00B929A2">
        <w:rPr>
          <w:noProof/>
        </w:rPr>
        <w:t xml:space="preserve"> </w:t>
      </w:r>
      <w:r w:rsidR="00B5064B">
        <w:rPr>
          <w:noProof/>
        </w:rPr>
        <w:t xml:space="preserve">ТЕОРЕМА МАРЦИНКЕВИЧА-КАЛЬДЕРОНА, </w:t>
      </w:r>
      <w:r>
        <w:rPr>
          <w:noProof/>
        </w:rPr>
        <w:t>ПРОСТРАНСТВА ЛЕБЕГА</w:t>
      </w:r>
      <w:r w:rsidR="00B5064B">
        <w:rPr>
          <w:noProof/>
        </w:rPr>
        <w:t>, ПРОСТРАНСТВА ЛОРЕНЦА</w:t>
      </w:r>
    </w:p>
    <w:p w:rsidR="001F3C16" w:rsidRPr="002322ED" w:rsidRDefault="001F3C16" w:rsidP="007D101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>
        <w:rPr>
          <w:noProof/>
        </w:rPr>
        <w:t>Обьектом исследования явля</w:t>
      </w:r>
      <w:r w:rsidR="00B929A2">
        <w:rPr>
          <w:noProof/>
        </w:rPr>
        <w:t>е</w:t>
      </w:r>
      <w:r>
        <w:rPr>
          <w:noProof/>
        </w:rPr>
        <w:t xml:space="preserve">тся </w:t>
      </w:r>
      <w:r w:rsidR="00B929A2">
        <w:rPr>
          <w:noProof/>
        </w:rPr>
        <w:t>интегральные оператор в пространствах Лебега.</w:t>
      </w:r>
    </w:p>
    <w:p w:rsidR="001F3C16" w:rsidRDefault="00F96AE8" w:rsidP="00B929A2">
      <w:pPr>
        <w:tabs>
          <w:tab w:val="center" w:pos="4800"/>
          <w:tab w:val="right" w:pos="9500"/>
        </w:tabs>
        <w:spacing w:line="360" w:lineRule="auto"/>
        <w:ind w:firstLine="720"/>
        <w:jc w:val="both"/>
      </w:pPr>
      <w:r>
        <w:rPr>
          <w:noProof/>
        </w:rPr>
        <w:t xml:space="preserve">Цель работы </w:t>
      </w:r>
      <w:r w:rsidR="002322ED" w:rsidRPr="002322ED">
        <w:rPr>
          <w:noProof/>
        </w:rPr>
        <w:t xml:space="preserve">– </w:t>
      </w:r>
      <w:r w:rsidR="000F1C6E" w:rsidRPr="00F226A6">
        <w:rPr>
          <w:noProof/>
        </w:rPr>
        <w:t>получить необходимые условия для ограничености</w:t>
      </w:r>
      <w:r w:rsidR="00E23B75" w:rsidRPr="00F226A6">
        <w:rPr>
          <w:noProof/>
        </w:rPr>
        <w:t xml:space="preserve"> </w:t>
      </w:r>
      <w:r w:rsidR="00B929A2" w:rsidRPr="00F226A6">
        <w:rPr>
          <w:noProof/>
        </w:rPr>
        <w:t xml:space="preserve">интегрального оператора в пространствах Лебега </w:t>
      </w:r>
      <w:r w:rsidR="00B929A2" w:rsidRPr="00F226A6">
        <w:t xml:space="preserve">Lp для всех </w:t>
      </w:r>
      <w:r w:rsidR="00B929A2" w:rsidRPr="00F226A6">
        <w:rPr>
          <w:position w:val="-12"/>
        </w:rPr>
        <w:object w:dxaOrig="12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18pt" o:ole="">
            <v:imagedata r:id="rId10" o:title=""/>
          </v:shape>
          <o:OLEObject Type="Embed" ProgID="Equation.3" ShapeID="_x0000_i1025" DrawAspect="Content" ObjectID="_1668412018" r:id="rId11"/>
        </w:object>
      </w:r>
      <w:r w:rsidR="00B929A2" w:rsidRPr="00F226A6">
        <w:t>.</w:t>
      </w:r>
    </w:p>
    <w:p w:rsidR="00B929A2" w:rsidRDefault="00B929A2" w:rsidP="00B929A2">
      <w:pPr>
        <w:spacing w:line="360" w:lineRule="auto"/>
        <w:ind w:firstLine="708"/>
        <w:jc w:val="both"/>
      </w:pPr>
      <w:r>
        <w:t>Для достижения поставленной цели предполагается решение следующей задачи –</w:t>
      </w:r>
    </w:p>
    <w:p w:rsidR="00B929A2" w:rsidRDefault="00B929A2" w:rsidP="00B929A2">
      <w:pPr>
        <w:widowControl/>
        <w:tabs>
          <w:tab w:val="left" w:pos="993"/>
        </w:tabs>
        <w:suppressAutoHyphens/>
        <w:autoSpaceDE/>
        <w:autoSpaceDN/>
        <w:adjustRightInd/>
        <w:spacing w:line="360" w:lineRule="auto"/>
        <w:ind w:firstLine="709"/>
        <w:contextualSpacing/>
        <w:jc w:val="both"/>
      </w:pPr>
      <w:r>
        <w:t xml:space="preserve">В терминах ядра интегрального оператора получить необходимые условия для того, чтобы оператор был ограничен в пространстве Лебега </w:t>
      </w:r>
      <w:r w:rsidRPr="00E62D5C">
        <w:t>Lp для всех</w:t>
      </w:r>
      <w:r>
        <w:t xml:space="preserve"> </w:t>
      </w:r>
      <w:r w:rsidRPr="00577927">
        <w:rPr>
          <w:position w:val="-12"/>
        </w:rPr>
        <w:object w:dxaOrig="1200" w:dyaOrig="360">
          <v:shape id="_x0000_i1026" type="#_x0000_t75" style="width:60pt;height:18pt" o:ole="">
            <v:imagedata r:id="rId10" o:title=""/>
          </v:shape>
          <o:OLEObject Type="Embed" ProgID="Equation.3" ShapeID="_x0000_i1026" DrawAspect="Content" ObjectID="_1668412019" r:id="rId12"/>
        </w:object>
      </w:r>
      <w:r>
        <w:t>.</w:t>
      </w:r>
    </w:p>
    <w:p w:rsidR="001F3C16" w:rsidRDefault="00FB2002" w:rsidP="007D101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>
        <w:rPr>
          <w:noProof/>
        </w:rPr>
        <w:t>Методы исследования</w:t>
      </w:r>
      <w:r w:rsidR="001F3C16">
        <w:rPr>
          <w:noProof/>
        </w:rPr>
        <w:t xml:space="preserve"> базируются на разработках теории интерполяции, теории функциональных пространств, теории интегральных операторов</w:t>
      </w:r>
      <w:r w:rsidR="009F3967">
        <w:rPr>
          <w:noProof/>
        </w:rPr>
        <w:t>.</w:t>
      </w:r>
    </w:p>
    <w:p w:rsidR="001F3C16" w:rsidRPr="001E7827" w:rsidRDefault="001F3C16" w:rsidP="007D101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 w:rsidRPr="001E7827">
        <w:rPr>
          <w:noProof/>
        </w:rPr>
        <w:t>Полученны</w:t>
      </w:r>
      <w:r w:rsidR="009F3967">
        <w:rPr>
          <w:noProof/>
        </w:rPr>
        <w:t>е результаты:</w:t>
      </w:r>
    </w:p>
    <w:p w:rsidR="009F3967" w:rsidRDefault="001F3C16" w:rsidP="009F3967">
      <w:pPr>
        <w:widowControl/>
        <w:tabs>
          <w:tab w:val="left" w:pos="993"/>
        </w:tabs>
        <w:suppressAutoHyphens/>
        <w:autoSpaceDE/>
        <w:autoSpaceDN/>
        <w:adjustRightInd/>
        <w:spacing w:line="360" w:lineRule="auto"/>
        <w:ind w:firstLine="709"/>
        <w:contextualSpacing/>
        <w:jc w:val="both"/>
      </w:pPr>
      <w:r w:rsidRPr="001E7827">
        <w:rPr>
          <w:noProof/>
        </w:rPr>
        <w:t xml:space="preserve"> </w:t>
      </w:r>
      <w:r w:rsidR="009F3967">
        <w:t xml:space="preserve">В терминах ядра интегрального оператора получены необходимые условия для того, чтобы оператор был ограничен в пространстве Лебега </w:t>
      </w:r>
      <w:r w:rsidR="009F3967" w:rsidRPr="00E62D5C">
        <w:t>Lp для всех</w:t>
      </w:r>
      <w:r w:rsidR="009F3967">
        <w:t xml:space="preserve"> </w:t>
      </w:r>
      <w:r w:rsidR="009F3967" w:rsidRPr="00577927">
        <w:rPr>
          <w:position w:val="-12"/>
        </w:rPr>
        <w:object w:dxaOrig="1200" w:dyaOrig="360">
          <v:shape id="_x0000_i1027" type="#_x0000_t75" style="width:60pt;height:18pt" o:ole="">
            <v:imagedata r:id="rId10" o:title=""/>
          </v:shape>
          <o:OLEObject Type="Embed" ProgID="Equation.3" ShapeID="_x0000_i1027" DrawAspect="Content" ObjectID="_1668412020" r:id="rId13"/>
        </w:object>
      </w:r>
      <w:r w:rsidR="009F3967">
        <w:t>.</w:t>
      </w:r>
    </w:p>
    <w:p w:rsidR="001F3C16" w:rsidRPr="000F1C6E" w:rsidRDefault="000F1C6E" w:rsidP="007D101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>
        <w:rPr>
          <w:noProof/>
        </w:rPr>
        <w:t xml:space="preserve">Сдана 1 статья в редакцию журнала </w:t>
      </w:r>
      <w:r>
        <w:rPr>
          <w:noProof/>
          <w:lang w:val="en-US"/>
        </w:rPr>
        <w:t>EMJ</w:t>
      </w:r>
      <w:r w:rsidRPr="000F1C6E">
        <w:rPr>
          <w:noProof/>
        </w:rPr>
        <w:t>.</w:t>
      </w:r>
    </w:p>
    <w:p w:rsidR="00FC20F8" w:rsidRPr="00C02DEB" w:rsidRDefault="001F3C16" w:rsidP="00FC20F8">
      <w:pPr>
        <w:widowControl/>
        <w:autoSpaceDE/>
        <w:autoSpaceDN/>
        <w:adjustRightInd/>
        <w:jc w:val="center"/>
        <w:rPr>
          <w:noProof/>
        </w:rPr>
      </w:pPr>
      <w:r>
        <w:rPr>
          <w:noProof/>
        </w:rPr>
        <w:br w:type="page"/>
      </w:r>
      <w:r w:rsidR="00FC20F8" w:rsidRPr="00F73010">
        <w:rPr>
          <w:b/>
          <w:noProof/>
        </w:rPr>
        <w:lastRenderedPageBreak/>
        <w:t>РЕФЕРАТ</w:t>
      </w:r>
    </w:p>
    <w:p w:rsidR="002322ED" w:rsidRPr="002322ED" w:rsidRDefault="002322ED" w:rsidP="007D1012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noProof/>
          <w:lang w:val="kk-KZ"/>
        </w:rPr>
      </w:pPr>
    </w:p>
    <w:p w:rsidR="00780FB7" w:rsidRPr="00CD2C17" w:rsidRDefault="00780FB7" w:rsidP="00780FB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844CA8">
        <w:rPr>
          <w:noProof/>
          <w:lang w:val="kk-KZ"/>
        </w:rPr>
        <w:t>Есеп</w:t>
      </w:r>
      <w:r w:rsidR="00CD2C17">
        <w:rPr>
          <w:noProof/>
          <w:lang w:val="kk-KZ"/>
        </w:rPr>
        <w:t xml:space="preserve">  </w:t>
      </w:r>
      <w:r w:rsidR="00FC20F8" w:rsidRPr="00FC20F8">
        <w:rPr>
          <w:noProof/>
          <w:lang w:val="kk-KZ"/>
        </w:rPr>
        <w:t>1</w:t>
      </w:r>
      <w:r w:rsidR="00CD2C17">
        <w:rPr>
          <w:noProof/>
          <w:lang w:val="kk-KZ"/>
        </w:rPr>
        <w:t>7</w:t>
      </w:r>
      <w:r w:rsidRPr="00442205">
        <w:rPr>
          <w:noProof/>
          <w:lang w:val="kk-KZ"/>
        </w:rPr>
        <w:t xml:space="preserve"> </w:t>
      </w:r>
      <w:r w:rsidRPr="00844CA8">
        <w:rPr>
          <w:noProof/>
          <w:lang w:val="kk-KZ"/>
        </w:rPr>
        <w:t>б.</w:t>
      </w:r>
      <w:r w:rsidR="00FC20F8">
        <w:rPr>
          <w:noProof/>
          <w:lang w:val="kk-KZ"/>
        </w:rPr>
        <w:t>,</w:t>
      </w:r>
      <w:r w:rsidR="00FC20F8" w:rsidRPr="00B2674D">
        <w:rPr>
          <w:noProof/>
        </w:rPr>
        <w:t xml:space="preserve"> </w:t>
      </w:r>
      <w:r w:rsidRPr="00442205">
        <w:rPr>
          <w:noProof/>
          <w:lang w:val="kk-KZ"/>
        </w:rPr>
        <w:t xml:space="preserve">10 </w:t>
      </w:r>
      <w:r w:rsidRPr="00844CA8">
        <w:rPr>
          <w:noProof/>
          <w:lang w:val="kk-KZ"/>
        </w:rPr>
        <w:t>әдеб</w:t>
      </w:r>
      <w:r w:rsidRPr="00442205">
        <w:rPr>
          <w:noProof/>
          <w:lang w:val="kk-KZ"/>
        </w:rPr>
        <w:t xml:space="preserve">., </w:t>
      </w:r>
      <w:r w:rsidR="00563C9F">
        <w:rPr>
          <w:noProof/>
          <w:lang w:val="en-US"/>
        </w:rPr>
        <w:t>2</w:t>
      </w:r>
      <w:r w:rsidRPr="00442205">
        <w:rPr>
          <w:noProof/>
          <w:lang w:val="kk-KZ"/>
        </w:rPr>
        <w:t xml:space="preserve"> </w:t>
      </w:r>
      <w:r w:rsidRPr="00844CA8">
        <w:rPr>
          <w:noProof/>
          <w:lang w:val="kk-KZ"/>
        </w:rPr>
        <w:t>қосымша</w:t>
      </w:r>
      <w:r w:rsidRPr="00442205">
        <w:rPr>
          <w:noProof/>
          <w:lang w:val="kk-KZ"/>
        </w:rPr>
        <w:t xml:space="preserve">.  </w:t>
      </w:r>
    </w:p>
    <w:p w:rsidR="00780FB7" w:rsidRPr="00B5064B" w:rsidRDefault="00780FB7" w:rsidP="00780FB7">
      <w:pPr>
        <w:tabs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  <w:r w:rsidRPr="00B5064B">
        <w:rPr>
          <w:noProof/>
          <w:lang w:val="kk-KZ"/>
        </w:rPr>
        <w:t>ИНТЕГРАЛ</w:t>
      </w:r>
      <w:r>
        <w:rPr>
          <w:noProof/>
          <w:lang w:val="kk-KZ"/>
        </w:rPr>
        <w:t>ДЫ</w:t>
      </w:r>
      <w:r w:rsidRPr="00B5064B">
        <w:rPr>
          <w:noProof/>
          <w:lang w:val="kk-KZ"/>
        </w:rPr>
        <w:t xml:space="preserve"> ОПЕРАТОР</w:t>
      </w:r>
      <w:r>
        <w:rPr>
          <w:noProof/>
          <w:lang w:val="kk-KZ"/>
        </w:rPr>
        <w:t>ЛАР</w:t>
      </w:r>
      <w:r w:rsidRPr="00B5064B">
        <w:rPr>
          <w:noProof/>
          <w:lang w:val="kk-KZ"/>
        </w:rPr>
        <w:t>, ИНТЕГРАЛ</w:t>
      </w:r>
      <w:r>
        <w:rPr>
          <w:noProof/>
          <w:lang w:val="kk-KZ"/>
        </w:rPr>
        <w:t>ДЫ</w:t>
      </w:r>
      <w:r w:rsidRPr="00B5064B">
        <w:rPr>
          <w:noProof/>
          <w:lang w:val="kk-KZ"/>
        </w:rPr>
        <w:t xml:space="preserve"> ОПЕРАТОР</w:t>
      </w:r>
      <w:r>
        <w:rPr>
          <w:noProof/>
          <w:lang w:val="kk-KZ"/>
        </w:rPr>
        <w:t>ЛАР</w:t>
      </w:r>
      <w:r w:rsidRPr="00B5064B">
        <w:rPr>
          <w:noProof/>
          <w:lang w:val="kk-KZ"/>
        </w:rPr>
        <w:t xml:space="preserve"> ЯДРО</w:t>
      </w:r>
      <w:r>
        <w:rPr>
          <w:noProof/>
          <w:lang w:val="kk-KZ"/>
        </w:rPr>
        <w:t>СЫ</w:t>
      </w:r>
      <w:r w:rsidRPr="00B5064B">
        <w:rPr>
          <w:noProof/>
          <w:lang w:val="kk-KZ"/>
        </w:rPr>
        <w:t>,</w:t>
      </w:r>
      <w:r>
        <w:rPr>
          <w:noProof/>
          <w:lang w:val="kk-KZ"/>
        </w:rPr>
        <w:t xml:space="preserve"> </w:t>
      </w:r>
      <w:r w:rsidR="00B5064B">
        <w:rPr>
          <w:noProof/>
          <w:lang w:val="kk-KZ"/>
        </w:rPr>
        <w:t xml:space="preserve">МАРЦИНКЕВИЧ-КАЛЬДЕРОН ТЕОРЕМАСЫ,  </w:t>
      </w:r>
      <w:r w:rsidRPr="00B5064B">
        <w:rPr>
          <w:noProof/>
          <w:lang w:val="kk-KZ"/>
        </w:rPr>
        <w:t>ЛЕБЕГ</w:t>
      </w:r>
      <w:r w:rsidR="00B5064B">
        <w:rPr>
          <w:noProof/>
          <w:lang w:val="kk-KZ"/>
        </w:rPr>
        <w:t xml:space="preserve"> КЕҢІСТІКТЕРІ, ЛОРЕНЦ КЕҢІСТІКТЕРІ</w:t>
      </w:r>
    </w:p>
    <w:p w:rsidR="00780FB7" w:rsidRDefault="00780FB7" w:rsidP="00780FB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>
        <w:rPr>
          <w:noProof/>
          <w:lang w:val="kk-KZ"/>
        </w:rPr>
        <w:t>Зерттеу объектісі Лебег кеңістігіндегі интегралды операторлар болып табылады.</w:t>
      </w:r>
    </w:p>
    <w:p w:rsidR="00780FB7" w:rsidRPr="00B41A79" w:rsidRDefault="00780FB7" w:rsidP="00780FB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>
        <w:rPr>
          <w:noProof/>
          <w:lang w:val="kk-KZ"/>
        </w:rPr>
        <w:t xml:space="preserve">Жұмыстың мақсаты – Барлық </w:t>
      </w:r>
      <w:r w:rsidRPr="00577927">
        <w:rPr>
          <w:position w:val="-12"/>
        </w:rPr>
        <w:object w:dxaOrig="1200" w:dyaOrig="360">
          <v:shape id="_x0000_i1028" type="#_x0000_t75" style="width:60pt;height:18pt" o:ole="">
            <v:imagedata r:id="rId10" o:title=""/>
          </v:shape>
          <o:OLEObject Type="Embed" ProgID="Equation.3" ShapeID="_x0000_i1028" DrawAspect="Content" ObjectID="_1668412021" r:id="rId14"/>
        </w:object>
      </w:r>
      <w:r>
        <w:rPr>
          <w:noProof/>
          <w:lang w:val="kk-KZ"/>
        </w:rPr>
        <w:t xml:space="preserve"> үшін </w:t>
      </w:r>
      <w:r w:rsidRPr="00780FB7">
        <w:rPr>
          <w:lang w:val="kk-KZ"/>
        </w:rPr>
        <w:t>Lp</w:t>
      </w:r>
      <w:r>
        <w:rPr>
          <w:noProof/>
          <w:lang w:val="kk-KZ"/>
        </w:rPr>
        <w:t xml:space="preserve"> Лебег кеңістігіндегі интегралды</w:t>
      </w:r>
      <w:r w:rsidR="004B4154">
        <w:rPr>
          <w:noProof/>
          <w:lang w:val="kk-KZ"/>
        </w:rPr>
        <w:t>қ</w:t>
      </w:r>
      <w:r>
        <w:rPr>
          <w:noProof/>
          <w:lang w:val="kk-KZ"/>
        </w:rPr>
        <w:t xml:space="preserve"> операторды</w:t>
      </w:r>
      <w:r w:rsidR="004B4154">
        <w:rPr>
          <w:noProof/>
          <w:lang w:val="kk-KZ"/>
        </w:rPr>
        <w:t>ң шенелуінің қажетті шарттарын алу</w:t>
      </w:r>
      <w:r>
        <w:rPr>
          <w:noProof/>
          <w:lang w:val="kk-KZ"/>
        </w:rPr>
        <w:t>.</w:t>
      </w:r>
      <w:r w:rsidR="004B4154">
        <w:rPr>
          <w:noProof/>
          <w:lang w:val="kk-KZ"/>
        </w:rPr>
        <w:t xml:space="preserve"> </w:t>
      </w:r>
    </w:p>
    <w:p w:rsidR="00780FB7" w:rsidRPr="00780FB7" w:rsidRDefault="00780FB7" w:rsidP="00780FB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lang w:val="kk-KZ"/>
        </w:rPr>
      </w:pPr>
      <w:r>
        <w:rPr>
          <w:noProof/>
          <w:lang w:val="kk-KZ"/>
        </w:rPr>
        <w:t xml:space="preserve">Алға қойған мақсатқа жету үшін келесі есепті шешу ұйғарылады – </w:t>
      </w:r>
    </w:p>
    <w:p w:rsidR="00780FB7" w:rsidRPr="00780FB7" w:rsidRDefault="00780FB7" w:rsidP="00780FB7">
      <w:pPr>
        <w:widowControl/>
        <w:tabs>
          <w:tab w:val="left" w:pos="993"/>
        </w:tabs>
        <w:suppressAutoHyphens/>
        <w:autoSpaceDE/>
        <w:autoSpaceDN/>
        <w:adjustRightInd/>
        <w:spacing w:line="360" w:lineRule="auto"/>
        <w:ind w:firstLine="709"/>
        <w:contextualSpacing/>
        <w:jc w:val="both"/>
        <w:rPr>
          <w:lang w:val="kk-KZ"/>
        </w:rPr>
      </w:pPr>
      <w:r w:rsidRPr="00780FB7">
        <w:rPr>
          <w:lang w:val="kk-KZ"/>
        </w:rPr>
        <w:t xml:space="preserve">Интегралдық операторлардың ядросы терминінде барлық </w:t>
      </w:r>
      <w:r w:rsidRPr="00577927">
        <w:rPr>
          <w:position w:val="-12"/>
        </w:rPr>
        <w:object w:dxaOrig="1200" w:dyaOrig="360">
          <v:shape id="_x0000_i1029" type="#_x0000_t75" style="width:60pt;height:18pt" o:ole="">
            <v:imagedata r:id="rId10" o:title=""/>
          </v:shape>
          <o:OLEObject Type="Embed" ProgID="Equation.3" ShapeID="_x0000_i1029" DrawAspect="Content" ObjectID="_1668412022" r:id="rId15"/>
        </w:object>
      </w:r>
      <w:r w:rsidRPr="00780FB7">
        <w:rPr>
          <w:lang w:val="kk-KZ"/>
        </w:rPr>
        <w:t xml:space="preserve"> үшін Lp  Лебег кеңістігінде оператордың шенелуінің қажетті шарттарын алу</w:t>
      </w:r>
      <w:r>
        <w:rPr>
          <w:lang w:val="kk-KZ"/>
        </w:rPr>
        <w:t>.</w:t>
      </w:r>
    </w:p>
    <w:p w:rsidR="00780FB7" w:rsidRDefault="00780FB7" w:rsidP="00780FB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>
        <w:rPr>
          <w:noProof/>
          <w:lang w:val="kk-KZ"/>
        </w:rPr>
        <w:t>Зерттеу әдістері интерполяция теориясының, функционалды кеңістіктер теориясының интегралды операторлар теориясының әдістеріне негізделеді.</w:t>
      </w:r>
    </w:p>
    <w:p w:rsidR="00780FB7" w:rsidRPr="005E6D7D" w:rsidRDefault="005E6D7D" w:rsidP="00780FB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>
        <w:rPr>
          <w:noProof/>
          <w:lang w:val="kk-KZ"/>
        </w:rPr>
        <w:t>Алынған нәтижелер</w:t>
      </w:r>
      <w:r w:rsidR="00780FB7" w:rsidRPr="005E6D7D">
        <w:rPr>
          <w:noProof/>
          <w:lang w:val="kk-KZ"/>
        </w:rPr>
        <w:t>:</w:t>
      </w:r>
    </w:p>
    <w:p w:rsidR="005E6D7D" w:rsidRPr="00780FB7" w:rsidRDefault="00780FB7" w:rsidP="005E6D7D">
      <w:pPr>
        <w:widowControl/>
        <w:tabs>
          <w:tab w:val="left" w:pos="993"/>
        </w:tabs>
        <w:suppressAutoHyphens/>
        <w:autoSpaceDE/>
        <w:autoSpaceDN/>
        <w:adjustRightInd/>
        <w:spacing w:line="360" w:lineRule="auto"/>
        <w:ind w:firstLine="709"/>
        <w:contextualSpacing/>
        <w:jc w:val="both"/>
        <w:rPr>
          <w:lang w:val="kk-KZ"/>
        </w:rPr>
      </w:pPr>
      <w:r w:rsidRPr="005E6D7D">
        <w:rPr>
          <w:noProof/>
          <w:lang w:val="kk-KZ"/>
        </w:rPr>
        <w:t xml:space="preserve">1. </w:t>
      </w:r>
      <w:r w:rsidR="005E6D7D" w:rsidRPr="00780FB7">
        <w:rPr>
          <w:lang w:val="kk-KZ"/>
        </w:rPr>
        <w:t xml:space="preserve">Интегралдық операторлардың ядросы терминінде барлық </w:t>
      </w:r>
      <w:r w:rsidR="005E6D7D" w:rsidRPr="00577927">
        <w:rPr>
          <w:position w:val="-12"/>
        </w:rPr>
        <w:object w:dxaOrig="1200" w:dyaOrig="360">
          <v:shape id="_x0000_i1030" type="#_x0000_t75" style="width:60pt;height:18pt" o:ole="">
            <v:imagedata r:id="rId10" o:title=""/>
          </v:shape>
          <o:OLEObject Type="Embed" ProgID="Equation.3" ShapeID="_x0000_i1030" DrawAspect="Content" ObjectID="_1668412023" r:id="rId16"/>
        </w:object>
      </w:r>
      <w:r w:rsidR="005E6D7D" w:rsidRPr="00780FB7">
        <w:rPr>
          <w:lang w:val="kk-KZ"/>
        </w:rPr>
        <w:t xml:space="preserve"> үшін Lp  Лебег кеңістігінде операторд</w:t>
      </w:r>
      <w:r w:rsidR="005E6D7D">
        <w:rPr>
          <w:lang w:val="kk-KZ"/>
        </w:rPr>
        <w:t>ың шенелуінің қажетті шарттары</w:t>
      </w:r>
      <w:r w:rsidR="005E6D7D" w:rsidRPr="00780FB7">
        <w:rPr>
          <w:lang w:val="kk-KZ"/>
        </w:rPr>
        <w:t xml:space="preserve"> ал</w:t>
      </w:r>
      <w:r w:rsidR="005E6D7D">
        <w:rPr>
          <w:lang w:val="kk-KZ"/>
        </w:rPr>
        <w:t>ынды.</w:t>
      </w:r>
    </w:p>
    <w:p w:rsidR="00780FB7" w:rsidRPr="000F1C6E" w:rsidRDefault="00F226A6" w:rsidP="00780FB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 w:rsidRPr="00F226A6">
        <w:rPr>
          <w:noProof/>
          <w:lang w:val="kk-KZ"/>
        </w:rPr>
        <w:t>1</w:t>
      </w:r>
      <w:r w:rsidR="00780FB7" w:rsidRPr="00F226A6">
        <w:rPr>
          <w:noProof/>
          <w:lang w:val="kk-KZ"/>
        </w:rPr>
        <w:t xml:space="preserve"> </w:t>
      </w:r>
      <w:r w:rsidR="005E6D7D" w:rsidRPr="00F226A6">
        <w:rPr>
          <w:noProof/>
          <w:lang w:val="kk-KZ"/>
        </w:rPr>
        <w:t xml:space="preserve">мақала </w:t>
      </w:r>
      <w:r>
        <w:rPr>
          <w:noProof/>
          <w:lang w:val="en-US"/>
        </w:rPr>
        <w:t>EMJ</w:t>
      </w:r>
      <w:r w:rsidRPr="00F226A6">
        <w:rPr>
          <w:noProof/>
        </w:rPr>
        <w:t xml:space="preserve"> </w:t>
      </w:r>
      <w:r>
        <w:rPr>
          <w:noProof/>
          <w:lang w:val="kk-KZ"/>
        </w:rPr>
        <w:t>журналының редакциясына тапсырылды</w:t>
      </w:r>
      <w:r w:rsidR="00780FB7" w:rsidRPr="000F1C6E">
        <w:rPr>
          <w:noProof/>
          <w:lang w:val="kk-KZ"/>
        </w:rPr>
        <w:t>.</w:t>
      </w:r>
    </w:p>
    <w:p w:rsidR="001F3C16" w:rsidRDefault="001F3C16" w:rsidP="007D101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</w:p>
    <w:p w:rsidR="005E6D7D" w:rsidRDefault="005E6D7D" w:rsidP="007D101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</w:p>
    <w:p w:rsidR="005E6D7D" w:rsidRDefault="005E6D7D" w:rsidP="007D101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</w:p>
    <w:p w:rsidR="005E6D7D" w:rsidRDefault="005E6D7D" w:rsidP="007D101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</w:p>
    <w:p w:rsidR="005E6D7D" w:rsidRDefault="005E6D7D" w:rsidP="007D101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</w:p>
    <w:p w:rsidR="005E6D7D" w:rsidRDefault="005E6D7D">
      <w:pPr>
        <w:widowControl/>
        <w:autoSpaceDE/>
        <w:autoSpaceDN/>
        <w:adjustRightInd/>
        <w:jc w:val="both"/>
        <w:rPr>
          <w:noProof/>
          <w:lang w:val="kk-KZ"/>
        </w:rPr>
      </w:pPr>
      <w:r>
        <w:rPr>
          <w:noProof/>
          <w:lang w:val="kk-KZ"/>
        </w:rPr>
        <w:br w:type="page"/>
      </w:r>
    </w:p>
    <w:p w:rsidR="005E6D7D" w:rsidRPr="005E6D7D" w:rsidRDefault="005E6D7D" w:rsidP="007D101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</w:p>
    <w:p w:rsidR="004A2CB9" w:rsidRPr="00F73010" w:rsidRDefault="004A2CB9" w:rsidP="004B436A">
      <w:pPr>
        <w:tabs>
          <w:tab w:val="center" w:pos="4800"/>
          <w:tab w:val="right" w:pos="9498"/>
        </w:tabs>
        <w:spacing w:line="360" w:lineRule="auto"/>
        <w:ind w:right="129"/>
        <w:jc w:val="center"/>
        <w:rPr>
          <w:b/>
          <w:noProof/>
          <w:lang w:val="kk-KZ"/>
        </w:rPr>
      </w:pPr>
      <w:r w:rsidRPr="00F73010">
        <w:rPr>
          <w:b/>
          <w:noProof/>
          <w:lang w:val="kk-KZ"/>
        </w:rPr>
        <w:t>СОДЕРЖАНИЕ</w:t>
      </w:r>
    </w:p>
    <w:p w:rsidR="004A2CB9" w:rsidRDefault="004A2CB9" w:rsidP="004B436A">
      <w:pPr>
        <w:tabs>
          <w:tab w:val="center" w:pos="4800"/>
          <w:tab w:val="right" w:pos="9498"/>
        </w:tabs>
        <w:spacing w:line="360" w:lineRule="auto"/>
        <w:ind w:right="129"/>
        <w:jc w:val="center"/>
        <w:rPr>
          <w:noProof/>
          <w:lang w:val="kk-KZ"/>
        </w:rPr>
      </w:pPr>
    </w:p>
    <w:p w:rsidR="004A2CB9" w:rsidRDefault="004A2CB9" w:rsidP="00F73010">
      <w:pPr>
        <w:tabs>
          <w:tab w:val="left" w:pos="360"/>
          <w:tab w:val="center" w:pos="4800"/>
          <w:tab w:val="right" w:pos="9498"/>
          <w:tab w:val="right" w:pos="10260"/>
        </w:tabs>
        <w:spacing w:line="360" w:lineRule="auto"/>
        <w:ind w:right="1"/>
        <w:jc w:val="both"/>
        <w:rPr>
          <w:noProof/>
          <w:lang w:val="kk-KZ"/>
        </w:rPr>
      </w:pPr>
      <w:r>
        <w:rPr>
          <w:noProof/>
          <w:lang w:val="kk-KZ"/>
        </w:rPr>
        <w:t>ВВЕДЕНИЕ</w:t>
      </w:r>
      <w:r w:rsidR="00930497">
        <w:rPr>
          <w:noProof/>
          <w:lang w:val="kk-KZ"/>
        </w:rPr>
        <w:t>............................................................................................................................</w:t>
      </w:r>
      <w:r w:rsidR="00F73010">
        <w:rPr>
          <w:noProof/>
          <w:lang w:val="kk-KZ"/>
        </w:rPr>
        <w:t>.</w:t>
      </w:r>
      <w:r w:rsidR="00930497">
        <w:rPr>
          <w:noProof/>
          <w:lang w:val="kk-KZ"/>
        </w:rPr>
        <w:t>......</w:t>
      </w:r>
      <w:r>
        <w:rPr>
          <w:noProof/>
          <w:lang w:val="kk-KZ"/>
        </w:rPr>
        <w:t>6</w:t>
      </w:r>
    </w:p>
    <w:p w:rsidR="004A2CB9" w:rsidRPr="006E6ED6" w:rsidRDefault="00EF56F2" w:rsidP="00F73010">
      <w:pPr>
        <w:tabs>
          <w:tab w:val="left" w:pos="360"/>
          <w:tab w:val="center" w:pos="4800"/>
          <w:tab w:val="right" w:pos="9498"/>
          <w:tab w:val="right" w:pos="10260"/>
        </w:tabs>
        <w:spacing w:line="360" w:lineRule="auto"/>
        <w:ind w:right="1"/>
        <w:jc w:val="both"/>
        <w:rPr>
          <w:noProof/>
        </w:rPr>
      </w:pPr>
      <w:r>
        <w:rPr>
          <w:noProof/>
          <w:lang w:val="kk-KZ"/>
        </w:rPr>
        <w:t>ОСНОВНАЯ ЧАСТЬ</w:t>
      </w:r>
      <w:r w:rsidR="00A76917">
        <w:rPr>
          <w:noProof/>
          <w:lang w:val="kk-KZ"/>
        </w:rPr>
        <w:t xml:space="preserve"> ОТЧЕТА О НИР</w:t>
      </w:r>
      <w:r w:rsidR="00930497">
        <w:rPr>
          <w:noProof/>
          <w:lang w:val="kk-KZ"/>
        </w:rPr>
        <w:t>...............................................................................</w:t>
      </w:r>
      <w:r w:rsidR="00F73010">
        <w:rPr>
          <w:noProof/>
          <w:lang w:val="kk-KZ"/>
        </w:rPr>
        <w:t>.</w:t>
      </w:r>
      <w:r w:rsidR="00930497">
        <w:rPr>
          <w:noProof/>
          <w:lang w:val="kk-KZ"/>
        </w:rPr>
        <w:t>......</w:t>
      </w:r>
      <w:r w:rsidR="00FE0A91">
        <w:rPr>
          <w:noProof/>
          <w:lang w:val="kk-KZ"/>
        </w:rPr>
        <w:t>9</w:t>
      </w:r>
    </w:p>
    <w:p w:rsidR="008F75F3" w:rsidRDefault="004A2CB9" w:rsidP="00F73010">
      <w:pPr>
        <w:tabs>
          <w:tab w:val="left" w:pos="360"/>
          <w:tab w:val="center" w:pos="4800"/>
          <w:tab w:val="right" w:pos="9356"/>
          <w:tab w:val="right" w:pos="10260"/>
        </w:tabs>
        <w:spacing w:line="360" w:lineRule="auto"/>
        <w:ind w:right="1"/>
        <w:rPr>
          <w:noProof/>
          <w:lang w:val="kk-KZ"/>
        </w:rPr>
      </w:pPr>
      <w:r>
        <w:rPr>
          <w:noProof/>
          <w:lang w:val="kk-KZ"/>
        </w:rPr>
        <w:t xml:space="preserve">1 </w:t>
      </w:r>
      <w:r w:rsidR="008F75F3">
        <w:rPr>
          <w:noProof/>
          <w:lang w:val="kk-KZ"/>
        </w:rPr>
        <w:t>Основные леммы</w:t>
      </w:r>
      <w:r w:rsidR="00930497">
        <w:rPr>
          <w:noProof/>
          <w:lang w:val="kk-KZ"/>
        </w:rPr>
        <w:t>................................................................................................................</w:t>
      </w:r>
      <w:r w:rsidR="00F73010">
        <w:rPr>
          <w:noProof/>
          <w:lang w:val="kk-KZ"/>
        </w:rPr>
        <w:t>.</w:t>
      </w:r>
      <w:r w:rsidR="00930497">
        <w:rPr>
          <w:noProof/>
          <w:lang w:val="kk-KZ"/>
        </w:rPr>
        <w:t>.......</w:t>
      </w:r>
      <w:r w:rsidR="00FE0A91">
        <w:rPr>
          <w:noProof/>
          <w:lang w:val="kk-KZ"/>
        </w:rPr>
        <w:t>9</w:t>
      </w:r>
    </w:p>
    <w:p w:rsidR="004A2CB9" w:rsidRDefault="008F75F3" w:rsidP="00F73010">
      <w:pPr>
        <w:tabs>
          <w:tab w:val="left" w:pos="360"/>
          <w:tab w:val="center" w:pos="4800"/>
          <w:tab w:val="right" w:pos="9498"/>
          <w:tab w:val="right" w:pos="10260"/>
        </w:tabs>
        <w:spacing w:line="360" w:lineRule="auto"/>
        <w:ind w:right="1"/>
        <w:jc w:val="both"/>
        <w:rPr>
          <w:noProof/>
          <w:lang w:val="kk-KZ"/>
        </w:rPr>
      </w:pPr>
      <w:r w:rsidRPr="00F226A6">
        <w:rPr>
          <w:lang w:val="kk-KZ"/>
        </w:rPr>
        <w:t xml:space="preserve">2 </w:t>
      </w:r>
      <w:r w:rsidR="009E5E9F" w:rsidRPr="00F226A6">
        <w:t>Необходимые условия для ограничен</w:t>
      </w:r>
      <w:r w:rsidR="000F1C6E" w:rsidRPr="00F226A6">
        <w:t>ности интегрального оператора</w:t>
      </w:r>
      <w:r w:rsidR="009E5E9F" w:rsidRPr="00F226A6">
        <w:t xml:space="preserve"> в Lp </w:t>
      </w:r>
      <w:r w:rsidR="00930497">
        <w:rPr>
          <w:position w:val="-12"/>
        </w:rPr>
        <w:t>…</w:t>
      </w:r>
      <w:r w:rsidR="00FD333E">
        <w:rPr>
          <w:position w:val="-12"/>
        </w:rPr>
        <w:t>……</w:t>
      </w:r>
      <w:r w:rsidR="00F73010">
        <w:rPr>
          <w:position w:val="-12"/>
        </w:rPr>
        <w:t>.</w:t>
      </w:r>
      <w:r w:rsidR="00FD333E">
        <w:rPr>
          <w:position w:val="-12"/>
        </w:rPr>
        <w:t>…...</w:t>
      </w:r>
      <w:r w:rsidR="00930497">
        <w:rPr>
          <w:position w:val="-12"/>
        </w:rPr>
        <w:t>.</w:t>
      </w:r>
      <w:r w:rsidR="00FE0A91">
        <w:rPr>
          <w:noProof/>
          <w:lang w:val="kk-KZ"/>
        </w:rPr>
        <w:t>11</w:t>
      </w:r>
    </w:p>
    <w:p w:rsidR="00493D76" w:rsidRDefault="00D019A1" w:rsidP="00F73010">
      <w:pPr>
        <w:tabs>
          <w:tab w:val="left" w:pos="360"/>
          <w:tab w:val="center" w:pos="4800"/>
          <w:tab w:val="right" w:pos="9498"/>
          <w:tab w:val="right" w:pos="10260"/>
        </w:tabs>
        <w:spacing w:line="360" w:lineRule="auto"/>
        <w:ind w:right="1"/>
        <w:jc w:val="both"/>
        <w:rPr>
          <w:noProof/>
          <w:lang w:val="kk-KZ"/>
        </w:rPr>
      </w:pPr>
      <w:r>
        <w:rPr>
          <w:noProof/>
          <w:lang w:val="kk-KZ"/>
        </w:rPr>
        <w:t>З</w:t>
      </w:r>
      <w:r w:rsidR="006E6ED6">
        <w:rPr>
          <w:noProof/>
          <w:lang w:val="kk-KZ"/>
        </w:rPr>
        <w:t>АКЛЮЧЕНИЕ</w:t>
      </w:r>
      <w:r w:rsidR="00930497">
        <w:rPr>
          <w:noProof/>
          <w:lang w:val="kk-KZ"/>
        </w:rPr>
        <w:t>.....................................................................................................................</w:t>
      </w:r>
      <w:r w:rsidR="00F73010">
        <w:rPr>
          <w:noProof/>
          <w:lang w:val="kk-KZ"/>
        </w:rPr>
        <w:t>.</w:t>
      </w:r>
      <w:r w:rsidR="00930497">
        <w:rPr>
          <w:noProof/>
          <w:lang w:val="kk-KZ"/>
        </w:rPr>
        <w:t>.....</w:t>
      </w:r>
      <w:r w:rsidR="009E5E9F">
        <w:rPr>
          <w:noProof/>
        </w:rPr>
        <w:t>1</w:t>
      </w:r>
      <w:r w:rsidR="00FE0A91">
        <w:rPr>
          <w:noProof/>
          <w:lang w:val="kk-KZ"/>
        </w:rPr>
        <w:t>2</w:t>
      </w:r>
    </w:p>
    <w:p w:rsidR="007D6E0F" w:rsidRDefault="007D6E0F" w:rsidP="00F73010">
      <w:pPr>
        <w:tabs>
          <w:tab w:val="left" w:pos="360"/>
          <w:tab w:val="center" w:pos="4800"/>
          <w:tab w:val="right" w:pos="9356"/>
          <w:tab w:val="right" w:pos="10260"/>
        </w:tabs>
        <w:spacing w:line="360" w:lineRule="auto"/>
        <w:ind w:right="1"/>
        <w:jc w:val="both"/>
        <w:rPr>
          <w:noProof/>
          <w:lang w:val="kk-KZ"/>
        </w:rPr>
      </w:pPr>
      <w:r>
        <w:rPr>
          <w:noProof/>
          <w:lang w:val="kk-KZ"/>
        </w:rPr>
        <w:t>СП</w:t>
      </w:r>
      <w:r w:rsidR="00930497">
        <w:rPr>
          <w:noProof/>
          <w:lang w:val="kk-KZ"/>
        </w:rPr>
        <w:t>ИСОК ИСПОЛЬЗОВАННЫХ ИСТОЧНИКОВ................................</w:t>
      </w:r>
      <w:r w:rsidR="00F73010">
        <w:rPr>
          <w:noProof/>
          <w:lang w:val="kk-KZ"/>
        </w:rPr>
        <w:t>................................</w:t>
      </w:r>
      <w:r w:rsidR="00FE0A91">
        <w:rPr>
          <w:noProof/>
          <w:lang w:val="kk-KZ"/>
        </w:rPr>
        <w:t>13</w:t>
      </w:r>
    </w:p>
    <w:p w:rsidR="007D6E0F" w:rsidRDefault="007D6E0F" w:rsidP="00F73010">
      <w:pPr>
        <w:tabs>
          <w:tab w:val="left" w:pos="360"/>
          <w:tab w:val="center" w:pos="4800"/>
          <w:tab w:val="right" w:pos="9498"/>
          <w:tab w:val="right" w:pos="10260"/>
        </w:tabs>
        <w:spacing w:line="360" w:lineRule="auto"/>
        <w:ind w:right="1"/>
        <w:jc w:val="both"/>
        <w:rPr>
          <w:noProof/>
        </w:rPr>
      </w:pPr>
      <w:r>
        <w:rPr>
          <w:noProof/>
          <w:lang w:val="kk-KZ"/>
        </w:rPr>
        <w:t xml:space="preserve">ПРИЛОЖЕНИЕ </w:t>
      </w:r>
      <w:r w:rsidR="006E6ED6">
        <w:rPr>
          <w:noProof/>
          <w:lang w:val="kk-KZ"/>
        </w:rPr>
        <w:t>А</w:t>
      </w:r>
      <w:r w:rsidR="00E3090B" w:rsidRPr="00E3090B">
        <w:rPr>
          <w:noProof/>
        </w:rPr>
        <w:t xml:space="preserve"> – </w:t>
      </w:r>
      <w:r w:rsidR="00E3090B" w:rsidRPr="00BB473D">
        <w:t>Список</w:t>
      </w:r>
      <w:r w:rsidR="00E3090B" w:rsidRPr="00E3090B">
        <w:t xml:space="preserve"> </w:t>
      </w:r>
      <w:r w:rsidR="00B2674D">
        <w:t>публикаций</w:t>
      </w:r>
      <w:r w:rsidR="00930497">
        <w:rPr>
          <w:noProof/>
          <w:lang w:val="kk-KZ"/>
        </w:rPr>
        <w:t>...................</w:t>
      </w:r>
      <w:r w:rsidR="00B2674D" w:rsidRPr="00563C9F">
        <w:rPr>
          <w:noProof/>
        </w:rPr>
        <w:t>...................</w:t>
      </w:r>
      <w:r w:rsidR="00930497">
        <w:rPr>
          <w:noProof/>
          <w:lang w:val="kk-KZ"/>
        </w:rPr>
        <w:t>.............</w:t>
      </w:r>
      <w:r w:rsidR="00E3090B" w:rsidRPr="00E3090B">
        <w:rPr>
          <w:noProof/>
        </w:rPr>
        <w:t>.</w:t>
      </w:r>
      <w:r w:rsidR="00F73010">
        <w:rPr>
          <w:noProof/>
          <w:lang w:val="kk-KZ"/>
        </w:rPr>
        <w:t>............................</w:t>
      </w:r>
      <w:r w:rsidR="00930497">
        <w:rPr>
          <w:noProof/>
          <w:lang w:val="kk-KZ"/>
        </w:rPr>
        <w:t>..</w:t>
      </w:r>
      <w:r w:rsidR="00FE0A91">
        <w:rPr>
          <w:noProof/>
        </w:rPr>
        <w:t>14</w:t>
      </w:r>
    </w:p>
    <w:p w:rsidR="00F73010" w:rsidRDefault="00E3090B" w:rsidP="00E3090B">
      <w:pPr>
        <w:tabs>
          <w:tab w:val="left" w:pos="360"/>
          <w:tab w:val="center" w:pos="4800"/>
          <w:tab w:val="right" w:pos="9498"/>
          <w:tab w:val="right" w:pos="10260"/>
        </w:tabs>
        <w:spacing w:line="360" w:lineRule="auto"/>
        <w:ind w:right="1"/>
        <w:rPr>
          <w:noProof/>
          <w:lang w:val="kk-KZ"/>
        </w:rPr>
      </w:pPr>
      <w:r>
        <w:rPr>
          <w:noProof/>
          <w:lang w:val="kk-KZ"/>
        </w:rPr>
        <w:t>ПРИЛОЖЕНИЕ</w:t>
      </w:r>
      <w:r>
        <w:rPr>
          <w:noProof/>
          <w:lang w:val="en-US"/>
        </w:rPr>
        <w:t> </w:t>
      </w:r>
      <w:r w:rsidR="00F73010">
        <w:rPr>
          <w:noProof/>
          <w:lang w:val="kk-KZ"/>
        </w:rPr>
        <w:t>Б</w:t>
      </w:r>
      <w:r>
        <w:rPr>
          <w:noProof/>
          <w:lang w:val="en-US"/>
        </w:rPr>
        <w:t> </w:t>
      </w:r>
      <w:r w:rsidRPr="00E3090B">
        <w:rPr>
          <w:noProof/>
        </w:rPr>
        <w:t>–</w:t>
      </w:r>
      <w:r>
        <w:rPr>
          <w:noProof/>
          <w:lang w:val="en-US"/>
        </w:rPr>
        <w:t> </w:t>
      </w:r>
      <w:r w:rsidRPr="00026637">
        <w:t xml:space="preserve">Техническая </w:t>
      </w:r>
      <w:r>
        <w:t>спецификация и календарный план</w:t>
      </w:r>
      <w:r w:rsidRPr="00E3090B">
        <w:t xml:space="preserve"> </w:t>
      </w:r>
      <w:r w:rsidRPr="00026637">
        <w:t>работ</w:t>
      </w:r>
      <w:r>
        <w:t>……</w:t>
      </w:r>
      <w:r>
        <w:rPr>
          <w:noProof/>
        </w:rPr>
        <w:t>…</w:t>
      </w:r>
      <w:r w:rsidR="00F73010">
        <w:rPr>
          <w:noProof/>
          <w:lang w:val="kk-KZ"/>
        </w:rPr>
        <w:t>...........</w:t>
      </w:r>
      <w:r w:rsidR="00FE0A91">
        <w:rPr>
          <w:noProof/>
        </w:rPr>
        <w:t>15</w:t>
      </w:r>
    </w:p>
    <w:p w:rsidR="00F73010" w:rsidRDefault="00F73010" w:rsidP="004B436A">
      <w:pPr>
        <w:tabs>
          <w:tab w:val="left" w:pos="360"/>
          <w:tab w:val="center" w:pos="4800"/>
          <w:tab w:val="right" w:pos="9498"/>
          <w:tab w:val="right" w:pos="10260"/>
        </w:tabs>
        <w:spacing w:line="360" w:lineRule="auto"/>
        <w:ind w:right="129"/>
        <w:jc w:val="both"/>
        <w:rPr>
          <w:noProof/>
          <w:lang w:val="kk-KZ"/>
        </w:rPr>
      </w:pPr>
    </w:p>
    <w:p w:rsidR="001F72DC" w:rsidRPr="001F72DC" w:rsidRDefault="001F72DC" w:rsidP="004B436A">
      <w:pPr>
        <w:tabs>
          <w:tab w:val="center" w:pos="4800"/>
          <w:tab w:val="right" w:pos="9498"/>
        </w:tabs>
        <w:ind w:right="129"/>
        <w:jc w:val="both"/>
        <w:rPr>
          <w:noProof/>
        </w:rPr>
      </w:pPr>
    </w:p>
    <w:p w:rsidR="007D6E0F" w:rsidRDefault="007D6E0F" w:rsidP="004B436A">
      <w:pPr>
        <w:tabs>
          <w:tab w:val="center" w:pos="4800"/>
          <w:tab w:val="right" w:pos="9498"/>
        </w:tabs>
        <w:ind w:right="129"/>
        <w:jc w:val="center"/>
        <w:rPr>
          <w:noProof/>
          <w:lang w:val="kk-KZ"/>
        </w:rPr>
        <w:sectPr w:rsidR="007D6E0F" w:rsidSect="00373761">
          <w:footerReference w:type="default" r:id="rId17"/>
          <w:pgSz w:w="11909" w:h="16834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:rsidR="001F3C16" w:rsidRPr="00B53D1F" w:rsidRDefault="001F3C16" w:rsidP="00EF56F2">
      <w:pPr>
        <w:tabs>
          <w:tab w:val="center" w:pos="4800"/>
          <w:tab w:val="right" w:pos="9500"/>
        </w:tabs>
        <w:spacing w:line="360" w:lineRule="auto"/>
        <w:jc w:val="center"/>
        <w:rPr>
          <w:b/>
          <w:noProof/>
          <w:lang w:val="kk-KZ"/>
        </w:rPr>
      </w:pPr>
      <w:r w:rsidRPr="00B53D1F">
        <w:rPr>
          <w:b/>
          <w:noProof/>
        </w:rPr>
        <w:lastRenderedPageBreak/>
        <w:t>ВВЕДЕНИЕ</w:t>
      </w:r>
    </w:p>
    <w:p w:rsidR="00D55DAE" w:rsidRDefault="00D55DAE" w:rsidP="00EF56F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</w:p>
    <w:p w:rsidR="00D55DAE" w:rsidRPr="00A94E84" w:rsidRDefault="00D55DAE" w:rsidP="00D55DAE">
      <w:pPr>
        <w:spacing w:line="360" w:lineRule="auto"/>
        <w:ind w:firstLine="709"/>
        <w:jc w:val="both"/>
        <w:rPr>
          <w:noProof/>
        </w:rPr>
      </w:pPr>
      <w:r w:rsidRPr="00A94E84">
        <w:rPr>
          <w:noProof/>
        </w:rPr>
        <w:t>Метод вещественной интерполяции является важным и мощным методом в теории операторов и нашел глубокие и важные применения в теории функциональных пространств, уравнениях частных производных, теории рядов Фурье, теории приближений, в вычислительной математике. В основе этого метода лежит интерполяционная теорема Марцинкевича.</w:t>
      </w:r>
    </w:p>
    <w:p w:rsidR="00D55DAE" w:rsidRPr="002B3027" w:rsidRDefault="00D55DAE" w:rsidP="00D55DAE">
      <w:pPr>
        <w:spacing w:line="360" w:lineRule="auto"/>
        <w:ind w:firstLine="709"/>
        <w:contextualSpacing/>
        <w:jc w:val="both"/>
        <w:rPr>
          <w:noProof/>
        </w:rPr>
      </w:pPr>
      <w:r w:rsidRPr="00A94E84">
        <w:rPr>
          <w:noProof/>
        </w:rPr>
        <w:t xml:space="preserve">В </w:t>
      </w:r>
      <w:r>
        <w:rPr>
          <w:noProof/>
        </w:rPr>
        <w:t>отчете</w:t>
      </w:r>
      <w:r w:rsidRPr="00A94E84">
        <w:rPr>
          <w:noProof/>
        </w:rPr>
        <w:t xml:space="preserve"> рассматривается вопрос </w:t>
      </w:r>
      <w:r>
        <w:rPr>
          <w:noProof/>
        </w:rPr>
        <w:t xml:space="preserve">об </w:t>
      </w:r>
      <w:r w:rsidR="000F1C6E">
        <w:rPr>
          <w:noProof/>
        </w:rPr>
        <w:t xml:space="preserve">ограниченности </w:t>
      </w:r>
      <w:r w:rsidRPr="00A94E84">
        <w:rPr>
          <w:noProof/>
        </w:rPr>
        <w:t xml:space="preserve"> для важного класса линейных операторов</w:t>
      </w:r>
      <w:r>
        <w:rPr>
          <w:noProof/>
        </w:rPr>
        <w:t xml:space="preserve"> –</w:t>
      </w:r>
      <w:r w:rsidRPr="00A94E84">
        <w:rPr>
          <w:noProof/>
        </w:rPr>
        <w:t xml:space="preserve"> интегральных операторов.</w:t>
      </w:r>
    </w:p>
    <w:p w:rsidR="005C7E4D" w:rsidRDefault="000F1C6E" w:rsidP="00EF56F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>
        <w:rPr>
          <w:noProof/>
        </w:rPr>
        <w:t>Исследуется</w:t>
      </w:r>
      <w:r w:rsidR="004A0789">
        <w:rPr>
          <w:noProof/>
          <w:lang w:val="kk-KZ"/>
        </w:rPr>
        <w:t xml:space="preserve"> вопрос о необходимых условиях огранниченности </w:t>
      </w:r>
      <w:r w:rsidR="004A0789">
        <w:rPr>
          <w:noProof/>
        </w:rPr>
        <w:t xml:space="preserve">интегрального оператора в пространствах Лебега </w:t>
      </w:r>
      <w:r w:rsidR="004A0789" w:rsidRPr="00E62D5C">
        <w:t>Lp для всех</w:t>
      </w:r>
      <w:r w:rsidR="004A0789">
        <w:t xml:space="preserve"> </w:t>
      </w:r>
      <w:r w:rsidR="004A0789" w:rsidRPr="00577927">
        <w:rPr>
          <w:position w:val="-12"/>
        </w:rPr>
        <w:object w:dxaOrig="1200" w:dyaOrig="360">
          <v:shape id="_x0000_i1031" type="#_x0000_t75" style="width:60pt;height:18pt" o:ole="">
            <v:imagedata r:id="rId10" o:title=""/>
          </v:shape>
          <o:OLEObject Type="Embed" ProgID="Equation.3" ShapeID="_x0000_i1031" DrawAspect="Content" ObjectID="_1668412024" r:id="rId18"/>
        </w:object>
      </w:r>
      <w:r w:rsidR="004A0789">
        <w:t>.</w:t>
      </w:r>
    </w:p>
    <w:p w:rsidR="001B12ED" w:rsidRDefault="001B12ED" w:rsidP="001B12ED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>
        <w:t xml:space="preserve">В терминах ядра интегрального оператора получены необходимые условия для того, чтобы оператор был ограничен в пространстве Лебега </w:t>
      </w:r>
      <w:r w:rsidRPr="00E62D5C">
        <w:t>Lp для всех</w:t>
      </w:r>
      <w:r>
        <w:t xml:space="preserve"> </w:t>
      </w:r>
      <w:r w:rsidRPr="00577927">
        <w:rPr>
          <w:position w:val="-12"/>
        </w:rPr>
        <w:object w:dxaOrig="1200" w:dyaOrig="360">
          <v:shape id="_x0000_i1032" type="#_x0000_t75" style="width:60pt;height:18pt" o:ole="">
            <v:imagedata r:id="rId10" o:title=""/>
          </v:shape>
          <o:OLEObject Type="Embed" ProgID="Equation.3" ShapeID="_x0000_i1032" DrawAspect="Content" ObjectID="_1668412025" r:id="rId19"/>
        </w:object>
      </w:r>
      <w:r>
        <w:t>.</w:t>
      </w:r>
    </w:p>
    <w:p w:rsidR="00E14649" w:rsidRPr="006417E0" w:rsidRDefault="00E14649" w:rsidP="001C30CE">
      <w:pPr>
        <w:spacing w:line="360" w:lineRule="auto"/>
        <w:ind w:firstLine="709"/>
        <w:contextualSpacing/>
        <w:jc w:val="both"/>
      </w:pPr>
      <w:r>
        <w:t xml:space="preserve">Пусть </w:t>
      </w:r>
      <w:r w:rsidRPr="00E14649">
        <w:rPr>
          <w:position w:val="-10"/>
        </w:rPr>
        <w:object w:dxaOrig="660" w:dyaOrig="320">
          <v:shape id="_x0000_i1033" type="#_x0000_t75" style="width:33pt;height:16pt" o:ole="">
            <v:imagedata r:id="rId20" o:title=""/>
          </v:shape>
          <o:OLEObject Type="Embed" ProgID="Equation.3" ShapeID="_x0000_i1033" DrawAspect="Content" ObjectID="_1668412026" r:id="rId21"/>
        </w:object>
      </w:r>
      <w:r>
        <w:t xml:space="preserve"> измеримое пространство. Пусть мера </w:t>
      </w:r>
      <w:r w:rsidRPr="00E14649">
        <w:rPr>
          <w:position w:val="-10"/>
        </w:rPr>
        <w:object w:dxaOrig="240" w:dyaOrig="260">
          <v:shape id="_x0000_i1034" type="#_x0000_t75" style="width:12pt;height:13pt" o:ole="">
            <v:imagedata r:id="rId22" o:title=""/>
          </v:shape>
          <o:OLEObject Type="Embed" ProgID="Equation.3" ShapeID="_x0000_i1034" DrawAspect="Content" ObjectID="_1668412027" r:id="rId23"/>
        </w:object>
      </w:r>
      <w:r>
        <w:t xml:space="preserve"> обладает свойством непрерывности т.е. для произвольного измеримого множества </w:t>
      </w:r>
      <w:r w:rsidRPr="00E14649">
        <w:rPr>
          <w:position w:val="-6"/>
        </w:rPr>
        <w:object w:dxaOrig="180" w:dyaOrig="220">
          <v:shape id="_x0000_i1035" type="#_x0000_t75" style="width:9pt;height:11pt" o:ole="">
            <v:imagedata r:id="rId24" o:title=""/>
          </v:shape>
          <o:OLEObject Type="Embed" ProgID="Equation.3" ShapeID="_x0000_i1035" DrawAspect="Content" ObjectID="_1668412028" r:id="rId25"/>
        </w:object>
      </w:r>
      <w:r>
        <w:t xml:space="preserve"> и </w:t>
      </w:r>
      <w:r w:rsidRPr="00E14649">
        <w:rPr>
          <w:position w:val="-10"/>
        </w:rPr>
        <w:object w:dxaOrig="1280" w:dyaOrig="320">
          <v:shape id="_x0000_i1036" type="#_x0000_t75" style="width:64pt;height:16pt" o:ole="">
            <v:imagedata r:id="rId26" o:title=""/>
          </v:shape>
          <o:OLEObject Type="Embed" ProgID="Equation.3" ShapeID="_x0000_i1036" DrawAspect="Content" ObjectID="_1668412029" r:id="rId27"/>
        </w:object>
      </w:r>
      <w:r w:rsidRPr="00E14649">
        <w:t xml:space="preserve"> </w:t>
      </w:r>
      <w:r>
        <w:t xml:space="preserve">найдется </w:t>
      </w:r>
      <w:r w:rsidRPr="00E14649">
        <w:rPr>
          <w:position w:val="-6"/>
        </w:rPr>
        <w:object w:dxaOrig="639" w:dyaOrig="220">
          <v:shape id="_x0000_i1037" type="#_x0000_t75" style="width:32pt;height:11pt" o:ole="">
            <v:imagedata r:id="rId28" o:title=""/>
          </v:shape>
          <o:OLEObject Type="Embed" ProgID="Equation.3" ShapeID="_x0000_i1037" DrawAspect="Content" ObjectID="_1668412030" r:id="rId29"/>
        </w:object>
      </w:r>
      <w:r>
        <w:t xml:space="preserve"> что </w:t>
      </w:r>
      <w:r w:rsidRPr="00E14649">
        <w:rPr>
          <w:position w:val="-10"/>
        </w:rPr>
        <w:object w:dxaOrig="900" w:dyaOrig="320">
          <v:shape id="_x0000_i1038" type="#_x0000_t75" style="width:45pt;height:16pt" o:ole="">
            <v:imagedata r:id="rId30" o:title=""/>
          </v:shape>
          <o:OLEObject Type="Embed" ProgID="Equation.3" ShapeID="_x0000_i1038" DrawAspect="Content" ObjectID="_1668412031" r:id="rId31"/>
        </w:object>
      </w:r>
      <w:r w:rsidRPr="00E14649">
        <w:t xml:space="preserve">. </w:t>
      </w:r>
    </w:p>
    <w:p w:rsidR="00E14649" w:rsidRDefault="00E14649" w:rsidP="005C7E4D">
      <w:pPr>
        <w:ind w:firstLine="709"/>
        <w:contextualSpacing/>
        <w:jc w:val="both"/>
      </w:pPr>
      <w:r>
        <w:t xml:space="preserve">Пространство </w:t>
      </w:r>
      <w:r w:rsidRPr="00E14649">
        <w:rPr>
          <w:position w:val="-14"/>
        </w:rPr>
        <w:object w:dxaOrig="940" w:dyaOrig="380">
          <v:shape id="_x0000_i1039" type="#_x0000_t75" style="width:47pt;height:19pt" o:ole="">
            <v:imagedata r:id="rId32" o:title=""/>
          </v:shape>
          <o:OLEObject Type="Embed" ProgID="Equation.3" ShapeID="_x0000_i1039" DrawAspect="Content" ObjectID="_1668412032" r:id="rId33"/>
        </w:object>
      </w:r>
      <w:r>
        <w:t xml:space="preserve"> есть классическое пространство Лебега с</w:t>
      </w:r>
    </w:p>
    <w:p w:rsidR="00E14649" w:rsidRDefault="00E14649" w:rsidP="00E14649">
      <w:pPr>
        <w:contextualSpacing/>
        <w:jc w:val="center"/>
      </w:pPr>
    </w:p>
    <w:p w:rsidR="00E14649" w:rsidRDefault="001B12ED" w:rsidP="00E14649">
      <w:pPr>
        <w:contextualSpacing/>
        <w:jc w:val="center"/>
        <w:rPr>
          <w:lang w:val="en-US"/>
        </w:rPr>
      </w:pPr>
      <w:r w:rsidRPr="001B12ED">
        <w:rPr>
          <w:position w:val="-32"/>
        </w:rPr>
        <w:object w:dxaOrig="2880" w:dyaOrig="900">
          <v:shape id="_x0000_i1040" type="#_x0000_t75" style="width:2in;height:45pt" o:ole="">
            <v:imagedata r:id="rId34" o:title=""/>
          </v:shape>
          <o:OLEObject Type="Embed" ProgID="Equation.3" ShapeID="_x0000_i1040" DrawAspect="Content" ObjectID="_1668412033" r:id="rId35"/>
        </w:object>
      </w:r>
    </w:p>
    <w:p w:rsidR="001B12ED" w:rsidRDefault="001B12ED" w:rsidP="00E14649">
      <w:pPr>
        <w:contextualSpacing/>
        <w:jc w:val="center"/>
        <w:rPr>
          <w:lang w:val="en-US"/>
        </w:rPr>
      </w:pPr>
    </w:p>
    <w:p w:rsidR="001B12ED" w:rsidRPr="006417E0" w:rsidRDefault="001B12ED" w:rsidP="001C30CE">
      <w:pPr>
        <w:ind w:firstLine="709"/>
        <w:contextualSpacing/>
        <w:jc w:val="both"/>
      </w:pPr>
      <w:r>
        <w:t xml:space="preserve">Функция распределения для </w:t>
      </w:r>
      <w:r w:rsidRPr="00D96EC5">
        <w:rPr>
          <w:position w:val="-10"/>
        </w:rPr>
        <w:object w:dxaOrig="240" w:dyaOrig="320">
          <v:shape id="_x0000_i1041" type="#_x0000_t75" style="width:12pt;height:16pt" o:ole="">
            <v:imagedata r:id="rId36" o:title=""/>
          </v:shape>
          <o:OLEObject Type="Embed" ProgID="Equation.3" ShapeID="_x0000_i1041" DrawAspect="Content" ObjectID="_1668412034" r:id="rId37"/>
        </w:object>
      </w:r>
      <w:r w:rsidR="00373761">
        <w:t>–</w:t>
      </w:r>
      <w:r>
        <w:t xml:space="preserve"> измеримой на </w:t>
      </w:r>
      <w:r w:rsidRPr="001B12ED">
        <w:rPr>
          <w:position w:val="-4"/>
        </w:rPr>
        <w:object w:dxaOrig="260" w:dyaOrig="260">
          <v:shape id="_x0000_i1042" type="#_x0000_t75" style="width:13pt;height:13pt" o:ole="">
            <v:imagedata r:id="rId38" o:title=""/>
          </v:shape>
          <o:OLEObject Type="Embed" ProgID="Equation.3" ShapeID="_x0000_i1042" DrawAspect="Content" ObjectID="_1668412035" r:id="rId39"/>
        </w:object>
      </w:r>
      <w:r>
        <w:t xml:space="preserve"> определяется следующим образом </w:t>
      </w:r>
    </w:p>
    <w:p w:rsidR="001B12ED" w:rsidRPr="006417E0" w:rsidRDefault="001B12ED" w:rsidP="001C30CE">
      <w:pPr>
        <w:ind w:firstLine="709"/>
        <w:contextualSpacing/>
        <w:jc w:val="both"/>
      </w:pPr>
    </w:p>
    <w:p w:rsidR="001B12ED" w:rsidRDefault="001B12ED" w:rsidP="001B12ED">
      <w:pPr>
        <w:contextualSpacing/>
        <w:jc w:val="center"/>
        <w:rPr>
          <w:lang w:val="en-US"/>
        </w:rPr>
      </w:pPr>
      <w:r w:rsidRPr="00D96EC5">
        <w:rPr>
          <w:position w:val="-10"/>
        </w:rPr>
        <w:object w:dxaOrig="3400" w:dyaOrig="320">
          <v:shape id="_x0000_i1043" type="#_x0000_t75" style="width:170pt;height:16pt" o:ole="">
            <v:imagedata r:id="rId40" o:title=""/>
          </v:shape>
          <o:OLEObject Type="Embed" ProgID="Equation.3" ShapeID="_x0000_i1043" DrawAspect="Content" ObjectID="_1668412036" r:id="rId41"/>
        </w:object>
      </w:r>
    </w:p>
    <w:p w:rsidR="001B12ED" w:rsidRDefault="001B12ED" w:rsidP="001B12ED">
      <w:pPr>
        <w:contextualSpacing/>
        <w:jc w:val="center"/>
        <w:rPr>
          <w:lang w:val="en-US"/>
        </w:rPr>
      </w:pPr>
    </w:p>
    <w:p w:rsidR="001B12ED" w:rsidRPr="001B12ED" w:rsidRDefault="001B12ED" w:rsidP="001C30CE">
      <w:pPr>
        <w:spacing w:line="360" w:lineRule="auto"/>
        <w:contextualSpacing/>
        <w:jc w:val="both"/>
      </w:pPr>
      <w:r>
        <w:t xml:space="preserve">Тогда функция </w:t>
      </w:r>
      <w:r w:rsidRPr="00D96EC5">
        <w:rPr>
          <w:position w:val="-10"/>
        </w:rPr>
        <w:object w:dxaOrig="2900" w:dyaOrig="320">
          <v:shape id="_x0000_i1044" type="#_x0000_t75" style="width:145pt;height:16pt" o:ole="">
            <v:imagedata r:id="rId42" o:title=""/>
          </v:shape>
          <o:OLEObject Type="Embed" ProgID="Equation.3" ShapeID="_x0000_i1044" DrawAspect="Content" ObjectID="_1668412037" r:id="rId43"/>
        </w:object>
      </w:r>
      <w:r w:rsidRPr="001B12ED">
        <w:t xml:space="preserve"> </w:t>
      </w:r>
      <w:r>
        <w:t xml:space="preserve">называется невозрастающей перестановкой функции </w:t>
      </w:r>
      <w:r w:rsidRPr="00D96EC5">
        <w:rPr>
          <w:position w:val="-10"/>
        </w:rPr>
        <w:object w:dxaOrig="240" w:dyaOrig="320">
          <v:shape id="_x0000_i1045" type="#_x0000_t75" style="width:12pt;height:16pt" o:ole="">
            <v:imagedata r:id="rId36" o:title=""/>
          </v:shape>
          <o:OLEObject Type="Embed" ProgID="Equation.3" ShapeID="_x0000_i1045" DrawAspect="Content" ObjectID="_1668412038" r:id="rId44"/>
        </w:object>
      </w:r>
      <w:r>
        <w:t>.</w:t>
      </w:r>
    </w:p>
    <w:p w:rsidR="005C7E4D" w:rsidRPr="007819EA" w:rsidRDefault="00E14649" w:rsidP="001C30CE">
      <w:pPr>
        <w:spacing w:line="360" w:lineRule="auto"/>
        <w:ind w:firstLine="709"/>
        <w:contextualSpacing/>
        <w:jc w:val="both"/>
      </w:pPr>
      <w:r>
        <w:t xml:space="preserve"> </w:t>
      </w:r>
      <w:r w:rsidR="005C7E4D">
        <w:t xml:space="preserve">Пусть </w:t>
      </w:r>
      <w:r w:rsidR="005C7E4D" w:rsidRPr="00041F66">
        <w:rPr>
          <w:position w:val="-10"/>
        </w:rPr>
        <w:object w:dxaOrig="1020" w:dyaOrig="320">
          <v:shape id="_x0000_i1046" type="#_x0000_t75" style="width:51pt;height:16pt" o:ole="">
            <v:imagedata r:id="rId45" o:title=""/>
          </v:shape>
          <o:OLEObject Type="Embed" ProgID="Equation.3" ShapeID="_x0000_i1046" DrawAspect="Content" ObjectID="_1668412039" r:id="rId46"/>
        </w:object>
      </w:r>
      <w:r w:rsidR="005C7E4D" w:rsidRPr="00D96EC5">
        <w:t xml:space="preserve"> </w:t>
      </w:r>
      <w:r w:rsidR="005C7E4D">
        <w:t xml:space="preserve">и </w:t>
      </w:r>
      <w:r w:rsidR="005C7E4D" w:rsidRPr="00041F66">
        <w:rPr>
          <w:position w:val="-10"/>
        </w:rPr>
        <w:object w:dxaOrig="1040" w:dyaOrig="320">
          <v:shape id="_x0000_i1047" type="#_x0000_t75" style="width:52pt;height:16pt" o:ole="">
            <v:imagedata r:id="rId47" o:title=""/>
          </v:shape>
          <o:OLEObject Type="Embed" ProgID="Equation.3" ShapeID="_x0000_i1047" DrawAspect="Content" ObjectID="_1668412040" r:id="rId48"/>
        </w:object>
      </w:r>
      <w:r w:rsidR="005C7E4D">
        <w:t xml:space="preserve"> Пространства Лоренца </w:t>
      </w:r>
      <w:r w:rsidR="005C7E4D" w:rsidRPr="00041F66">
        <w:rPr>
          <w:position w:val="-14"/>
        </w:rPr>
        <w:object w:dxaOrig="1060" w:dyaOrig="380">
          <v:shape id="_x0000_i1048" type="#_x0000_t75" style="width:53pt;height:19pt" o:ole="">
            <v:imagedata r:id="rId49" o:title=""/>
          </v:shape>
          <o:OLEObject Type="Embed" ProgID="Equation.3" ShapeID="_x0000_i1048" DrawAspect="Content" ObjectID="_1668412041" r:id="rId50"/>
        </w:object>
      </w:r>
      <w:r w:rsidR="005C7E4D" w:rsidRPr="00D96EC5">
        <w:t xml:space="preserve"> </w:t>
      </w:r>
      <w:r w:rsidR="005C7E4D" w:rsidRPr="00E127B8">
        <w:t>(</w:t>
      </w:r>
      <w:r w:rsidR="005C7E4D">
        <w:t xml:space="preserve">см. </w:t>
      </w:r>
      <w:r w:rsidR="005C7E4D" w:rsidRPr="00B10FD0">
        <w:t>[</w:t>
      </w:r>
      <w:r w:rsidR="004A0789">
        <w:rPr>
          <w:lang w:val="kk-KZ"/>
        </w:rPr>
        <w:t>1</w:t>
      </w:r>
      <w:r w:rsidR="005C7E4D" w:rsidRPr="00B10FD0">
        <w:t>]</w:t>
      </w:r>
      <w:r w:rsidR="005C7E4D" w:rsidRPr="00E127B8">
        <w:t xml:space="preserve">) </w:t>
      </w:r>
      <w:r w:rsidR="005C7E4D">
        <w:t xml:space="preserve">определяется как, множество измеримых функций </w:t>
      </w:r>
      <w:r w:rsidR="005C7E4D" w:rsidRPr="00D96EC5">
        <w:rPr>
          <w:position w:val="-10"/>
        </w:rPr>
        <w:object w:dxaOrig="240" w:dyaOrig="320">
          <v:shape id="_x0000_i1049" type="#_x0000_t75" style="width:12pt;height:16pt" o:ole="">
            <v:imagedata r:id="rId36" o:title=""/>
          </v:shape>
          <o:OLEObject Type="Embed" ProgID="Equation.3" ShapeID="_x0000_i1049" DrawAspect="Content" ObjectID="_1668412042" r:id="rId51"/>
        </w:object>
      </w:r>
      <w:r w:rsidR="005C7E4D" w:rsidRPr="00D96EC5">
        <w:t xml:space="preserve"> </w:t>
      </w:r>
      <w:r w:rsidR="005C7E4D">
        <w:t xml:space="preserve">такие, что </w:t>
      </w:r>
    </w:p>
    <w:p w:rsidR="005C7E4D" w:rsidRDefault="005C7E4D" w:rsidP="001C30CE">
      <w:pPr>
        <w:spacing w:line="360" w:lineRule="auto"/>
        <w:contextualSpacing/>
        <w:jc w:val="both"/>
      </w:pPr>
      <w:r>
        <w:t xml:space="preserve">если </w:t>
      </w:r>
      <w:r w:rsidRPr="00D96EC5">
        <w:rPr>
          <w:position w:val="-10"/>
        </w:rPr>
        <w:object w:dxaOrig="1040" w:dyaOrig="320">
          <v:shape id="_x0000_i1050" type="#_x0000_t75" style="width:52pt;height:16pt" o:ole="">
            <v:imagedata r:id="rId52" o:title=""/>
          </v:shape>
          <o:OLEObject Type="Embed" ProgID="Equation.3" ShapeID="_x0000_i1050" DrawAspect="Content" ObjectID="_1668412043" r:id="rId53"/>
        </w:object>
      </w:r>
      <w:r w:rsidRPr="00B10FD0">
        <w:t xml:space="preserve"> </w:t>
      </w:r>
      <w:r>
        <w:t>то</w:t>
      </w:r>
    </w:p>
    <w:p w:rsidR="000F463D" w:rsidRPr="00D96EC5" w:rsidRDefault="000F463D" w:rsidP="005C7E4D">
      <w:pPr>
        <w:contextualSpacing/>
        <w:jc w:val="both"/>
      </w:pPr>
    </w:p>
    <w:p w:rsidR="005C7E4D" w:rsidRPr="00B10FD0" w:rsidRDefault="005C7E4D" w:rsidP="005C7E4D">
      <w:pPr>
        <w:contextualSpacing/>
        <w:jc w:val="right"/>
      </w:pPr>
      <w:r w:rsidRPr="00D96EC5">
        <w:rPr>
          <w:position w:val="-44"/>
        </w:rPr>
        <w:object w:dxaOrig="3300" w:dyaOrig="1140">
          <v:shape id="_x0000_i1051" type="#_x0000_t75" style="width:165pt;height:57pt" o:ole="">
            <v:imagedata r:id="rId54" o:title=""/>
          </v:shape>
          <o:OLEObject Type="Embed" ProgID="Equation.3" ShapeID="_x0000_i1051" DrawAspect="Content" ObjectID="_1668412044" r:id="rId55"/>
        </w:object>
      </w:r>
      <w:r>
        <w:t xml:space="preserve">                                                 (1)</w:t>
      </w:r>
    </w:p>
    <w:p w:rsidR="000F463D" w:rsidRDefault="000F463D" w:rsidP="005C7E4D">
      <w:pPr>
        <w:contextualSpacing/>
        <w:jc w:val="both"/>
      </w:pPr>
    </w:p>
    <w:p w:rsidR="005C7E4D" w:rsidRDefault="005C7E4D" w:rsidP="005C7E4D">
      <w:pPr>
        <w:contextualSpacing/>
        <w:jc w:val="both"/>
      </w:pPr>
      <w:r>
        <w:lastRenderedPageBreak/>
        <w:t xml:space="preserve">если </w:t>
      </w:r>
      <w:r w:rsidRPr="00D96EC5">
        <w:rPr>
          <w:position w:val="-10"/>
        </w:rPr>
        <w:object w:dxaOrig="680" w:dyaOrig="260">
          <v:shape id="_x0000_i1052" type="#_x0000_t75" style="width:34pt;height:13pt" o:ole="">
            <v:imagedata r:id="rId56" o:title=""/>
          </v:shape>
          <o:OLEObject Type="Embed" ProgID="Equation.3" ShapeID="_x0000_i1052" DrawAspect="Content" ObjectID="_1668412045" r:id="rId57"/>
        </w:object>
      </w:r>
      <w:r w:rsidRPr="00B10FD0">
        <w:t xml:space="preserve"> </w:t>
      </w:r>
      <w:r>
        <w:t>то</w:t>
      </w:r>
    </w:p>
    <w:p w:rsidR="000F463D" w:rsidRPr="00076F70" w:rsidRDefault="000F463D" w:rsidP="005C7E4D">
      <w:pPr>
        <w:contextualSpacing/>
        <w:jc w:val="both"/>
      </w:pPr>
    </w:p>
    <w:p w:rsidR="005C7E4D" w:rsidRPr="00D96EC5" w:rsidRDefault="005C7E4D" w:rsidP="005C7E4D">
      <w:pPr>
        <w:contextualSpacing/>
        <w:jc w:val="center"/>
      </w:pPr>
      <w:r w:rsidRPr="00D96EC5">
        <w:rPr>
          <w:position w:val="-24"/>
        </w:rPr>
        <w:object w:dxaOrig="2500" w:dyaOrig="700">
          <v:shape id="_x0000_i1053" type="#_x0000_t75" style="width:125pt;height:35pt" o:ole="">
            <v:imagedata r:id="rId58" o:title=""/>
          </v:shape>
          <o:OLEObject Type="Embed" ProgID="Equation.3" ShapeID="_x0000_i1053" DrawAspect="Content" ObjectID="_1668412046" r:id="rId59"/>
        </w:object>
      </w:r>
    </w:p>
    <w:p w:rsidR="005C7E4D" w:rsidRDefault="005C7E4D" w:rsidP="005C7E4D">
      <w:pPr>
        <w:ind w:firstLine="709"/>
        <w:contextualSpacing/>
        <w:jc w:val="both"/>
        <w:rPr>
          <w:lang w:val="en-US"/>
        </w:rPr>
      </w:pPr>
    </w:p>
    <w:p w:rsidR="005C7E4D" w:rsidRPr="00E127B8" w:rsidRDefault="005C7E4D" w:rsidP="001C30CE">
      <w:pPr>
        <w:spacing w:line="360" w:lineRule="auto"/>
        <w:ind w:firstLine="709"/>
        <w:contextualSpacing/>
        <w:jc w:val="both"/>
      </w:pPr>
      <w:r>
        <w:t xml:space="preserve">Хорошо известна интерполяционная теорема Марцинкевича-Калдерона </w:t>
      </w:r>
      <w:r w:rsidRPr="004C0504">
        <w:t>[</w:t>
      </w:r>
      <w:r w:rsidR="004A0789">
        <w:rPr>
          <w:lang w:val="kk-KZ"/>
        </w:rPr>
        <w:t>1</w:t>
      </w:r>
      <w:r>
        <w:t xml:space="preserve">, </w:t>
      </w:r>
      <w:r w:rsidR="004A0789">
        <w:rPr>
          <w:lang w:val="kk-KZ"/>
        </w:rPr>
        <w:t>2</w:t>
      </w:r>
      <w:r w:rsidRPr="004C0504">
        <w:t>]</w:t>
      </w:r>
      <w:r w:rsidRPr="00E127B8">
        <w:t>.</w:t>
      </w:r>
    </w:p>
    <w:p w:rsidR="005C7E4D" w:rsidRDefault="005C7E4D" w:rsidP="001C30CE">
      <w:pPr>
        <w:spacing w:line="360" w:lineRule="auto"/>
        <w:ind w:firstLine="709"/>
        <w:contextualSpacing/>
        <w:jc w:val="both"/>
      </w:pPr>
      <w:r w:rsidRPr="00EE7C20">
        <w:t>Теорема</w:t>
      </w:r>
      <w:r w:rsidR="00280E3A" w:rsidRPr="00EE7C20">
        <w:t>.</w:t>
      </w:r>
      <w:r w:rsidRPr="004C0504">
        <w:rPr>
          <w:b/>
        </w:rPr>
        <w:t xml:space="preserve"> </w:t>
      </w:r>
      <w:r w:rsidRPr="004C0504">
        <w:t xml:space="preserve"> Пусть </w:t>
      </w:r>
      <w:r w:rsidRPr="004C0504">
        <w:rPr>
          <w:position w:val="-12"/>
        </w:rPr>
        <w:object w:dxaOrig="1680" w:dyaOrig="360">
          <v:shape id="_x0000_i1054" type="#_x0000_t75" style="width:84pt;height:18pt" o:ole="">
            <v:imagedata r:id="rId60" o:title=""/>
          </v:shape>
          <o:OLEObject Type="Embed" ProgID="Equation.3" ShapeID="_x0000_i1054" DrawAspect="Content" ObjectID="_1668412047" r:id="rId61"/>
        </w:object>
      </w:r>
      <w:r w:rsidRPr="004C0504">
        <w:t xml:space="preserve"> </w:t>
      </w:r>
      <w:r w:rsidRPr="004C0504">
        <w:rPr>
          <w:position w:val="-10"/>
          <w:lang w:val="en-US"/>
        </w:rPr>
        <w:object w:dxaOrig="1340" w:dyaOrig="320">
          <v:shape id="_x0000_i1055" type="#_x0000_t75" style="width:67pt;height:16pt" o:ole="">
            <v:imagedata r:id="rId62" o:title=""/>
          </v:shape>
          <o:OLEObject Type="Embed" ProgID="Equation.3" ShapeID="_x0000_i1055" DrawAspect="Content" ObjectID="_1668412048" r:id="rId63"/>
        </w:object>
      </w:r>
      <w:r w:rsidRPr="004C0504">
        <w:t xml:space="preserve"> </w:t>
      </w:r>
      <w:r w:rsidRPr="004C0504">
        <w:rPr>
          <w:position w:val="-10"/>
          <w:lang w:val="en-US"/>
        </w:rPr>
        <w:object w:dxaOrig="920" w:dyaOrig="320">
          <v:shape id="_x0000_i1056" type="#_x0000_t75" style="width:46pt;height:16pt" o:ole="">
            <v:imagedata r:id="rId64" o:title=""/>
          </v:shape>
          <o:OLEObject Type="Embed" ProgID="Equation.3" ShapeID="_x0000_i1056" DrawAspect="Content" ObjectID="_1668412049" r:id="rId65"/>
        </w:object>
      </w:r>
      <w:r w:rsidRPr="004C0504">
        <w:t xml:space="preserve"> </w:t>
      </w:r>
      <w:r>
        <w:t xml:space="preserve">Если </w:t>
      </w:r>
      <w:r w:rsidRPr="004C0504">
        <w:rPr>
          <w:position w:val="-4"/>
        </w:rPr>
        <w:object w:dxaOrig="220" w:dyaOrig="260">
          <v:shape id="_x0000_i1057" type="#_x0000_t75" style="width:11pt;height:13pt" o:ole="">
            <v:imagedata r:id="rId66" o:title=""/>
          </v:shape>
          <o:OLEObject Type="Embed" ProgID="Equation.3" ShapeID="_x0000_i1057" DrawAspect="Content" ObjectID="_1668412050" r:id="rId67"/>
        </w:object>
      </w:r>
      <w:r w:rsidRPr="004C0504">
        <w:t xml:space="preserve"> – </w:t>
      </w:r>
      <w:r>
        <w:t xml:space="preserve">квазилинейный оператор и константы </w:t>
      </w:r>
      <w:r w:rsidRPr="004C0504">
        <w:rPr>
          <w:position w:val="-12"/>
        </w:rPr>
        <w:object w:dxaOrig="400" w:dyaOrig="360">
          <v:shape id="_x0000_i1058" type="#_x0000_t75" style="width:20pt;height:18pt" o:ole="">
            <v:imagedata r:id="rId68" o:title=""/>
          </v:shape>
          <o:OLEObject Type="Embed" ProgID="Equation.3" ShapeID="_x0000_i1058" DrawAspect="Content" ObjectID="_1668412051" r:id="rId69"/>
        </w:object>
      </w:r>
      <w:r w:rsidRPr="004C0504">
        <w:t xml:space="preserve">, </w:t>
      </w:r>
      <w:r w:rsidRPr="004C0504">
        <w:rPr>
          <w:position w:val="-10"/>
        </w:rPr>
        <w:object w:dxaOrig="360" w:dyaOrig="340">
          <v:shape id="_x0000_i1059" type="#_x0000_t75" style="width:18pt;height:17pt" o:ole="">
            <v:imagedata r:id="rId70" o:title=""/>
          </v:shape>
          <o:OLEObject Type="Embed" ProgID="Equation.3" ShapeID="_x0000_i1059" DrawAspect="Content" ObjectID="_1668412052" r:id="rId71"/>
        </w:object>
      </w:r>
      <w:r w:rsidRPr="004C0504">
        <w:t xml:space="preserve"> </w:t>
      </w:r>
      <w:r>
        <w:t xml:space="preserve">такие, что имеют место </w:t>
      </w:r>
    </w:p>
    <w:p w:rsidR="000F463D" w:rsidRDefault="000F463D" w:rsidP="005C7E4D">
      <w:pPr>
        <w:ind w:firstLine="709"/>
        <w:contextualSpacing/>
        <w:jc w:val="both"/>
      </w:pPr>
    </w:p>
    <w:p w:rsidR="005C7E4D" w:rsidRDefault="005C7E4D" w:rsidP="005C7E4D">
      <w:pPr>
        <w:contextualSpacing/>
        <w:jc w:val="right"/>
      </w:pPr>
      <w:r w:rsidRPr="004C0504">
        <w:rPr>
          <w:b/>
          <w:position w:val="-22"/>
        </w:rPr>
        <w:object w:dxaOrig="4080" w:dyaOrig="480">
          <v:shape id="_x0000_i1060" type="#_x0000_t75" style="width:204pt;height:24pt" o:ole="">
            <v:imagedata r:id="rId72" o:title=""/>
          </v:shape>
          <o:OLEObject Type="Embed" ProgID="Equation.3" ShapeID="_x0000_i1060" DrawAspect="Content" ObjectID="_1668412053" r:id="rId73"/>
        </w:object>
      </w:r>
      <w:r w:rsidRPr="007819EA">
        <w:rPr>
          <w:b/>
        </w:rPr>
        <w:t xml:space="preserve">                                            </w:t>
      </w:r>
      <w:r>
        <w:t>(2</w:t>
      </w:r>
      <w:r w:rsidRPr="007819EA">
        <w:t>)</w:t>
      </w:r>
    </w:p>
    <w:p w:rsidR="000F463D" w:rsidRPr="007819EA" w:rsidRDefault="000F463D" w:rsidP="005C7E4D">
      <w:pPr>
        <w:contextualSpacing/>
        <w:jc w:val="right"/>
      </w:pPr>
    </w:p>
    <w:p w:rsidR="005C7E4D" w:rsidRPr="007819EA" w:rsidRDefault="005C7E4D" w:rsidP="005C7E4D">
      <w:pPr>
        <w:contextualSpacing/>
        <w:jc w:val="right"/>
        <w:rPr>
          <w:b/>
        </w:rPr>
      </w:pPr>
    </w:p>
    <w:p w:rsidR="005C7E4D" w:rsidRPr="007819EA" w:rsidRDefault="005C7E4D" w:rsidP="005C7E4D">
      <w:pPr>
        <w:ind w:firstLine="709"/>
        <w:contextualSpacing/>
        <w:jc w:val="right"/>
      </w:pPr>
      <w:r w:rsidRPr="00CB78AA">
        <w:rPr>
          <w:b/>
          <w:position w:val="-22"/>
        </w:rPr>
        <w:object w:dxaOrig="3940" w:dyaOrig="480">
          <v:shape id="_x0000_i1061" type="#_x0000_t75" style="width:197pt;height:24pt" o:ole="">
            <v:imagedata r:id="rId74" o:title=""/>
          </v:shape>
          <o:OLEObject Type="Embed" ProgID="Equation.3" ShapeID="_x0000_i1061" DrawAspect="Content" ObjectID="_1668412054" r:id="rId75"/>
        </w:object>
      </w:r>
      <w:r w:rsidRPr="007819EA">
        <w:rPr>
          <w:b/>
        </w:rPr>
        <w:t xml:space="preserve">                                            </w:t>
      </w:r>
      <w:r>
        <w:t>(3</w:t>
      </w:r>
      <w:r w:rsidRPr="007819EA">
        <w:t>)</w:t>
      </w:r>
    </w:p>
    <w:p w:rsidR="005C7E4D" w:rsidRPr="007819EA" w:rsidRDefault="005C7E4D" w:rsidP="005C7E4D">
      <w:pPr>
        <w:contextualSpacing/>
        <w:jc w:val="right"/>
      </w:pPr>
    </w:p>
    <w:p w:rsidR="005C7E4D" w:rsidRDefault="005C7E4D" w:rsidP="005C7E4D">
      <w:pPr>
        <w:contextualSpacing/>
        <w:jc w:val="both"/>
      </w:pPr>
      <w:r>
        <w:t>Тогда верно</w:t>
      </w:r>
    </w:p>
    <w:p w:rsidR="000F463D" w:rsidRPr="007819EA" w:rsidRDefault="000F463D" w:rsidP="005C7E4D">
      <w:pPr>
        <w:contextualSpacing/>
        <w:jc w:val="both"/>
      </w:pPr>
    </w:p>
    <w:p w:rsidR="005C7E4D" w:rsidRPr="007819EA" w:rsidRDefault="005C7E4D" w:rsidP="005C7E4D">
      <w:pPr>
        <w:contextualSpacing/>
        <w:jc w:val="right"/>
        <w:rPr>
          <w:b/>
        </w:rPr>
      </w:pPr>
      <w:r w:rsidRPr="0044595E">
        <w:rPr>
          <w:b/>
          <w:position w:val="-20"/>
        </w:rPr>
        <w:object w:dxaOrig="3340" w:dyaOrig="460">
          <v:shape id="_x0000_i1062" type="#_x0000_t75" style="width:167pt;height:23pt" o:ole="">
            <v:imagedata r:id="rId76" o:title=""/>
          </v:shape>
          <o:OLEObject Type="Embed" ProgID="Equation.3" ShapeID="_x0000_i1062" DrawAspect="Content" ObjectID="_1668412055" r:id="rId77"/>
        </w:object>
      </w:r>
      <w:r w:rsidRPr="007819EA">
        <w:rPr>
          <w:b/>
        </w:rPr>
        <w:t xml:space="preserve">                                                    </w:t>
      </w:r>
      <w:r>
        <w:t>(4</w:t>
      </w:r>
      <w:r w:rsidRPr="007819EA">
        <w:t>)</w:t>
      </w:r>
    </w:p>
    <w:p w:rsidR="000F463D" w:rsidRDefault="000F463D" w:rsidP="005C7E4D">
      <w:pPr>
        <w:contextualSpacing/>
        <w:jc w:val="both"/>
      </w:pPr>
    </w:p>
    <w:p w:rsidR="000F463D" w:rsidRPr="007819EA" w:rsidRDefault="000F463D" w:rsidP="005C7E4D">
      <w:pPr>
        <w:contextualSpacing/>
        <w:jc w:val="both"/>
      </w:pPr>
    </w:p>
    <w:p w:rsidR="005C7E4D" w:rsidRPr="007819EA" w:rsidRDefault="005C7E4D" w:rsidP="005C7E4D">
      <w:pPr>
        <w:contextualSpacing/>
        <w:jc w:val="both"/>
      </w:pPr>
      <w:r>
        <w:t xml:space="preserve">где </w:t>
      </w:r>
      <w:r w:rsidRPr="00CB78AA">
        <w:rPr>
          <w:position w:val="-30"/>
        </w:rPr>
        <w:object w:dxaOrig="1620" w:dyaOrig="680">
          <v:shape id="_x0000_i1063" type="#_x0000_t75" style="width:81pt;height:34pt" o:ole="">
            <v:imagedata r:id="rId78" o:title=""/>
          </v:shape>
          <o:OLEObject Type="Embed" ProgID="Equation.3" ShapeID="_x0000_i1063" DrawAspect="Content" ObjectID="_1668412056" r:id="rId79"/>
        </w:object>
      </w:r>
      <w:r w:rsidRPr="00CB78AA">
        <w:t xml:space="preserve"> </w:t>
      </w:r>
      <w:r w:rsidRPr="007819EA">
        <w:t xml:space="preserve"> </w:t>
      </w:r>
      <w:r w:rsidRPr="00CB78AA">
        <w:rPr>
          <w:position w:val="-38"/>
          <w:lang w:val="en-US"/>
        </w:rPr>
        <w:object w:dxaOrig="3480" w:dyaOrig="880">
          <v:shape id="_x0000_i1064" type="#_x0000_t75" style="width:174pt;height:44pt" o:ole="">
            <v:imagedata r:id="rId80" o:title=""/>
          </v:shape>
          <o:OLEObject Type="Embed" ProgID="Equation.3" ShapeID="_x0000_i1064" DrawAspect="Content" ObjectID="_1668412057" r:id="rId81"/>
        </w:object>
      </w:r>
    </w:p>
    <w:p w:rsidR="005C7E4D" w:rsidRPr="007819EA" w:rsidRDefault="005C7E4D" w:rsidP="005C7E4D">
      <w:pPr>
        <w:contextualSpacing/>
        <w:jc w:val="center"/>
      </w:pPr>
    </w:p>
    <w:p w:rsidR="005C7E4D" w:rsidRPr="007819EA" w:rsidRDefault="00E14649" w:rsidP="005C7E4D">
      <w:pPr>
        <w:ind w:firstLine="709"/>
        <w:contextualSpacing/>
        <w:jc w:val="both"/>
      </w:pPr>
      <w:r>
        <w:rPr>
          <w:lang w:val="kk-KZ"/>
        </w:rPr>
        <w:t>Рассматривается</w:t>
      </w:r>
      <w:r w:rsidR="005C7E4D">
        <w:t xml:space="preserve"> </w:t>
      </w:r>
      <w:r w:rsidR="00EF180E">
        <w:t>интегральны</w:t>
      </w:r>
      <w:r>
        <w:rPr>
          <w:lang w:val="kk-KZ"/>
        </w:rPr>
        <w:t>й</w:t>
      </w:r>
      <w:r w:rsidR="005C7E4D">
        <w:t xml:space="preserve"> оператор вида </w:t>
      </w:r>
    </w:p>
    <w:p w:rsidR="005C7E4D" w:rsidRPr="007819EA" w:rsidRDefault="005C7E4D" w:rsidP="005C7E4D">
      <w:pPr>
        <w:ind w:firstLine="709"/>
        <w:contextualSpacing/>
        <w:jc w:val="both"/>
      </w:pPr>
    </w:p>
    <w:p w:rsidR="005C7E4D" w:rsidRPr="00E14649" w:rsidRDefault="005C7E4D" w:rsidP="005C7E4D">
      <w:pPr>
        <w:contextualSpacing/>
        <w:jc w:val="right"/>
      </w:pPr>
      <w:r w:rsidRPr="00CB78AA">
        <w:rPr>
          <w:position w:val="-30"/>
        </w:rPr>
        <w:object w:dxaOrig="1680" w:dyaOrig="580">
          <v:shape id="_x0000_i1065" type="#_x0000_t75" style="width:84pt;height:29pt" o:ole="">
            <v:imagedata r:id="rId82" o:title=""/>
          </v:shape>
          <o:OLEObject Type="Embed" ProgID="Equation.3" ShapeID="_x0000_i1065" DrawAspect="Content" ObjectID="_1668412058" r:id="rId83"/>
        </w:object>
      </w:r>
      <w:r w:rsidRPr="00E14649">
        <w:t xml:space="preserve">                                                                        (</w:t>
      </w:r>
      <w:r>
        <w:t>5</w:t>
      </w:r>
      <w:r w:rsidRPr="00E14649">
        <w:t>)</w:t>
      </w:r>
    </w:p>
    <w:p w:rsidR="005C7E4D" w:rsidRPr="00E14649" w:rsidRDefault="005C7E4D" w:rsidP="005C7E4D">
      <w:pPr>
        <w:ind w:firstLine="709"/>
        <w:contextualSpacing/>
        <w:jc w:val="both"/>
      </w:pPr>
    </w:p>
    <w:p w:rsidR="005C7E4D" w:rsidRDefault="00E14649" w:rsidP="005C7E4D">
      <w:pPr>
        <w:contextualSpacing/>
        <w:jc w:val="both"/>
      </w:pPr>
      <w:r>
        <w:rPr>
          <w:lang w:val="kk-KZ"/>
        </w:rPr>
        <w:t xml:space="preserve">Для интегрального оператора </w:t>
      </w:r>
      <w:r>
        <w:t>(5) и</w:t>
      </w:r>
      <w:r w:rsidR="005C7E4D">
        <w:t xml:space="preserve">з </w:t>
      </w:r>
      <w:r w:rsidR="005C7E4D" w:rsidRPr="00CB78AA">
        <w:t>[</w:t>
      </w:r>
      <w:r w:rsidR="004A0789">
        <w:rPr>
          <w:lang w:val="kk-KZ"/>
        </w:rPr>
        <w:t>3</w:t>
      </w:r>
      <w:r w:rsidR="004A0789">
        <w:t>]</w:t>
      </w:r>
      <w:r w:rsidR="004A0789">
        <w:rPr>
          <w:lang w:val="kk-KZ"/>
        </w:rPr>
        <w:t>–</w:t>
      </w:r>
      <w:r w:rsidR="005C7E4D" w:rsidRPr="00CB78AA">
        <w:t>[</w:t>
      </w:r>
      <w:r w:rsidR="004A0789">
        <w:rPr>
          <w:lang w:val="kk-KZ"/>
        </w:rPr>
        <w:t>5</w:t>
      </w:r>
      <w:r w:rsidR="005C7E4D" w:rsidRPr="00CB78AA">
        <w:t xml:space="preserve">]  </w:t>
      </w:r>
      <w:r w:rsidR="005C7E4D">
        <w:t xml:space="preserve">следует, что при </w:t>
      </w:r>
      <w:r w:rsidR="005C7E4D" w:rsidRPr="00CB78AA">
        <w:rPr>
          <w:position w:val="-6"/>
        </w:rPr>
        <w:object w:dxaOrig="900" w:dyaOrig="279">
          <v:shape id="_x0000_i1066" type="#_x0000_t75" style="width:45pt;height:14pt" o:ole="">
            <v:imagedata r:id="rId84" o:title=""/>
          </v:shape>
          <o:OLEObject Type="Embed" ProgID="Equation.3" ShapeID="_x0000_i1066" DrawAspect="Content" ObjectID="_1668412059" r:id="rId85"/>
        </w:object>
      </w:r>
    </w:p>
    <w:p w:rsidR="00E14649" w:rsidRPr="00CB78AA" w:rsidRDefault="00E14649" w:rsidP="005C7E4D">
      <w:pPr>
        <w:contextualSpacing/>
        <w:jc w:val="both"/>
      </w:pPr>
    </w:p>
    <w:p w:rsidR="005C7E4D" w:rsidRDefault="005C7E4D" w:rsidP="005C7E4D">
      <w:pPr>
        <w:contextualSpacing/>
        <w:jc w:val="center"/>
        <w:rPr>
          <w:lang w:val="en-US"/>
        </w:rPr>
      </w:pPr>
      <w:r w:rsidRPr="00CB78AA">
        <w:rPr>
          <w:position w:val="-46"/>
          <w:lang w:val="en-US"/>
        </w:rPr>
        <w:object w:dxaOrig="7699" w:dyaOrig="920">
          <v:shape id="_x0000_i1067" type="#_x0000_t75" style="width:385pt;height:46pt" o:ole="">
            <v:imagedata r:id="rId86" o:title=""/>
          </v:shape>
          <o:OLEObject Type="Embed" ProgID="Equation.3" ShapeID="_x0000_i1067" DrawAspect="Content" ObjectID="_1668412060" r:id="rId87"/>
        </w:object>
      </w:r>
    </w:p>
    <w:p w:rsidR="005C7E4D" w:rsidRDefault="005C7E4D" w:rsidP="005C7E4D">
      <w:pPr>
        <w:contextualSpacing/>
        <w:jc w:val="both"/>
        <w:rPr>
          <w:lang w:val="en-US"/>
        </w:rPr>
      </w:pPr>
    </w:p>
    <w:p w:rsidR="00D55DAE" w:rsidRDefault="005C7E4D" w:rsidP="001C30CE">
      <w:pPr>
        <w:spacing w:line="360" w:lineRule="auto"/>
        <w:contextualSpacing/>
        <w:jc w:val="both"/>
      </w:pPr>
      <w:r>
        <w:t xml:space="preserve">Таким образом, для интегральных операторов условия (2) и (3) в теореме 1 можно заменить на </w:t>
      </w:r>
    </w:p>
    <w:p w:rsidR="000F463D" w:rsidRDefault="000F463D" w:rsidP="00D55DAE">
      <w:pPr>
        <w:contextualSpacing/>
        <w:jc w:val="both"/>
      </w:pPr>
    </w:p>
    <w:p w:rsidR="005C7E4D" w:rsidRPr="007819EA" w:rsidRDefault="005C7E4D" w:rsidP="005C7E4D">
      <w:pPr>
        <w:contextualSpacing/>
        <w:jc w:val="right"/>
      </w:pPr>
      <w:r w:rsidRPr="003D39F7">
        <w:rPr>
          <w:position w:val="-46"/>
        </w:rPr>
        <w:object w:dxaOrig="4400" w:dyaOrig="920">
          <v:shape id="_x0000_i1068" type="#_x0000_t75" style="width:220pt;height:46pt" o:ole="">
            <v:imagedata r:id="rId88" o:title=""/>
          </v:shape>
          <o:OLEObject Type="Embed" ProgID="Equation.3" ShapeID="_x0000_i1068" DrawAspect="Content" ObjectID="_1668412061" r:id="rId89"/>
        </w:object>
      </w:r>
      <w:r w:rsidRPr="007819EA">
        <w:t xml:space="preserve">          </w:t>
      </w:r>
      <w:r>
        <w:t xml:space="preserve">                              (6</w:t>
      </w:r>
      <w:r w:rsidRPr="007819EA">
        <w:t>)</w:t>
      </w:r>
    </w:p>
    <w:p w:rsidR="005C7E4D" w:rsidRDefault="005C7E4D" w:rsidP="005C7E4D">
      <w:pPr>
        <w:contextualSpacing/>
        <w:jc w:val="right"/>
      </w:pPr>
    </w:p>
    <w:p w:rsidR="000F463D" w:rsidRPr="007819EA" w:rsidRDefault="000F463D" w:rsidP="005C7E4D">
      <w:pPr>
        <w:contextualSpacing/>
        <w:jc w:val="right"/>
      </w:pPr>
    </w:p>
    <w:p w:rsidR="005C7E4D" w:rsidRPr="007819EA" w:rsidRDefault="005C7E4D" w:rsidP="005C7E4D">
      <w:pPr>
        <w:contextualSpacing/>
        <w:jc w:val="right"/>
      </w:pPr>
      <w:r w:rsidRPr="003D39F7">
        <w:rPr>
          <w:position w:val="-46"/>
        </w:rPr>
        <w:object w:dxaOrig="4340" w:dyaOrig="920">
          <v:shape id="_x0000_i1069" type="#_x0000_t75" style="width:217pt;height:46pt" o:ole="">
            <v:imagedata r:id="rId90" o:title=""/>
          </v:shape>
          <o:OLEObject Type="Embed" ProgID="Equation.3" ShapeID="_x0000_i1069" DrawAspect="Content" ObjectID="_1668412062" r:id="rId91"/>
        </w:object>
      </w:r>
      <w:r w:rsidRPr="007819EA">
        <w:t xml:space="preserve">          </w:t>
      </w:r>
      <w:r>
        <w:t xml:space="preserve">                              (7</w:t>
      </w:r>
      <w:r w:rsidRPr="007819EA">
        <w:t>)</w:t>
      </w:r>
    </w:p>
    <w:p w:rsidR="005C7E4D" w:rsidRPr="00577927" w:rsidRDefault="005C7E4D" w:rsidP="005C7E4D">
      <w:pPr>
        <w:contextualSpacing/>
        <w:jc w:val="center"/>
      </w:pPr>
    </w:p>
    <w:p w:rsidR="005C7E4D" w:rsidRPr="00577927" w:rsidRDefault="005C7E4D" w:rsidP="001C30CE">
      <w:pPr>
        <w:spacing w:line="360" w:lineRule="auto"/>
        <w:ind w:firstLine="709"/>
        <w:contextualSpacing/>
        <w:jc w:val="both"/>
      </w:pPr>
      <w:r>
        <w:t xml:space="preserve">Отметим, что условия (2), (3) и соответственно (6), (7) не являются необходимыми для выполнения неравенств (4) при всех </w:t>
      </w:r>
      <w:r w:rsidRPr="00577927">
        <w:rPr>
          <w:position w:val="-12"/>
        </w:rPr>
        <w:object w:dxaOrig="1280" w:dyaOrig="360">
          <v:shape id="_x0000_i1070" type="#_x0000_t75" style="width:64pt;height:18pt" o:ole="">
            <v:imagedata r:id="rId92" o:title=""/>
          </v:shape>
          <o:OLEObject Type="Embed" ProgID="Equation.3" ShapeID="_x0000_i1070" DrawAspect="Content" ObjectID="_1668412063" r:id="rId93"/>
        </w:object>
      </w:r>
    </w:p>
    <w:p w:rsidR="005C7E4D" w:rsidRPr="001B12ED" w:rsidRDefault="00CB2233" w:rsidP="001C30CE">
      <w:pPr>
        <w:spacing w:line="360" w:lineRule="auto"/>
        <w:ind w:firstLine="709"/>
        <w:contextualSpacing/>
        <w:jc w:val="both"/>
        <w:rPr>
          <w:noProof/>
          <w:lang w:val="kk-KZ"/>
        </w:rPr>
      </w:pPr>
      <w:r>
        <w:t>В данном отчете мы рассматриваем задачу п</w:t>
      </w:r>
      <w:r w:rsidR="001B12ED">
        <w:t>олучен</w:t>
      </w:r>
      <w:r>
        <w:t>ия</w:t>
      </w:r>
      <w:r w:rsidR="005C7E4D">
        <w:t xml:space="preserve"> необходимы</w:t>
      </w:r>
      <w:r>
        <w:t>х</w:t>
      </w:r>
      <w:r w:rsidR="005C7E4D">
        <w:t xml:space="preserve"> услови</w:t>
      </w:r>
      <w:r>
        <w:t>й</w:t>
      </w:r>
      <w:r w:rsidR="005C7E4D">
        <w:t xml:space="preserve"> в терминах ядра оператора (5) для выполнения  неравенства (4) при всех </w:t>
      </w:r>
      <w:r w:rsidR="005C7E4D" w:rsidRPr="00577927">
        <w:rPr>
          <w:position w:val="-12"/>
        </w:rPr>
        <w:object w:dxaOrig="1280" w:dyaOrig="360">
          <v:shape id="_x0000_i1071" type="#_x0000_t75" style="width:64pt;height:18pt" o:ole="">
            <v:imagedata r:id="rId92" o:title=""/>
          </v:shape>
          <o:OLEObject Type="Embed" ProgID="Equation.3" ShapeID="_x0000_i1071" DrawAspect="Content" ObjectID="_1668412064" r:id="rId94"/>
        </w:object>
      </w:r>
      <w:r w:rsidR="001B12ED">
        <w:t xml:space="preserve"> </w:t>
      </w:r>
      <w:r w:rsidR="001B12ED" w:rsidRPr="005E384F">
        <w:rPr>
          <w:noProof/>
        </w:rPr>
        <w:t>Изучаемые нами операторы играют очень важную роль в гармоническом анализе.</w:t>
      </w:r>
    </w:p>
    <w:p w:rsidR="005C7E4D" w:rsidRPr="00D55DAE" w:rsidRDefault="00D55DAE" w:rsidP="001C30CE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>
        <w:rPr>
          <w:noProof/>
        </w:rPr>
        <w:t>В отличии от классической задачи экстраполяции (</w:t>
      </w:r>
      <w:r w:rsidRPr="00D55DAE">
        <w:rPr>
          <w:noProof/>
        </w:rPr>
        <w:t>[6], [7], [8], [9], [10]</w:t>
      </w:r>
      <w:r>
        <w:rPr>
          <w:noProof/>
        </w:rPr>
        <w:t>)</w:t>
      </w:r>
      <w:r w:rsidRPr="00D55DAE">
        <w:rPr>
          <w:noProof/>
        </w:rPr>
        <w:t xml:space="preserve">, </w:t>
      </w:r>
      <w:r>
        <w:rPr>
          <w:noProof/>
        </w:rPr>
        <w:t>здесь рассматривается более узкий класс операторов – интегральные операторы и условия ищутся в терминах ядра интегрального оператора, а не в терминах самих операторов. То есть это в некотором смысле обратная задача к интерполяционной теореме Марцинкевича-Кальдерона для интегральных операторов с условиями (6), (7).</w:t>
      </w:r>
    </w:p>
    <w:p w:rsidR="000F1C6E" w:rsidRDefault="000F1C6E" w:rsidP="00D55DAE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noProof/>
        </w:rPr>
      </w:pPr>
    </w:p>
    <w:p w:rsidR="00161112" w:rsidRDefault="0016111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E3F23" w:rsidRPr="00B53D1F" w:rsidRDefault="00A76917" w:rsidP="00161112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b/>
          <w:sz w:val="28"/>
          <w:szCs w:val="28"/>
        </w:rPr>
      </w:pPr>
      <w:r w:rsidRPr="00B53D1F">
        <w:rPr>
          <w:b/>
          <w:sz w:val="28"/>
          <w:szCs w:val="28"/>
        </w:rPr>
        <w:lastRenderedPageBreak/>
        <w:t>ОСНОВНАЯ ЧАСТЬ ОТЧЕТА О НИР</w:t>
      </w:r>
    </w:p>
    <w:p w:rsidR="00A76917" w:rsidRPr="005E384F" w:rsidRDefault="00A76917" w:rsidP="00EF56F2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</w:rPr>
      </w:pPr>
    </w:p>
    <w:p w:rsidR="008F75F3" w:rsidRPr="00B53D1F" w:rsidRDefault="001F3C16" w:rsidP="000E3F23">
      <w:pPr>
        <w:tabs>
          <w:tab w:val="left" w:pos="993"/>
        </w:tabs>
        <w:ind w:firstLine="709"/>
        <w:contextualSpacing/>
        <w:jc w:val="both"/>
        <w:rPr>
          <w:b/>
          <w:noProof/>
        </w:rPr>
      </w:pPr>
      <w:r w:rsidRPr="00B53D1F">
        <w:rPr>
          <w:b/>
          <w:noProof/>
        </w:rPr>
        <w:t xml:space="preserve">1 </w:t>
      </w:r>
      <w:r w:rsidR="008F75F3" w:rsidRPr="00B53D1F">
        <w:rPr>
          <w:b/>
          <w:noProof/>
        </w:rPr>
        <w:t xml:space="preserve"> Основные леммы </w:t>
      </w:r>
    </w:p>
    <w:p w:rsidR="008F75F3" w:rsidRDefault="008F75F3" w:rsidP="000E3F23">
      <w:pPr>
        <w:tabs>
          <w:tab w:val="left" w:pos="993"/>
        </w:tabs>
        <w:ind w:firstLine="709"/>
        <w:contextualSpacing/>
        <w:jc w:val="both"/>
        <w:rPr>
          <w:b/>
          <w:noProof/>
        </w:rPr>
      </w:pPr>
    </w:p>
    <w:p w:rsidR="008F75F3" w:rsidRPr="00CB2233" w:rsidRDefault="008F75F3" w:rsidP="00343F96">
      <w:pPr>
        <w:spacing w:line="360" w:lineRule="auto"/>
        <w:ind w:firstLine="709"/>
        <w:contextualSpacing/>
        <w:jc w:val="both"/>
      </w:pPr>
      <w:r>
        <w:t xml:space="preserve">Пусть </w:t>
      </w:r>
      <w:r w:rsidRPr="00E14649">
        <w:rPr>
          <w:position w:val="-10"/>
        </w:rPr>
        <w:object w:dxaOrig="660" w:dyaOrig="320">
          <v:shape id="_x0000_i1072" type="#_x0000_t75" style="width:33pt;height:16pt" o:ole="">
            <v:imagedata r:id="rId20" o:title=""/>
          </v:shape>
          <o:OLEObject Type="Embed" ProgID="Equation.3" ShapeID="_x0000_i1072" DrawAspect="Content" ObjectID="_1668412065" r:id="rId95"/>
        </w:object>
      </w:r>
      <w:r>
        <w:t xml:space="preserve"> измеримое пространство. Пусть мера </w:t>
      </w:r>
      <w:r w:rsidRPr="00E14649">
        <w:rPr>
          <w:position w:val="-10"/>
        </w:rPr>
        <w:object w:dxaOrig="240" w:dyaOrig="260">
          <v:shape id="_x0000_i1073" type="#_x0000_t75" style="width:12pt;height:13pt" o:ole="">
            <v:imagedata r:id="rId22" o:title=""/>
          </v:shape>
          <o:OLEObject Type="Embed" ProgID="Equation.3" ShapeID="_x0000_i1073" DrawAspect="Content" ObjectID="_1668412066" r:id="rId96"/>
        </w:object>
      </w:r>
      <w:r>
        <w:t xml:space="preserve"> обладает свойством непрерывности т.е. для произвольного измеримого множества </w:t>
      </w:r>
      <w:r w:rsidRPr="00E14649">
        <w:rPr>
          <w:position w:val="-6"/>
        </w:rPr>
        <w:object w:dxaOrig="180" w:dyaOrig="220">
          <v:shape id="_x0000_i1074" type="#_x0000_t75" style="width:9pt;height:11pt" o:ole="">
            <v:imagedata r:id="rId24" o:title=""/>
          </v:shape>
          <o:OLEObject Type="Embed" ProgID="Equation.3" ShapeID="_x0000_i1074" DrawAspect="Content" ObjectID="_1668412067" r:id="rId97"/>
        </w:object>
      </w:r>
      <w:r>
        <w:t xml:space="preserve"> и </w:t>
      </w:r>
      <w:r w:rsidRPr="00E14649">
        <w:rPr>
          <w:position w:val="-10"/>
        </w:rPr>
        <w:object w:dxaOrig="1280" w:dyaOrig="320">
          <v:shape id="_x0000_i1075" type="#_x0000_t75" style="width:64pt;height:16pt" o:ole="">
            <v:imagedata r:id="rId26" o:title=""/>
          </v:shape>
          <o:OLEObject Type="Embed" ProgID="Equation.3" ShapeID="_x0000_i1075" DrawAspect="Content" ObjectID="_1668412068" r:id="rId98"/>
        </w:object>
      </w:r>
      <w:r w:rsidRPr="00E14649">
        <w:t xml:space="preserve"> </w:t>
      </w:r>
      <w:r>
        <w:t xml:space="preserve">найдется </w:t>
      </w:r>
      <w:r w:rsidRPr="00E14649">
        <w:rPr>
          <w:position w:val="-6"/>
        </w:rPr>
        <w:object w:dxaOrig="639" w:dyaOrig="220">
          <v:shape id="_x0000_i1076" type="#_x0000_t75" style="width:32pt;height:11pt" o:ole="">
            <v:imagedata r:id="rId28" o:title=""/>
          </v:shape>
          <o:OLEObject Type="Embed" ProgID="Equation.3" ShapeID="_x0000_i1076" DrawAspect="Content" ObjectID="_1668412069" r:id="rId99"/>
        </w:object>
      </w:r>
      <w:r>
        <w:t xml:space="preserve"> что </w:t>
      </w:r>
      <w:r w:rsidRPr="00E14649">
        <w:rPr>
          <w:position w:val="-10"/>
        </w:rPr>
        <w:object w:dxaOrig="900" w:dyaOrig="320">
          <v:shape id="_x0000_i1077" type="#_x0000_t75" style="width:45pt;height:16pt" o:ole="">
            <v:imagedata r:id="rId30" o:title=""/>
          </v:shape>
          <o:OLEObject Type="Embed" ProgID="Equation.3" ShapeID="_x0000_i1077" DrawAspect="Content" ObjectID="_1668412070" r:id="rId100"/>
        </w:object>
      </w:r>
      <w:r w:rsidRPr="00E14649">
        <w:t xml:space="preserve">. </w:t>
      </w:r>
    </w:p>
    <w:p w:rsidR="008F75F3" w:rsidRDefault="008F75F3" w:rsidP="00343F96">
      <w:pPr>
        <w:spacing w:line="360" w:lineRule="auto"/>
        <w:ind w:firstLine="709"/>
        <w:contextualSpacing/>
        <w:jc w:val="both"/>
      </w:pPr>
      <w:r>
        <w:t xml:space="preserve">Пространство </w:t>
      </w:r>
      <w:r w:rsidRPr="00E14649">
        <w:rPr>
          <w:position w:val="-14"/>
        </w:rPr>
        <w:object w:dxaOrig="940" w:dyaOrig="380">
          <v:shape id="_x0000_i1078" type="#_x0000_t75" style="width:47pt;height:19pt" o:ole="">
            <v:imagedata r:id="rId32" o:title=""/>
          </v:shape>
          <o:OLEObject Type="Embed" ProgID="Equation.3" ShapeID="_x0000_i1078" DrawAspect="Content" ObjectID="_1668412071" r:id="rId101"/>
        </w:object>
      </w:r>
      <w:r>
        <w:t xml:space="preserve"> есть классическое пространство Лебега с</w:t>
      </w:r>
    </w:p>
    <w:p w:rsidR="008F75F3" w:rsidRDefault="008F75F3" w:rsidP="008F75F3">
      <w:pPr>
        <w:contextualSpacing/>
        <w:jc w:val="center"/>
      </w:pPr>
    </w:p>
    <w:p w:rsidR="008F75F3" w:rsidRDefault="008F75F3" w:rsidP="008F75F3">
      <w:pPr>
        <w:contextualSpacing/>
        <w:jc w:val="center"/>
        <w:rPr>
          <w:lang w:val="en-US"/>
        </w:rPr>
      </w:pPr>
      <w:r w:rsidRPr="001B12ED">
        <w:rPr>
          <w:position w:val="-32"/>
        </w:rPr>
        <w:object w:dxaOrig="2880" w:dyaOrig="900">
          <v:shape id="_x0000_i1079" type="#_x0000_t75" style="width:2in;height:45pt" o:ole="">
            <v:imagedata r:id="rId34" o:title=""/>
          </v:shape>
          <o:OLEObject Type="Embed" ProgID="Equation.3" ShapeID="_x0000_i1079" DrawAspect="Content" ObjectID="_1668412072" r:id="rId102"/>
        </w:object>
      </w:r>
    </w:p>
    <w:p w:rsidR="008F75F3" w:rsidRDefault="008F75F3" w:rsidP="008F75F3">
      <w:pPr>
        <w:contextualSpacing/>
        <w:jc w:val="center"/>
        <w:rPr>
          <w:lang w:val="en-US"/>
        </w:rPr>
      </w:pPr>
    </w:p>
    <w:p w:rsidR="008F75F3" w:rsidRPr="00CB2233" w:rsidRDefault="008F75F3" w:rsidP="00343F96">
      <w:pPr>
        <w:spacing w:line="360" w:lineRule="auto"/>
        <w:ind w:firstLine="709"/>
        <w:contextualSpacing/>
        <w:jc w:val="both"/>
      </w:pPr>
      <w:r>
        <w:t xml:space="preserve">Функция распределения для </w:t>
      </w:r>
      <w:r w:rsidRPr="00D96EC5">
        <w:rPr>
          <w:position w:val="-10"/>
        </w:rPr>
        <w:object w:dxaOrig="240" w:dyaOrig="320">
          <v:shape id="_x0000_i1080" type="#_x0000_t75" style="width:12pt;height:16pt" o:ole="">
            <v:imagedata r:id="rId36" o:title=""/>
          </v:shape>
          <o:OLEObject Type="Embed" ProgID="Equation.3" ShapeID="_x0000_i1080" DrawAspect="Content" ObjectID="_1668412073" r:id="rId103"/>
        </w:object>
      </w:r>
      <w:r>
        <w:t xml:space="preserve">- измеримой на </w:t>
      </w:r>
      <w:r w:rsidRPr="001B12ED">
        <w:rPr>
          <w:position w:val="-4"/>
        </w:rPr>
        <w:object w:dxaOrig="260" w:dyaOrig="260">
          <v:shape id="_x0000_i1081" type="#_x0000_t75" style="width:13pt;height:13pt" o:ole="">
            <v:imagedata r:id="rId38" o:title=""/>
          </v:shape>
          <o:OLEObject Type="Embed" ProgID="Equation.3" ShapeID="_x0000_i1081" DrawAspect="Content" ObjectID="_1668412074" r:id="rId104"/>
        </w:object>
      </w:r>
      <w:r>
        <w:t xml:space="preserve"> определяется следующим образом </w:t>
      </w:r>
    </w:p>
    <w:p w:rsidR="008F75F3" w:rsidRPr="00CB2233" w:rsidRDefault="008F75F3" w:rsidP="008F75F3">
      <w:pPr>
        <w:ind w:firstLine="709"/>
        <w:contextualSpacing/>
        <w:jc w:val="both"/>
      </w:pPr>
    </w:p>
    <w:p w:rsidR="008F75F3" w:rsidRDefault="008F75F3" w:rsidP="008F75F3">
      <w:pPr>
        <w:contextualSpacing/>
        <w:jc w:val="center"/>
        <w:rPr>
          <w:lang w:val="en-US"/>
        </w:rPr>
      </w:pPr>
      <w:r w:rsidRPr="00D96EC5">
        <w:rPr>
          <w:position w:val="-10"/>
        </w:rPr>
        <w:object w:dxaOrig="3400" w:dyaOrig="320">
          <v:shape id="_x0000_i1082" type="#_x0000_t75" style="width:170pt;height:16pt" o:ole="">
            <v:imagedata r:id="rId40" o:title=""/>
          </v:shape>
          <o:OLEObject Type="Embed" ProgID="Equation.3" ShapeID="_x0000_i1082" DrawAspect="Content" ObjectID="_1668412075" r:id="rId105"/>
        </w:object>
      </w:r>
    </w:p>
    <w:p w:rsidR="008F75F3" w:rsidRDefault="008F75F3" w:rsidP="008F75F3">
      <w:pPr>
        <w:contextualSpacing/>
        <w:jc w:val="center"/>
        <w:rPr>
          <w:lang w:val="en-US"/>
        </w:rPr>
      </w:pPr>
    </w:p>
    <w:p w:rsidR="008F75F3" w:rsidRPr="001B12ED" w:rsidRDefault="008F75F3" w:rsidP="00343F96">
      <w:pPr>
        <w:spacing w:line="360" w:lineRule="auto"/>
        <w:contextualSpacing/>
        <w:jc w:val="both"/>
      </w:pPr>
      <w:r>
        <w:t xml:space="preserve">Тогда функция </w:t>
      </w:r>
      <w:r w:rsidRPr="00D96EC5">
        <w:rPr>
          <w:position w:val="-10"/>
        </w:rPr>
        <w:object w:dxaOrig="2900" w:dyaOrig="320">
          <v:shape id="_x0000_i1083" type="#_x0000_t75" style="width:145pt;height:16pt" o:ole="">
            <v:imagedata r:id="rId42" o:title=""/>
          </v:shape>
          <o:OLEObject Type="Embed" ProgID="Equation.3" ShapeID="_x0000_i1083" DrawAspect="Content" ObjectID="_1668412076" r:id="rId106"/>
        </w:object>
      </w:r>
      <w:r w:rsidRPr="001B12ED">
        <w:t xml:space="preserve"> </w:t>
      </w:r>
      <w:r>
        <w:t xml:space="preserve">называется невозрастающей перестановкой функции </w:t>
      </w:r>
      <w:r w:rsidRPr="00D96EC5">
        <w:rPr>
          <w:position w:val="-10"/>
        </w:rPr>
        <w:object w:dxaOrig="240" w:dyaOrig="320">
          <v:shape id="_x0000_i1084" type="#_x0000_t75" style="width:12pt;height:16pt" o:ole="">
            <v:imagedata r:id="rId36" o:title=""/>
          </v:shape>
          <o:OLEObject Type="Embed" ProgID="Equation.3" ShapeID="_x0000_i1084" DrawAspect="Content" ObjectID="_1668412077" r:id="rId107"/>
        </w:object>
      </w:r>
      <w:r>
        <w:t>.</w:t>
      </w:r>
    </w:p>
    <w:p w:rsidR="008F75F3" w:rsidRPr="007819EA" w:rsidRDefault="008F75F3" w:rsidP="00343F96">
      <w:pPr>
        <w:spacing w:line="360" w:lineRule="auto"/>
        <w:ind w:firstLine="709"/>
        <w:contextualSpacing/>
        <w:jc w:val="both"/>
      </w:pPr>
      <w:r>
        <w:t xml:space="preserve"> Пусть </w:t>
      </w:r>
      <w:r w:rsidRPr="00041F66">
        <w:rPr>
          <w:position w:val="-10"/>
        </w:rPr>
        <w:object w:dxaOrig="1020" w:dyaOrig="320">
          <v:shape id="_x0000_i1085" type="#_x0000_t75" style="width:51pt;height:16pt" o:ole="">
            <v:imagedata r:id="rId45" o:title=""/>
          </v:shape>
          <o:OLEObject Type="Embed" ProgID="Equation.3" ShapeID="_x0000_i1085" DrawAspect="Content" ObjectID="_1668412078" r:id="rId108"/>
        </w:object>
      </w:r>
      <w:r w:rsidRPr="00D96EC5">
        <w:t xml:space="preserve"> </w:t>
      </w:r>
      <w:r>
        <w:t xml:space="preserve">и </w:t>
      </w:r>
      <w:r w:rsidRPr="00041F66">
        <w:rPr>
          <w:position w:val="-10"/>
        </w:rPr>
        <w:object w:dxaOrig="1040" w:dyaOrig="320">
          <v:shape id="_x0000_i1086" type="#_x0000_t75" style="width:52pt;height:16pt" o:ole="">
            <v:imagedata r:id="rId47" o:title=""/>
          </v:shape>
          <o:OLEObject Type="Embed" ProgID="Equation.3" ShapeID="_x0000_i1086" DrawAspect="Content" ObjectID="_1668412079" r:id="rId109"/>
        </w:object>
      </w:r>
      <w:r>
        <w:t xml:space="preserve"> Пространства Лоренца </w:t>
      </w:r>
      <w:r w:rsidRPr="00041F66">
        <w:rPr>
          <w:position w:val="-14"/>
        </w:rPr>
        <w:object w:dxaOrig="1060" w:dyaOrig="380">
          <v:shape id="_x0000_i1087" type="#_x0000_t75" style="width:53pt;height:19pt" o:ole="">
            <v:imagedata r:id="rId49" o:title=""/>
          </v:shape>
          <o:OLEObject Type="Embed" ProgID="Equation.3" ShapeID="_x0000_i1087" DrawAspect="Content" ObjectID="_1668412080" r:id="rId110"/>
        </w:object>
      </w:r>
      <w:r w:rsidRPr="00D96EC5">
        <w:t xml:space="preserve"> </w:t>
      </w:r>
      <w:r w:rsidRPr="00E127B8">
        <w:t>(</w:t>
      </w:r>
      <w:r>
        <w:t xml:space="preserve">см. </w:t>
      </w:r>
      <w:r w:rsidRPr="00B10FD0">
        <w:t>[</w:t>
      </w:r>
      <w:r>
        <w:rPr>
          <w:lang w:val="kk-KZ"/>
        </w:rPr>
        <w:t>1</w:t>
      </w:r>
      <w:r w:rsidRPr="00B10FD0">
        <w:t>]</w:t>
      </w:r>
      <w:r w:rsidRPr="00E127B8">
        <w:t xml:space="preserve">) </w:t>
      </w:r>
      <w:r>
        <w:t xml:space="preserve">определяется как, множество измеримых функций </w:t>
      </w:r>
      <w:r w:rsidRPr="00D96EC5">
        <w:rPr>
          <w:position w:val="-10"/>
        </w:rPr>
        <w:object w:dxaOrig="240" w:dyaOrig="320">
          <v:shape id="_x0000_i1088" type="#_x0000_t75" style="width:12pt;height:16pt" o:ole="">
            <v:imagedata r:id="rId36" o:title=""/>
          </v:shape>
          <o:OLEObject Type="Embed" ProgID="Equation.3" ShapeID="_x0000_i1088" DrawAspect="Content" ObjectID="_1668412081" r:id="rId111"/>
        </w:object>
      </w:r>
      <w:r w:rsidRPr="00D96EC5">
        <w:t xml:space="preserve"> </w:t>
      </w:r>
      <w:r>
        <w:t xml:space="preserve">такие, что </w:t>
      </w:r>
    </w:p>
    <w:p w:rsidR="008F75F3" w:rsidRDefault="008F75F3" w:rsidP="00343F96">
      <w:pPr>
        <w:spacing w:line="360" w:lineRule="auto"/>
        <w:contextualSpacing/>
        <w:jc w:val="both"/>
      </w:pPr>
      <w:r>
        <w:t xml:space="preserve">если </w:t>
      </w:r>
      <w:r w:rsidRPr="00D96EC5">
        <w:rPr>
          <w:position w:val="-10"/>
        </w:rPr>
        <w:object w:dxaOrig="1040" w:dyaOrig="320">
          <v:shape id="_x0000_i1089" type="#_x0000_t75" style="width:52pt;height:16pt" o:ole="">
            <v:imagedata r:id="rId52" o:title=""/>
          </v:shape>
          <o:OLEObject Type="Embed" ProgID="Equation.3" ShapeID="_x0000_i1089" DrawAspect="Content" ObjectID="_1668412082" r:id="rId112"/>
        </w:object>
      </w:r>
      <w:r w:rsidRPr="00B10FD0">
        <w:t xml:space="preserve"> </w:t>
      </w:r>
      <w:r>
        <w:t>то</w:t>
      </w:r>
    </w:p>
    <w:p w:rsidR="00847F14" w:rsidRPr="00D96EC5" w:rsidRDefault="00847F14" w:rsidP="008F75F3">
      <w:pPr>
        <w:contextualSpacing/>
        <w:jc w:val="both"/>
      </w:pPr>
    </w:p>
    <w:p w:rsidR="008F75F3" w:rsidRPr="00B10FD0" w:rsidRDefault="008F75F3" w:rsidP="008F75F3">
      <w:pPr>
        <w:contextualSpacing/>
        <w:jc w:val="center"/>
      </w:pPr>
      <w:r w:rsidRPr="00D96EC5">
        <w:rPr>
          <w:position w:val="-44"/>
        </w:rPr>
        <w:object w:dxaOrig="3300" w:dyaOrig="1140">
          <v:shape id="_x0000_i1090" type="#_x0000_t75" style="width:165pt;height:57pt" o:ole="">
            <v:imagedata r:id="rId54" o:title=""/>
          </v:shape>
          <o:OLEObject Type="Embed" ProgID="Equation.3" ShapeID="_x0000_i1090" DrawAspect="Content" ObjectID="_1668412083" r:id="rId113"/>
        </w:object>
      </w:r>
    </w:p>
    <w:p w:rsidR="00847F14" w:rsidRDefault="00847F14" w:rsidP="008F75F3">
      <w:pPr>
        <w:contextualSpacing/>
        <w:jc w:val="both"/>
      </w:pPr>
    </w:p>
    <w:p w:rsidR="008F75F3" w:rsidRDefault="008F75F3" w:rsidP="008F75F3">
      <w:pPr>
        <w:contextualSpacing/>
        <w:jc w:val="both"/>
      </w:pPr>
      <w:r>
        <w:t xml:space="preserve">если </w:t>
      </w:r>
      <w:r w:rsidRPr="00D96EC5">
        <w:rPr>
          <w:position w:val="-10"/>
        </w:rPr>
        <w:object w:dxaOrig="680" w:dyaOrig="260">
          <v:shape id="_x0000_i1091" type="#_x0000_t75" style="width:34pt;height:13pt" o:ole="">
            <v:imagedata r:id="rId56" o:title=""/>
          </v:shape>
          <o:OLEObject Type="Embed" ProgID="Equation.3" ShapeID="_x0000_i1091" DrawAspect="Content" ObjectID="_1668412084" r:id="rId114"/>
        </w:object>
      </w:r>
      <w:r w:rsidRPr="00B10FD0">
        <w:t xml:space="preserve"> </w:t>
      </w:r>
      <w:r>
        <w:t>то</w:t>
      </w:r>
    </w:p>
    <w:p w:rsidR="00847F14" w:rsidRPr="00CB2233" w:rsidRDefault="00847F14" w:rsidP="008F75F3">
      <w:pPr>
        <w:contextualSpacing/>
        <w:jc w:val="both"/>
      </w:pPr>
    </w:p>
    <w:p w:rsidR="008F75F3" w:rsidRDefault="008F75F3" w:rsidP="008F75F3">
      <w:pPr>
        <w:contextualSpacing/>
        <w:jc w:val="center"/>
      </w:pPr>
      <w:r w:rsidRPr="00D96EC5">
        <w:rPr>
          <w:position w:val="-24"/>
        </w:rPr>
        <w:object w:dxaOrig="2500" w:dyaOrig="700">
          <v:shape id="_x0000_i1092" type="#_x0000_t75" style="width:125pt;height:35pt" o:ole="">
            <v:imagedata r:id="rId58" o:title=""/>
          </v:shape>
          <o:OLEObject Type="Embed" ProgID="Equation.3" ShapeID="_x0000_i1092" DrawAspect="Content" ObjectID="_1668412085" r:id="rId115"/>
        </w:object>
      </w:r>
    </w:p>
    <w:p w:rsidR="008F75F3" w:rsidRDefault="008F75F3" w:rsidP="008F75F3">
      <w:pPr>
        <w:contextualSpacing/>
        <w:jc w:val="center"/>
      </w:pPr>
    </w:p>
    <w:p w:rsidR="008F75F3" w:rsidRDefault="008F75F3" w:rsidP="008F75F3">
      <w:pPr>
        <w:widowControl/>
        <w:autoSpaceDE/>
        <w:autoSpaceDN/>
        <w:adjustRightInd/>
        <w:ind w:firstLine="709"/>
        <w:jc w:val="both"/>
        <w:rPr>
          <w:noProof/>
        </w:rPr>
      </w:pPr>
      <w:r>
        <w:rPr>
          <w:noProof/>
        </w:rPr>
        <w:t xml:space="preserve">Определим </w:t>
      </w:r>
    </w:p>
    <w:p w:rsidR="008F75F3" w:rsidRDefault="008F75F3" w:rsidP="008F75F3">
      <w:pPr>
        <w:widowControl/>
        <w:autoSpaceDE/>
        <w:autoSpaceDN/>
        <w:adjustRightInd/>
        <w:ind w:firstLine="709"/>
        <w:jc w:val="both"/>
        <w:rPr>
          <w:noProof/>
        </w:rPr>
      </w:pPr>
    </w:p>
    <w:p w:rsidR="008F75F3" w:rsidRPr="00B06052" w:rsidRDefault="008F75F3" w:rsidP="00B06052">
      <w:pPr>
        <w:widowControl/>
        <w:autoSpaceDE/>
        <w:autoSpaceDN/>
        <w:adjustRightInd/>
        <w:jc w:val="center"/>
        <w:rPr>
          <w:lang w:val="en-US"/>
        </w:rPr>
      </w:pPr>
      <w:r w:rsidRPr="005C4C16">
        <w:rPr>
          <w:position w:val="-32"/>
        </w:rPr>
        <w:object w:dxaOrig="2200" w:dyaOrig="760">
          <v:shape id="_x0000_i1093" type="#_x0000_t75" style="width:110pt;height:38pt" o:ole="">
            <v:imagedata r:id="rId116" o:title=""/>
          </v:shape>
          <o:OLEObject Type="Embed" ProgID="Equation.3" ShapeID="_x0000_i1093" DrawAspect="Content" ObjectID="_1668412086" r:id="rId117"/>
        </w:object>
      </w:r>
    </w:p>
    <w:p w:rsidR="008F75F3" w:rsidRPr="008F75F3" w:rsidRDefault="008F75F3" w:rsidP="008F75F3">
      <w:pPr>
        <w:widowControl/>
        <w:autoSpaceDE/>
        <w:autoSpaceDN/>
        <w:adjustRightInd/>
        <w:jc w:val="right"/>
      </w:pPr>
    </w:p>
    <w:p w:rsidR="008F75F3" w:rsidRDefault="008F75F3" w:rsidP="008F75F3">
      <w:pPr>
        <w:widowControl/>
        <w:autoSpaceDE/>
        <w:autoSpaceDN/>
        <w:adjustRightInd/>
        <w:jc w:val="both"/>
      </w:pPr>
      <w:r>
        <w:rPr>
          <w:lang w:val="kk-KZ"/>
        </w:rPr>
        <w:t xml:space="preserve">Будем использовать для  </w:t>
      </w:r>
      <w:r w:rsidRPr="00C37035">
        <w:rPr>
          <w:position w:val="-10"/>
        </w:rPr>
        <w:object w:dxaOrig="499" w:dyaOrig="320">
          <v:shape id="_x0000_i1094" type="#_x0000_t75" style="width:25pt;height:16pt" o:ole="">
            <v:imagedata r:id="rId118" o:title=""/>
          </v:shape>
          <o:OLEObject Type="Embed" ProgID="Equation.3" ShapeID="_x0000_i1094" DrawAspect="Content" ObjectID="_1668412087" r:id="rId119"/>
        </w:object>
      </w:r>
      <w:r>
        <w:t xml:space="preserve"> представление</w:t>
      </w:r>
    </w:p>
    <w:p w:rsidR="008F75F3" w:rsidRPr="005C4C16" w:rsidRDefault="008F75F3" w:rsidP="008F75F3">
      <w:pPr>
        <w:widowControl/>
        <w:autoSpaceDE/>
        <w:autoSpaceDN/>
        <w:adjustRightInd/>
        <w:jc w:val="both"/>
        <w:rPr>
          <w:noProof/>
          <w:lang w:val="kk-KZ"/>
        </w:rPr>
      </w:pPr>
    </w:p>
    <w:p w:rsidR="008F75F3" w:rsidRDefault="008F75F3" w:rsidP="008F75F3">
      <w:pPr>
        <w:widowControl/>
        <w:autoSpaceDE/>
        <w:autoSpaceDN/>
        <w:adjustRightInd/>
        <w:ind w:firstLine="709"/>
        <w:jc w:val="center"/>
        <w:rPr>
          <w:noProof/>
        </w:rPr>
      </w:pPr>
      <w:r w:rsidRPr="005C4C16">
        <w:rPr>
          <w:position w:val="-32"/>
        </w:rPr>
        <w:object w:dxaOrig="3080" w:dyaOrig="700">
          <v:shape id="_x0000_i1095" type="#_x0000_t75" style="width:154pt;height:35pt" o:ole="">
            <v:imagedata r:id="rId120" o:title=""/>
          </v:shape>
          <o:OLEObject Type="Embed" ProgID="Equation.3" ShapeID="_x0000_i1095" DrawAspect="Content" ObjectID="_1668412088" r:id="rId121"/>
        </w:object>
      </w:r>
    </w:p>
    <w:p w:rsidR="008F75F3" w:rsidRDefault="008F75F3" w:rsidP="008F75F3">
      <w:pPr>
        <w:widowControl/>
        <w:autoSpaceDE/>
        <w:autoSpaceDN/>
        <w:adjustRightInd/>
        <w:ind w:firstLine="709"/>
        <w:jc w:val="both"/>
        <w:rPr>
          <w:noProof/>
          <w:lang w:val="en-US"/>
        </w:rPr>
      </w:pPr>
    </w:p>
    <w:p w:rsidR="008F75F3" w:rsidRPr="005C4C16" w:rsidRDefault="008F75F3" w:rsidP="00343F96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EE7C20">
        <w:rPr>
          <w:noProof/>
        </w:rPr>
        <w:t>Лемма 1.</w:t>
      </w:r>
      <w:r w:rsidRPr="008903F8">
        <w:rPr>
          <w:b/>
          <w:noProof/>
        </w:rPr>
        <w:t xml:space="preserve"> </w:t>
      </w:r>
      <w:r w:rsidRPr="008903F8">
        <w:rPr>
          <w:noProof/>
        </w:rPr>
        <w:t xml:space="preserve">Пусть </w:t>
      </w:r>
      <w:r w:rsidRPr="008903F8">
        <w:rPr>
          <w:position w:val="-4"/>
        </w:rPr>
        <w:object w:dxaOrig="260" w:dyaOrig="260">
          <v:shape id="_x0000_i1096" type="#_x0000_t75" style="width:13pt;height:13pt" o:ole="">
            <v:imagedata r:id="rId122" o:title=""/>
          </v:shape>
          <o:OLEObject Type="Embed" ProgID="Equation.3" ShapeID="_x0000_i1096" DrawAspect="Content" ObjectID="_1668412089" r:id="rId123"/>
        </w:object>
      </w:r>
      <w:r w:rsidRPr="008903F8">
        <w:t xml:space="preserve"> локально интегрируемая функция. Тогда для любого множества положительной меры </w:t>
      </w:r>
      <w:r w:rsidRPr="008903F8">
        <w:rPr>
          <w:position w:val="-6"/>
        </w:rPr>
        <w:object w:dxaOrig="180" w:dyaOrig="220">
          <v:shape id="_x0000_i1097" type="#_x0000_t75" style="width:9pt;height:11pt" o:ole="">
            <v:imagedata r:id="rId124" o:title=""/>
          </v:shape>
          <o:OLEObject Type="Embed" ProgID="Equation.3" ShapeID="_x0000_i1097" DrawAspect="Content" ObjectID="_1668412090" r:id="rId125"/>
        </w:object>
      </w:r>
      <w:r w:rsidRPr="008903F8">
        <w:t xml:space="preserve">,  существует множество </w:t>
      </w:r>
      <w:r w:rsidRPr="008903F8">
        <w:rPr>
          <w:position w:val="-6"/>
        </w:rPr>
        <w:object w:dxaOrig="639" w:dyaOrig="220">
          <v:shape id="_x0000_i1098" type="#_x0000_t75" style="width:32pt;height:11pt" o:ole="">
            <v:imagedata r:id="rId126" o:title=""/>
          </v:shape>
          <o:OLEObject Type="Embed" ProgID="Equation.3" ShapeID="_x0000_i1098" DrawAspect="Content" ObjectID="_1668412091" r:id="rId127"/>
        </w:object>
      </w:r>
      <w:r w:rsidRPr="008903F8">
        <w:t xml:space="preserve"> такое, что </w:t>
      </w:r>
      <w:r w:rsidRPr="008903F8">
        <w:rPr>
          <w:position w:val="-10"/>
        </w:rPr>
        <w:object w:dxaOrig="1520" w:dyaOrig="320">
          <v:shape id="_x0000_i1099" type="#_x0000_t75" style="width:76pt;height:16pt" o:ole="">
            <v:imagedata r:id="rId128" o:title=""/>
          </v:shape>
          <o:OLEObject Type="Embed" ProgID="Equation.3" ShapeID="_x0000_i1099" DrawAspect="Content" ObjectID="_1668412092" r:id="rId129"/>
        </w:object>
      </w:r>
    </w:p>
    <w:p w:rsidR="008F75F3" w:rsidRPr="005C4C16" w:rsidRDefault="008F75F3" w:rsidP="008F75F3">
      <w:pPr>
        <w:widowControl/>
        <w:autoSpaceDE/>
        <w:autoSpaceDN/>
        <w:adjustRightInd/>
        <w:ind w:firstLine="709"/>
        <w:jc w:val="both"/>
        <w:rPr>
          <w:noProof/>
        </w:rPr>
      </w:pPr>
    </w:p>
    <w:p w:rsidR="008F75F3" w:rsidRPr="005C4C16" w:rsidRDefault="008F75F3" w:rsidP="008F75F3">
      <w:pPr>
        <w:widowControl/>
        <w:autoSpaceDE/>
        <w:autoSpaceDN/>
        <w:adjustRightInd/>
        <w:jc w:val="center"/>
        <w:rPr>
          <w:noProof/>
          <w:lang w:val="en-US"/>
        </w:rPr>
      </w:pPr>
      <w:r w:rsidRPr="005C4C16">
        <w:rPr>
          <w:position w:val="-34"/>
        </w:rPr>
        <w:object w:dxaOrig="2600" w:dyaOrig="800">
          <v:shape id="_x0000_i1100" type="#_x0000_t75" style="width:130pt;height:40pt" o:ole="">
            <v:imagedata r:id="rId130" o:title=""/>
          </v:shape>
          <o:OLEObject Type="Embed" ProgID="Equation.3" ShapeID="_x0000_i1100" DrawAspect="Content" ObjectID="_1668412093" r:id="rId131"/>
        </w:object>
      </w:r>
    </w:p>
    <w:p w:rsidR="00847F14" w:rsidRDefault="00847F14" w:rsidP="008F75F3">
      <w:pPr>
        <w:widowControl/>
        <w:autoSpaceDE/>
        <w:autoSpaceDN/>
        <w:adjustRightInd/>
        <w:ind w:firstLine="709"/>
        <w:jc w:val="both"/>
        <w:rPr>
          <w:noProof/>
        </w:rPr>
      </w:pPr>
    </w:p>
    <w:p w:rsidR="008F75F3" w:rsidRPr="005C4C16" w:rsidRDefault="008F75F3" w:rsidP="008F75F3">
      <w:pPr>
        <w:widowControl/>
        <w:autoSpaceDE/>
        <w:autoSpaceDN/>
        <w:adjustRightInd/>
        <w:ind w:firstLine="709"/>
        <w:jc w:val="both"/>
        <w:rPr>
          <w:noProof/>
        </w:rPr>
      </w:pPr>
      <w:r w:rsidRPr="00EE7C20">
        <w:rPr>
          <w:noProof/>
        </w:rPr>
        <w:t>Лемма 2.</w:t>
      </w:r>
      <w:r>
        <w:rPr>
          <w:b/>
          <w:noProof/>
        </w:rPr>
        <w:t xml:space="preserve"> </w:t>
      </w:r>
      <w:r w:rsidRPr="005C4C16">
        <w:rPr>
          <w:b/>
          <w:noProof/>
        </w:rPr>
        <w:t xml:space="preserve"> </w:t>
      </w:r>
      <w:r w:rsidRPr="008903F8">
        <w:rPr>
          <w:noProof/>
        </w:rPr>
        <w:t xml:space="preserve">Пусть </w:t>
      </w:r>
      <w:r w:rsidRPr="008903F8">
        <w:rPr>
          <w:position w:val="-14"/>
        </w:rPr>
        <w:object w:dxaOrig="2480" w:dyaOrig="380">
          <v:shape id="_x0000_i1101" type="#_x0000_t75" style="width:124pt;height:19pt" o:ole="">
            <v:imagedata r:id="rId132" o:title=""/>
          </v:shape>
          <o:OLEObject Type="Embed" ProgID="Equation.3" ShapeID="_x0000_i1101" DrawAspect="Content" ObjectID="_1668412094" r:id="rId133"/>
        </w:object>
      </w:r>
      <w:r w:rsidRPr="008903F8">
        <w:t xml:space="preserve"> и функция </w:t>
      </w:r>
      <w:r w:rsidRPr="008903F8">
        <w:rPr>
          <w:position w:val="-10"/>
        </w:rPr>
        <w:object w:dxaOrig="780" w:dyaOrig="320">
          <v:shape id="_x0000_i1102" type="#_x0000_t75" style="width:39pt;height:16pt" o:ole="">
            <v:imagedata r:id="rId134" o:title=""/>
          </v:shape>
          <o:OLEObject Type="Embed" ProgID="Equation.3" ShapeID="_x0000_i1102" DrawAspect="Content" ObjectID="_1668412095" r:id="rId135"/>
        </w:object>
      </w:r>
      <w:r w:rsidRPr="008903F8">
        <w:t xml:space="preserve"> такая, что</w:t>
      </w:r>
    </w:p>
    <w:p w:rsidR="008F75F3" w:rsidRPr="006417E0" w:rsidRDefault="008F75F3" w:rsidP="008F75F3">
      <w:pPr>
        <w:widowControl/>
        <w:autoSpaceDE/>
        <w:autoSpaceDN/>
        <w:adjustRightInd/>
        <w:ind w:firstLine="709"/>
        <w:jc w:val="both"/>
        <w:rPr>
          <w:noProof/>
        </w:rPr>
      </w:pPr>
    </w:p>
    <w:p w:rsidR="008F75F3" w:rsidRPr="005C4C16" w:rsidRDefault="008F75F3" w:rsidP="008F75F3">
      <w:pPr>
        <w:widowControl/>
        <w:autoSpaceDE/>
        <w:autoSpaceDN/>
        <w:adjustRightInd/>
        <w:jc w:val="center"/>
        <w:rPr>
          <w:noProof/>
          <w:lang w:val="en-US"/>
        </w:rPr>
      </w:pPr>
      <w:r w:rsidRPr="00162DC3">
        <w:rPr>
          <w:position w:val="-30"/>
        </w:rPr>
        <w:object w:dxaOrig="2100" w:dyaOrig="580">
          <v:shape id="_x0000_i1103" type="#_x0000_t75" style="width:105pt;height:29pt" o:ole="">
            <v:imagedata r:id="rId136" o:title=""/>
          </v:shape>
          <o:OLEObject Type="Embed" ProgID="Equation.3" ShapeID="_x0000_i1103" DrawAspect="Content" ObjectID="_1668412096" r:id="rId137"/>
        </w:object>
      </w:r>
    </w:p>
    <w:p w:rsidR="008F75F3" w:rsidRPr="005C4C16" w:rsidRDefault="008F75F3" w:rsidP="008F75F3">
      <w:pPr>
        <w:widowControl/>
        <w:autoSpaceDE/>
        <w:autoSpaceDN/>
        <w:adjustRightInd/>
        <w:ind w:firstLine="709"/>
        <w:jc w:val="both"/>
        <w:rPr>
          <w:noProof/>
          <w:lang w:val="en-US"/>
        </w:rPr>
      </w:pPr>
    </w:p>
    <w:p w:rsidR="008F75F3" w:rsidRPr="008903F8" w:rsidRDefault="008F75F3" w:rsidP="00847F14">
      <w:pPr>
        <w:widowControl/>
        <w:autoSpaceDE/>
        <w:autoSpaceDN/>
        <w:adjustRightInd/>
        <w:jc w:val="both"/>
        <w:rPr>
          <w:noProof/>
        </w:rPr>
      </w:pPr>
      <w:r w:rsidRPr="008903F8">
        <w:rPr>
          <w:noProof/>
        </w:rPr>
        <w:t>есть измеримая локально интегрируемая функция. Тогда имеет место оценка</w:t>
      </w:r>
    </w:p>
    <w:p w:rsidR="008F75F3" w:rsidRPr="00162DC3" w:rsidRDefault="008F75F3" w:rsidP="008F75F3">
      <w:pPr>
        <w:widowControl/>
        <w:autoSpaceDE/>
        <w:autoSpaceDN/>
        <w:adjustRightInd/>
        <w:ind w:firstLine="709"/>
        <w:jc w:val="both"/>
        <w:rPr>
          <w:i/>
          <w:noProof/>
        </w:rPr>
      </w:pPr>
    </w:p>
    <w:p w:rsidR="008F75F3" w:rsidRPr="00B06052" w:rsidRDefault="008F75F3" w:rsidP="00B06052">
      <w:pPr>
        <w:widowControl/>
        <w:autoSpaceDE/>
        <w:autoSpaceDN/>
        <w:adjustRightInd/>
        <w:jc w:val="center"/>
        <w:rPr>
          <w:noProof/>
          <w:lang w:val="en-US"/>
        </w:rPr>
      </w:pPr>
      <w:r w:rsidRPr="00162DC3">
        <w:rPr>
          <w:position w:val="-32"/>
        </w:rPr>
        <w:object w:dxaOrig="3100" w:dyaOrig="760">
          <v:shape id="_x0000_i1104" type="#_x0000_t75" style="width:155pt;height:38pt" o:ole="">
            <v:imagedata r:id="rId138" o:title=""/>
          </v:shape>
          <o:OLEObject Type="Embed" ProgID="Equation.3" ShapeID="_x0000_i1104" DrawAspect="Content" ObjectID="_1668412097" r:id="rId139"/>
        </w:object>
      </w:r>
    </w:p>
    <w:p w:rsidR="008F75F3" w:rsidRPr="008903F8" w:rsidRDefault="008F75F3" w:rsidP="008903F8">
      <w:pPr>
        <w:widowControl/>
        <w:autoSpaceDE/>
        <w:autoSpaceDN/>
        <w:adjustRightInd/>
        <w:ind w:firstLine="709"/>
        <w:jc w:val="both"/>
        <w:rPr>
          <w:noProof/>
        </w:rPr>
      </w:pPr>
      <w:r w:rsidRPr="008903F8">
        <w:rPr>
          <w:noProof/>
        </w:rPr>
        <w:t>где</w:t>
      </w:r>
    </w:p>
    <w:p w:rsidR="008F75F3" w:rsidRDefault="008F75F3" w:rsidP="008F75F3">
      <w:pPr>
        <w:widowControl/>
        <w:autoSpaceDE/>
        <w:autoSpaceDN/>
        <w:adjustRightInd/>
        <w:jc w:val="both"/>
        <w:rPr>
          <w:i/>
          <w:noProof/>
        </w:rPr>
      </w:pPr>
    </w:p>
    <w:p w:rsidR="008F75F3" w:rsidRDefault="008F75F3" w:rsidP="008F75F3">
      <w:pPr>
        <w:widowControl/>
        <w:autoSpaceDE/>
        <w:autoSpaceDN/>
        <w:adjustRightInd/>
        <w:jc w:val="center"/>
        <w:rPr>
          <w:lang w:val="en-US"/>
        </w:rPr>
      </w:pPr>
      <w:r w:rsidRPr="00162DC3">
        <w:rPr>
          <w:position w:val="-34"/>
        </w:rPr>
        <w:object w:dxaOrig="5000" w:dyaOrig="800">
          <v:shape id="_x0000_i1105" type="#_x0000_t75" style="width:250pt;height:40pt" o:ole="">
            <v:imagedata r:id="rId140" o:title=""/>
          </v:shape>
          <o:OLEObject Type="Embed" ProgID="Equation.3" ShapeID="_x0000_i1105" DrawAspect="Content" ObjectID="_1668412098" r:id="rId141"/>
        </w:object>
      </w:r>
    </w:p>
    <w:p w:rsidR="008F75F3" w:rsidRDefault="008F75F3" w:rsidP="008F75F3">
      <w:pPr>
        <w:widowControl/>
        <w:autoSpaceDE/>
        <w:autoSpaceDN/>
        <w:adjustRightInd/>
        <w:jc w:val="center"/>
        <w:rPr>
          <w:lang w:val="en-US"/>
        </w:rPr>
      </w:pPr>
    </w:p>
    <w:p w:rsidR="008F75F3" w:rsidRPr="005C4C16" w:rsidRDefault="008F75F3" w:rsidP="008F75F3">
      <w:pPr>
        <w:widowControl/>
        <w:autoSpaceDE/>
        <w:autoSpaceDN/>
        <w:adjustRightInd/>
        <w:ind w:firstLine="709"/>
        <w:jc w:val="both"/>
        <w:rPr>
          <w:noProof/>
        </w:rPr>
      </w:pPr>
      <w:r w:rsidRPr="00EE7C20">
        <w:rPr>
          <w:noProof/>
        </w:rPr>
        <w:t>Лемма 3. [5]</w:t>
      </w:r>
      <w:r w:rsidRPr="00162DC3">
        <w:rPr>
          <w:b/>
          <w:noProof/>
        </w:rPr>
        <w:t xml:space="preserve"> </w:t>
      </w:r>
      <w:r w:rsidRPr="008F75F3">
        <w:rPr>
          <w:b/>
          <w:noProof/>
        </w:rPr>
        <w:t xml:space="preserve"> </w:t>
      </w:r>
      <w:r w:rsidRPr="008903F8">
        <w:rPr>
          <w:noProof/>
        </w:rPr>
        <w:t>Пусть</w:t>
      </w:r>
      <w:r w:rsidRPr="005C4C16">
        <w:rPr>
          <w:i/>
          <w:noProof/>
        </w:rPr>
        <w:t xml:space="preserve"> </w:t>
      </w:r>
      <w:r w:rsidRPr="00162DC3">
        <w:rPr>
          <w:i/>
          <w:position w:val="-10"/>
        </w:rPr>
        <w:object w:dxaOrig="980" w:dyaOrig="320">
          <v:shape id="_x0000_i1106" type="#_x0000_t75" style="width:49pt;height:16pt" o:ole="">
            <v:imagedata r:id="rId142" o:title=""/>
          </v:shape>
          <o:OLEObject Type="Embed" ProgID="Equation.3" ShapeID="_x0000_i1106" DrawAspect="Content" ObjectID="_1668412099" r:id="rId143"/>
        </w:object>
      </w:r>
      <w:r w:rsidRPr="005C4C16">
        <w:rPr>
          <w:i/>
        </w:rPr>
        <w:t xml:space="preserve"> </w:t>
      </w:r>
      <w:r w:rsidRPr="008903F8">
        <w:t xml:space="preserve">и </w:t>
      </w:r>
      <w:r w:rsidRPr="008903F8">
        <w:rPr>
          <w:position w:val="-28"/>
        </w:rPr>
        <w:object w:dxaOrig="3120" w:dyaOrig="660">
          <v:shape id="_x0000_i1107" type="#_x0000_t75" style="width:156pt;height:33pt" o:ole="">
            <v:imagedata r:id="rId144" o:title=""/>
          </v:shape>
          <o:OLEObject Type="Embed" ProgID="Equation.3" ShapeID="_x0000_i1107" DrawAspect="Content" ObjectID="_1668412100" r:id="rId145"/>
        </w:object>
      </w:r>
      <w:r w:rsidRPr="008903F8">
        <w:t xml:space="preserve">  Тогда имеем</w:t>
      </w:r>
    </w:p>
    <w:p w:rsidR="008F75F3" w:rsidRPr="005C4C16" w:rsidRDefault="008F75F3" w:rsidP="008F75F3">
      <w:pPr>
        <w:widowControl/>
        <w:autoSpaceDE/>
        <w:autoSpaceDN/>
        <w:adjustRightInd/>
        <w:ind w:firstLine="709"/>
        <w:jc w:val="both"/>
        <w:rPr>
          <w:noProof/>
        </w:rPr>
      </w:pPr>
    </w:p>
    <w:p w:rsidR="008F75F3" w:rsidRPr="00B06052" w:rsidRDefault="008F75F3" w:rsidP="00B06052">
      <w:pPr>
        <w:widowControl/>
        <w:autoSpaceDE/>
        <w:autoSpaceDN/>
        <w:adjustRightInd/>
        <w:jc w:val="center"/>
        <w:rPr>
          <w:lang w:val="en-US"/>
        </w:rPr>
      </w:pPr>
      <w:r w:rsidRPr="00CB78AA">
        <w:rPr>
          <w:position w:val="-46"/>
          <w:lang w:val="en-US"/>
        </w:rPr>
        <w:object w:dxaOrig="7920" w:dyaOrig="920">
          <v:shape id="_x0000_i1108" type="#_x0000_t75" style="width:396pt;height:46pt" o:ole="">
            <v:imagedata r:id="rId146" o:title=""/>
          </v:shape>
          <o:OLEObject Type="Embed" ProgID="Equation.3" ShapeID="_x0000_i1108" DrawAspect="Content" ObjectID="_1668412101" r:id="rId147"/>
        </w:object>
      </w:r>
    </w:p>
    <w:p w:rsidR="008F75F3" w:rsidRPr="006355E0" w:rsidRDefault="008F75F3" w:rsidP="008F75F3">
      <w:pPr>
        <w:widowControl/>
        <w:autoSpaceDE/>
        <w:autoSpaceDN/>
        <w:adjustRightInd/>
        <w:jc w:val="center"/>
        <w:rPr>
          <w:i/>
          <w:noProof/>
        </w:rPr>
      </w:pPr>
    </w:p>
    <w:p w:rsidR="008F75F3" w:rsidRDefault="008F75F3" w:rsidP="000E3F23">
      <w:pPr>
        <w:tabs>
          <w:tab w:val="left" w:pos="993"/>
        </w:tabs>
        <w:ind w:firstLine="709"/>
        <w:contextualSpacing/>
        <w:jc w:val="both"/>
        <w:rPr>
          <w:b/>
          <w:noProof/>
        </w:rPr>
      </w:pPr>
    </w:p>
    <w:p w:rsidR="008F75F3" w:rsidRDefault="008F75F3" w:rsidP="000E3F23">
      <w:pPr>
        <w:tabs>
          <w:tab w:val="left" w:pos="993"/>
        </w:tabs>
        <w:ind w:firstLine="709"/>
        <w:contextualSpacing/>
        <w:jc w:val="both"/>
        <w:rPr>
          <w:b/>
          <w:noProof/>
        </w:rPr>
      </w:pPr>
    </w:p>
    <w:p w:rsidR="008F75F3" w:rsidRDefault="008F75F3" w:rsidP="000E3F23">
      <w:pPr>
        <w:tabs>
          <w:tab w:val="left" w:pos="993"/>
        </w:tabs>
        <w:ind w:firstLine="709"/>
        <w:contextualSpacing/>
        <w:jc w:val="both"/>
        <w:rPr>
          <w:b/>
          <w:noProof/>
        </w:rPr>
      </w:pPr>
    </w:p>
    <w:p w:rsidR="008F75F3" w:rsidRDefault="008F75F3" w:rsidP="000E3F23">
      <w:pPr>
        <w:tabs>
          <w:tab w:val="left" w:pos="993"/>
        </w:tabs>
        <w:ind w:firstLine="709"/>
        <w:contextualSpacing/>
        <w:jc w:val="both"/>
        <w:rPr>
          <w:noProof/>
        </w:rPr>
      </w:pPr>
    </w:p>
    <w:p w:rsidR="00161112" w:rsidRDefault="00161112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  <w:noProof/>
        </w:rPr>
        <w:br w:type="page"/>
      </w:r>
    </w:p>
    <w:p w:rsidR="00671895" w:rsidRPr="00B53D1F" w:rsidRDefault="008F75F3" w:rsidP="000E3F23">
      <w:pPr>
        <w:tabs>
          <w:tab w:val="left" w:pos="993"/>
        </w:tabs>
        <w:ind w:firstLine="709"/>
        <w:contextualSpacing/>
        <w:jc w:val="both"/>
        <w:rPr>
          <w:b/>
          <w:noProof/>
        </w:rPr>
      </w:pPr>
      <w:r w:rsidRPr="00B53D1F">
        <w:rPr>
          <w:b/>
          <w:noProof/>
        </w:rPr>
        <w:lastRenderedPageBreak/>
        <w:t xml:space="preserve">2  </w:t>
      </w:r>
      <w:r w:rsidR="000F1C6E" w:rsidRPr="00B53D1F">
        <w:rPr>
          <w:b/>
        </w:rPr>
        <w:t xml:space="preserve">Необходимые условия для ограниченности интегрального оператора в Lp </w:t>
      </w:r>
    </w:p>
    <w:p w:rsidR="000E3F23" w:rsidRDefault="000E3F23" w:rsidP="00CB2233">
      <w:pPr>
        <w:ind w:firstLine="709"/>
        <w:contextualSpacing/>
        <w:jc w:val="both"/>
      </w:pPr>
    </w:p>
    <w:p w:rsidR="00CB2233" w:rsidRPr="00D96EC5" w:rsidRDefault="00CB2233" w:rsidP="00CB2233">
      <w:pPr>
        <w:contextualSpacing/>
        <w:jc w:val="both"/>
      </w:pPr>
    </w:p>
    <w:p w:rsidR="000E3F23" w:rsidRPr="007819EA" w:rsidRDefault="000E3F23" w:rsidP="000E3F23">
      <w:pPr>
        <w:ind w:firstLine="709"/>
        <w:contextualSpacing/>
        <w:jc w:val="both"/>
      </w:pPr>
      <w:r>
        <w:rPr>
          <w:lang w:val="kk-KZ"/>
        </w:rPr>
        <w:t>Для интегрального</w:t>
      </w:r>
      <w:r>
        <w:t xml:space="preserve"> оператор</w:t>
      </w:r>
      <w:r w:rsidR="00D741E4">
        <w:t>а</w:t>
      </w:r>
      <w:r>
        <w:t xml:space="preserve"> вида </w:t>
      </w:r>
    </w:p>
    <w:p w:rsidR="000E3F23" w:rsidRPr="007819EA" w:rsidRDefault="000E3F23" w:rsidP="000E3F23">
      <w:pPr>
        <w:ind w:firstLine="709"/>
        <w:contextualSpacing/>
        <w:jc w:val="both"/>
      </w:pPr>
    </w:p>
    <w:p w:rsidR="000E3F23" w:rsidRPr="00E14649" w:rsidRDefault="000E3F23" w:rsidP="000E3F23">
      <w:pPr>
        <w:contextualSpacing/>
        <w:jc w:val="center"/>
      </w:pPr>
      <w:r w:rsidRPr="00CB78AA">
        <w:rPr>
          <w:position w:val="-30"/>
        </w:rPr>
        <w:object w:dxaOrig="1680" w:dyaOrig="580">
          <v:shape id="_x0000_i1109" type="#_x0000_t75" style="width:84pt;height:29pt" o:ole="">
            <v:imagedata r:id="rId82" o:title=""/>
          </v:shape>
          <o:OLEObject Type="Embed" ProgID="Equation.3" ShapeID="_x0000_i1109" DrawAspect="Content" ObjectID="_1668412102" r:id="rId148"/>
        </w:object>
      </w:r>
    </w:p>
    <w:p w:rsidR="000E3F23" w:rsidRPr="00E14649" w:rsidRDefault="000E3F23" w:rsidP="000E3F23">
      <w:pPr>
        <w:ind w:firstLine="709"/>
        <w:contextualSpacing/>
        <w:jc w:val="both"/>
      </w:pPr>
    </w:p>
    <w:p w:rsidR="000E3F23" w:rsidRDefault="000E3F23" w:rsidP="000E3F23">
      <w:pPr>
        <w:contextualSpacing/>
        <w:jc w:val="both"/>
      </w:pPr>
      <w:r>
        <w:t xml:space="preserve">из </w:t>
      </w:r>
      <w:r w:rsidRPr="00CB78AA">
        <w:t>[</w:t>
      </w:r>
      <w:r>
        <w:rPr>
          <w:lang w:val="kk-KZ"/>
        </w:rPr>
        <w:t>3</w:t>
      </w:r>
      <w:r>
        <w:t>]</w:t>
      </w:r>
      <w:r>
        <w:rPr>
          <w:lang w:val="kk-KZ"/>
        </w:rPr>
        <w:t>–</w:t>
      </w:r>
      <w:r w:rsidRPr="00CB78AA">
        <w:t>[</w:t>
      </w:r>
      <w:r>
        <w:rPr>
          <w:lang w:val="kk-KZ"/>
        </w:rPr>
        <w:t>5</w:t>
      </w:r>
      <w:r w:rsidRPr="00CB78AA">
        <w:t xml:space="preserve">]  </w:t>
      </w:r>
      <w:r>
        <w:t xml:space="preserve">следует, что при </w:t>
      </w:r>
      <w:r w:rsidRPr="00CB78AA">
        <w:rPr>
          <w:position w:val="-6"/>
        </w:rPr>
        <w:object w:dxaOrig="900" w:dyaOrig="279">
          <v:shape id="_x0000_i1110" type="#_x0000_t75" style="width:45pt;height:14pt" o:ole="">
            <v:imagedata r:id="rId84" o:title=""/>
          </v:shape>
          <o:OLEObject Type="Embed" ProgID="Equation.3" ShapeID="_x0000_i1110" DrawAspect="Content" ObjectID="_1668412103" r:id="rId149"/>
        </w:object>
      </w:r>
    </w:p>
    <w:p w:rsidR="000E3F23" w:rsidRPr="00E14649" w:rsidRDefault="000E3F23" w:rsidP="000E3F23">
      <w:pPr>
        <w:contextualSpacing/>
        <w:jc w:val="both"/>
      </w:pPr>
    </w:p>
    <w:p w:rsidR="000E3F23" w:rsidRDefault="000E3F23" w:rsidP="000E3F23">
      <w:pPr>
        <w:contextualSpacing/>
        <w:jc w:val="center"/>
        <w:rPr>
          <w:lang w:val="en-US"/>
        </w:rPr>
      </w:pPr>
      <w:r w:rsidRPr="00CB78AA">
        <w:rPr>
          <w:position w:val="-46"/>
          <w:lang w:val="en-US"/>
        </w:rPr>
        <w:object w:dxaOrig="7699" w:dyaOrig="920">
          <v:shape id="_x0000_i1111" type="#_x0000_t75" style="width:385pt;height:46pt" o:ole="">
            <v:imagedata r:id="rId86" o:title=""/>
          </v:shape>
          <o:OLEObject Type="Embed" ProgID="Equation.3" ShapeID="_x0000_i1111" DrawAspect="Content" ObjectID="_1668412104" r:id="rId150"/>
        </w:object>
      </w:r>
    </w:p>
    <w:p w:rsidR="004A0789" w:rsidRDefault="004A0789">
      <w:pPr>
        <w:widowControl/>
        <w:autoSpaceDE/>
        <w:autoSpaceDN/>
        <w:adjustRightInd/>
        <w:jc w:val="both"/>
        <w:rPr>
          <w:noProof/>
        </w:rPr>
      </w:pPr>
    </w:p>
    <w:p w:rsidR="000E3F23" w:rsidRDefault="000E3F23" w:rsidP="007810FA">
      <w:pPr>
        <w:widowControl/>
        <w:autoSpaceDE/>
        <w:autoSpaceDN/>
        <w:adjustRightInd/>
        <w:spacing w:line="360" w:lineRule="auto"/>
        <w:ind w:firstLine="709"/>
        <w:jc w:val="both"/>
      </w:pPr>
      <w:r>
        <w:rPr>
          <w:noProof/>
        </w:rPr>
        <w:t xml:space="preserve">Нами исследуется задача </w:t>
      </w:r>
      <w:r>
        <w:t xml:space="preserve">получения необходимых условий в терминах ядра оператора для того, чтобы оператор был ограничен в пространстве Лебега </w:t>
      </w:r>
      <w:r w:rsidRPr="00E62D5C">
        <w:t>Lp для всех</w:t>
      </w:r>
      <w:r>
        <w:t xml:space="preserve"> </w:t>
      </w:r>
      <w:r w:rsidRPr="00577927">
        <w:rPr>
          <w:position w:val="-12"/>
        </w:rPr>
        <w:object w:dxaOrig="1200" w:dyaOrig="360">
          <v:shape id="_x0000_i1112" type="#_x0000_t75" style="width:60pt;height:18pt" o:ole="">
            <v:imagedata r:id="rId10" o:title=""/>
          </v:shape>
          <o:OLEObject Type="Embed" ProgID="Equation.3" ShapeID="_x0000_i1112" DrawAspect="Content" ObjectID="_1668412105" r:id="rId151"/>
        </w:object>
      </w:r>
      <w:r>
        <w:t>. А именно справедлива следующая теорема.</w:t>
      </w:r>
    </w:p>
    <w:p w:rsidR="00EE7C20" w:rsidRDefault="00EE7C20" w:rsidP="000E3F23">
      <w:pPr>
        <w:widowControl/>
        <w:autoSpaceDE/>
        <w:autoSpaceDN/>
        <w:adjustRightInd/>
        <w:ind w:firstLine="709"/>
        <w:jc w:val="both"/>
      </w:pPr>
    </w:p>
    <w:p w:rsidR="000E3F23" w:rsidRPr="006417E0" w:rsidRDefault="000E3F23" w:rsidP="000E3F23">
      <w:pPr>
        <w:widowControl/>
        <w:autoSpaceDE/>
        <w:autoSpaceDN/>
        <w:adjustRightInd/>
        <w:ind w:firstLine="709"/>
        <w:jc w:val="both"/>
        <w:rPr>
          <w:i/>
        </w:rPr>
      </w:pPr>
      <w:r w:rsidRPr="00EE7C20">
        <w:t>Теорема 1.</w:t>
      </w:r>
      <w:r w:rsidRPr="00280E3A">
        <w:rPr>
          <w:b/>
        </w:rPr>
        <w:t xml:space="preserve"> </w:t>
      </w:r>
      <w:r w:rsidR="00280E3A" w:rsidRPr="008903F8">
        <w:t xml:space="preserve">Пусть  </w:t>
      </w:r>
      <w:r w:rsidR="008A6548" w:rsidRPr="00577927">
        <w:rPr>
          <w:position w:val="-12"/>
        </w:rPr>
        <w:object w:dxaOrig="1620" w:dyaOrig="360">
          <v:shape id="_x0000_i1113" type="#_x0000_t75" style="width:81pt;height:18pt" o:ole="">
            <v:imagedata r:id="rId152" o:title=""/>
          </v:shape>
          <o:OLEObject Type="Embed" ProgID="Equation.3" ShapeID="_x0000_i1113" DrawAspect="Content" ObjectID="_1668412106" r:id="rId153"/>
        </w:object>
      </w:r>
      <w:r w:rsidR="00280E3A" w:rsidRPr="00280E3A">
        <w:t xml:space="preserve"> </w:t>
      </w:r>
      <w:r w:rsidR="00280E3A">
        <w:t xml:space="preserve"> </w:t>
      </w:r>
      <w:r w:rsidR="00280E3A" w:rsidRPr="008903F8">
        <w:t>Если для интегрального оператора</w:t>
      </w:r>
    </w:p>
    <w:p w:rsidR="008A6548" w:rsidRPr="006417E0" w:rsidRDefault="008A6548" w:rsidP="000E3F23">
      <w:pPr>
        <w:widowControl/>
        <w:autoSpaceDE/>
        <w:autoSpaceDN/>
        <w:adjustRightInd/>
        <w:ind w:firstLine="709"/>
        <w:jc w:val="both"/>
        <w:rPr>
          <w:i/>
        </w:rPr>
      </w:pPr>
    </w:p>
    <w:p w:rsidR="00280E3A" w:rsidRDefault="008A6548" w:rsidP="00280E3A">
      <w:pPr>
        <w:widowControl/>
        <w:autoSpaceDE/>
        <w:autoSpaceDN/>
        <w:adjustRightInd/>
        <w:jc w:val="center"/>
        <w:rPr>
          <w:lang w:val="en-US"/>
        </w:rPr>
      </w:pPr>
      <w:r w:rsidRPr="00CB78AA">
        <w:rPr>
          <w:position w:val="-30"/>
        </w:rPr>
        <w:object w:dxaOrig="2460" w:dyaOrig="580">
          <v:shape id="_x0000_i1114" type="#_x0000_t75" style="width:123pt;height:29pt" o:ole="">
            <v:imagedata r:id="rId154" o:title=""/>
          </v:shape>
          <o:OLEObject Type="Embed" ProgID="Equation.3" ShapeID="_x0000_i1114" DrawAspect="Content" ObjectID="_1668412107" r:id="rId155"/>
        </w:object>
      </w:r>
    </w:p>
    <w:p w:rsidR="008A6548" w:rsidRDefault="008A6548" w:rsidP="00280E3A">
      <w:pPr>
        <w:widowControl/>
        <w:autoSpaceDE/>
        <w:autoSpaceDN/>
        <w:adjustRightInd/>
        <w:jc w:val="center"/>
        <w:rPr>
          <w:lang w:val="en-US"/>
        </w:rPr>
      </w:pPr>
    </w:p>
    <w:p w:rsidR="008A6548" w:rsidRDefault="008A6548" w:rsidP="008A6548">
      <w:pPr>
        <w:widowControl/>
        <w:autoSpaceDE/>
        <w:autoSpaceDN/>
        <w:adjustRightInd/>
        <w:jc w:val="both"/>
        <w:rPr>
          <w:i/>
        </w:rPr>
      </w:pPr>
      <w:r w:rsidRPr="008903F8">
        <w:t xml:space="preserve">и для всякого  </w:t>
      </w:r>
      <w:r w:rsidRPr="00577927">
        <w:rPr>
          <w:position w:val="-12"/>
        </w:rPr>
        <w:object w:dxaOrig="1200" w:dyaOrig="360">
          <v:shape id="_x0000_i1115" type="#_x0000_t75" style="width:60pt;height:18pt" o:ole="">
            <v:imagedata r:id="rId10" o:title=""/>
          </v:shape>
          <o:OLEObject Type="Embed" ProgID="Equation.3" ShapeID="_x0000_i1115" DrawAspect="Content" ObjectID="_1668412108" r:id="rId156"/>
        </w:object>
      </w:r>
      <w:r>
        <w:t xml:space="preserve"> </w:t>
      </w:r>
      <w:r w:rsidRPr="008903F8">
        <w:t xml:space="preserve"> имеет место соотношение</w:t>
      </w:r>
    </w:p>
    <w:p w:rsidR="008A6548" w:rsidRDefault="008A6548" w:rsidP="008A6548">
      <w:pPr>
        <w:widowControl/>
        <w:autoSpaceDE/>
        <w:autoSpaceDN/>
        <w:adjustRightInd/>
        <w:jc w:val="both"/>
        <w:rPr>
          <w:i/>
        </w:rPr>
      </w:pPr>
    </w:p>
    <w:p w:rsidR="008A6548" w:rsidRPr="00B06052" w:rsidRDefault="008A6548" w:rsidP="00B06052">
      <w:pPr>
        <w:widowControl/>
        <w:autoSpaceDE/>
        <w:autoSpaceDN/>
        <w:adjustRightInd/>
        <w:jc w:val="center"/>
        <w:rPr>
          <w:i/>
          <w:lang w:val="en-US"/>
        </w:rPr>
      </w:pPr>
      <w:r w:rsidRPr="008A6548">
        <w:rPr>
          <w:position w:val="-32"/>
        </w:rPr>
        <w:object w:dxaOrig="4680" w:dyaOrig="800">
          <v:shape id="_x0000_i1116" type="#_x0000_t75" style="width:234pt;height:40pt" o:ole="">
            <v:imagedata r:id="rId157" o:title=""/>
          </v:shape>
          <o:OLEObject Type="Embed" ProgID="Equation.3" ShapeID="_x0000_i1116" DrawAspect="Content" ObjectID="_1668412109" r:id="rId158"/>
        </w:object>
      </w:r>
    </w:p>
    <w:p w:rsidR="008A6548" w:rsidRDefault="008A6548" w:rsidP="008A6548">
      <w:pPr>
        <w:widowControl/>
        <w:autoSpaceDE/>
        <w:autoSpaceDN/>
        <w:adjustRightInd/>
        <w:jc w:val="both"/>
        <w:rPr>
          <w:i/>
        </w:rPr>
      </w:pPr>
    </w:p>
    <w:p w:rsidR="008A6548" w:rsidRPr="008903F8" w:rsidRDefault="008A6548" w:rsidP="008A6548">
      <w:pPr>
        <w:widowControl/>
        <w:autoSpaceDE/>
        <w:autoSpaceDN/>
        <w:adjustRightInd/>
        <w:jc w:val="both"/>
      </w:pPr>
      <w:r w:rsidRPr="008903F8">
        <w:t>тогда</w:t>
      </w:r>
    </w:p>
    <w:p w:rsidR="008A6548" w:rsidRPr="005C4C16" w:rsidRDefault="008A6548" w:rsidP="008A6548">
      <w:pPr>
        <w:widowControl/>
        <w:autoSpaceDE/>
        <w:autoSpaceDN/>
        <w:adjustRightInd/>
        <w:jc w:val="both"/>
        <w:rPr>
          <w:i/>
        </w:rPr>
      </w:pPr>
    </w:p>
    <w:p w:rsidR="008A6548" w:rsidRPr="00B06052" w:rsidRDefault="008A6548" w:rsidP="00B06052">
      <w:pPr>
        <w:contextualSpacing/>
        <w:jc w:val="center"/>
        <w:rPr>
          <w:lang w:val="en-US"/>
        </w:rPr>
      </w:pPr>
      <w:r w:rsidRPr="008A6548">
        <w:rPr>
          <w:position w:val="-70"/>
        </w:rPr>
        <w:object w:dxaOrig="6180" w:dyaOrig="1160">
          <v:shape id="_x0000_i1117" type="#_x0000_t75" style="width:309pt;height:58pt" o:ole="">
            <v:imagedata r:id="rId159" o:title=""/>
          </v:shape>
          <o:OLEObject Type="Embed" ProgID="Equation.3" ShapeID="_x0000_i1117" DrawAspect="Content" ObjectID="_1668412110" r:id="rId160"/>
        </w:object>
      </w:r>
    </w:p>
    <w:p w:rsidR="008A6548" w:rsidRPr="007819EA" w:rsidRDefault="008A6548" w:rsidP="008A6548">
      <w:pPr>
        <w:contextualSpacing/>
        <w:jc w:val="right"/>
      </w:pPr>
    </w:p>
    <w:p w:rsidR="008A6548" w:rsidRPr="00B06052" w:rsidRDefault="00AB408B" w:rsidP="00B06052">
      <w:pPr>
        <w:contextualSpacing/>
        <w:jc w:val="center"/>
        <w:rPr>
          <w:lang w:val="en-US"/>
        </w:rPr>
      </w:pPr>
      <w:r w:rsidRPr="008A6548">
        <w:rPr>
          <w:position w:val="-70"/>
        </w:rPr>
        <w:object w:dxaOrig="6120" w:dyaOrig="1160">
          <v:shape id="_x0000_i1118" type="#_x0000_t75" style="width:306pt;height:58pt" o:ole="">
            <v:imagedata r:id="rId161" o:title=""/>
          </v:shape>
          <o:OLEObject Type="Embed" ProgID="Equation.3" ShapeID="_x0000_i1118" DrawAspect="Content" ObjectID="_1668412111" r:id="rId162"/>
        </w:object>
      </w:r>
    </w:p>
    <w:p w:rsidR="000E3F23" w:rsidRPr="008A6548" w:rsidRDefault="000E3F23">
      <w:pPr>
        <w:widowControl/>
        <w:autoSpaceDE/>
        <w:autoSpaceDN/>
        <w:adjustRightInd/>
        <w:jc w:val="both"/>
        <w:rPr>
          <w:noProof/>
        </w:rPr>
      </w:pPr>
    </w:p>
    <w:p w:rsidR="00AB408B" w:rsidRDefault="00AB408B" w:rsidP="00AB408B">
      <w:pPr>
        <w:widowControl/>
        <w:autoSpaceDE/>
        <w:autoSpaceDN/>
        <w:adjustRightInd/>
        <w:ind w:firstLine="709"/>
        <w:jc w:val="both"/>
        <w:rPr>
          <w:noProof/>
        </w:rPr>
      </w:pPr>
      <w:r>
        <w:rPr>
          <w:noProof/>
        </w:rPr>
        <w:t xml:space="preserve">Доказательство опирается </w:t>
      </w:r>
      <w:r w:rsidR="005C4C16">
        <w:rPr>
          <w:noProof/>
        </w:rPr>
        <w:t>на леммы</w:t>
      </w:r>
      <w:r w:rsidR="008F75F3">
        <w:rPr>
          <w:noProof/>
        </w:rPr>
        <w:t xml:space="preserve"> приведенные в первом разделе</w:t>
      </w:r>
      <w:r w:rsidR="005C4C16">
        <w:rPr>
          <w:noProof/>
        </w:rPr>
        <w:t>.</w:t>
      </w:r>
    </w:p>
    <w:p w:rsidR="005C4C16" w:rsidRDefault="005C4C16" w:rsidP="00AB408B">
      <w:pPr>
        <w:widowControl/>
        <w:autoSpaceDE/>
        <w:autoSpaceDN/>
        <w:adjustRightInd/>
        <w:ind w:firstLine="709"/>
        <w:jc w:val="both"/>
        <w:rPr>
          <w:noProof/>
        </w:rPr>
      </w:pPr>
    </w:p>
    <w:p w:rsidR="006355E0" w:rsidRDefault="006355E0" w:rsidP="004B436A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</w:rPr>
      </w:pPr>
    </w:p>
    <w:p w:rsidR="006355E0" w:rsidRDefault="006355E0" w:rsidP="004B436A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</w:rPr>
      </w:pPr>
    </w:p>
    <w:p w:rsidR="006355E0" w:rsidRDefault="006355E0" w:rsidP="004B436A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</w:rPr>
      </w:pPr>
    </w:p>
    <w:p w:rsidR="006355E0" w:rsidRDefault="006355E0" w:rsidP="004B436A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</w:rPr>
      </w:pPr>
    </w:p>
    <w:p w:rsidR="001F3C16" w:rsidRPr="00B53D1F" w:rsidRDefault="001F3C16" w:rsidP="00B53D1F">
      <w:pPr>
        <w:tabs>
          <w:tab w:val="center" w:pos="4800"/>
          <w:tab w:val="right" w:pos="9500"/>
          <w:tab w:val="right" w:pos="9639"/>
        </w:tabs>
        <w:spacing w:line="360" w:lineRule="auto"/>
        <w:jc w:val="center"/>
        <w:rPr>
          <w:b/>
          <w:noProof/>
        </w:rPr>
      </w:pPr>
      <w:r w:rsidRPr="00B53D1F">
        <w:rPr>
          <w:b/>
          <w:noProof/>
        </w:rPr>
        <w:lastRenderedPageBreak/>
        <w:t>ЗАКЛЮЧЕНИЕ</w:t>
      </w:r>
    </w:p>
    <w:p w:rsidR="00AB0A82" w:rsidRPr="00AB0A82" w:rsidRDefault="00AB0A82" w:rsidP="004B436A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center"/>
        <w:rPr>
          <w:noProof/>
        </w:rPr>
      </w:pPr>
    </w:p>
    <w:p w:rsidR="00AB0A82" w:rsidRDefault="00760091" w:rsidP="00AB0A82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both"/>
      </w:pPr>
      <w:r>
        <w:rPr>
          <w:noProof/>
        </w:rPr>
        <w:t xml:space="preserve">Изучены </w:t>
      </w:r>
      <w:r w:rsidR="00AB0A82">
        <w:rPr>
          <w:noProof/>
        </w:rPr>
        <w:t xml:space="preserve">необходимые </w:t>
      </w:r>
      <w:r>
        <w:rPr>
          <w:noProof/>
        </w:rPr>
        <w:t xml:space="preserve">условия для </w:t>
      </w:r>
      <w:r w:rsidR="00AB0A82">
        <w:rPr>
          <w:noProof/>
          <w:lang w:val="kk-KZ"/>
        </w:rPr>
        <w:t xml:space="preserve">огранниченности </w:t>
      </w:r>
      <w:r w:rsidR="00AB0A82">
        <w:rPr>
          <w:noProof/>
        </w:rPr>
        <w:t xml:space="preserve">интегрального оператора в пространствах Лебега </w:t>
      </w:r>
      <w:r w:rsidR="00AB0A82" w:rsidRPr="00E62D5C">
        <w:t>Lp для всех</w:t>
      </w:r>
      <w:r w:rsidR="00AB0A82">
        <w:t xml:space="preserve"> </w:t>
      </w:r>
      <w:r w:rsidR="00AB0A82" w:rsidRPr="00577927">
        <w:rPr>
          <w:position w:val="-12"/>
        </w:rPr>
        <w:object w:dxaOrig="1200" w:dyaOrig="360">
          <v:shape id="_x0000_i1119" type="#_x0000_t75" style="width:60pt;height:18pt" o:ole="">
            <v:imagedata r:id="rId10" o:title=""/>
          </v:shape>
          <o:OLEObject Type="Embed" ProgID="Equation.3" ShapeID="_x0000_i1119" DrawAspect="Content" ObjectID="_1668412112" r:id="rId163"/>
        </w:object>
      </w:r>
      <w:r w:rsidR="00AB0A82">
        <w:t>.</w:t>
      </w:r>
    </w:p>
    <w:p w:rsidR="00AB0A82" w:rsidRDefault="00AB0A82" w:rsidP="00AB0A82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both"/>
        <w:rPr>
          <w:noProof/>
        </w:rPr>
      </w:pPr>
      <w:r>
        <w:rPr>
          <w:noProof/>
        </w:rPr>
        <w:t>В ходе реализации проекта получен следующий результат –</w:t>
      </w:r>
    </w:p>
    <w:p w:rsidR="00AB0A82" w:rsidRDefault="00AB0A82" w:rsidP="00AB0A82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  <w:lang w:val="kk-KZ"/>
        </w:rPr>
      </w:pPr>
      <w:r>
        <w:t xml:space="preserve">В терминах ядра интегрального оператора получены необходимые условия для того, чтобы оператор был ограничен в пространстве Лебега </w:t>
      </w:r>
      <w:r w:rsidRPr="00E62D5C">
        <w:t>Lp для всех</w:t>
      </w:r>
      <w:r>
        <w:t xml:space="preserve"> </w:t>
      </w:r>
      <w:r w:rsidRPr="00577927">
        <w:rPr>
          <w:position w:val="-12"/>
        </w:rPr>
        <w:object w:dxaOrig="1200" w:dyaOrig="360">
          <v:shape id="_x0000_i1120" type="#_x0000_t75" style="width:60pt;height:18pt" o:ole="">
            <v:imagedata r:id="rId10" o:title=""/>
          </v:shape>
          <o:OLEObject Type="Embed" ProgID="Equation.3" ShapeID="_x0000_i1120" DrawAspect="Content" ObjectID="_1668412113" r:id="rId164"/>
        </w:object>
      </w:r>
      <w:r>
        <w:t>.</w:t>
      </w:r>
    </w:p>
    <w:p w:rsidR="00760091" w:rsidRDefault="00760091" w:rsidP="00760091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both"/>
        <w:rPr>
          <w:noProof/>
        </w:rPr>
      </w:pPr>
      <w:r>
        <w:rPr>
          <w:noProof/>
        </w:rPr>
        <w:t>Результаты работы носят теоретический характер и могут найти применение в</w:t>
      </w:r>
      <w:r w:rsidR="00AB0A82">
        <w:rPr>
          <w:noProof/>
        </w:rPr>
        <w:t xml:space="preserve"> </w:t>
      </w:r>
      <w:r>
        <w:rPr>
          <w:noProof/>
        </w:rPr>
        <w:t>гармоническом анализе, теории функциональных пространств и уравнениях</w:t>
      </w:r>
      <w:r w:rsidR="00AB0A82">
        <w:rPr>
          <w:noProof/>
        </w:rPr>
        <w:t xml:space="preserve"> </w:t>
      </w:r>
      <w:r>
        <w:rPr>
          <w:noProof/>
        </w:rPr>
        <w:t>математической физики, а так же  могут быть</w:t>
      </w:r>
      <w:r w:rsidR="00AB0A82">
        <w:rPr>
          <w:noProof/>
        </w:rPr>
        <w:t xml:space="preserve"> </w:t>
      </w:r>
      <w:r>
        <w:rPr>
          <w:noProof/>
        </w:rPr>
        <w:t>использованы в научных центрах: КазНУ имени Аль-Фараби, Институте математики и математического моделирования, МГУ имени М.В. Ломоносова, ЕНУ имени Л.Н. Гумилева, КарГУ имени Е.А. Букетова,</w:t>
      </w:r>
      <w:r w:rsidR="00AB0A82">
        <w:rPr>
          <w:noProof/>
        </w:rPr>
        <w:t xml:space="preserve"> М</w:t>
      </w:r>
      <w:r>
        <w:rPr>
          <w:noProof/>
        </w:rPr>
        <w:t>атематическом институте</w:t>
      </w:r>
      <w:r w:rsidR="000F1C6E">
        <w:rPr>
          <w:noProof/>
        </w:rPr>
        <w:t xml:space="preserve"> </w:t>
      </w:r>
      <w:r>
        <w:rPr>
          <w:noProof/>
        </w:rPr>
        <w:t xml:space="preserve"> имени В.А.Стеклова РАН и других.</w:t>
      </w:r>
    </w:p>
    <w:p w:rsidR="001F3C16" w:rsidRPr="004B436A" w:rsidRDefault="001F3C16" w:rsidP="004B436A">
      <w:pPr>
        <w:tabs>
          <w:tab w:val="center" w:pos="4800"/>
          <w:tab w:val="right" w:pos="9500"/>
          <w:tab w:val="right" w:pos="9639"/>
        </w:tabs>
        <w:spacing w:line="360" w:lineRule="auto"/>
        <w:ind w:firstLine="720"/>
        <w:jc w:val="both"/>
        <w:rPr>
          <w:noProof/>
        </w:rPr>
      </w:pPr>
      <w:r w:rsidRPr="00F226A6">
        <w:rPr>
          <w:noProof/>
        </w:rPr>
        <w:t xml:space="preserve">Исполнителями </w:t>
      </w:r>
      <w:r w:rsidR="000F1C6E" w:rsidRPr="00F226A6">
        <w:rPr>
          <w:noProof/>
        </w:rPr>
        <w:t>оформлена 1 статья.</w:t>
      </w:r>
      <w:r w:rsidRPr="00F226A6">
        <w:rPr>
          <w:noProof/>
        </w:rPr>
        <w:t xml:space="preserve"> Результаты аппробированы на </w:t>
      </w:r>
      <w:r w:rsidR="000F1C6E" w:rsidRPr="00F226A6">
        <w:rPr>
          <w:noProof/>
        </w:rPr>
        <w:t>научном семинарах Казахстанского филиала МГУ и Института математики и математического моделирования</w:t>
      </w:r>
      <w:r w:rsidRPr="00F226A6">
        <w:rPr>
          <w:noProof/>
        </w:rPr>
        <w:t>.</w:t>
      </w:r>
    </w:p>
    <w:p w:rsidR="001F3C16" w:rsidRDefault="001F3C16" w:rsidP="001F3C16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</w:p>
    <w:p w:rsidR="001F3C16" w:rsidRPr="00B53D1F" w:rsidRDefault="001F3C16" w:rsidP="00B53D1F">
      <w:pPr>
        <w:tabs>
          <w:tab w:val="center" w:pos="4800"/>
          <w:tab w:val="right" w:pos="9500"/>
        </w:tabs>
        <w:spacing w:line="360" w:lineRule="auto"/>
        <w:jc w:val="center"/>
        <w:rPr>
          <w:b/>
          <w:noProof/>
        </w:rPr>
      </w:pPr>
      <w:r w:rsidRPr="00B943DF">
        <w:rPr>
          <w:noProof/>
        </w:rPr>
        <w:br w:type="page"/>
      </w:r>
      <w:r w:rsidRPr="00B53D1F">
        <w:rPr>
          <w:b/>
          <w:noProof/>
        </w:rPr>
        <w:lastRenderedPageBreak/>
        <w:t>СПИСОК ИСПОЛЬЗОВАННЫХ ИСТОЧНИКОВ</w:t>
      </w:r>
    </w:p>
    <w:p w:rsidR="00C31B35" w:rsidRPr="008F68D8" w:rsidRDefault="00C31B35" w:rsidP="00300F34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noProof/>
        </w:rPr>
      </w:pPr>
    </w:p>
    <w:p w:rsidR="004A0789" w:rsidRPr="00076F70" w:rsidRDefault="008F68D8" w:rsidP="008F68D8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>
        <w:t xml:space="preserve">1 </w:t>
      </w:r>
      <w:r w:rsidR="004A0789" w:rsidRPr="00D16166">
        <w:t>Берг</w:t>
      </w:r>
      <w:r w:rsidR="004A0789" w:rsidRPr="004A0789">
        <w:t xml:space="preserve"> </w:t>
      </w:r>
      <w:r w:rsidR="004A0789" w:rsidRPr="00D16166">
        <w:t>Й</w:t>
      </w:r>
      <w:r w:rsidR="004A0789" w:rsidRPr="004A0789">
        <w:t xml:space="preserve">., </w:t>
      </w:r>
      <w:r w:rsidR="004A0789" w:rsidRPr="00D16166">
        <w:t>Лефстрем</w:t>
      </w:r>
      <w:r w:rsidR="004A0789" w:rsidRPr="004A0789">
        <w:t xml:space="preserve"> </w:t>
      </w:r>
      <w:r w:rsidR="004A0789" w:rsidRPr="00D16166">
        <w:t>Й</w:t>
      </w:r>
      <w:r w:rsidR="004A0789" w:rsidRPr="004A0789">
        <w:t xml:space="preserve">. </w:t>
      </w:r>
      <w:r w:rsidR="004A0789" w:rsidRPr="00D16166">
        <w:t>Интерполяционные</w:t>
      </w:r>
      <w:r w:rsidR="004A0789" w:rsidRPr="004A0789">
        <w:t xml:space="preserve"> </w:t>
      </w:r>
      <w:r w:rsidR="004A0789" w:rsidRPr="00D16166">
        <w:t>пространства</w:t>
      </w:r>
      <w:r w:rsidR="004A0789" w:rsidRPr="004A0789">
        <w:t xml:space="preserve">. </w:t>
      </w:r>
      <w:r w:rsidR="004A0789" w:rsidRPr="00D16166">
        <w:t>Введение</w:t>
      </w:r>
      <w:r w:rsidR="004A0789" w:rsidRPr="00076F70">
        <w:rPr>
          <w:lang w:val="en-US"/>
        </w:rPr>
        <w:t xml:space="preserve">. – </w:t>
      </w:r>
      <w:r w:rsidR="004A0789" w:rsidRPr="00D16166">
        <w:t>М</w:t>
      </w:r>
      <w:r w:rsidR="004A0789" w:rsidRPr="00076F70">
        <w:rPr>
          <w:lang w:val="en-US"/>
        </w:rPr>
        <w:t xml:space="preserve">.: </w:t>
      </w:r>
      <w:r w:rsidR="004A0789" w:rsidRPr="00D16166">
        <w:t>Мир</w:t>
      </w:r>
      <w:r w:rsidR="004A0789" w:rsidRPr="00076F70">
        <w:rPr>
          <w:lang w:val="en-US"/>
        </w:rPr>
        <w:t>, 1980.</w:t>
      </w:r>
    </w:p>
    <w:p w:rsidR="004A0789" w:rsidRPr="00EC0ECD" w:rsidRDefault="008F68D8" w:rsidP="008F68D8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8F68D8">
        <w:rPr>
          <w:lang w:val="en-US"/>
        </w:rPr>
        <w:t xml:space="preserve">2 </w:t>
      </w:r>
      <w:r w:rsidR="004A0789" w:rsidRPr="004A0789">
        <w:rPr>
          <w:lang w:val="en-US"/>
        </w:rPr>
        <w:t xml:space="preserve">Calderon A.P. Spaces between </w:t>
      </w:r>
      <w:r w:rsidR="004A0789" w:rsidRPr="00C54D50">
        <w:rPr>
          <w:position w:val="-10"/>
        </w:rPr>
        <w:object w:dxaOrig="260" w:dyaOrig="340">
          <v:shape id="_x0000_i1121" type="#_x0000_t75" style="width:13pt;height:17pt" o:ole="">
            <v:imagedata r:id="rId165" o:title=""/>
          </v:shape>
          <o:OLEObject Type="Embed" ProgID="Equation.3" ShapeID="_x0000_i1121" DrawAspect="Content" ObjectID="_1668412114" r:id="rId166"/>
        </w:object>
      </w:r>
      <w:r w:rsidR="004A0789" w:rsidRPr="004A0789">
        <w:rPr>
          <w:lang w:val="en-US"/>
        </w:rPr>
        <w:t xml:space="preserve"> and </w:t>
      </w:r>
      <w:r w:rsidR="004A0789" w:rsidRPr="00C54D50">
        <w:rPr>
          <w:position w:val="-10"/>
        </w:rPr>
        <w:object w:dxaOrig="320" w:dyaOrig="340">
          <v:shape id="_x0000_i1122" type="#_x0000_t75" style="width:16pt;height:17pt" o:ole="">
            <v:imagedata r:id="rId167" o:title=""/>
          </v:shape>
          <o:OLEObject Type="Embed" ProgID="Equation.3" ShapeID="_x0000_i1122" DrawAspect="Content" ObjectID="_1668412115" r:id="rId168"/>
        </w:object>
      </w:r>
      <w:r w:rsidR="004A0789" w:rsidRPr="004A0789">
        <w:rPr>
          <w:lang w:val="en-US"/>
        </w:rPr>
        <w:t xml:space="preserve"> and the theorem of Marcinkiewicz // Studia Math. </w:t>
      </w:r>
      <w:r w:rsidR="004A0789">
        <w:rPr>
          <w:lang w:val="en-US"/>
        </w:rPr>
        <w:t>– 1966. –</w:t>
      </w:r>
      <w:r w:rsidR="00D55DAE" w:rsidRPr="00D55DAE">
        <w:rPr>
          <w:lang w:val="en-US"/>
        </w:rPr>
        <w:t xml:space="preserve"> </w:t>
      </w:r>
      <w:r w:rsidR="004A0789">
        <w:rPr>
          <w:lang w:val="en-US"/>
        </w:rPr>
        <w:t xml:space="preserve">Vol. </w:t>
      </w:r>
      <w:r w:rsidR="004A0789" w:rsidRPr="004A0789">
        <w:rPr>
          <w:lang w:val="en-US"/>
        </w:rPr>
        <w:t>26</w:t>
      </w:r>
      <w:r w:rsidR="004A0789">
        <w:rPr>
          <w:lang w:val="en-US"/>
        </w:rPr>
        <w:t xml:space="preserve">. – P. </w:t>
      </w:r>
      <w:r w:rsidR="004A0789" w:rsidRPr="004A0789">
        <w:rPr>
          <w:lang w:val="en-US"/>
        </w:rPr>
        <w:t>273</w:t>
      </w:r>
      <w:r w:rsidR="004A0789">
        <w:rPr>
          <w:lang w:val="en-US"/>
        </w:rPr>
        <w:t>–</w:t>
      </w:r>
      <w:r w:rsidR="004A0789" w:rsidRPr="004A0789">
        <w:rPr>
          <w:lang w:val="en-US"/>
        </w:rPr>
        <w:t>299.</w:t>
      </w:r>
    </w:p>
    <w:p w:rsidR="004A0789" w:rsidRPr="00076F70" w:rsidRDefault="008F68D8" w:rsidP="008F68D8">
      <w:pPr>
        <w:widowControl/>
        <w:autoSpaceDE/>
        <w:autoSpaceDN/>
        <w:adjustRightInd/>
        <w:spacing w:line="360" w:lineRule="auto"/>
        <w:ind w:firstLine="709"/>
        <w:jc w:val="both"/>
      </w:pPr>
      <w:r w:rsidRPr="008F68D8">
        <w:rPr>
          <w:lang w:val="en-US"/>
        </w:rPr>
        <w:t xml:space="preserve">3 </w:t>
      </w:r>
      <w:r w:rsidR="004A0789">
        <w:rPr>
          <w:lang w:val="en-US"/>
        </w:rPr>
        <w:t xml:space="preserve">Kostyuchenko A.G., Nursultanov E.D. </w:t>
      </w:r>
      <w:r w:rsidR="004A0789" w:rsidRPr="00B2624C">
        <w:rPr>
          <w:lang w:val="en-US"/>
        </w:rPr>
        <w:t>Theor</w:t>
      </w:r>
      <w:r w:rsidR="004A0789">
        <w:rPr>
          <w:lang w:val="en-US"/>
        </w:rPr>
        <w:t xml:space="preserve">y of control of “catastrophes” // </w:t>
      </w:r>
      <w:r w:rsidR="004A0789" w:rsidRPr="00B2624C">
        <w:rPr>
          <w:lang w:val="en-US"/>
        </w:rPr>
        <w:t xml:space="preserve">Russian Math. </w:t>
      </w:r>
      <w:r w:rsidR="004A0789">
        <w:rPr>
          <w:lang w:val="en-US"/>
        </w:rPr>
        <w:t>Surveys</w:t>
      </w:r>
      <w:r w:rsidR="004A0789" w:rsidRPr="00076F70">
        <w:t xml:space="preserve">. – 1998. – </w:t>
      </w:r>
      <w:r w:rsidR="004A0789">
        <w:rPr>
          <w:lang w:val="en-US"/>
        </w:rPr>
        <w:t>Vol</w:t>
      </w:r>
      <w:r w:rsidR="004A0789" w:rsidRPr="00076F70">
        <w:t xml:space="preserve">. 53, № 3. – </w:t>
      </w:r>
      <w:r w:rsidR="004A0789">
        <w:rPr>
          <w:lang w:val="en-US"/>
        </w:rPr>
        <w:t>P</w:t>
      </w:r>
      <w:r w:rsidR="004A0789" w:rsidRPr="00076F70">
        <w:t xml:space="preserve">. 628–629. </w:t>
      </w:r>
    </w:p>
    <w:p w:rsidR="004A0789" w:rsidRPr="001B3015" w:rsidRDefault="008F68D8" w:rsidP="008F68D8">
      <w:pPr>
        <w:widowControl/>
        <w:autoSpaceDE/>
        <w:autoSpaceDN/>
        <w:adjustRightInd/>
        <w:spacing w:line="360" w:lineRule="auto"/>
        <w:ind w:firstLine="709"/>
        <w:jc w:val="both"/>
      </w:pPr>
      <w:r>
        <w:t xml:space="preserve">4 </w:t>
      </w:r>
      <w:r w:rsidR="004A0789" w:rsidRPr="00CD48AA">
        <w:t>Костюченко А.Г., Нурсултанов Е.Д. Об</w:t>
      </w:r>
      <w:r w:rsidR="004A0789">
        <w:t xml:space="preserve"> интегральных операторах в </w:t>
      </w:r>
      <w:r w:rsidR="004A0789" w:rsidRPr="00C54D50">
        <w:rPr>
          <w:position w:val="-14"/>
        </w:rPr>
        <w:object w:dxaOrig="320" w:dyaOrig="380">
          <v:shape id="_x0000_i1123" type="#_x0000_t75" style="width:16pt;height:19pt" o:ole="">
            <v:imagedata r:id="rId169" o:title=""/>
          </v:shape>
          <o:OLEObject Type="Embed" ProgID="Equation.3" ShapeID="_x0000_i1123" DrawAspect="Content" ObjectID="_1668412116" r:id="rId170"/>
        </w:object>
      </w:r>
      <w:r w:rsidR="004A0789" w:rsidRPr="00C54D50">
        <w:t>-</w:t>
      </w:r>
      <w:r w:rsidR="004A0789" w:rsidRPr="00CD48AA">
        <w:t>пространствах // Фундамент. и прикл. матем.</w:t>
      </w:r>
      <w:r w:rsidR="004A0789" w:rsidRPr="00C54D50">
        <w:t xml:space="preserve"> – 1999. </w:t>
      </w:r>
      <w:r w:rsidR="00D55DAE">
        <w:t xml:space="preserve">– </w:t>
      </w:r>
      <w:r w:rsidR="004A0789">
        <w:rPr>
          <w:lang w:val="en-US"/>
        </w:rPr>
        <w:t>Vol</w:t>
      </w:r>
      <w:r w:rsidR="004A0789" w:rsidRPr="001B3015">
        <w:t xml:space="preserve">. 5, № 2. – </w:t>
      </w:r>
      <w:r w:rsidR="004A0789">
        <w:rPr>
          <w:lang w:val="en-US"/>
        </w:rPr>
        <w:t>P</w:t>
      </w:r>
      <w:r w:rsidR="004A0789" w:rsidRPr="001B3015">
        <w:t>. 475–491.</w:t>
      </w:r>
    </w:p>
    <w:p w:rsidR="00D55DAE" w:rsidRPr="008F68D8" w:rsidRDefault="008F68D8" w:rsidP="008F68D8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8F68D8">
        <w:rPr>
          <w:lang w:val="en-US"/>
        </w:rPr>
        <w:t xml:space="preserve">5 </w:t>
      </w:r>
      <w:r w:rsidR="004A0789" w:rsidRPr="00D16166">
        <w:rPr>
          <w:lang w:val="en-US"/>
        </w:rPr>
        <w:t>Nursultanov E., Tikhonov S.</w:t>
      </w:r>
      <w:r w:rsidR="004A0789" w:rsidRPr="00C54D50">
        <w:rPr>
          <w:lang w:val="en-US"/>
        </w:rPr>
        <w:t xml:space="preserve"> </w:t>
      </w:r>
      <w:r w:rsidR="004A0789" w:rsidRPr="00B2624C">
        <w:rPr>
          <w:lang w:val="en-US"/>
        </w:rPr>
        <w:t>Net</w:t>
      </w:r>
      <w:r w:rsidR="004A0789" w:rsidRPr="00C54D50">
        <w:rPr>
          <w:lang w:val="en-US"/>
        </w:rPr>
        <w:t xml:space="preserve"> </w:t>
      </w:r>
      <w:r w:rsidR="004A0789" w:rsidRPr="00B2624C">
        <w:rPr>
          <w:lang w:val="en-US"/>
        </w:rPr>
        <w:t>spaces</w:t>
      </w:r>
      <w:r w:rsidR="004A0789" w:rsidRPr="00C54D50">
        <w:rPr>
          <w:lang w:val="en-US"/>
        </w:rPr>
        <w:t xml:space="preserve"> </w:t>
      </w:r>
      <w:r w:rsidR="004A0789" w:rsidRPr="00B2624C">
        <w:rPr>
          <w:lang w:val="en-US"/>
        </w:rPr>
        <w:t>and</w:t>
      </w:r>
      <w:r w:rsidR="004A0789" w:rsidRPr="00C54D50">
        <w:rPr>
          <w:lang w:val="en-US"/>
        </w:rPr>
        <w:t xml:space="preserve"> </w:t>
      </w:r>
      <w:r w:rsidR="004A0789" w:rsidRPr="00B2624C">
        <w:rPr>
          <w:lang w:val="en-US"/>
        </w:rPr>
        <w:t>boundedness</w:t>
      </w:r>
      <w:r w:rsidR="004A0789" w:rsidRPr="00C54D50">
        <w:rPr>
          <w:lang w:val="en-US"/>
        </w:rPr>
        <w:t xml:space="preserve"> </w:t>
      </w:r>
      <w:r w:rsidR="004A0789" w:rsidRPr="00B2624C">
        <w:rPr>
          <w:lang w:val="en-US"/>
        </w:rPr>
        <w:t>of</w:t>
      </w:r>
      <w:r w:rsidR="004A0789" w:rsidRPr="00C54D50">
        <w:rPr>
          <w:lang w:val="en-US"/>
        </w:rPr>
        <w:t xml:space="preserve"> </w:t>
      </w:r>
      <w:r w:rsidR="004A0789" w:rsidRPr="00B2624C">
        <w:rPr>
          <w:lang w:val="en-US"/>
        </w:rPr>
        <w:t>integral</w:t>
      </w:r>
      <w:r w:rsidR="004A0789" w:rsidRPr="00C54D50">
        <w:rPr>
          <w:lang w:val="en-US"/>
        </w:rPr>
        <w:t xml:space="preserve"> </w:t>
      </w:r>
      <w:r w:rsidR="004A0789" w:rsidRPr="00B2624C">
        <w:rPr>
          <w:lang w:val="en-US"/>
        </w:rPr>
        <w:t>operators</w:t>
      </w:r>
      <w:r w:rsidR="004A0789" w:rsidRPr="00C54D50">
        <w:rPr>
          <w:lang w:val="en-US"/>
        </w:rPr>
        <w:t xml:space="preserve"> // </w:t>
      </w:r>
      <w:r w:rsidR="004A0789" w:rsidRPr="00B2624C">
        <w:rPr>
          <w:lang w:val="en-US"/>
        </w:rPr>
        <w:t>J</w:t>
      </w:r>
      <w:r w:rsidR="004A0789" w:rsidRPr="00C54D50">
        <w:rPr>
          <w:lang w:val="en-US"/>
        </w:rPr>
        <w:t xml:space="preserve">. </w:t>
      </w:r>
      <w:r w:rsidR="004A0789" w:rsidRPr="00B2624C">
        <w:rPr>
          <w:lang w:val="en-US"/>
        </w:rPr>
        <w:t>Geom</w:t>
      </w:r>
      <w:r w:rsidR="004A0789" w:rsidRPr="00C54D50">
        <w:rPr>
          <w:lang w:val="en-US"/>
        </w:rPr>
        <w:t xml:space="preserve">. </w:t>
      </w:r>
      <w:r w:rsidR="004A0789" w:rsidRPr="00B2624C">
        <w:rPr>
          <w:lang w:val="en-US"/>
        </w:rPr>
        <w:t>Anal</w:t>
      </w:r>
      <w:r w:rsidR="004A0789" w:rsidRPr="008F68D8">
        <w:rPr>
          <w:lang w:val="en-US"/>
        </w:rPr>
        <w:t xml:space="preserve">. – 2011. – </w:t>
      </w:r>
      <w:r w:rsidR="004A0789">
        <w:rPr>
          <w:lang w:val="en-US"/>
        </w:rPr>
        <w:t>Vol</w:t>
      </w:r>
      <w:r w:rsidR="004A0789" w:rsidRPr="008F68D8">
        <w:rPr>
          <w:lang w:val="en-US"/>
        </w:rPr>
        <w:t xml:space="preserve">. 21. – </w:t>
      </w:r>
      <w:r w:rsidR="004A0789">
        <w:rPr>
          <w:lang w:val="en-US"/>
        </w:rPr>
        <w:t>P</w:t>
      </w:r>
      <w:r w:rsidR="004A0789" w:rsidRPr="008F68D8">
        <w:rPr>
          <w:lang w:val="en-US"/>
        </w:rPr>
        <w:t>. 950</w:t>
      </w:r>
      <w:r w:rsidR="004A0789">
        <w:rPr>
          <w:lang w:val="en-US"/>
        </w:rPr>
        <w:t>–</w:t>
      </w:r>
      <w:r w:rsidR="004A0789" w:rsidRPr="008F68D8">
        <w:rPr>
          <w:lang w:val="en-US"/>
        </w:rPr>
        <w:t>981.</w:t>
      </w:r>
    </w:p>
    <w:p w:rsidR="00D55DAE" w:rsidRDefault="008F68D8" w:rsidP="008F68D8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F5479A">
        <w:rPr>
          <w:lang w:val="en-US"/>
        </w:rPr>
        <w:t xml:space="preserve">6 </w:t>
      </w:r>
      <w:r w:rsidR="00D55DAE" w:rsidRPr="00D55DAE">
        <w:rPr>
          <w:lang w:val="en-US"/>
        </w:rPr>
        <w:t>Yano S.</w:t>
      </w:r>
      <w:r w:rsidR="00D55DAE">
        <w:rPr>
          <w:lang w:val="en-US"/>
        </w:rPr>
        <w:t xml:space="preserve"> An extrapolation theorem</w:t>
      </w:r>
      <w:r w:rsidR="00D55DAE" w:rsidRPr="00D55DAE">
        <w:rPr>
          <w:lang w:val="en-US"/>
        </w:rPr>
        <w:t xml:space="preserve"> // J. Math. Soc. Japan. </w:t>
      </w:r>
      <w:r w:rsidR="00D55DAE" w:rsidRPr="008F68D8">
        <w:rPr>
          <w:lang w:val="en-US"/>
        </w:rPr>
        <w:t xml:space="preserve">– </w:t>
      </w:r>
      <w:r w:rsidR="00D55DAE" w:rsidRPr="00D55DAE">
        <w:rPr>
          <w:lang w:val="en-US"/>
        </w:rPr>
        <w:t xml:space="preserve">1951. </w:t>
      </w:r>
      <w:r w:rsidR="00D55DAE" w:rsidRPr="008F68D8">
        <w:rPr>
          <w:lang w:val="en-US"/>
        </w:rPr>
        <w:t xml:space="preserve">– </w:t>
      </w:r>
      <w:r w:rsidR="00D55DAE" w:rsidRPr="00D55DAE">
        <w:rPr>
          <w:lang w:val="en-US"/>
        </w:rPr>
        <w:t>V</w:t>
      </w:r>
      <w:r w:rsidR="00D55DAE">
        <w:rPr>
          <w:lang w:val="en-US"/>
        </w:rPr>
        <w:t>ol</w:t>
      </w:r>
      <w:r w:rsidR="00D55DAE" w:rsidRPr="00D55DAE">
        <w:rPr>
          <w:lang w:val="en-US"/>
        </w:rPr>
        <w:t>. 3.</w:t>
      </w:r>
      <w:r w:rsidR="00D55DAE">
        <w:rPr>
          <w:lang w:val="en-US"/>
        </w:rPr>
        <w:t xml:space="preserve"> –</w:t>
      </w:r>
      <w:r w:rsidR="00D55DAE" w:rsidRPr="00D55DAE">
        <w:rPr>
          <w:lang w:val="en-US"/>
        </w:rPr>
        <w:t xml:space="preserve"> P. 296–305.</w:t>
      </w:r>
    </w:p>
    <w:p w:rsidR="00D55DAE" w:rsidRPr="00EC2929" w:rsidRDefault="00F5479A" w:rsidP="008F68D8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F5479A">
        <w:rPr>
          <w:lang w:val="en-US"/>
        </w:rPr>
        <w:t>7</w:t>
      </w:r>
      <w:r w:rsidR="008F68D8" w:rsidRPr="008F68D8">
        <w:rPr>
          <w:lang w:val="en-US"/>
        </w:rPr>
        <w:t xml:space="preserve"> </w:t>
      </w:r>
      <w:r w:rsidR="00D55DAE" w:rsidRPr="00D55DAE">
        <w:rPr>
          <w:lang w:val="en-US"/>
        </w:rPr>
        <w:t xml:space="preserve">Milman M. Extrapolation and optimal decompositions with applications to analysis. </w:t>
      </w:r>
      <w:r w:rsidR="00EC2929">
        <w:rPr>
          <w:lang w:val="en-US"/>
        </w:rPr>
        <w:t xml:space="preserve">– </w:t>
      </w:r>
      <w:r w:rsidR="00D55DAE" w:rsidRPr="00D55DAE">
        <w:rPr>
          <w:lang w:val="en-US"/>
        </w:rPr>
        <w:t>Berlin:</w:t>
      </w:r>
      <w:r w:rsidR="008F68D8" w:rsidRPr="008F68D8">
        <w:rPr>
          <w:lang w:val="en-US"/>
        </w:rPr>
        <w:t xml:space="preserve"> </w:t>
      </w:r>
      <w:r w:rsidR="00D55DAE" w:rsidRPr="00EC2929">
        <w:rPr>
          <w:lang w:val="en-US"/>
        </w:rPr>
        <w:t>Springer-Verl., 1994. (Lecture Notes in Math.; 1580).</w:t>
      </w:r>
    </w:p>
    <w:p w:rsidR="00EC2929" w:rsidRDefault="00F5479A" w:rsidP="008F68D8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F5479A">
        <w:rPr>
          <w:lang w:val="en-US"/>
        </w:rPr>
        <w:t xml:space="preserve">8 </w:t>
      </w:r>
      <w:r w:rsidR="00EC2929" w:rsidRPr="00EC2929">
        <w:rPr>
          <w:lang w:val="en-US"/>
        </w:rPr>
        <w:t>Astashkin S.V. Extrapolation properties of the scale of Lp-spaces // Sb. Math. – 2003. – Vol. 194, № 6. – P. 813–832.</w:t>
      </w:r>
    </w:p>
    <w:p w:rsidR="00EC2929" w:rsidRDefault="00F5479A" w:rsidP="008F68D8">
      <w:pPr>
        <w:widowControl/>
        <w:autoSpaceDE/>
        <w:autoSpaceDN/>
        <w:adjustRightInd/>
        <w:spacing w:line="360" w:lineRule="auto"/>
        <w:ind w:firstLine="709"/>
        <w:jc w:val="both"/>
        <w:rPr>
          <w:lang w:val="en-US"/>
        </w:rPr>
      </w:pPr>
      <w:r w:rsidRPr="00F5479A">
        <w:rPr>
          <w:lang w:val="en-US"/>
        </w:rPr>
        <w:t xml:space="preserve">9 </w:t>
      </w:r>
      <w:r w:rsidR="00EC2929" w:rsidRPr="00EC2929">
        <w:rPr>
          <w:lang w:val="en-US"/>
        </w:rPr>
        <w:t>Carro M.J.  New extrapolation estimates</w:t>
      </w:r>
      <w:r w:rsidR="00EC2929">
        <w:rPr>
          <w:lang w:val="en-US"/>
        </w:rPr>
        <w:t xml:space="preserve"> </w:t>
      </w:r>
      <w:r w:rsidR="00EC2929" w:rsidRPr="00EC2929">
        <w:rPr>
          <w:lang w:val="en-US"/>
        </w:rPr>
        <w:t>//</w:t>
      </w:r>
      <w:r w:rsidR="00EC2929">
        <w:rPr>
          <w:lang w:val="en-US"/>
        </w:rPr>
        <w:t xml:space="preserve">  </w:t>
      </w:r>
      <w:r w:rsidR="00EC2929" w:rsidRPr="00EC2929">
        <w:rPr>
          <w:lang w:val="en-US"/>
        </w:rPr>
        <w:t xml:space="preserve">J.Funct. Annal. </w:t>
      </w:r>
      <w:r w:rsidR="00EC2929">
        <w:rPr>
          <w:lang w:val="en-US"/>
        </w:rPr>
        <w:t xml:space="preserve">– </w:t>
      </w:r>
      <w:r w:rsidR="00EC2929" w:rsidRPr="00EC2929">
        <w:rPr>
          <w:lang w:val="en-US"/>
        </w:rPr>
        <w:t>2000.</w:t>
      </w:r>
      <w:r w:rsidR="00EC2929">
        <w:rPr>
          <w:lang w:val="en-US"/>
        </w:rPr>
        <w:t xml:space="preserve"> – </w:t>
      </w:r>
      <w:r w:rsidR="00EC2929" w:rsidRPr="00EC2929">
        <w:rPr>
          <w:lang w:val="en-US"/>
        </w:rPr>
        <w:t>V</w:t>
      </w:r>
      <w:r w:rsidR="00EC2929">
        <w:rPr>
          <w:lang w:val="en-US"/>
        </w:rPr>
        <w:t>ol</w:t>
      </w:r>
      <w:r w:rsidR="00EC2929" w:rsidRPr="00EC2929">
        <w:rPr>
          <w:lang w:val="en-US"/>
        </w:rPr>
        <w:t>. 174.</w:t>
      </w:r>
      <w:r w:rsidR="00EC2929">
        <w:rPr>
          <w:lang w:val="en-US"/>
        </w:rPr>
        <w:t xml:space="preserve"> –</w:t>
      </w:r>
      <w:r w:rsidR="00EC2929" w:rsidRPr="00EC2929">
        <w:rPr>
          <w:lang w:val="en-US"/>
        </w:rPr>
        <w:t xml:space="preserve"> P.</w:t>
      </w:r>
      <w:r w:rsidR="00EC2929">
        <w:rPr>
          <w:lang w:val="en-US"/>
        </w:rPr>
        <w:t xml:space="preserve"> 155–</w:t>
      </w:r>
      <w:r w:rsidR="00EC2929" w:rsidRPr="00EC2929">
        <w:rPr>
          <w:lang w:val="en-US"/>
        </w:rPr>
        <w:t>166</w:t>
      </w:r>
      <w:r w:rsidR="00EC2929">
        <w:rPr>
          <w:lang w:val="en-US"/>
        </w:rPr>
        <w:t>.</w:t>
      </w:r>
    </w:p>
    <w:p w:rsidR="00EC2929" w:rsidRPr="00B2674D" w:rsidRDefault="00F5479A" w:rsidP="008F68D8">
      <w:pPr>
        <w:widowControl/>
        <w:autoSpaceDE/>
        <w:autoSpaceDN/>
        <w:adjustRightInd/>
        <w:spacing w:line="360" w:lineRule="auto"/>
        <w:ind w:firstLine="709"/>
        <w:jc w:val="both"/>
      </w:pPr>
      <w:r w:rsidRPr="00873B39">
        <w:rPr>
          <w:lang w:val="en-US"/>
        </w:rPr>
        <w:t xml:space="preserve">10 </w:t>
      </w:r>
      <w:r w:rsidR="00EC2929" w:rsidRPr="00EC2929">
        <w:rPr>
          <w:lang w:val="en-US"/>
        </w:rPr>
        <w:t>Berezhnoi E. I. Can Yano's extrapo</w:t>
      </w:r>
      <w:r w:rsidR="00EC2929">
        <w:rPr>
          <w:lang w:val="en-US"/>
        </w:rPr>
        <w:t>lation theorem be strengthened? // Funct. Anal</w:t>
      </w:r>
      <w:r w:rsidR="00EC2929" w:rsidRPr="00B2674D">
        <w:t xml:space="preserve">. </w:t>
      </w:r>
      <w:r w:rsidR="00EC2929">
        <w:rPr>
          <w:lang w:val="en-US"/>
        </w:rPr>
        <w:t>Appl</w:t>
      </w:r>
      <w:r w:rsidR="00EC2929" w:rsidRPr="00B2674D">
        <w:t xml:space="preserve">. – 2015. – </w:t>
      </w:r>
      <w:r w:rsidR="00EC2929">
        <w:rPr>
          <w:lang w:val="en-US"/>
        </w:rPr>
        <w:t>Vol</w:t>
      </w:r>
      <w:r w:rsidR="00EC2929" w:rsidRPr="00B2674D">
        <w:t xml:space="preserve">. 49, </w:t>
      </w:r>
      <w:r w:rsidR="00EC2929">
        <w:rPr>
          <w:lang w:val="kk-KZ"/>
        </w:rPr>
        <w:t>№</w:t>
      </w:r>
      <w:r w:rsidR="00EC2929" w:rsidRPr="00B2674D">
        <w:t xml:space="preserve"> 2. – </w:t>
      </w:r>
      <w:r w:rsidR="00EC2929">
        <w:rPr>
          <w:lang w:val="en-US"/>
        </w:rPr>
        <w:t>P</w:t>
      </w:r>
      <w:r w:rsidR="00EC2929" w:rsidRPr="00B2674D">
        <w:t>. 145–147.</w:t>
      </w:r>
    </w:p>
    <w:p w:rsidR="00D55DAE" w:rsidRPr="00B2674D" w:rsidRDefault="00D55DAE" w:rsidP="00D55DAE">
      <w:pPr>
        <w:widowControl/>
        <w:autoSpaceDE/>
        <w:autoSpaceDN/>
        <w:adjustRightInd/>
        <w:jc w:val="both"/>
      </w:pPr>
    </w:p>
    <w:p w:rsidR="00D55DAE" w:rsidRPr="00B2674D" w:rsidRDefault="00D55DAE" w:rsidP="00D55DAE">
      <w:pPr>
        <w:widowControl/>
        <w:autoSpaceDE/>
        <w:autoSpaceDN/>
        <w:adjustRightInd/>
        <w:jc w:val="both"/>
      </w:pPr>
    </w:p>
    <w:p w:rsidR="00D55DAE" w:rsidRPr="00B2674D" w:rsidRDefault="00D55DAE" w:rsidP="00D55DAE">
      <w:pPr>
        <w:widowControl/>
        <w:autoSpaceDE/>
        <w:autoSpaceDN/>
        <w:adjustRightInd/>
        <w:jc w:val="both"/>
      </w:pPr>
    </w:p>
    <w:p w:rsidR="00D55DAE" w:rsidRPr="00B2674D" w:rsidRDefault="00D55DAE" w:rsidP="00D55DAE">
      <w:pPr>
        <w:widowControl/>
        <w:autoSpaceDE/>
        <w:autoSpaceDN/>
        <w:adjustRightInd/>
        <w:jc w:val="both"/>
      </w:pPr>
    </w:p>
    <w:p w:rsidR="00D55DAE" w:rsidRPr="00B2674D" w:rsidRDefault="00D55DAE" w:rsidP="00D55DAE">
      <w:pPr>
        <w:widowControl/>
        <w:autoSpaceDE/>
        <w:autoSpaceDN/>
        <w:adjustRightInd/>
        <w:jc w:val="both"/>
      </w:pPr>
    </w:p>
    <w:p w:rsidR="00D55DAE" w:rsidRPr="00B2674D" w:rsidRDefault="00D55DAE" w:rsidP="00D55DAE">
      <w:pPr>
        <w:widowControl/>
        <w:autoSpaceDE/>
        <w:autoSpaceDN/>
        <w:adjustRightInd/>
        <w:jc w:val="both"/>
      </w:pPr>
    </w:p>
    <w:p w:rsidR="00D55DAE" w:rsidRPr="00B2674D" w:rsidRDefault="00D55DAE" w:rsidP="00D55DAE">
      <w:pPr>
        <w:widowControl/>
        <w:autoSpaceDE/>
        <w:autoSpaceDN/>
        <w:adjustRightInd/>
        <w:jc w:val="both"/>
      </w:pPr>
    </w:p>
    <w:p w:rsidR="00D55DAE" w:rsidRPr="00B2674D" w:rsidRDefault="00D55DAE" w:rsidP="00D55DAE">
      <w:pPr>
        <w:widowControl/>
        <w:autoSpaceDE/>
        <w:autoSpaceDN/>
        <w:adjustRightInd/>
        <w:jc w:val="both"/>
      </w:pPr>
    </w:p>
    <w:p w:rsidR="001F3C16" w:rsidRPr="00B2674D" w:rsidRDefault="001F3C16" w:rsidP="001F3C1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1F3C16" w:rsidRPr="00B2674D" w:rsidRDefault="001F3C16" w:rsidP="001F3C16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1F3C16" w:rsidRPr="00B2674D" w:rsidRDefault="001F3C16" w:rsidP="001F3C16">
      <w:pPr>
        <w:tabs>
          <w:tab w:val="center" w:pos="4800"/>
          <w:tab w:val="right" w:pos="9500"/>
        </w:tabs>
        <w:ind w:firstLine="720"/>
        <w:rPr>
          <w:noProof/>
        </w:rPr>
      </w:pPr>
      <w:r w:rsidRPr="00B2674D">
        <w:rPr>
          <w:noProof/>
        </w:rPr>
        <w:br w:type="page"/>
      </w:r>
    </w:p>
    <w:p w:rsidR="00E33441" w:rsidRPr="00B2674D" w:rsidRDefault="00E33441" w:rsidP="00EC2929">
      <w:pPr>
        <w:tabs>
          <w:tab w:val="center" w:pos="4800"/>
          <w:tab w:val="right" w:pos="9500"/>
        </w:tabs>
        <w:spacing w:line="360" w:lineRule="auto"/>
        <w:jc w:val="center"/>
        <w:rPr>
          <w:b/>
          <w:noProof/>
        </w:rPr>
      </w:pPr>
      <w:r w:rsidRPr="00B53D1F">
        <w:rPr>
          <w:b/>
          <w:noProof/>
        </w:rPr>
        <w:lastRenderedPageBreak/>
        <w:t>ПРИЛОЖЕНИЕ</w:t>
      </w:r>
      <w:r w:rsidRPr="00B2674D">
        <w:rPr>
          <w:b/>
          <w:noProof/>
        </w:rPr>
        <w:t xml:space="preserve"> </w:t>
      </w:r>
      <w:r w:rsidRPr="00B53D1F">
        <w:rPr>
          <w:b/>
          <w:noProof/>
        </w:rPr>
        <w:t>А</w:t>
      </w:r>
    </w:p>
    <w:p w:rsidR="00E3090B" w:rsidRPr="00B2674D" w:rsidRDefault="00E3090B" w:rsidP="00EC2929">
      <w:pPr>
        <w:tabs>
          <w:tab w:val="center" w:pos="4800"/>
          <w:tab w:val="right" w:pos="9500"/>
        </w:tabs>
        <w:spacing w:line="360" w:lineRule="auto"/>
        <w:jc w:val="center"/>
        <w:rPr>
          <w:b/>
          <w:noProof/>
          <w:lang w:val="kk-KZ"/>
        </w:rPr>
      </w:pPr>
      <w:r w:rsidRPr="00E3090B">
        <w:rPr>
          <w:b/>
        </w:rPr>
        <w:t xml:space="preserve">Список </w:t>
      </w:r>
      <w:r w:rsidR="00B2674D">
        <w:rPr>
          <w:b/>
          <w:lang w:val="kk-KZ"/>
        </w:rPr>
        <w:t>публикаций</w:t>
      </w:r>
    </w:p>
    <w:p w:rsidR="00B53D1F" w:rsidRPr="00E3090B" w:rsidRDefault="00B53D1F" w:rsidP="0073112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</w:p>
    <w:p w:rsidR="001F3C16" w:rsidRPr="00E3090B" w:rsidRDefault="000F1C6E" w:rsidP="0073112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noProof/>
        </w:rPr>
      </w:pPr>
      <w:r>
        <w:rPr>
          <w:noProof/>
        </w:rPr>
        <w:t>Подготовлена</w:t>
      </w:r>
      <w:r w:rsidRPr="00E3090B">
        <w:rPr>
          <w:noProof/>
        </w:rPr>
        <w:t xml:space="preserve"> </w:t>
      </w:r>
      <w:r>
        <w:rPr>
          <w:noProof/>
        </w:rPr>
        <w:t>статья</w:t>
      </w:r>
    </w:p>
    <w:p w:rsidR="001F3C16" w:rsidRPr="00613BDA" w:rsidRDefault="00CA60AC" w:rsidP="008F68D8">
      <w:pPr>
        <w:pStyle w:val="a3"/>
        <w:numPr>
          <w:ilvl w:val="0"/>
          <w:numId w:val="7"/>
        </w:numPr>
        <w:tabs>
          <w:tab w:val="center" w:pos="993"/>
          <w:tab w:val="right" w:pos="9500"/>
        </w:tabs>
        <w:spacing w:line="360" w:lineRule="auto"/>
        <w:ind w:left="0" w:firstLine="709"/>
        <w:jc w:val="both"/>
        <w:rPr>
          <w:noProof/>
          <w:lang w:val="en-US"/>
        </w:rPr>
      </w:pPr>
      <w:bookmarkStart w:id="0" w:name="_GoBack"/>
      <w:bookmarkEnd w:id="0"/>
      <w:r w:rsidRPr="008F68D8">
        <w:rPr>
          <w:noProof/>
          <w:lang w:val="en-US"/>
        </w:rPr>
        <w:t>Nursultanov</w:t>
      </w:r>
      <w:r w:rsidR="008F75F3" w:rsidRPr="008F68D8">
        <w:rPr>
          <w:noProof/>
          <w:lang w:val="en-US"/>
        </w:rPr>
        <w:t xml:space="preserve"> E.D.</w:t>
      </w:r>
      <w:r w:rsidRPr="008F68D8">
        <w:rPr>
          <w:noProof/>
          <w:lang w:val="en-US"/>
        </w:rPr>
        <w:t>, Tleukhanova</w:t>
      </w:r>
      <w:r w:rsidR="008F75F3" w:rsidRPr="008F68D8">
        <w:rPr>
          <w:noProof/>
          <w:lang w:val="en-US"/>
        </w:rPr>
        <w:t xml:space="preserve"> N.T.</w:t>
      </w:r>
      <w:r w:rsidRPr="008F68D8">
        <w:rPr>
          <w:noProof/>
          <w:lang w:val="en-US"/>
        </w:rPr>
        <w:t xml:space="preserve"> </w:t>
      </w:r>
      <w:r w:rsidR="008F75F3" w:rsidRPr="008F68D8">
        <w:rPr>
          <w:noProof/>
          <w:lang w:val="en-US"/>
        </w:rPr>
        <w:t>Interpolation and exstrapolation properties of integral operators //</w:t>
      </w:r>
      <w:r w:rsidRPr="008F68D8">
        <w:rPr>
          <w:noProof/>
          <w:lang w:val="en-US"/>
        </w:rPr>
        <w:t xml:space="preserve"> EMJ</w:t>
      </w:r>
      <w:r w:rsidR="008F75F3" w:rsidRPr="008F68D8">
        <w:rPr>
          <w:noProof/>
          <w:lang w:val="en-US"/>
        </w:rPr>
        <w:t>.</w:t>
      </w:r>
    </w:p>
    <w:p w:rsidR="00613BDA" w:rsidRPr="008F68D8" w:rsidRDefault="00613BDA" w:rsidP="00613BDA">
      <w:pPr>
        <w:pStyle w:val="a3"/>
        <w:tabs>
          <w:tab w:val="center" w:pos="993"/>
          <w:tab w:val="right" w:pos="9500"/>
        </w:tabs>
        <w:spacing w:line="360" w:lineRule="auto"/>
        <w:ind w:left="709"/>
        <w:jc w:val="both"/>
        <w:rPr>
          <w:noProof/>
          <w:lang w:val="en-US"/>
        </w:rPr>
      </w:pPr>
    </w:p>
    <w:p w:rsidR="001F3C16" w:rsidRPr="000F1C6E" w:rsidRDefault="001F3C16" w:rsidP="001F3C16">
      <w:pPr>
        <w:tabs>
          <w:tab w:val="center" w:pos="4800"/>
          <w:tab w:val="right" w:pos="9500"/>
        </w:tabs>
        <w:ind w:firstLine="720"/>
        <w:rPr>
          <w:noProof/>
          <w:lang w:val="en-US"/>
        </w:rPr>
      </w:pPr>
    </w:p>
    <w:p w:rsidR="0076752B" w:rsidRPr="000F1C6E" w:rsidRDefault="0076752B">
      <w:pPr>
        <w:rPr>
          <w:lang w:val="en-US"/>
        </w:rPr>
        <w:sectPr w:rsidR="0076752B" w:rsidRPr="000F1C6E" w:rsidSect="00373761">
          <w:pgSz w:w="11909" w:h="16834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8A494D" w:rsidRPr="00B2674D" w:rsidRDefault="008A494D" w:rsidP="008A494D">
      <w:pPr>
        <w:jc w:val="center"/>
        <w:rPr>
          <w:b/>
        </w:rPr>
      </w:pPr>
      <w:r w:rsidRPr="00B53D1F">
        <w:rPr>
          <w:b/>
        </w:rPr>
        <w:lastRenderedPageBreak/>
        <w:t>ПРИЛОЖЕНИЕ Б</w:t>
      </w:r>
    </w:p>
    <w:p w:rsidR="00E3090B" w:rsidRPr="00B2674D" w:rsidRDefault="00E3090B" w:rsidP="008A494D">
      <w:pPr>
        <w:jc w:val="center"/>
        <w:rPr>
          <w:b/>
        </w:rPr>
      </w:pPr>
    </w:p>
    <w:p w:rsidR="00E3090B" w:rsidRPr="00E3090B" w:rsidRDefault="00E3090B" w:rsidP="008A494D">
      <w:pPr>
        <w:jc w:val="center"/>
        <w:rPr>
          <w:b/>
        </w:rPr>
      </w:pPr>
      <w:r w:rsidRPr="00E3090B">
        <w:rPr>
          <w:b/>
        </w:rPr>
        <w:t>Техническая спецификация и календарный план работ</w:t>
      </w: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  <w:r w:rsidRPr="0015670B">
        <w:rPr>
          <w:b/>
        </w:rPr>
        <w:object w:dxaOrig="8925" w:dyaOrig="12630">
          <v:shape id="_x0000_i1124" type="#_x0000_t75" style="width:446pt;height:632pt" o:ole="">
            <v:imagedata r:id="rId171" o:title=""/>
          </v:shape>
          <o:OLEObject Type="Embed" ProgID="AcroExch.Document.DC" ShapeID="_x0000_i1124" DrawAspect="Content" ObjectID="_1668412117" r:id="rId172"/>
        </w:object>
      </w: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  <w:r w:rsidRPr="0015670B">
        <w:rPr>
          <w:b/>
        </w:rPr>
        <w:object w:dxaOrig="8925" w:dyaOrig="12630">
          <v:shape id="_x0000_i1125" type="#_x0000_t75" style="width:446pt;height:632pt" o:ole="">
            <v:imagedata r:id="rId173" o:title=""/>
          </v:shape>
          <o:OLEObject Type="Embed" ProgID="AcroExch.Document.DC" ShapeID="_x0000_i1125" DrawAspect="Content" ObjectID="_1668412118" r:id="rId174"/>
        </w:object>
      </w: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Default="0015670B" w:rsidP="008A494D">
      <w:pPr>
        <w:jc w:val="center"/>
        <w:rPr>
          <w:b/>
        </w:rPr>
      </w:pPr>
    </w:p>
    <w:p w:rsidR="0015670B" w:rsidRPr="00B53D1F" w:rsidRDefault="0015670B" w:rsidP="008A494D">
      <w:pPr>
        <w:jc w:val="center"/>
        <w:rPr>
          <w:b/>
        </w:rPr>
      </w:pPr>
      <w:r w:rsidRPr="0015670B">
        <w:rPr>
          <w:b/>
        </w:rPr>
        <w:object w:dxaOrig="8925" w:dyaOrig="12630">
          <v:shape id="_x0000_i1126" type="#_x0000_t75" style="width:446pt;height:632pt" o:ole="">
            <v:imagedata r:id="rId175" o:title=""/>
          </v:shape>
          <o:OLEObject Type="Embed" ProgID="AcroExch.Document.DC" ShapeID="_x0000_i1126" DrawAspect="Content" ObjectID="_1668412119" r:id="rId176"/>
        </w:object>
      </w:r>
    </w:p>
    <w:sectPr w:rsidR="0015670B" w:rsidRPr="00B53D1F" w:rsidSect="00373761">
      <w:pgSz w:w="11909" w:h="16834" w:code="9"/>
      <w:pgMar w:top="1134" w:right="851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42C" w:rsidRDefault="009D342C" w:rsidP="005C3A0F">
      <w:r>
        <w:separator/>
      </w:r>
    </w:p>
  </w:endnote>
  <w:endnote w:type="continuationSeparator" w:id="1">
    <w:p w:rsidR="009D342C" w:rsidRDefault="009D342C" w:rsidP="005C3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546"/>
      <w:docPartObj>
        <w:docPartGallery w:val="Page Numbers (Bottom of Page)"/>
        <w:docPartUnique/>
      </w:docPartObj>
    </w:sdtPr>
    <w:sdtContent>
      <w:p w:rsidR="00B5064B" w:rsidRDefault="00C72A48">
        <w:pPr>
          <w:pStyle w:val="a8"/>
          <w:jc w:val="center"/>
        </w:pPr>
        <w:fldSimple w:instr="PAGE   \* MERGEFORMAT">
          <w:r w:rsidR="00563C9F">
            <w:rPr>
              <w:noProof/>
            </w:rPr>
            <w:t>4</w:t>
          </w:r>
        </w:fldSimple>
      </w:p>
    </w:sdtContent>
  </w:sdt>
  <w:p w:rsidR="00B5064B" w:rsidRDefault="00B5064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42C" w:rsidRDefault="009D342C" w:rsidP="005C3A0F">
      <w:r>
        <w:separator/>
      </w:r>
    </w:p>
  </w:footnote>
  <w:footnote w:type="continuationSeparator" w:id="1">
    <w:p w:rsidR="009D342C" w:rsidRDefault="009D342C" w:rsidP="005C3A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5A65"/>
    <w:multiLevelType w:val="hybridMultilevel"/>
    <w:tmpl w:val="139475B6"/>
    <w:lvl w:ilvl="0" w:tplc="42C854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A7E76"/>
    <w:multiLevelType w:val="hybridMultilevel"/>
    <w:tmpl w:val="4C2E0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C27DA"/>
    <w:multiLevelType w:val="hybridMultilevel"/>
    <w:tmpl w:val="9D08E6E2"/>
    <w:lvl w:ilvl="0" w:tplc="5492FE9E">
      <w:start w:val="1"/>
      <w:numFmt w:val="decimal"/>
      <w:lvlText w:val="%1."/>
      <w:lvlJc w:val="left"/>
      <w:pPr>
        <w:ind w:left="1953" w:hanging="9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703394D"/>
    <w:multiLevelType w:val="hybridMultilevel"/>
    <w:tmpl w:val="66E60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D33493"/>
    <w:multiLevelType w:val="hybridMultilevel"/>
    <w:tmpl w:val="322C47CE"/>
    <w:lvl w:ilvl="0" w:tplc="7398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8B4661C"/>
    <w:multiLevelType w:val="multilevel"/>
    <w:tmpl w:val="F75E5E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7B041059"/>
    <w:multiLevelType w:val="hybridMultilevel"/>
    <w:tmpl w:val="48426F7A"/>
    <w:lvl w:ilvl="0" w:tplc="FD6237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20"/>
  <w:displayHorizontalDrawingGridEvery w:val="2"/>
  <w:characterSpacingControl w:val="doNotCompress"/>
  <w:hdrShapeDefaults>
    <o:shapedefaults v:ext="edit" spidmax="59394"/>
  </w:hdrShapeDefaults>
  <w:footnotePr>
    <w:footnote w:id="0"/>
    <w:footnote w:id="1"/>
  </w:footnotePr>
  <w:endnotePr>
    <w:endnote w:id="0"/>
    <w:endnote w:id="1"/>
  </w:endnotePr>
  <w:compat/>
  <w:rsids>
    <w:rsidRoot w:val="001F3C16"/>
    <w:rsid w:val="0000612D"/>
    <w:rsid w:val="00010610"/>
    <w:rsid w:val="00015235"/>
    <w:rsid w:val="00025126"/>
    <w:rsid w:val="00026BFF"/>
    <w:rsid w:val="000504E5"/>
    <w:rsid w:val="00076F70"/>
    <w:rsid w:val="00086A4E"/>
    <w:rsid w:val="00092476"/>
    <w:rsid w:val="00096D26"/>
    <w:rsid w:val="000A1CC0"/>
    <w:rsid w:val="000B539E"/>
    <w:rsid w:val="000B6F31"/>
    <w:rsid w:val="000C0E3D"/>
    <w:rsid w:val="000C6D43"/>
    <w:rsid w:val="000C6F19"/>
    <w:rsid w:val="000E3F23"/>
    <w:rsid w:val="000E4420"/>
    <w:rsid w:val="000F1C6E"/>
    <w:rsid w:val="000F2203"/>
    <w:rsid w:val="000F463D"/>
    <w:rsid w:val="000F4723"/>
    <w:rsid w:val="001027EA"/>
    <w:rsid w:val="00106610"/>
    <w:rsid w:val="00112B7E"/>
    <w:rsid w:val="001274BB"/>
    <w:rsid w:val="0014284D"/>
    <w:rsid w:val="00144571"/>
    <w:rsid w:val="001464B2"/>
    <w:rsid w:val="0015670B"/>
    <w:rsid w:val="001577E5"/>
    <w:rsid w:val="00160235"/>
    <w:rsid w:val="00161112"/>
    <w:rsid w:val="00162DC3"/>
    <w:rsid w:val="00164A89"/>
    <w:rsid w:val="0016524C"/>
    <w:rsid w:val="001915DB"/>
    <w:rsid w:val="001A504D"/>
    <w:rsid w:val="001A589D"/>
    <w:rsid w:val="001B12ED"/>
    <w:rsid w:val="001C30CE"/>
    <w:rsid w:val="001D4339"/>
    <w:rsid w:val="001D54CE"/>
    <w:rsid w:val="001E2861"/>
    <w:rsid w:val="001E7827"/>
    <w:rsid w:val="001F3C16"/>
    <w:rsid w:val="001F3CBD"/>
    <w:rsid w:val="001F6A5D"/>
    <w:rsid w:val="001F72DC"/>
    <w:rsid w:val="00210348"/>
    <w:rsid w:val="00210B54"/>
    <w:rsid w:val="00211A5D"/>
    <w:rsid w:val="00221527"/>
    <w:rsid w:val="00223056"/>
    <w:rsid w:val="002312B1"/>
    <w:rsid w:val="002313E8"/>
    <w:rsid w:val="002322ED"/>
    <w:rsid w:val="002348CF"/>
    <w:rsid w:val="00255F5C"/>
    <w:rsid w:val="00267AE5"/>
    <w:rsid w:val="00275515"/>
    <w:rsid w:val="00280E3A"/>
    <w:rsid w:val="00282A6E"/>
    <w:rsid w:val="00282D12"/>
    <w:rsid w:val="00292DB8"/>
    <w:rsid w:val="0029327B"/>
    <w:rsid w:val="0029683E"/>
    <w:rsid w:val="002B21E6"/>
    <w:rsid w:val="002C3D5F"/>
    <w:rsid w:val="002E1A1A"/>
    <w:rsid w:val="002E1D97"/>
    <w:rsid w:val="002F55EC"/>
    <w:rsid w:val="00300F34"/>
    <w:rsid w:val="0030602A"/>
    <w:rsid w:val="00324BFD"/>
    <w:rsid w:val="00330A98"/>
    <w:rsid w:val="00332742"/>
    <w:rsid w:val="0034111A"/>
    <w:rsid w:val="00342F0B"/>
    <w:rsid w:val="00343F96"/>
    <w:rsid w:val="00344E0E"/>
    <w:rsid w:val="0034576D"/>
    <w:rsid w:val="00345BC2"/>
    <w:rsid w:val="00347F03"/>
    <w:rsid w:val="00351A83"/>
    <w:rsid w:val="003532B9"/>
    <w:rsid w:val="00361CE3"/>
    <w:rsid w:val="00364463"/>
    <w:rsid w:val="00367242"/>
    <w:rsid w:val="00373761"/>
    <w:rsid w:val="00374C3D"/>
    <w:rsid w:val="00374F34"/>
    <w:rsid w:val="00376E8D"/>
    <w:rsid w:val="003803ED"/>
    <w:rsid w:val="003A0A47"/>
    <w:rsid w:val="003A5004"/>
    <w:rsid w:val="003B4BFA"/>
    <w:rsid w:val="003D2C57"/>
    <w:rsid w:val="003D7FBD"/>
    <w:rsid w:val="003F0B59"/>
    <w:rsid w:val="003F1FAC"/>
    <w:rsid w:val="003F641D"/>
    <w:rsid w:val="00411337"/>
    <w:rsid w:val="00425FD9"/>
    <w:rsid w:val="004316C4"/>
    <w:rsid w:val="00442205"/>
    <w:rsid w:val="00442389"/>
    <w:rsid w:val="00443018"/>
    <w:rsid w:val="004445A1"/>
    <w:rsid w:val="0044710A"/>
    <w:rsid w:val="00450A1D"/>
    <w:rsid w:val="00451F1E"/>
    <w:rsid w:val="00483451"/>
    <w:rsid w:val="0048457A"/>
    <w:rsid w:val="00493D76"/>
    <w:rsid w:val="0049510F"/>
    <w:rsid w:val="004A0789"/>
    <w:rsid w:val="004A2CB9"/>
    <w:rsid w:val="004A6D80"/>
    <w:rsid w:val="004B1A0F"/>
    <w:rsid w:val="004B4154"/>
    <w:rsid w:val="004B436A"/>
    <w:rsid w:val="004B5FE4"/>
    <w:rsid w:val="004C3272"/>
    <w:rsid w:val="004D2B7F"/>
    <w:rsid w:val="004E1D76"/>
    <w:rsid w:val="004F7C89"/>
    <w:rsid w:val="00503C1C"/>
    <w:rsid w:val="00507962"/>
    <w:rsid w:val="0051588B"/>
    <w:rsid w:val="00517B7C"/>
    <w:rsid w:val="00535405"/>
    <w:rsid w:val="00535BFB"/>
    <w:rsid w:val="00541723"/>
    <w:rsid w:val="00563C9F"/>
    <w:rsid w:val="00567859"/>
    <w:rsid w:val="00577DCC"/>
    <w:rsid w:val="005804C3"/>
    <w:rsid w:val="00584F3D"/>
    <w:rsid w:val="0059766F"/>
    <w:rsid w:val="005A0883"/>
    <w:rsid w:val="005A1CD1"/>
    <w:rsid w:val="005C2A7A"/>
    <w:rsid w:val="005C3A0F"/>
    <w:rsid w:val="005C4C16"/>
    <w:rsid w:val="005C7E4D"/>
    <w:rsid w:val="005E384F"/>
    <w:rsid w:val="005E6D7D"/>
    <w:rsid w:val="005F0276"/>
    <w:rsid w:val="005F767A"/>
    <w:rsid w:val="006078D0"/>
    <w:rsid w:val="00613BDA"/>
    <w:rsid w:val="00623924"/>
    <w:rsid w:val="006307C4"/>
    <w:rsid w:val="00631BF6"/>
    <w:rsid w:val="00633AD5"/>
    <w:rsid w:val="006355E0"/>
    <w:rsid w:val="006356A9"/>
    <w:rsid w:val="006417E0"/>
    <w:rsid w:val="0065092F"/>
    <w:rsid w:val="0065143C"/>
    <w:rsid w:val="006521A8"/>
    <w:rsid w:val="00652ECD"/>
    <w:rsid w:val="00665258"/>
    <w:rsid w:val="00671895"/>
    <w:rsid w:val="006726C5"/>
    <w:rsid w:val="00672758"/>
    <w:rsid w:val="00682472"/>
    <w:rsid w:val="006847E2"/>
    <w:rsid w:val="006A04D9"/>
    <w:rsid w:val="006C623C"/>
    <w:rsid w:val="006C6DF1"/>
    <w:rsid w:val="006D392E"/>
    <w:rsid w:val="006E61EC"/>
    <w:rsid w:val="006E6ED6"/>
    <w:rsid w:val="006F2829"/>
    <w:rsid w:val="006F3FA8"/>
    <w:rsid w:val="006F7BD3"/>
    <w:rsid w:val="0073112C"/>
    <w:rsid w:val="00732C66"/>
    <w:rsid w:val="00735890"/>
    <w:rsid w:val="007462EA"/>
    <w:rsid w:val="0074769C"/>
    <w:rsid w:val="00751124"/>
    <w:rsid w:val="00757033"/>
    <w:rsid w:val="00760091"/>
    <w:rsid w:val="00760A55"/>
    <w:rsid w:val="00762476"/>
    <w:rsid w:val="00765A02"/>
    <w:rsid w:val="0076752B"/>
    <w:rsid w:val="00767E6D"/>
    <w:rsid w:val="007700B7"/>
    <w:rsid w:val="00775410"/>
    <w:rsid w:val="00780FB7"/>
    <w:rsid w:val="007810FA"/>
    <w:rsid w:val="007935E3"/>
    <w:rsid w:val="007A2C62"/>
    <w:rsid w:val="007C2485"/>
    <w:rsid w:val="007C5D21"/>
    <w:rsid w:val="007C7ACC"/>
    <w:rsid w:val="007D1012"/>
    <w:rsid w:val="007D1717"/>
    <w:rsid w:val="007D28CE"/>
    <w:rsid w:val="007D6E0F"/>
    <w:rsid w:val="007E42B3"/>
    <w:rsid w:val="007E6FA7"/>
    <w:rsid w:val="007F73EF"/>
    <w:rsid w:val="00801EF1"/>
    <w:rsid w:val="008051D8"/>
    <w:rsid w:val="00833A34"/>
    <w:rsid w:val="00837D10"/>
    <w:rsid w:val="00844CA8"/>
    <w:rsid w:val="00847F14"/>
    <w:rsid w:val="00853E7A"/>
    <w:rsid w:val="00867A6F"/>
    <w:rsid w:val="00873B39"/>
    <w:rsid w:val="00880287"/>
    <w:rsid w:val="008822FE"/>
    <w:rsid w:val="00887500"/>
    <w:rsid w:val="008903F8"/>
    <w:rsid w:val="008927DB"/>
    <w:rsid w:val="00897061"/>
    <w:rsid w:val="008A494D"/>
    <w:rsid w:val="008A6548"/>
    <w:rsid w:val="008A6FC8"/>
    <w:rsid w:val="008B2C72"/>
    <w:rsid w:val="008B605C"/>
    <w:rsid w:val="008B7E83"/>
    <w:rsid w:val="008C0747"/>
    <w:rsid w:val="008D04D0"/>
    <w:rsid w:val="008D261A"/>
    <w:rsid w:val="008F68D8"/>
    <w:rsid w:val="008F75F3"/>
    <w:rsid w:val="00906C0D"/>
    <w:rsid w:val="00907246"/>
    <w:rsid w:val="00907669"/>
    <w:rsid w:val="00907AB5"/>
    <w:rsid w:val="009123DB"/>
    <w:rsid w:val="00914A0C"/>
    <w:rsid w:val="00930497"/>
    <w:rsid w:val="009323B5"/>
    <w:rsid w:val="00934559"/>
    <w:rsid w:val="009350F1"/>
    <w:rsid w:val="00936359"/>
    <w:rsid w:val="00957273"/>
    <w:rsid w:val="00957EBA"/>
    <w:rsid w:val="00965077"/>
    <w:rsid w:val="00971330"/>
    <w:rsid w:val="00973DF4"/>
    <w:rsid w:val="00975DF2"/>
    <w:rsid w:val="0098158D"/>
    <w:rsid w:val="00987332"/>
    <w:rsid w:val="00992308"/>
    <w:rsid w:val="009C30F3"/>
    <w:rsid w:val="009D277F"/>
    <w:rsid w:val="009D2C6B"/>
    <w:rsid w:val="009D342C"/>
    <w:rsid w:val="009E1425"/>
    <w:rsid w:val="009E5E5A"/>
    <w:rsid w:val="009E5E9F"/>
    <w:rsid w:val="009F3967"/>
    <w:rsid w:val="00A044F2"/>
    <w:rsid w:val="00A12555"/>
    <w:rsid w:val="00A1280A"/>
    <w:rsid w:val="00A31BDC"/>
    <w:rsid w:val="00A55C1C"/>
    <w:rsid w:val="00A570BC"/>
    <w:rsid w:val="00A61AAB"/>
    <w:rsid w:val="00A7175B"/>
    <w:rsid w:val="00A74CA9"/>
    <w:rsid w:val="00A75129"/>
    <w:rsid w:val="00A76917"/>
    <w:rsid w:val="00A8311A"/>
    <w:rsid w:val="00A834CE"/>
    <w:rsid w:val="00A855AD"/>
    <w:rsid w:val="00A86A94"/>
    <w:rsid w:val="00AA0172"/>
    <w:rsid w:val="00AA2EA6"/>
    <w:rsid w:val="00AA3AFC"/>
    <w:rsid w:val="00AB0081"/>
    <w:rsid w:val="00AB0A82"/>
    <w:rsid w:val="00AB2D4C"/>
    <w:rsid w:val="00AB408B"/>
    <w:rsid w:val="00AC7F4F"/>
    <w:rsid w:val="00AD0376"/>
    <w:rsid w:val="00B06052"/>
    <w:rsid w:val="00B0624D"/>
    <w:rsid w:val="00B22131"/>
    <w:rsid w:val="00B221CC"/>
    <w:rsid w:val="00B224AA"/>
    <w:rsid w:val="00B24C1D"/>
    <w:rsid w:val="00B2674D"/>
    <w:rsid w:val="00B27CE0"/>
    <w:rsid w:val="00B33550"/>
    <w:rsid w:val="00B41A79"/>
    <w:rsid w:val="00B42758"/>
    <w:rsid w:val="00B42FD5"/>
    <w:rsid w:val="00B4548E"/>
    <w:rsid w:val="00B5064B"/>
    <w:rsid w:val="00B53D1F"/>
    <w:rsid w:val="00B6161E"/>
    <w:rsid w:val="00B63F02"/>
    <w:rsid w:val="00B64D1B"/>
    <w:rsid w:val="00B659EB"/>
    <w:rsid w:val="00B90A25"/>
    <w:rsid w:val="00B929A2"/>
    <w:rsid w:val="00B943DF"/>
    <w:rsid w:val="00B966F8"/>
    <w:rsid w:val="00BB141C"/>
    <w:rsid w:val="00BC3AD9"/>
    <w:rsid w:val="00BC5BB7"/>
    <w:rsid w:val="00BC720B"/>
    <w:rsid w:val="00BD093D"/>
    <w:rsid w:val="00BE7A62"/>
    <w:rsid w:val="00C01540"/>
    <w:rsid w:val="00C01A59"/>
    <w:rsid w:val="00C02DEB"/>
    <w:rsid w:val="00C03E11"/>
    <w:rsid w:val="00C05A3E"/>
    <w:rsid w:val="00C12BD9"/>
    <w:rsid w:val="00C12E15"/>
    <w:rsid w:val="00C31B35"/>
    <w:rsid w:val="00C43C9E"/>
    <w:rsid w:val="00C61B81"/>
    <w:rsid w:val="00C72A48"/>
    <w:rsid w:val="00C74C61"/>
    <w:rsid w:val="00C77289"/>
    <w:rsid w:val="00C86DF1"/>
    <w:rsid w:val="00C86FC5"/>
    <w:rsid w:val="00C910DD"/>
    <w:rsid w:val="00C93AE0"/>
    <w:rsid w:val="00CA46E0"/>
    <w:rsid w:val="00CA594C"/>
    <w:rsid w:val="00CA60AC"/>
    <w:rsid w:val="00CB1B4B"/>
    <w:rsid w:val="00CB2233"/>
    <w:rsid w:val="00CC4E63"/>
    <w:rsid w:val="00CC5C02"/>
    <w:rsid w:val="00CC7234"/>
    <w:rsid w:val="00CC78A1"/>
    <w:rsid w:val="00CD2C17"/>
    <w:rsid w:val="00CE1973"/>
    <w:rsid w:val="00CF3B21"/>
    <w:rsid w:val="00CF5946"/>
    <w:rsid w:val="00CF7AF9"/>
    <w:rsid w:val="00D019A1"/>
    <w:rsid w:val="00D04932"/>
    <w:rsid w:val="00D223F8"/>
    <w:rsid w:val="00D2361F"/>
    <w:rsid w:val="00D24CA4"/>
    <w:rsid w:val="00D34634"/>
    <w:rsid w:val="00D45648"/>
    <w:rsid w:val="00D45CE7"/>
    <w:rsid w:val="00D55DAE"/>
    <w:rsid w:val="00D608D6"/>
    <w:rsid w:val="00D64CBA"/>
    <w:rsid w:val="00D65556"/>
    <w:rsid w:val="00D741E4"/>
    <w:rsid w:val="00D81994"/>
    <w:rsid w:val="00D845B5"/>
    <w:rsid w:val="00D92E72"/>
    <w:rsid w:val="00DB0055"/>
    <w:rsid w:val="00DC6AF3"/>
    <w:rsid w:val="00DD1729"/>
    <w:rsid w:val="00DE4775"/>
    <w:rsid w:val="00DE7FA8"/>
    <w:rsid w:val="00DF02EE"/>
    <w:rsid w:val="00DF6113"/>
    <w:rsid w:val="00E07914"/>
    <w:rsid w:val="00E14649"/>
    <w:rsid w:val="00E23B75"/>
    <w:rsid w:val="00E2721E"/>
    <w:rsid w:val="00E27DDB"/>
    <w:rsid w:val="00E3090B"/>
    <w:rsid w:val="00E33441"/>
    <w:rsid w:val="00E4409F"/>
    <w:rsid w:val="00E46528"/>
    <w:rsid w:val="00E5016C"/>
    <w:rsid w:val="00E55AA8"/>
    <w:rsid w:val="00E656B8"/>
    <w:rsid w:val="00E66ECA"/>
    <w:rsid w:val="00E8770D"/>
    <w:rsid w:val="00E877A5"/>
    <w:rsid w:val="00E95036"/>
    <w:rsid w:val="00E95F72"/>
    <w:rsid w:val="00EA3F1F"/>
    <w:rsid w:val="00EA794C"/>
    <w:rsid w:val="00EB787D"/>
    <w:rsid w:val="00EC0D73"/>
    <w:rsid w:val="00EC2929"/>
    <w:rsid w:val="00EC4D27"/>
    <w:rsid w:val="00EC6DDB"/>
    <w:rsid w:val="00EE284A"/>
    <w:rsid w:val="00EE7C20"/>
    <w:rsid w:val="00EF180E"/>
    <w:rsid w:val="00EF56F2"/>
    <w:rsid w:val="00F05B99"/>
    <w:rsid w:val="00F226A6"/>
    <w:rsid w:val="00F30885"/>
    <w:rsid w:val="00F375DD"/>
    <w:rsid w:val="00F441B8"/>
    <w:rsid w:val="00F44B6C"/>
    <w:rsid w:val="00F5351D"/>
    <w:rsid w:val="00F5479A"/>
    <w:rsid w:val="00F56003"/>
    <w:rsid w:val="00F62771"/>
    <w:rsid w:val="00F73010"/>
    <w:rsid w:val="00F7326D"/>
    <w:rsid w:val="00F75059"/>
    <w:rsid w:val="00F96AE8"/>
    <w:rsid w:val="00FA3CC7"/>
    <w:rsid w:val="00FB2002"/>
    <w:rsid w:val="00FC20F8"/>
    <w:rsid w:val="00FC6FAC"/>
    <w:rsid w:val="00FC7D0A"/>
    <w:rsid w:val="00FD333E"/>
    <w:rsid w:val="00FE0A91"/>
    <w:rsid w:val="00FF5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C16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F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5B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BF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C3A0F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C3A0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C3A0F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C3A0F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9247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6356A9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356A9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356A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C16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F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5B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BF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C3A0F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C3A0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C3A0F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C3A0F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117" Type="http://schemas.openxmlformats.org/officeDocument/2006/relationships/oleObject" Target="embeddings/oleObject69.bin"/><Relationship Id="rId21" Type="http://schemas.openxmlformats.org/officeDocument/2006/relationships/oleObject" Target="embeddings/oleObject9.bin"/><Relationship Id="rId42" Type="http://schemas.openxmlformats.org/officeDocument/2006/relationships/image" Target="media/image15.wmf"/><Relationship Id="rId47" Type="http://schemas.openxmlformats.org/officeDocument/2006/relationships/image" Target="media/image17.wmf"/><Relationship Id="rId63" Type="http://schemas.openxmlformats.org/officeDocument/2006/relationships/oleObject" Target="embeddings/oleObject31.bin"/><Relationship Id="rId68" Type="http://schemas.openxmlformats.org/officeDocument/2006/relationships/image" Target="media/image27.wmf"/><Relationship Id="rId84" Type="http://schemas.openxmlformats.org/officeDocument/2006/relationships/image" Target="media/image35.wmf"/><Relationship Id="rId89" Type="http://schemas.openxmlformats.org/officeDocument/2006/relationships/oleObject" Target="embeddings/oleObject44.bin"/><Relationship Id="rId112" Type="http://schemas.openxmlformats.org/officeDocument/2006/relationships/oleObject" Target="embeddings/oleObject65.bin"/><Relationship Id="rId133" Type="http://schemas.openxmlformats.org/officeDocument/2006/relationships/oleObject" Target="embeddings/oleObject77.bin"/><Relationship Id="rId138" Type="http://schemas.openxmlformats.org/officeDocument/2006/relationships/image" Target="media/image51.wmf"/><Relationship Id="rId154" Type="http://schemas.openxmlformats.org/officeDocument/2006/relationships/image" Target="media/image57.wmf"/><Relationship Id="rId159" Type="http://schemas.openxmlformats.org/officeDocument/2006/relationships/image" Target="media/image59.wmf"/><Relationship Id="rId175" Type="http://schemas.openxmlformats.org/officeDocument/2006/relationships/image" Target="media/image66.emf"/><Relationship Id="rId170" Type="http://schemas.openxmlformats.org/officeDocument/2006/relationships/oleObject" Target="embeddings/oleObject99.bin"/><Relationship Id="rId16" Type="http://schemas.openxmlformats.org/officeDocument/2006/relationships/oleObject" Target="embeddings/oleObject6.bin"/><Relationship Id="rId107" Type="http://schemas.openxmlformats.org/officeDocument/2006/relationships/oleObject" Target="embeddings/oleObject60.bin"/><Relationship Id="rId11" Type="http://schemas.openxmlformats.org/officeDocument/2006/relationships/oleObject" Target="embeddings/oleObject1.bin"/><Relationship Id="rId32" Type="http://schemas.openxmlformats.org/officeDocument/2006/relationships/image" Target="media/image10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6.bin"/><Relationship Id="rId58" Type="http://schemas.openxmlformats.org/officeDocument/2006/relationships/image" Target="media/image22.wmf"/><Relationship Id="rId74" Type="http://schemas.openxmlformats.org/officeDocument/2006/relationships/image" Target="media/image30.wmf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5.bin"/><Relationship Id="rId123" Type="http://schemas.openxmlformats.org/officeDocument/2006/relationships/oleObject" Target="embeddings/oleObject72.bin"/><Relationship Id="rId128" Type="http://schemas.openxmlformats.org/officeDocument/2006/relationships/image" Target="media/image46.wmf"/><Relationship Id="rId144" Type="http://schemas.openxmlformats.org/officeDocument/2006/relationships/image" Target="media/image54.wmf"/><Relationship Id="rId149" Type="http://schemas.openxmlformats.org/officeDocument/2006/relationships/oleObject" Target="embeddings/oleObject86.bin"/><Relationship Id="rId5" Type="http://schemas.openxmlformats.org/officeDocument/2006/relationships/webSettings" Target="webSettings.xml"/><Relationship Id="rId90" Type="http://schemas.openxmlformats.org/officeDocument/2006/relationships/image" Target="media/image38.wmf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93.bin"/><Relationship Id="rId165" Type="http://schemas.openxmlformats.org/officeDocument/2006/relationships/image" Target="media/image61.wmf"/><Relationship Id="rId22" Type="http://schemas.openxmlformats.org/officeDocument/2006/relationships/image" Target="media/image5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3.bin"/><Relationship Id="rId64" Type="http://schemas.openxmlformats.org/officeDocument/2006/relationships/image" Target="media/image25.wmf"/><Relationship Id="rId69" Type="http://schemas.openxmlformats.org/officeDocument/2006/relationships/oleObject" Target="embeddings/oleObject34.bin"/><Relationship Id="rId113" Type="http://schemas.openxmlformats.org/officeDocument/2006/relationships/oleObject" Target="embeddings/oleObject66.bin"/><Relationship Id="rId118" Type="http://schemas.openxmlformats.org/officeDocument/2006/relationships/image" Target="media/image41.wmf"/><Relationship Id="rId134" Type="http://schemas.openxmlformats.org/officeDocument/2006/relationships/image" Target="media/image49.wmf"/><Relationship Id="rId139" Type="http://schemas.openxmlformats.org/officeDocument/2006/relationships/oleObject" Target="embeddings/oleObject80.bin"/><Relationship Id="rId80" Type="http://schemas.openxmlformats.org/officeDocument/2006/relationships/image" Target="media/image33.wmf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87.bin"/><Relationship Id="rId155" Type="http://schemas.openxmlformats.org/officeDocument/2006/relationships/oleObject" Target="embeddings/oleObject90.bin"/><Relationship Id="rId171" Type="http://schemas.openxmlformats.org/officeDocument/2006/relationships/image" Target="media/image64.emf"/><Relationship Id="rId176" Type="http://schemas.openxmlformats.org/officeDocument/2006/relationships/oleObject" Target="embeddings/oleObject102.bin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33" Type="http://schemas.openxmlformats.org/officeDocument/2006/relationships/oleObject" Target="embeddings/oleObject15.bin"/><Relationship Id="rId38" Type="http://schemas.openxmlformats.org/officeDocument/2006/relationships/image" Target="media/image13.wmf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56.bin"/><Relationship Id="rId108" Type="http://schemas.openxmlformats.org/officeDocument/2006/relationships/oleObject" Target="embeddings/oleObject61.bin"/><Relationship Id="rId124" Type="http://schemas.openxmlformats.org/officeDocument/2006/relationships/image" Target="media/image44.wmf"/><Relationship Id="rId129" Type="http://schemas.openxmlformats.org/officeDocument/2006/relationships/oleObject" Target="embeddings/oleObject75.bin"/><Relationship Id="rId54" Type="http://schemas.openxmlformats.org/officeDocument/2006/relationships/image" Target="media/image20.wmf"/><Relationship Id="rId70" Type="http://schemas.openxmlformats.org/officeDocument/2006/relationships/image" Target="media/image28.wmf"/><Relationship Id="rId75" Type="http://schemas.openxmlformats.org/officeDocument/2006/relationships/oleObject" Target="embeddings/oleObject37.bin"/><Relationship Id="rId91" Type="http://schemas.openxmlformats.org/officeDocument/2006/relationships/oleObject" Target="embeddings/oleObject45.bin"/><Relationship Id="rId96" Type="http://schemas.openxmlformats.org/officeDocument/2006/relationships/oleObject" Target="embeddings/oleObject49.bin"/><Relationship Id="rId140" Type="http://schemas.openxmlformats.org/officeDocument/2006/relationships/image" Target="media/image52.wmf"/><Relationship Id="rId145" Type="http://schemas.openxmlformats.org/officeDocument/2006/relationships/oleObject" Target="embeddings/oleObject83.bin"/><Relationship Id="rId161" Type="http://schemas.openxmlformats.org/officeDocument/2006/relationships/image" Target="media/image60.wmf"/><Relationship Id="rId166" Type="http://schemas.openxmlformats.org/officeDocument/2006/relationships/oleObject" Target="embeddings/oleObject9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10.bin"/><Relationship Id="rId28" Type="http://schemas.openxmlformats.org/officeDocument/2006/relationships/image" Target="media/image8.wmf"/><Relationship Id="rId49" Type="http://schemas.openxmlformats.org/officeDocument/2006/relationships/image" Target="media/image18.wmf"/><Relationship Id="rId114" Type="http://schemas.openxmlformats.org/officeDocument/2006/relationships/oleObject" Target="embeddings/oleObject67.bin"/><Relationship Id="rId119" Type="http://schemas.openxmlformats.org/officeDocument/2006/relationships/oleObject" Target="embeddings/oleObject70.bin"/><Relationship Id="rId10" Type="http://schemas.openxmlformats.org/officeDocument/2006/relationships/image" Target="media/image3.wmf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1.bin"/><Relationship Id="rId52" Type="http://schemas.openxmlformats.org/officeDocument/2006/relationships/image" Target="media/image19.wmf"/><Relationship Id="rId60" Type="http://schemas.openxmlformats.org/officeDocument/2006/relationships/image" Target="media/image23.wmf"/><Relationship Id="rId65" Type="http://schemas.openxmlformats.org/officeDocument/2006/relationships/oleObject" Target="embeddings/oleObject32.bin"/><Relationship Id="rId73" Type="http://schemas.openxmlformats.org/officeDocument/2006/relationships/oleObject" Target="embeddings/oleObject36.bin"/><Relationship Id="rId78" Type="http://schemas.openxmlformats.org/officeDocument/2006/relationships/image" Target="media/image32.wmf"/><Relationship Id="rId81" Type="http://schemas.openxmlformats.org/officeDocument/2006/relationships/oleObject" Target="embeddings/oleObject40.bin"/><Relationship Id="rId86" Type="http://schemas.openxmlformats.org/officeDocument/2006/relationships/image" Target="media/image36.wmf"/><Relationship Id="rId94" Type="http://schemas.openxmlformats.org/officeDocument/2006/relationships/oleObject" Target="embeddings/oleObject47.bin"/><Relationship Id="rId99" Type="http://schemas.openxmlformats.org/officeDocument/2006/relationships/oleObject" Target="embeddings/oleObject52.bin"/><Relationship Id="rId101" Type="http://schemas.openxmlformats.org/officeDocument/2006/relationships/oleObject" Target="embeddings/oleObject54.bin"/><Relationship Id="rId122" Type="http://schemas.openxmlformats.org/officeDocument/2006/relationships/image" Target="media/image43.wmf"/><Relationship Id="rId130" Type="http://schemas.openxmlformats.org/officeDocument/2006/relationships/image" Target="media/image47.wmf"/><Relationship Id="rId135" Type="http://schemas.openxmlformats.org/officeDocument/2006/relationships/oleObject" Target="embeddings/oleObject78.bin"/><Relationship Id="rId143" Type="http://schemas.openxmlformats.org/officeDocument/2006/relationships/oleObject" Target="embeddings/oleObject82.bin"/><Relationship Id="rId148" Type="http://schemas.openxmlformats.org/officeDocument/2006/relationships/oleObject" Target="embeddings/oleObject85.bin"/><Relationship Id="rId151" Type="http://schemas.openxmlformats.org/officeDocument/2006/relationships/oleObject" Target="embeddings/oleObject88.bin"/><Relationship Id="rId156" Type="http://schemas.openxmlformats.org/officeDocument/2006/relationships/oleObject" Target="embeddings/oleObject91.bin"/><Relationship Id="rId164" Type="http://schemas.openxmlformats.org/officeDocument/2006/relationships/oleObject" Target="embeddings/oleObject96.bin"/><Relationship Id="rId169" Type="http://schemas.openxmlformats.org/officeDocument/2006/relationships/image" Target="media/image63.wmf"/><Relationship Id="rId177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oleObject" Target="embeddings/oleObject100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62.bin"/><Relationship Id="rId34" Type="http://schemas.openxmlformats.org/officeDocument/2006/relationships/image" Target="media/image11.wmf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7.bin"/><Relationship Id="rId76" Type="http://schemas.openxmlformats.org/officeDocument/2006/relationships/image" Target="media/image31.wmf"/><Relationship Id="rId97" Type="http://schemas.openxmlformats.org/officeDocument/2006/relationships/oleObject" Target="embeddings/oleObject50.bin"/><Relationship Id="rId104" Type="http://schemas.openxmlformats.org/officeDocument/2006/relationships/oleObject" Target="embeddings/oleObject57.bin"/><Relationship Id="rId120" Type="http://schemas.openxmlformats.org/officeDocument/2006/relationships/image" Target="media/image42.wmf"/><Relationship Id="rId125" Type="http://schemas.openxmlformats.org/officeDocument/2006/relationships/oleObject" Target="embeddings/oleObject73.bin"/><Relationship Id="rId141" Type="http://schemas.openxmlformats.org/officeDocument/2006/relationships/oleObject" Target="embeddings/oleObject81.bin"/><Relationship Id="rId146" Type="http://schemas.openxmlformats.org/officeDocument/2006/relationships/image" Target="media/image55.wmf"/><Relationship Id="rId167" Type="http://schemas.openxmlformats.org/officeDocument/2006/relationships/image" Target="media/image62.wmf"/><Relationship Id="rId7" Type="http://schemas.openxmlformats.org/officeDocument/2006/relationships/endnotes" Target="endnotes.xml"/><Relationship Id="rId71" Type="http://schemas.openxmlformats.org/officeDocument/2006/relationships/oleObject" Target="embeddings/oleObject35.bin"/><Relationship Id="rId92" Type="http://schemas.openxmlformats.org/officeDocument/2006/relationships/image" Target="media/image39.wmf"/><Relationship Id="rId162" Type="http://schemas.openxmlformats.org/officeDocument/2006/relationships/oleObject" Target="embeddings/oleObject9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4" Type="http://schemas.openxmlformats.org/officeDocument/2006/relationships/image" Target="media/image6.wmf"/><Relationship Id="rId40" Type="http://schemas.openxmlformats.org/officeDocument/2006/relationships/image" Target="media/image14.wmf"/><Relationship Id="rId45" Type="http://schemas.openxmlformats.org/officeDocument/2006/relationships/image" Target="media/image16.wmf"/><Relationship Id="rId66" Type="http://schemas.openxmlformats.org/officeDocument/2006/relationships/image" Target="media/image26.wmf"/><Relationship Id="rId87" Type="http://schemas.openxmlformats.org/officeDocument/2006/relationships/oleObject" Target="embeddings/oleObject43.bin"/><Relationship Id="rId110" Type="http://schemas.openxmlformats.org/officeDocument/2006/relationships/oleObject" Target="embeddings/oleObject63.bin"/><Relationship Id="rId115" Type="http://schemas.openxmlformats.org/officeDocument/2006/relationships/oleObject" Target="embeddings/oleObject68.bin"/><Relationship Id="rId131" Type="http://schemas.openxmlformats.org/officeDocument/2006/relationships/oleObject" Target="embeddings/oleObject76.bin"/><Relationship Id="rId136" Type="http://schemas.openxmlformats.org/officeDocument/2006/relationships/image" Target="media/image50.wmf"/><Relationship Id="rId157" Type="http://schemas.openxmlformats.org/officeDocument/2006/relationships/image" Target="media/image58.wmf"/><Relationship Id="rId178" Type="http://schemas.openxmlformats.org/officeDocument/2006/relationships/theme" Target="theme/theme1.xml"/><Relationship Id="rId2299" Type="http://schemas.microsoft.com/office/2007/relationships/stylesWithEffects" Target="stylesWithEffects.xml"/><Relationship Id="rId61" Type="http://schemas.openxmlformats.org/officeDocument/2006/relationships/oleObject" Target="embeddings/oleObject30.bin"/><Relationship Id="rId82" Type="http://schemas.openxmlformats.org/officeDocument/2006/relationships/image" Target="media/image34.wmf"/><Relationship Id="rId152" Type="http://schemas.openxmlformats.org/officeDocument/2006/relationships/image" Target="media/image56.wmf"/><Relationship Id="rId173" Type="http://schemas.openxmlformats.org/officeDocument/2006/relationships/image" Target="media/image65.emf"/><Relationship Id="rId19" Type="http://schemas.openxmlformats.org/officeDocument/2006/relationships/oleObject" Target="embeddings/oleObject8.bin"/><Relationship Id="rId14" Type="http://schemas.openxmlformats.org/officeDocument/2006/relationships/oleObject" Target="embeddings/oleObject4.bin"/><Relationship Id="rId30" Type="http://schemas.openxmlformats.org/officeDocument/2006/relationships/image" Target="media/image9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1.wmf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3.bin"/><Relationship Id="rId105" Type="http://schemas.openxmlformats.org/officeDocument/2006/relationships/oleObject" Target="embeddings/oleObject58.bin"/><Relationship Id="rId126" Type="http://schemas.openxmlformats.org/officeDocument/2006/relationships/image" Target="media/image45.wmf"/><Relationship Id="rId147" Type="http://schemas.openxmlformats.org/officeDocument/2006/relationships/oleObject" Target="embeddings/oleObject84.bin"/><Relationship Id="rId168" Type="http://schemas.openxmlformats.org/officeDocument/2006/relationships/oleObject" Target="embeddings/oleObject98.bin"/><Relationship Id="rId8" Type="http://schemas.openxmlformats.org/officeDocument/2006/relationships/image" Target="media/image1.jpeg"/><Relationship Id="rId51" Type="http://schemas.openxmlformats.org/officeDocument/2006/relationships/oleObject" Target="embeddings/oleObject25.bin"/><Relationship Id="rId72" Type="http://schemas.openxmlformats.org/officeDocument/2006/relationships/image" Target="media/image29.wmf"/><Relationship Id="rId93" Type="http://schemas.openxmlformats.org/officeDocument/2006/relationships/oleObject" Target="embeddings/oleObject46.bin"/><Relationship Id="rId98" Type="http://schemas.openxmlformats.org/officeDocument/2006/relationships/oleObject" Target="embeddings/oleObject51.bin"/><Relationship Id="rId121" Type="http://schemas.openxmlformats.org/officeDocument/2006/relationships/oleObject" Target="embeddings/oleObject71.bin"/><Relationship Id="rId142" Type="http://schemas.openxmlformats.org/officeDocument/2006/relationships/image" Target="media/image53.wmf"/><Relationship Id="rId163" Type="http://schemas.openxmlformats.org/officeDocument/2006/relationships/oleObject" Target="embeddings/oleObject95.bin"/><Relationship Id="rId3" Type="http://schemas.openxmlformats.org/officeDocument/2006/relationships/styles" Target="styles.xml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22.bin"/><Relationship Id="rId67" Type="http://schemas.openxmlformats.org/officeDocument/2006/relationships/oleObject" Target="embeddings/oleObject33.bin"/><Relationship Id="rId116" Type="http://schemas.openxmlformats.org/officeDocument/2006/relationships/image" Target="media/image40.wmf"/><Relationship Id="rId137" Type="http://schemas.openxmlformats.org/officeDocument/2006/relationships/oleObject" Target="embeddings/oleObject79.bin"/><Relationship Id="rId158" Type="http://schemas.openxmlformats.org/officeDocument/2006/relationships/oleObject" Target="embeddings/oleObject92.bin"/><Relationship Id="rId20" Type="http://schemas.openxmlformats.org/officeDocument/2006/relationships/image" Target="media/image4.wmf"/><Relationship Id="rId41" Type="http://schemas.openxmlformats.org/officeDocument/2006/relationships/oleObject" Target="embeddings/oleObject19.bin"/><Relationship Id="rId62" Type="http://schemas.openxmlformats.org/officeDocument/2006/relationships/image" Target="media/image24.wmf"/><Relationship Id="rId83" Type="http://schemas.openxmlformats.org/officeDocument/2006/relationships/oleObject" Target="embeddings/oleObject41.bin"/><Relationship Id="rId88" Type="http://schemas.openxmlformats.org/officeDocument/2006/relationships/image" Target="media/image37.wmf"/><Relationship Id="rId111" Type="http://schemas.openxmlformats.org/officeDocument/2006/relationships/oleObject" Target="embeddings/oleObject64.bin"/><Relationship Id="rId132" Type="http://schemas.openxmlformats.org/officeDocument/2006/relationships/image" Target="media/image48.wmf"/><Relationship Id="rId153" Type="http://schemas.openxmlformats.org/officeDocument/2006/relationships/oleObject" Target="embeddings/oleObject89.bin"/><Relationship Id="rId174" Type="http://schemas.openxmlformats.org/officeDocument/2006/relationships/oleObject" Target="embeddings/oleObject101.bin"/><Relationship Id="rId15" Type="http://schemas.openxmlformats.org/officeDocument/2006/relationships/oleObject" Target="embeddings/oleObject5.bin"/><Relationship Id="rId36" Type="http://schemas.openxmlformats.org/officeDocument/2006/relationships/image" Target="media/image12.wmf"/><Relationship Id="rId57" Type="http://schemas.openxmlformats.org/officeDocument/2006/relationships/oleObject" Target="embeddings/oleObject28.bin"/><Relationship Id="rId106" Type="http://schemas.openxmlformats.org/officeDocument/2006/relationships/oleObject" Target="embeddings/oleObject59.bin"/><Relationship Id="rId127" Type="http://schemas.openxmlformats.org/officeDocument/2006/relationships/oleObject" Target="embeddings/oleObject7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49824-CC49-4CFB-9773-812EE9F50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17</Pages>
  <Words>1719</Words>
  <Characters>9802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l.sarybekova</dc:creator>
  <cp:lastModifiedBy>Aigerim</cp:lastModifiedBy>
  <cp:revision>131</cp:revision>
  <cp:lastPrinted>2016-10-25T21:02:00Z</cp:lastPrinted>
  <dcterms:created xsi:type="dcterms:W3CDTF">2020-11-24T04:29:00Z</dcterms:created>
  <dcterms:modified xsi:type="dcterms:W3CDTF">2020-12-02T04:59:00Z</dcterms:modified>
</cp:coreProperties>
</file>