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1D12" w:rsidRPr="008D6BB2" w:rsidRDefault="000F1D12" w:rsidP="000F1D12">
      <w:pPr>
        <w:jc w:val="center"/>
        <w:rPr>
          <w:b/>
        </w:rPr>
      </w:pPr>
    </w:p>
    <w:p w:rsidR="00E1722B" w:rsidRPr="008D6BB2" w:rsidRDefault="000C0B12" w:rsidP="00E1722B">
      <w:pPr>
        <w:tabs>
          <w:tab w:val="center" w:pos="4819"/>
          <w:tab w:val="left" w:pos="6298"/>
        </w:tabs>
        <w:spacing w:line="360" w:lineRule="auto"/>
        <w:jc w:val="center"/>
        <w:rPr>
          <w:b/>
        </w:rPr>
      </w:pPr>
      <w:r>
        <w:rPr>
          <w:b/>
          <w:noProof/>
          <w:lang w:val="ru-RU" w:eastAsia="ru-RU"/>
        </w:rPr>
        <w:drawing>
          <wp:inline distT="0" distB="0" distL="0" distR="0">
            <wp:extent cx="5939790" cy="8396034"/>
            <wp:effectExtent l="19050" t="0" r="3810" b="0"/>
            <wp:docPr id="36" name="Рисунок 4" descr="C:\Users\hp\Downloads\Scan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Scan_page-0001.jpg"/>
                    <pic:cNvPicPr>
                      <a:picLocks noChangeAspect="1" noChangeArrowheads="1"/>
                    </pic:cNvPicPr>
                  </pic:nvPicPr>
                  <pic:blipFill>
                    <a:blip r:embed="rId8"/>
                    <a:srcRect/>
                    <a:stretch>
                      <a:fillRect/>
                    </a:stretch>
                  </pic:blipFill>
                  <pic:spPr bwMode="auto">
                    <a:xfrm>
                      <a:off x="0" y="0"/>
                      <a:ext cx="5939790" cy="8396034"/>
                    </a:xfrm>
                    <a:prstGeom prst="rect">
                      <a:avLst/>
                    </a:prstGeom>
                    <a:noFill/>
                    <a:ln w="9525">
                      <a:noFill/>
                      <a:miter lim="800000"/>
                      <a:headEnd/>
                      <a:tailEnd/>
                    </a:ln>
                  </pic:spPr>
                </pic:pic>
              </a:graphicData>
            </a:graphic>
          </wp:inline>
        </w:drawing>
      </w:r>
    </w:p>
    <w:p w:rsidR="000F1D12" w:rsidRPr="004C680A" w:rsidRDefault="004C680A" w:rsidP="00E1722B">
      <w:pPr>
        <w:pageBreakBefore/>
        <w:spacing w:line="360" w:lineRule="auto"/>
        <w:jc w:val="center"/>
        <w:rPr>
          <w:b/>
          <w:lang w:val="ru-RU"/>
        </w:rPr>
      </w:pPr>
      <w:r>
        <w:rPr>
          <w:b/>
          <w:noProof/>
          <w:lang w:val="ru-RU" w:eastAsia="ru-RU"/>
        </w:rPr>
        <w:lastRenderedPageBreak/>
        <w:drawing>
          <wp:inline distT="0" distB="0" distL="0" distR="0">
            <wp:extent cx="5807547" cy="8205681"/>
            <wp:effectExtent l="19050" t="0" r="2703" b="0"/>
            <wp:docPr id="25" name="Рисунок 1" descr="C:\Users\hp\Downloads\Исполнители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Исполнители_page-0001.jpg"/>
                    <pic:cNvPicPr>
                      <a:picLocks noChangeAspect="1" noChangeArrowheads="1"/>
                    </pic:cNvPicPr>
                  </pic:nvPicPr>
                  <pic:blipFill>
                    <a:blip r:embed="rId9"/>
                    <a:srcRect/>
                    <a:stretch>
                      <a:fillRect/>
                    </a:stretch>
                  </pic:blipFill>
                  <pic:spPr bwMode="auto">
                    <a:xfrm>
                      <a:off x="0" y="0"/>
                      <a:ext cx="5809931" cy="8209050"/>
                    </a:xfrm>
                    <a:prstGeom prst="rect">
                      <a:avLst/>
                    </a:prstGeom>
                    <a:noFill/>
                    <a:ln w="9525">
                      <a:noFill/>
                      <a:miter lim="800000"/>
                      <a:headEnd/>
                      <a:tailEnd/>
                    </a:ln>
                  </pic:spPr>
                </pic:pic>
              </a:graphicData>
            </a:graphic>
          </wp:inline>
        </w:drawing>
      </w:r>
      <w:r w:rsidR="00D65308">
        <w:rPr>
          <w:b/>
          <w:noProof/>
          <w:lang w:val="ru-RU" w:eastAsia="ru-RU"/>
        </w:rPr>
        <w:pict>
          <v:rect id="_x0000_s1056" style="position:absolute;left:0;text-align:left;margin-left:211.85pt;margin-top:711.35pt;width:48pt;height:40.5pt;z-index:251697152;mso-position-horizontal-relative:text;mso-position-vertical-relative:text" strokecolor="white [3212]"/>
        </w:pict>
      </w:r>
    </w:p>
    <w:p w:rsidR="00E1722B" w:rsidRPr="008D6BB2" w:rsidRDefault="00E1722B" w:rsidP="00E1722B">
      <w:pPr>
        <w:pageBreakBefore/>
        <w:spacing w:line="360" w:lineRule="auto"/>
        <w:jc w:val="center"/>
        <w:rPr>
          <w:b/>
        </w:rPr>
      </w:pPr>
      <w:r w:rsidRPr="008D6BB2">
        <w:rPr>
          <w:b/>
        </w:rPr>
        <w:lastRenderedPageBreak/>
        <w:t>РЕФЕРАТ</w:t>
      </w:r>
    </w:p>
    <w:p w:rsidR="00414A62" w:rsidRPr="00AB5F2F" w:rsidRDefault="00414A62" w:rsidP="00414A62">
      <w:pPr>
        <w:pStyle w:val="a3"/>
        <w:spacing w:before="0" w:after="0" w:line="360" w:lineRule="auto"/>
        <w:ind w:firstLine="708"/>
        <w:jc w:val="both"/>
        <w:textAlignment w:val="top"/>
        <w:rPr>
          <w:color w:val="000000" w:themeColor="text1"/>
        </w:rPr>
      </w:pPr>
      <w:r w:rsidRPr="00AB5F2F">
        <w:rPr>
          <w:color w:val="000000" w:themeColor="text1"/>
        </w:rPr>
        <w:t xml:space="preserve">Есеп </w:t>
      </w:r>
      <w:r w:rsidR="00F9626B" w:rsidRPr="00AB5F2F">
        <w:rPr>
          <w:color w:val="000000" w:themeColor="text1"/>
          <w:lang w:val="ru-RU"/>
        </w:rPr>
        <w:t>68</w:t>
      </w:r>
      <w:r w:rsidRPr="00AB5F2F">
        <w:rPr>
          <w:color w:val="000000" w:themeColor="text1"/>
        </w:rPr>
        <w:t xml:space="preserve"> б., </w:t>
      </w:r>
      <w:r w:rsidR="00BC79A0">
        <w:rPr>
          <w:color w:val="000000" w:themeColor="text1"/>
          <w:lang w:val="ru-RU"/>
        </w:rPr>
        <w:t xml:space="preserve">1 </w:t>
      </w:r>
      <w:r w:rsidR="00BC79A0">
        <w:rPr>
          <w:color w:val="000000" w:themeColor="text1"/>
        </w:rPr>
        <w:t xml:space="preserve">кітап, </w:t>
      </w:r>
      <w:r w:rsidRPr="00AB5F2F">
        <w:rPr>
          <w:color w:val="000000" w:themeColor="text1"/>
        </w:rPr>
        <w:t>1 сурет,  8 кесте,</w:t>
      </w:r>
      <w:r w:rsidR="008A2BC4" w:rsidRPr="00AB5F2F">
        <w:rPr>
          <w:color w:val="000000" w:themeColor="text1"/>
        </w:rPr>
        <w:t xml:space="preserve"> 31</w:t>
      </w:r>
      <w:r w:rsidRPr="00AB5F2F">
        <w:rPr>
          <w:color w:val="000000" w:themeColor="text1"/>
        </w:rPr>
        <w:t xml:space="preserve"> әдебиет көздерінен</w:t>
      </w:r>
      <w:r w:rsidR="0037515F" w:rsidRPr="00AB5F2F">
        <w:rPr>
          <w:color w:val="000000" w:themeColor="text1"/>
        </w:rPr>
        <w:t>, 4</w:t>
      </w:r>
      <w:r w:rsidRPr="00AB5F2F">
        <w:rPr>
          <w:color w:val="000000" w:themeColor="text1"/>
        </w:rPr>
        <w:t xml:space="preserve"> қосымшадан құралған.</w:t>
      </w:r>
    </w:p>
    <w:p w:rsidR="00414A62" w:rsidRPr="009C749A" w:rsidRDefault="00414A62" w:rsidP="00AB5F2F">
      <w:pPr>
        <w:pStyle w:val="a3"/>
        <w:spacing w:before="0" w:after="0" w:line="360" w:lineRule="auto"/>
        <w:jc w:val="both"/>
        <w:textAlignment w:val="top"/>
      </w:pPr>
      <w:r w:rsidRPr="009C749A">
        <w:rPr>
          <w:bCs/>
        </w:rPr>
        <w:t xml:space="preserve">АЗЫҚ, ХИМИЯЛЫҚ ҚҰРАМЫ, </w:t>
      </w:r>
      <w:r>
        <w:rPr>
          <w:bCs/>
        </w:rPr>
        <w:t>ҚОРЕКТІЛІК</w:t>
      </w:r>
      <w:r w:rsidRPr="009C749A">
        <w:rPr>
          <w:bCs/>
        </w:rPr>
        <w:t>, СҮТ ӨНІМДІЛІГІ, МОЧЕВИНА, МАЙ, АҚУЫЗ, ШИКІ АҚУЫЗ</w:t>
      </w:r>
    </w:p>
    <w:p w:rsidR="00414A62" w:rsidRPr="00340C71" w:rsidRDefault="00414A62" w:rsidP="00414A62">
      <w:pPr>
        <w:pStyle w:val="a3"/>
        <w:spacing w:before="0" w:after="0" w:line="360" w:lineRule="auto"/>
        <w:ind w:firstLine="709"/>
        <w:jc w:val="both"/>
        <w:rPr>
          <w:bCs/>
        </w:rPr>
      </w:pPr>
      <w:r w:rsidRPr="00340C71">
        <w:rPr>
          <w:bCs/>
        </w:rPr>
        <w:t>Зерттеу</w:t>
      </w:r>
      <w:r w:rsidR="005465A8">
        <w:rPr>
          <w:bCs/>
          <w:lang w:val="en-US"/>
        </w:rPr>
        <w:t xml:space="preserve"> </w:t>
      </w:r>
      <w:r w:rsidRPr="00340C71">
        <w:rPr>
          <w:bCs/>
        </w:rPr>
        <w:t>нысаны. Зерттеу</w:t>
      </w:r>
      <w:r w:rsidR="005465A8">
        <w:rPr>
          <w:bCs/>
          <w:lang w:val="en-US"/>
        </w:rPr>
        <w:t xml:space="preserve"> </w:t>
      </w:r>
      <w:r w:rsidRPr="00340C71">
        <w:rPr>
          <w:bCs/>
        </w:rPr>
        <w:t>нысаны</w:t>
      </w:r>
      <w:r w:rsidRPr="00F927C9">
        <w:rPr>
          <w:bCs/>
        </w:rPr>
        <w:t xml:space="preserve"> ««</w:t>
      </w:r>
      <w:r>
        <w:rPr>
          <w:bCs/>
        </w:rPr>
        <w:t>Айна</w:t>
      </w:r>
      <w:r w:rsidRPr="00F927C9">
        <w:rPr>
          <w:bCs/>
        </w:rPr>
        <w:t>»</w:t>
      </w:r>
      <w:r w:rsidRPr="00340C71">
        <w:rPr>
          <w:bCs/>
        </w:rPr>
        <w:t xml:space="preserve"> сүт</w:t>
      </w:r>
      <w:r w:rsidR="005465A8">
        <w:rPr>
          <w:bCs/>
          <w:lang w:val="en-US"/>
        </w:rPr>
        <w:t xml:space="preserve"> </w:t>
      </w:r>
      <w:r w:rsidRPr="00340C71">
        <w:rPr>
          <w:bCs/>
        </w:rPr>
        <w:t>фермасы</w:t>
      </w:r>
      <w:r w:rsidRPr="00F927C9">
        <w:rPr>
          <w:bCs/>
        </w:rPr>
        <w:t xml:space="preserve">» </w:t>
      </w:r>
      <w:r w:rsidRPr="00340C71">
        <w:rPr>
          <w:bCs/>
        </w:rPr>
        <w:t xml:space="preserve"> ЖШС-де өсірілетін сүтті бағыттағы </w:t>
      </w:r>
      <w:r>
        <w:rPr>
          <w:bCs/>
        </w:rPr>
        <w:t>г</w:t>
      </w:r>
      <w:r w:rsidRPr="00340C71">
        <w:rPr>
          <w:bCs/>
        </w:rPr>
        <w:t>олштин</w:t>
      </w:r>
      <w:r w:rsidR="005465A8">
        <w:rPr>
          <w:bCs/>
          <w:lang w:val="en-US"/>
        </w:rPr>
        <w:t xml:space="preserve"> </w:t>
      </w:r>
      <w:r w:rsidRPr="00340C71">
        <w:rPr>
          <w:bCs/>
        </w:rPr>
        <w:t>тұқымды</w:t>
      </w:r>
      <w:r w:rsidR="005465A8">
        <w:rPr>
          <w:bCs/>
          <w:lang w:val="en-US"/>
        </w:rPr>
        <w:t xml:space="preserve"> </w:t>
      </w:r>
      <w:r w:rsidRPr="00340C71">
        <w:rPr>
          <w:bCs/>
        </w:rPr>
        <w:t>ірі</w:t>
      </w:r>
      <w:r w:rsidR="005465A8">
        <w:rPr>
          <w:bCs/>
          <w:lang w:val="en-US"/>
        </w:rPr>
        <w:t xml:space="preserve"> </w:t>
      </w:r>
      <w:r w:rsidRPr="00340C71">
        <w:rPr>
          <w:bCs/>
        </w:rPr>
        <w:t>қара</w:t>
      </w:r>
      <w:r w:rsidR="005465A8">
        <w:rPr>
          <w:bCs/>
          <w:lang w:val="en-US"/>
        </w:rPr>
        <w:t xml:space="preserve"> </w:t>
      </w:r>
      <w:r w:rsidRPr="00340C71">
        <w:rPr>
          <w:bCs/>
        </w:rPr>
        <w:t>малдың</w:t>
      </w:r>
      <w:r w:rsidR="005465A8">
        <w:rPr>
          <w:bCs/>
          <w:lang w:val="en-US"/>
        </w:rPr>
        <w:t xml:space="preserve"> </w:t>
      </w:r>
      <w:r w:rsidRPr="00340C71">
        <w:rPr>
          <w:bCs/>
        </w:rPr>
        <w:t>сауын</w:t>
      </w:r>
      <w:r w:rsidR="005465A8">
        <w:rPr>
          <w:bCs/>
          <w:lang w:val="en-US"/>
        </w:rPr>
        <w:t xml:space="preserve"> </w:t>
      </w:r>
      <w:r w:rsidRPr="00340C71">
        <w:rPr>
          <w:bCs/>
        </w:rPr>
        <w:t>табыны, олардың</w:t>
      </w:r>
      <w:r w:rsidR="005465A8">
        <w:rPr>
          <w:bCs/>
          <w:lang w:val="en-US"/>
        </w:rPr>
        <w:t xml:space="preserve"> </w:t>
      </w:r>
      <w:r w:rsidRPr="00340C71">
        <w:rPr>
          <w:bCs/>
        </w:rPr>
        <w:t>сүт</w:t>
      </w:r>
      <w:r w:rsidR="005465A8">
        <w:rPr>
          <w:bCs/>
          <w:lang w:val="en-US"/>
        </w:rPr>
        <w:t xml:space="preserve"> </w:t>
      </w:r>
      <w:r w:rsidRPr="00340C71">
        <w:rPr>
          <w:bCs/>
        </w:rPr>
        <w:t>өнімділігінің</w:t>
      </w:r>
      <w:r w:rsidR="005465A8">
        <w:rPr>
          <w:bCs/>
          <w:lang w:val="en-US"/>
        </w:rPr>
        <w:t xml:space="preserve"> </w:t>
      </w:r>
      <w:r w:rsidRPr="00340C71">
        <w:rPr>
          <w:bCs/>
        </w:rPr>
        <w:t>көрсеткіштері, сүт</w:t>
      </w:r>
      <w:r w:rsidR="005465A8">
        <w:rPr>
          <w:bCs/>
          <w:lang w:val="en-US"/>
        </w:rPr>
        <w:t xml:space="preserve"> </w:t>
      </w:r>
      <w:r w:rsidRPr="00340C71">
        <w:rPr>
          <w:bCs/>
        </w:rPr>
        <w:t>құрамы</w:t>
      </w:r>
      <w:r w:rsidR="005465A8">
        <w:rPr>
          <w:bCs/>
          <w:lang w:val="en-US"/>
        </w:rPr>
        <w:t xml:space="preserve"> </w:t>
      </w:r>
      <w:r w:rsidRPr="00340C71">
        <w:rPr>
          <w:bCs/>
        </w:rPr>
        <w:t>және</w:t>
      </w:r>
      <w:r w:rsidR="005465A8">
        <w:rPr>
          <w:bCs/>
          <w:lang w:val="en-US"/>
        </w:rPr>
        <w:t xml:space="preserve"> </w:t>
      </w:r>
      <w:r w:rsidRPr="00340C71">
        <w:rPr>
          <w:bCs/>
        </w:rPr>
        <w:t>азықтандыру рационы болып</w:t>
      </w:r>
      <w:r w:rsidR="005465A8">
        <w:rPr>
          <w:bCs/>
          <w:lang w:val="en-US"/>
        </w:rPr>
        <w:t xml:space="preserve"> </w:t>
      </w:r>
      <w:r w:rsidRPr="00340C71">
        <w:rPr>
          <w:bCs/>
        </w:rPr>
        <w:t>табылады.</w:t>
      </w:r>
    </w:p>
    <w:p w:rsidR="00414A62" w:rsidRPr="00340C71" w:rsidRDefault="00414A62" w:rsidP="00414A62">
      <w:pPr>
        <w:pStyle w:val="a3"/>
        <w:spacing w:before="0" w:after="0" w:line="360" w:lineRule="auto"/>
        <w:ind w:firstLine="709"/>
        <w:jc w:val="both"/>
        <w:rPr>
          <w:bCs/>
        </w:rPr>
      </w:pPr>
      <w:r w:rsidRPr="00340C71">
        <w:rPr>
          <w:bCs/>
        </w:rPr>
        <w:t>Жобаның мақсаты: тауарлы сүт шаруашылықтарындағы сауын сиырларды азықтандырудың деңгейі мен денсаулығының жай-күйіне сүттің негізгі компоненттерінің (май, ақуыз,</w:t>
      </w:r>
      <w:r w:rsidR="00F13FE1">
        <w:rPr>
          <w:bCs/>
          <w:lang w:val="ru-RU"/>
        </w:rPr>
        <w:t xml:space="preserve"> </w:t>
      </w:r>
      <w:r w:rsidRPr="00340C71">
        <w:rPr>
          <w:bCs/>
        </w:rPr>
        <w:t>мочевина) құрамы бойынша мониторинг әдістемесін әзірлеу.</w:t>
      </w:r>
    </w:p>
    <w:p w:rsidR="00414A62" w:rsidRPr="00340C71" w:rsidRDefault="00414A62" w:rsidP="00414A62">
      <w:pPr>
        <w:pStyle w:val="a3"/>
        <w:spacing w:before="0" w:after="0" w:line="360" w:lineRule="auto"/>
        <w:ind w:firstLine="709"/>
        <w:jc w:val="both"/>
        <w:rPr>
          <w:bCs/>
        </w:rPr>
      </w:pPr>
      <w:r w:rsidRPr="00340C71">
        <w:rPr>
          <w:bCs/>
        </w:rPr>
        <w:t>Жұмыс жүргізу әдістері. FOSS Analytical компаниясының жоғары</w:t>
      </w:r>
      <w:r w:rsidR="005465A8">
        <w:rPr>
          <w:bCs/>
          <w:lang w:val="en-US"/>
        </w:rPr>
        <w:t xml:space="preserve"> </w:t>
      </w:r>
      <w:r>
        <w:rPr>
          <w:bCs/>
        </w:rPr>
        <w:t>өнімді</w:t>
      </w:r>
      <w:r w:rsidRPr="00340C71">
        <w:rPr>
          <w:bCs/>
        </w:rPr>
        <w:t xml:space="preserve"> сүт және жем анализаторларын қолдана отырып, инфрақызыл спектрометрия негізінде күнделікті жаппай зерттеу әдістері қолданылды.</w:t>
      </w:r>
    </w:p>
    <w:p w:rsidR="00414A62" w:rsidRPr="00340C71" w:rsidRDefault="00414A62" w:rsidP="00414A62">
      <w:pPr>
        <w:pStyle w:val="a3"/>
        <w:spacing w:before="0" w:after="0" w:line="360" w:lineRule="auto"/>
        <w:ind w:firstLine="709"/>
        <w:jc w:val="both"/>
        <w:rPr>
          <w:bCs/>
        </w:rPr>
      </w:pPr>
      <w:r w:rsidRPr="00340C71">
        <w:rPr>
          <w:bCs/>
        </w:rPr>
        <w:t>Ж</w:t>
      </w:r>
      <w:r>
        <w:rPr>
          <w:bCs/>
        </w:rPr>
        <w:t>ұмыс нәтижелері және жаңалығы</w:t>
      </w:r>
      <w:r w:rsidRPr="00340C71">
        <w:rPr>
          <w:bCs/>
        </w:rPr>
        <w:t xml:space="preserve">. Зерттеу барысында келесі параметрлер зерттелді: есепті кезеңдегі қазан айындағы бақылау сауу деректері бойынша сүт өнімділігі мен сиыр сүтінің құрамы, </w:t>
      </w:r>
      <w:r>
        <w:rPr>
          <w:bCs/>
        </w:rPr>
        <w:t>шаруашылықта</w:t>
      </w:r>
      <w:r w:rsidRPr="00340C71">
        <w:rPr>
          <w:bCs/>
        </w:rPr>
        <w:t xml:space="preserve"> дайындалған </w:t>
      </w:r>
      <w:r>
        <w:rPr>
          <w:bCs/>
        </w:rPr>
        <w:t>азық сынамалары алынып</w:t>
      </w:r>
      <w:r w:rsidRPr="00340C71">
        <w:rPr>
          <w:bCs/>
        </w:rPr>
        <w:t xml:space="preserve">, олардың химиялық құрамы мен </w:t>
      </w:r>
      <w:r>
        <w:rPr>
          <w:bCs/>
        </w:rPr>
        <w:t>қоректілігі</w:t>
      </w:r>
      <w:r w:rsidRPr="00340C71">
        <w:rPr>
          <w:bCs/>
        </w:rPr>
        <w:t xml:space="preserve"> зерттелді, сауын сиырларды </w:t>
      </w:r>
      <w:r>
        <w:rPr>
          <w:bCs/>
        </w:rPr>
        <w:t>азықтандыру</w:t>
      </w:r>
      <w:r w:rsidRPr="00340C71">
        <w:rPr>
          <w:bCs/>
        </w:rPr>
        <w:t xml:space="preserve"> рационының тепе-теңдігіне талдау жасалды, сүттегі негізгі компоненттердің құрамымен сүт арасындағы корреляциялық байланыс зерттелді.</w:t>
      </w:r>
    </w:p>
    <w:p w:rsidR="00414A62" w:rsidRPr="00340C71" w:rsidRDefault="00414A62" w:rsidP="00414A62">
      <w:pPr>
        <w:pStyle w:val="a3"/>
        <w:spacing w:before="0" w:after="0" w:line="360" w:lineRule="auto"/>
        <w:ind w:firstLine="709"/>
        <w:jc w:val="both"/>
        <w:rPr>
          <w:bCs/>
        </w:rPr>
      </w:pPr>
      <w:r w:rsidRPr="00340C71">
        <w:rPr>
          <w:bCs/>
        </w:rPr>
        <w:t>Нәтижелерді қолдану саласы. Ғылыми-зерттеу жұмысының нәтижелерін ірі қара малдың сауын тұқымдарын күтіп-бағумен және азықтандырумен айналысатын мамандар, сондай-ақ сүтпен зоотехникалық талдаумен айналысатын зертханалардың мамандары пайдаланатын болады.</w:t>
      </w:r>
    </w:p>
    <w:p w:rsidR="00414A62" w:rsidRPr="00340C71" w:rsidRDefault="00414A62" w:rsidP="00414A62">
      <w:pPr>
        <w:pStyle w:val="a3"/>
        <w:spacing w:before="0" w:after="0" w:line="360" w:lineRule="auto"/>
        <w:ind w:firstLine="709"/>
        <w:jc w:val="both"/>
        <w:rPr>
          <w:bCs/>
        </w:rPr>
      </w:pPr>
      <w:r w:rsidRPr="00340C71">
        <w:rPr>
          <w:bCs/>
        </w:rPr>
        <w:t>ҒЗЖ нәтижелерін енгізу бойынша ұсынымдар. Тауарлы сүт фермаларында сүт құрамындағы мочевина мөлшері бойынша сауын сиырларды азықтандыру деңгейі мен денсаулық жағдайына мониторинг жүргізу әдістемесін әзірлеу жөніндегі зерттеу нәтижелері ғылыми-зерттеу жұмыстарын орындау мерзімі аяқталғанда енгізілетін болады.</w:t>
      </w:r>
    </w:p>
    <w:p w:rsidR="00414A62" w:rsidRDefault="00414A62" w:rsidP="00414A62">
      <w:pPr>
        <w:pStyle w:val="a3"/>
        <w:spacing w:before="0" w:after="0" w:line="360" w:lineRule="auto"/>
        <w:ind w:firstLine="709"/>
        <w:jc w:val="both"/>
        <w:rPr>
          <w:bCs/>
        </w:rPr>
      </w:pPr>
      <w:r w:rsidRPr="00340C71">
        <w:rPr>
          <w:bCs/>
        </w:rPr>
        <w:t xml:space="preserve">Зерттеу нәтижелерін енгізудің экономикалық тиімділігі сүттегі мочевина көрсеткіші бойынша </w:t>
      </w:r>
      <w:r>
        <w:rPr>
          <w:bCs/>
        </w:rPr>
        <w:t>рациондағы</w:t>
      </w:r>
      <w:r w:rsidRPr="00340C71">
        <w:rPr>
          <w:bCs/>
        </w:rPr>
        <w:t xml:space="preserve"> шикі протеиннің нормалануына байланысты болады, бұл қымбат протеиндік </w:t>
      </w:r>
      <w:r>
        <w:rPr>
          <w:bCs/>
        </w:rPr>
        <w:t>азықтар</w:t>
      </w:r>
      <w:r w:rsidRPr="00340C71">
        <w:rPr>
          <w:bCs/>
        </w:rPr>
        <w:t xml:space="preserve"> мен премикстерді ұтымды пайдалануды қамтамасыз етеді, сондай-ақ </w:t>
      </w:r>
      <w:r>
        <w:rPr>
          <w:bCs/>
        </w:rPr>
        <w:t>сауын сиырлардың</w:t>
      </w:r>
      <w:r w:rsidRPr="00340C71">
        <w:rPr>
          <w:bCs/>
        </w:rPr>
        <w:t xml:space="preserve"> аз</w:t>
      </w:r>
      <w:r>
        <w:rPr>
          <w:bCs/>
        </w:rPr>
        <w:t>ығы салдарынан болатын  ақуыздың</w:t>
      </w:r>
      <w:r w:rsidRPr="00340C71">
        <w:rPr>
          <w:bCs/>
        </w:rPr>
        <w:t xml:space="preserve"> артық азықтандырумен/жетіспеушілігінен зат алмасуының бұзылу қаупін азайтады.</w:t>
      </w:r>
    </w:p>
    <w:p w:rsidR="00E1722B" w:rsidRDefault="00414A62" w:rsidP="00414A62">
      <w:pPr>
        <w:pStyle w:val="a3"/>
        <w:spacing w:before="0" w:after="0" w:line="360" w:lineRule="auto"/>
        <w:ind w:firstLine="709"/>
        <w:jc w:val="both"/>
        <w:rPr>
          <w:b/>
        </w:rPr>
      </w:pPr>
      <w:r w:rsidRPr="00340C71">
        <w:rPr>
          <w:bCs/>
        </w:rPr>
        <w:t>Зерттеу объектісінің дамуы туралы болжамдар. Сүт құрамы бойынша азықтандыру рационының қамтамасыз етілуін бақылау сүт өндірісінің тиімділігін арттырады.</w:t>
      </w:r>
    </w:p>
    <w:p w:rsidR="001263AA" w:rsidRPr="008D6BB2" w:rsidRDefault="001263AA" w:rsidP="00E1722B">
      <w:pPr>
        <w:pageBreakBefore/>
        <w:spacing w:line="360" w:lineRule="auto"/>
        <w:jc w:val="center"/>
        <w:rPr>
          <w:b/>
        </w:rPr>
      </w:pPr>
      <w:r w:rsidRPr="008D6BB2">
        <w:rPr>
          <w:b/>
        </w:rPr>
        <w:lastRenderedPageBreak/>
        <w:t>РЕФЕРАТ</w:t>
      </w:r>
    </w:p>
    <w:p w:rsidR="001263AA" w:rsidRPr="00AB5F2F" w:rsidRDefault="001263AA" w:rsidP="00AB5F2F">
      <w:pPr>
        <w:pStyle w:val="a3"/>
        <w:spacing w:before="0" w:after="0" w:line="360" w:lineRule="auto"/>
        <w:ind w:firstLine="708"/>
        <w:textAlignment w:val="top"/>
        <w:rPr>
          <w:color w:val="000000" w:themeColor="text1"/>
          <w:lang w:val="ru-RU"/>
        </w:rPr>
      </w:pPr>
      <w:r w:rsidRPr="00AB5F2F">
        <w:rPr>
          <w:color w:val="000000" w:themeColor="text1"/>
        </w:rPr>
        <w:t xml:space="preserve">Отчет </w:t>
      </w:r>
      <w:r w:rsidR="0054050C" w:rsidRPr="00AB5F2F">
        <w:rPr>
          <w:color w:val="000000" w:themeColor="text1"/>
          <w:lang w:val="ru-RU"/>
        </w:rPr>
        <w:t>6</w:t>
      </w:r>
      <w:r w:rsidR="00F9626B" w:rsidRPr="00AB5F2F">
        <w:rPr>
          <w:color w:val="000000" w:themeColor="text1"/>
          <w:lang w:val="ru-RU"/>
        </w:rPr>
        <w:t>8</w:t>
      </w:r>
      <w:r w:rsidRPr="00AB5F2F">
        <w:rPr>
          <w:color w:val="000000" w:themeColor="text1"/>
        </w:rPr>
        <w:t xml:space="preserve"> с., </w:t>
      </w:r>
      <w:r w:rsidR="00BC79A0">
        <w:rPr>
          <w:color w:val="000000" w:themeColor="text1"/>
          <w:lang w:val="ru-RU"/>
        </w:rPr>
        <w:t xml:space="preserve">1 кн., </w:t>
      </w:r>
      <w:r w:rsidR="002A4299" w:rsidRPr="00AB5F2F">
        <w:rPr>
          <w:color w:val="000000" w:themeColor="text1"/>
          <w:lang w:val="ru-RU"/>
        </w:rPr>
        <w:t>1</w:t>
      </w:r>
      <w:r w:rsidRPr="00AB5F2F">
        <w:rPr>
          <w:color w:val="000000" w:themeColor="text1"/>
        </w:rPr>
        <w:t xml:space="preserve"> рис., </w:t>
      </w:r>
      <w:r w:rsidR="00F36E62" w:rsidRPr="00AB5F2F">
        <w:rPr>
          <w:color w:val="000000" w:themeColor="text1"/>
          <w:lang w:val="ru-RU"/>
        </w:rPr>
        <w:t>8</w:t>
      </w:r>
      <w:r w:rsidRPr="00AB5F2F">
        <w:rPr>
          <w:color w:val="000000" w:themeColor="text1"/>
        </w:rPr>
        <w:t xml:space="preserve"> табл., </w:t>
      </w:r>
      <w:r w:rsidR="00FF7D7A" w:rsidRPr="00AB5F2F">
        <w:rPr>
          <w:color w:val="000000" w:themeColor="text1"/>
          <w:lang w:val="ru-RU"/>
        </w:rPr>
        <w:t>31</w:t>
      </w:r>
      <w:r w:rsidR="0054050C" w:rsidRPr="00AB5F2F">
        <w:rPr>
          <w:color w:val="000000" w:themeColor="text1"/>
          <w:lang w:val="ru-RU"/>
        </w:rPr>
        <w:t xml:space="preserve"> </w:t>
      </w:r>
      <w:r w:rsidR="00D3574D" w:rsidRPr="00AB5F2F">
        <w:rPr>
          <w:color w:val="000000" w:themeColor="text1"/>
        </w:rPr>
        <w:t>источн</w:t>
      </w:r>
      <w:r w:rsidR="00F462F1">
        <w:rPr>
          <w:color w:val="000000" w:themeColor="text1"/>
          <w:lang w:val="ru-RU"/>
        </w:rPr>
        <w:t xml:space="preserve">., </w:t>
      </w:r>
      <w:r w:rsidR="0037515F" w:rsidRPr="00AB5F2F">
        <w:rPr>
          <w:color w:val="000000" w:themeColor="text1"/>
          <w:lang w:val="ru-RU"/>
        </w:rPr>
        <w:t xml:space="preserve">4 </w:t>
      </w:r>
      <w:r w:rsidR="00414A62" w:rsidRPr="00AB5F2F">
        <w:rPr>
          <w:color w:val="000000" w:themeColor="text1"/>
          <w:lang w:val="ru-RU"/>
        </w:rPr>
        <w:t>прил</w:t>
      </w:r>
      <w:r w:rsidR="00AB5F2F" w:rsidRPr="00AB5F2F">
        <w:rPr>
          <w:color w:val="000000" w:themeColor="text1"/>
          <w:lang w:val="ru-RU"/>
        </w:rPr>
        <w:t xml:space="preserve">. </w:t>
      </w:r>
      <w:r w:rsidR="00AB5F2F" w:rsidRPr="00AB5F2F">
        <w:rPr>
          <w:color w:val="000000" w:themeColor="text1"/>
        </w:rPr>
        <w:t xml:space="preserve"> </w:t>
      </w:r>
    </w:p>
    <w:p w:rsidR="001263AA" w:rsidRPr="00AB5F2F" w:rsidRDefault="001263AA" w:rsidP="00AB5F2F">
      <w:pPr>
        <w:spacing w:line="360" w:lineRule="auto"/>
        <w:jc w:val="both"/>
        <w:rPr>
          <w:lang w:val="ru-RU"/>
        </w:rPr>
      </w:pPr>
      <w:r w:rsidRPr="008D6BB2">
        <w:t>КОРМ, ХИМИЧЕСКИЙ СОСТАВ, ПИТАТЕЛЬНОСТЬ, МОЛОЧНАЯ ПРОДУКТИВНОСТЬ,</w:t>
      </w:r>
      <w:r w:rsidR="00EF26E6">
        <w:rPr>
          <w:lang w:val="en-US"/>
        </w:rPr>
        <w:t xml:space="preserve"> </w:t>
      </w:r>
      <w:r w:rsidR="005551C1">
        <w:rPr>
          <w:lang w:val="ru-RU"/>
        </w:rPr>
        <w:t>МОЧЕВИНА, ЖИР, БЕЛОК, СЫРОЙ ПРОТЕИН</w:t>
      </w:r>
    </w:p>
    <w:p w:rsidR="00CB1D69" w:rsidRPr="009D32E9" w:rsidRDefault="00CB1D69" w:rsidP="00CB1D69">
      <w:pPr>
        <w:pStyle w:val="a3"/>
        <w:spacing w:before="0" w:after="0" w:line="360" w:lineRule="auto"/>
        <w:ind w:firstLine="708"/>
        <w:jc w:val="both"/>
        <w:textAlignment w:val="top"/>
      </w:pPr>
      <w:r w:rsidRPr="009D32E9">
        <w:t xml:space="preserve">Объект исследования. Объектом исследования являются </w:t>
      </w:r>
      <w:r>
        <w:rPr>
          <w:lang w:val="ru-RU"/>
        </w:rPr>
        <w:t xml:space="preserve">дойное стадо молочных пород крупного рогатого скота голштинской породы </w:t>
      </w:r>
      <w:r w:rsidR="00CA79B5">
        <w:t>разводимое</w:t>
      </w:r>
      <w:r w:rsidRPr="009D32E9">
        <w:t xml:space="preserve"> в ТОО «</w:t>
      </w:r>
      <w:r w:rsidR="00CA79B5">
        <w:rPr>
          <w:lang w:val="ru-RU"/>
        </w:rPr>
        <w:t>Молочная ферма «Айна</w:t>
      </w:r>
      <w:r w:rsidRPr="009D32E9">
        <w:t>»</w:t>
      </w:r>
      <w:r w:rsidR="00CA79B5">
        <w:rPr>
          <w:lang w:val="ru-RU"/>
        </w:rPr>
        <w:t>, показатели их молочной продуктивности, состав молока</w:t>
      </w:r>
      <w:r w:rsidRPr="009D32E9">
        <w:t xml:space="preserve"> и </w:t>
      </w:r>
      <w:r w:rsidR="00CA79B5">
        <w:rPr>
          <w:lang w:val="ru-RU"/>
        </w:rPr>
        <w:t>рационы кормления</w:t>
      </w:r>
      <w:r w:rsidRPr="009D32E9">
        <w:t>.</w:t>
      </w:r>
    </w:p>
    <w:p w:rsidR="00CA79B5" w:rsidRPr="008D6BB2" w:rsidRDefault="00CA79B5" w:rsidP="0003146D">
      <w:pPr>
        <w:pStyle w:val="a3"/>
        <w:shd w:val="clear" w:color="auto" w:fill="FFFFFF"/>
        <w:tabs>
          <w:tab w:val="left" w:pos="709"/>
          <w:tab w:val="left" w:pos="851"/>
        </w:tabs>
        <w:spacing w:before="0" w:after="0" w:line="360" w:lineRule="auto"/>
        <w:ind w:firstLine="709"/>
        <w:contextualSpacing/>
        <w:jc w:val="both"/>
        <w:textAlignment w:val="baseline"/>
        <w:rPr>
          <w:color w:val="000000"/>
          <w:spacing w:val="2"/>
          <w:lang w:val="ru-RU"/>
        </w:rPr>
      </w:pPr>
      <w:r w:rsidRPr="009755E0">
        <w:rPr>
          <w:color w:val="000000"/>
          <w:spacing w:val="2"/>
          <w:lang w:val="ru-RU"/>
        </w:rPr>
        <w:t xml:space="preserve">Цель проекта: Разработать методику мониторинга уровня кормления и состояния здоровья дойных коров в товарных молочных хозяйствах по </w:t>
      </w:r>
      <w:r w:rsidRPr="008D6BB2">
        <w:rPr>
          <w:color w:val="000000"/>
          <w:spacing w:val="2"/>
          <w:lang w:val="ru-RU"/>
        </w:rPr>
        <w:t xml:space="preserve">содержанию </w:t>
      </w:r>
      <w:r w:rsidRPr="009755E0">
        <w:rPr>
          <w:color w:val="000000"/>
          <w:spacing w:val="2"/>
          <w:lang w:val="ru-RU"/>
        </w:rPr>
        <w:t>основных компонентов</w:t>
      </w:r>
      <w:r w:rsidRPr="008D6BB2">
        <w:rPr>
          <w:color w:val="000000"/>
          <w:spacing w:val="2"/>
          <w:lang w:val="ru-RU"/>
        </w:rPr>
        <w:t xml:space="preserve"> в молоке (жир, белок, мочевина).</w:t>
      </w:r>
    </w:p>
    <w:p w:rsidR="00CA79B5" w:rsidRPr="005551C1" w:rsidRDefault="00CA79B5" w:rsidP="00CA79B5">
      <w:pPr>
        <w:pStyle w:val="a3"/>
        <w:spacing w:before="0" w:after="0" w:line="360" w:lineRule="auto"/>
        <w:ind w:firstLine="708"/>
        <w:jc w:val="both"/>
        <w:textAlignment w:val="top"/>
        <w:rPr>
          <w:lang w:val="ru-RU"/>
        </w:rPr>
      </w:pPr>
      <w:r w:rsidRPr="009D32E9">
        <w:t>Методы проведения работы.</w:t>
      </w:r>
      <w:r w:rsidR="005465A8">
        <w:rPr>
          <w:lang w:val="en-US"/>
        </w:rPr>
        <w:t xml:space="preserve"> </w:t>
      </w:r>
      <w:r w:rsidR="005551C1">
        <w:rPr>
          <w:lang w:val="ru-RU"/>
        </w:rPr>
        <w:t xml:space="preserve">Применялись методы массовых рутинных исследований на основе инфракрасной спектрометрии в ближнем диапазоне с помощью </w:t>
      </w:r>
      <w:r w:rsidR="0003146D">
        <w:rPr>
          <w:lang w:val="ru-RU"/>
        </w:rPr>
        <w:t>высокопроизводительных</w:t>
      </w:r>
      <w:r w:rsidR="005551C1">
        <w:rPr>
          <w:lang w:val="ru-RU"/>
        </w:rPr>
        <w:t xml:space="preserve"> анализаторов молока и кормов компании </w:t>
      </w:r>
      <w:r w:rsidR="005551C1">
        <w:rPr>
          <w:lang w:val="en-US"/>
        </w:rPr>
        <w:t>FOSS</w:t>
      </w:r>
      <w:r w:rsidR="005465A8">
        <w:rPr>
          <w:lang w:val="en-US"/>
        </w:rPr>
        <w:t xml:space="preserve"> </w:t>
      </w:r>
      <w:r w:rsidR="005551C1">
        <w:rPr>
          <w:lang w:val="en-US"/>
        </w:rPr>
        <w:t>Analytical</w:t>
      </w:r>
      <w:r w:rsidR="005551C1">
        <w:rPr>
          <w:lang w:val="ru-RU"/>
        </w:rPr>
        <w:t>.</w:t>
      </w:r>
    </w:p>
    <w:p w:rsidR="00CA79B5" w:rsidRDefault="00CA79B5" w:rsidP="00CA79B5">
      <w:pPr>
        <w:pStyle w:val="a3"/>
        <w:spacing w:before="0" w:after="0" w:line="360" w:lineRule="auto"/>
        <w:ind w:firstLine="708"/>
        <w:jc w:val="both"/>
        <w:textAlignment w:val="top"/>
        <w:rPr>
          <w:lang w:val="ru-RU"/>
        </w:rPr>
      </w:pPr>
      <w:r w:rsidRPr="009D32E9">
        <w:t xml:space="preserve">Результаты работы и новизна. В период исследования были изучены следующие параметры: </w:t>
      </w:r>
      <w:r>
        <w:rPr>
          <w:lang w:val="ru-RU"/>
        </w:rPr>
        <w:t>молочная продуктивность и состав молока дойных коров по данным контрольной дойки за октябрь месяц отчетного период, отобраны пробы кормов заготовленных в хозяйстве, изучен их химический состав и питательность, проведен анализ сбалансированности рациона кормления дойных коров, изучены корреляционный связи между удоем с содержанием в молоке основных компонентов.</w:t>
      </w:r>
    </w:p>
    <w:p w:rsidR="00CA79B5" w:rsidRDefault="00CA79B5" w:rsidP="00CA79B5">
      <w:pPr>
        <w:pStyle w:val="a3"/>
        <w:spacing w:before="0" w:after="0" w:line="360" w:lineRule="auto"/>
        <w:ind w:firstLine="708"/>
        <w:jc w:val="both"/>
        <w:textAlignment w:val="top"/>
      </w:pPr>
      <w:r w:rsidRPr="00D610B9">
        <w:t xml:space="preserve">Область применения результатов. Результаты научно-исследовательской работы будут использованы специалистами, занимающимися </w:t>
      </w:r>
      <w:r>
        <w:rPr>
          <w:lang w:val="ru-RU"/>
        </w:rPr>
        <w:t>содержанием и кормлением дойных пород крупного рогатого скота, а также специалистами лабораторий занимающихся зоотехнических анализом молока</w:t>
      </w:r>
      <w:r w:rsidRPr="00D610B9">
        <w:t>.</w:t>
      </w:r>
    </w:p>
    <w:p w:rsidR="001716CC" w:rsidRDefault="001716CC" w:rsidP="001716CC">
      <w:pPr>
        <w:spacing w:line="360" w:lineRule="auto"/>
        <w:ind w:firstLine="709"/>
        <w:contextualSpacing/>
        <w:jc w:val="both"/>
        <w:rPr>
          <w:spacing w:val="-4"/>
          <w:lang w:val="ru-RU"/>
        </w:rPr>
      </w:pPr>
      <w:r w:rsidRPr="00D610B9">
        <w:t xml:space="preserve">Рекомендации по внедрению результатов НИР. Результаты исследования по разработке </w:t>
      </w:r>
      <w:r>
        <w:rPr>
          <w:color w:val="000000"/>
          <w:spacing w:val="2"/>
          <w:lang w:val="ru-RU"/>
        </w:rPr>
        <w:t>методики</w:t>
      </w:r>
      <w:r w:rsidRPr="00FC0475">
        <w:rPr>
          <w:color w:val="000000"/>
          <w:spacing w:val="2"/>
        </w:rPr>
        <w:t xml:space="preserve"> мониторинг</w:t>
      </w:r>
      <w:r>
        <w:rPr>
          <w:color w:val="000000"/>
          <w:spacing w:val="2"/>
        </w:rPr>
        <w:t xml:space="preserve">а уровня кормления и состояния здоровья дойных коров в товарных молочных хозяйствах по </w:t>
      </w:r>
      <w:r>
        <w:rPr>
          <w:color w:val="000000"/>
          <w:spacing w:val="2"/>
          <w:lang w:val="ru-RU"/>
        </w:rPr>
        <w:t xml:space="preserve">содержанию </w:t>
      </w:r>
      <w:r>
        <w:rPr>
          <w:color w:val="000000"/>
          <w:spacing w:val="2"/>
        </w:rPr>
        <w:t>мочевины в молоке</w:t>
      </w:r>
      <w:r w:rsidR="002A4D31">
        <w:rPr>
          <w:color w:val="000000"/>
          <w:spacing w:val="2"/>
          <w:lang w:val="ru-RU"/>
        </w:rPr>
        <w:t xml:space="preserve"> </w:t>
      </w:r>
      <w:r w:rsidRPr="00D610B9">
        <w:rPr>
          <w:spacing w:val="-4"/>
        </w:rPr>
        <w:t xml:space="preserve">будут внедрены к окончанию срока выполнения </w:t>
      </w:r>
      <w:r>
        <w:rPr>
          <w:spacing w:val="-4"/>
        </w:rPr>
        <w:t>научно-исследовательской работы</w:t>
      </w:r>
      <w:r>
        <w:rPr>
          <w:spacing w:val="-4"/>
          <w:lang w:val="ru-RU"/>
        </w:rPr>
        <w:t>.</w:t>
      </w:r>
    </w:p>
    <w:p w:rsidR="001716CC" w:rsidRDefault="001716CC" w:rsidP="001716CC">
      <w:pPr>
        <w:pStyle w:val="a3"/>
        <w:spacing w:before="0" w:after="0" w:line="360" w:lineRule="auto"/>
        <w:ind w:firstLine="708"/>
        <w:jc w:val="both"/>
        <w:textAlignment w:val="top"/>
        <w:rPr>
          <w:lang w:val="ru-RU"/>
        </w:rPr>
      </w:pPr>
      <w:r w:rsidRPr="00D610B9">
        <w:t xml:space="preserve">Экономическая эффективность </w:t>
      </w:r>
      <w:r>
        <w:rPr>
          <w:lang w:val="ru-RU"/>
        </w:rPr>
        <w:t xml:space="preserve">внедрения результатов исследования будет обусловлена адекватным нормированием сырого протеина в рационах по показателю мочевины в молоке, что обеспечит рациональное использование </w:t>
      </w:r>
      <w:r w:rsidR="005551C1">
        <w:rPr>
          <w:lang w:val="ru-RU"/>
        </w:rPr>
        <w:t xml:space="preserve">дорогостоящих </w:t>
      </w:r>
      <w:r>
        <w:rPr>
          <w:lang w:val="ru-RU"/>
        </w:rPr>
        <w:t>протеиновых кормов и премиксов</w:t>
      </w:r>
      <w:r w:rsidR="005551C1">
        <w:rPr>
          <w:lang w:val="ru-RU"/>
        </w:rPr>
        <w:t>, а также снизит</w:t>
      </w:r>
      <w:r>
        <w:rPr>
          <w:lang w:val="ru-RU"/>
        </w:rPr>
        <w:t xml:space="preserve"> рисков нарушений обмена веществ вызванных </w:t>
      </w:r>
      <w:r w:rsidR="005551C1">
        <w:rPr>
          <w:lang w:val="ru-RU"/>
        </w:rPr>
        <w:t>белковым перекормом/</w:t>
      </w:r>
      <w:r>
        <w:rPr>
          <w:lang w:val="ru-RU"/>
        </w:rPr>
        <w:t>недокормом дойного скота.</w:t>
      </w:r>
    </w:p>
    <w:p w:rsidR="005551C1" w:rsidRPr="00D610B9" w:rsidRDefault="005551C1" w:rsidP="005551C1">
      <w:pPr>
        <w:pStyle w:val="a3"/>
        <w:spacing w:before="0" w:after="0" w:line="360" w:lineRule="auto"/>
        <w:ind w:firstLine="708"/>
        <w:jc w:val="both"/>
        <w:textAlignment w:val="top"/>
      </w:pPr>
      <w:r w:rsidRPr="00D610B9">
        <w:t>Прогнозные предположения о</w:t>
      </w:r>
      <w:r>
        <w:t xml:space="preserve"> развитии объекта исследования. </w:t>
      </w:r>
      <w:r>
        <w:rPr>
          <w:lang w:val="ru-RU"/>
        </w:rPr>
        <w:t>Контроль обеспеченности рационов кормления по составу молока п</w:t>
      </w:r>
      <w:r>
        <w:t>овы</w:t>
      </w:r>
      <w:r>
        <w:rPr>
          <w:lang w:val="ru-RU"/>
        </w:rPr>
        <w:t>с</w:t>
      </w:r>
      <w:r w:rsidR="005465A8">
        <w:rPr>
          <w:lang w:val="ru-RU"/>
        </w:rPr>
        <w:t>ит</w:t>
      </w:r>
      <w:r w:rsidR="005465A8">
        <w:rPr>
          <w:lang w:val="en-US"/>
        </w:rPr>
        <w:t xml:space="preserve"> </w:t>
      </w:r>
      <w:r w:rsidRPr="00D610B9">
        <w:t>эффективност</w:t>
      </w:r>
      <w:r>
        <w:rPr>
          <w:lang w:val="ru-RU"/>
        </w:rPr>
        <w:t>ь</w:t>
      </w:r>
      <w:r w:rsidRPr="00D610B9">
        <w:t xml:space="preserve"> производства </w:t>
      </w:r>
      <w:r>
        <w:t xml:space="preserve">молока </w:t>
      </w:r>
    </w:p>
    <w:p w:rsidR="001263AA" w:rsidRDefault="001263AA" w:rsidP="001263AA">
      <w:pPr>
        <w:spacing w:line="360" w:lineRule="auto"/>
        <w:jc w:val="center"/>
        <w:rPr>
          <w:b/>
        </w:rPr>
      </w:pPr>
      <w:r w:rsidRPr="008D6BB2">
        <w:rPr>
          <w:b/>
        </w:rPr>
        <w:lastRenderedPageBreak/>
        <w:t>СОДЕРЖАНИЕ</w:t>
      </w:r>
    </w:p>
    <w:p w:rsidR="00E1722B" w:rsidRPr="008D6BB2" w:rsidRDefault="00E1722B" w:rsidP="001263AA">
      <w:pPr>
        <w:spacing w:line="360" w:lineRule="auto"/>
        <w:jc w:val="center"/>
        <w:rPr>
          <w:b/>
        </w:rPr>
      </w:pPr>
    </w:p>
    <w:tbl>
      <w:tblPr>
        <w:tblW w:w="0" w:type="auto"/>
        <w:tblLook w:val="04A0"/>
      </w:tblPr>
      <w:tblGrid>
        <w:gridCol w:w="8575"/>
        <w:gridCol w:w="804"/>
      </w:tblGrid>
      <w:tr w:rsidR="001263AA" w:rsidRPr="008D6BB2" w:rsidTr="00FA764C">
        <w:tc>
          <w:tcPr>
            <w:tcW w:w="8540" w:type="dxa"/>
            <w:shd w:val="clear" w:color="auto" w:fill="auto"/>
          </w:tcPr>
          <w:p w:rsidR="001263AA" w:rsidRPr="008A2BC4" w:rsidRDefault="001263AA" w:rsidP="00FA764C">
            <w:pPr>
              <w:spacing w:line="360" w:lineRule="auto"/>
              <w:rPr>
                <w:lang w:val="ru-RU"/>
              </w:rPr>
            </w:pPr>
            <w:r w:rsidRPr="008D6BB2">
              <w:rPr>
                <w:color w:val="000000"/>
              </w:rPr>
              <w:t>ТЕРМИНЫ И ОПРЕДЕЛЕНИЯ</w:t>
            </w:r>
            <w:r w:rsidR="008A2BC4">
              <w:rPr>
                <w:color w:val="000000"/>
                <w:lang w:val="ru-RU"/>
              </w:rPr>
              <w:t xml:space="preserve"> ……………………………………………………...</w:t>
            </w:r>
          </w:p>
        </w:tc>
        <w:tc>
          <w:tcPr>
            <w:tcW w:w="804" w:type="dxa"/>
            <w:shd w:val="clear" w:color="auto" w:fill="auto"/>
          </w:tcPr>
          <w:p w:rsidR="001263AA" w:rsidRPr="00F36E62" w:rsidRDefault="00F36E62" w:rsidP="0044378A">
            <w:pPr>
              <w:spacing w:line="360" w:lineRule="auto"/>
              <w:rPr>
                <w:lang w:val="ru-RU"/>
              </w:rPr>
            </w:pPr>
            <w:r>
              <w:rPr>
                <w:lang w:val="ru-RU"/>
              </w:rPr>
              <w:t>6</w:t>
            </w:r>
          </w:p>
        </w:tc>
      </w:tr>
      <w:tr w:rsidR="001263AA" w:rsidRPr="008D6BB2" w:rsidTr="00FA764C">
        <w:tc>
          <w:tcPr>
            <w:tcW w:w="8540" w:type="dxa"/>
            <w:shd w:val="clear" w:color="auto" w:fill="auto"/>
          </w:tcPr>
          <w:p w:rsidR="001263AA" w:rsidRPr="008A2BC4" w:rsidRDefault="00E37317" w:rsidP="00115689">
            <w:pPr>
              <w:spacing w:line="360" w:lineRule="auto"/>
              <w:rPr>
                <w:lang w:val="ru-RU"/>
              </w:rPr>
            </w:pPr>
            <w:r>
              <w:rPr>
                <w:color w:val="000000"/>
                <w:lang w:val="ru-RU"/>
              </w:rPr>
              <w:t xml:space="preserve">ПЕРЕЧЕНЬ </w:t>
            </w:r>
            <w:r w:rsidR="00115689">
              <w:rPr>
                <w:color w:val="000000"/>
              </w:rPr>
              <w:t>СОКРАЩЕНИ</w:t>
            </w:r>
            <w:r w:rsidR="00115689">
              <w:rPr>
                <w:color w:val="000000"/>
                <w:lang w:val="ru-RU"/>
              </w:rPr>
              <w:t xml:space="preserve">Й И </w:t>
            </w:r>
            <w:r>
              <w:rPr>
                <w:color w:val="000000"/>
              </w:rPr>
              <w:t>ОБОЗНАЧЕНИ</w:t>
            </w:r>
            <w:r>
              <w:rPr>
                <w:color w:val="000000"/>
                <w:lang w:val="ru-RU"/>
              </w:rPr>
              <w:t>Й</w:t>
            </w:r>
            <w:r w:rsidR="008A2BC4">
              <w:rPr>
                <w:color w:val="000000"/>
                <w:lang w:val="ru-RU"/>
              </w:rPr>
              <w:t>…………………</w:t>
            </w:r>
            <w:r w:rsidR="0003146D">
              <w:rPr>
                <w:color w:val="000000"/>
                <w:lang w:val="ru-RU"/>
              </w:rPr>
              <w:t>…..</w:t>
            </w:r>
            <w:r w:rsidR="008A2BC4">
              <w:rPr>
                <w:color w:val="000000"/>
                <w:lang w:val="ru-RU"/>
              </w:rPr>
              <w:t>……………</w:t>
            </w:r>
          </w:p>
        </w:tc>
        <w:tc>
          <w:tcPr>
            <w:tcW w:w="804" w:type="dxa"/>
            <w:shd w:val="clear" w:color="auto" w:fill="auto"/>
          </w:tcPr>
          <w:p w:rsidR="001263AA" w:rsidRPr="00F36E62" w:rsidRDefault="00F36E62" w:rsidP="0044378A">
            <w:pPr>
              <w:spacing w:line="360" w:lineRule="auto"/>
              <w:rPr>
                <w:lang w:val="ru-RU"/>
              </w:rPr>
            </w:pPr>
            <w:r>
              <w:rPr>
                <w:lang w:val="ru-RU"/>
              </w:rPr>
              <w:t>1</w:t>
            </w:r>
            <w:r w:rsidR="00E37317">
              <w:rPr>
                <w:lang w:val="ru-RU"/>
              </w:rPr>
              <w:t>1</w:t>
            </w:r>
          </w:p>
        </w:tc>
      </w:tr>
      <w:tr w:rsidR="001263AA" w:rsidRPr="008D6BB2" w:rsidTr="00FA764C">
        <w:tc>
          <w:tcPr>
            <w:tcW w:w="8540" w:type="dxa"/>
            <w:shd w:val="clear" w:color="auto" w:fill="auto"/>
          </w:tcPr>
          <w:p w:rsidR="001263AA" w:rsidRPr="008A2BC4" w:rsidRDefault="001263AA" w:rsidP="00FA764C">
            <w:pPr>
              <w:spacing w:line="360" w:lineRule="auto"/>
              <w:rPr>
                <w:lang w:val="ru-RU"/>
              </w:rPr>
            </w:pPr>
            <w:r w:rsidRPr="008D6BB2">
              <w:rPr>
                <w:color w:val="000000"/>
              </w:rPr>
              <w:t>ВВЕДЕНИЕ</w:t>
            </w:r>
            <w:r w:rsidR="008A2BC4">
              <w:rPr>
                <w:color w:val="000000"/>
                <w:lang w:val="ru-RU"/>
              </w:rPr>
              <w:t xml:space="preserve"> ……………………………………………………………………………</w:t>
            </w:r>
          </w:p>
        </w:tc>
        <w:tc>
          <w:tcPr>
            <w:tcW w:w="804" w:type="dxa"/>
            <w:shd w:val="clear" w:color="auto" w:fill="auto"/>
          </w:tcPr>
          <w:p w:rsidR="001263AA" w:rsidRPr="00F36E62" w:rsidRDefault="00F36E62" w:rsidP="0044378A">
            <w:pPr>
              <w:spacing w:line="360" w:lineRule="auto"/>
              <w:rPr>
                <w:lang w:val="ru-RU"/>
              </w:rPr>
            </w:pPr>
            <w:r>
              <w:rPr>
                <w:lang w:val="ru-RU"/>
              </w:rPr>
              <w:t>1</w:t>
            </w:r>
            <w:r w:rsidR="00E772C0">
              <w:rPr>
                <w:lang w:val="ru-RU"/>
              </w:rPr>
              <w:t>2</w:t>
            </w:r>
          </w:p>
        </w:tc>
      </w:tr>
      <w:tr w:rsidR="001263AA" w:rsidRPr="008D6BB2" w:rsidTr="00FA764C">
        <w:tc>
          <w:tcPr>
            <w:tcW w:w="8540" w:type="dxa"/>
            <w:shd w:val="clear" w:color="auto" w:fill="auto"/>
          </w:tcPr>
          <w:p w:rsidR="001263AA" w:rsidRPr="008A2BC4" w:rsidRDefault="00E1722B" w:rsidP="00FA764C">
            <w:pPr>
              <w:spacing w:line="360" w:lineRule="auto"/>
              <w:rPr>
                <w:lang w:val="ru-RU"/>
              </w:rPr>
            </w:pPr>
            <w:r w:rsidRPr="00675B87">
              <w:t>ОСНОВНАЯ ЧАСТЬ ОТЧЕТА О НИР</w:t>
            </w:r>
            <w:r w:rsidR="008A2BC4">
              <w:rPr>
                <w:lang w:val="ru-RU"/>
              </w:rPr>
              <w:t xml:space="preserve">  ……………………………………………..</w:t>
            </w:r>
          </w:p>
        </w:tc>
        <w:tc>
          <w:tcPr>
            <w:tcW w:w="804" w:type="dxa"/>
            <w:shd w:val="clear" w:color="auto" w:fill="auto"/>
          </w:tcPr>
          <w:p w:rsidR="001263AA" w:rsidRPr="000B20BD" w:rsidRDefault="00E37317" w:rsidP="0044378A">
            <w:pPr>
              <w:spacing w:line="360" w:lineRule="auto"/>
              <w:rPr>
                <w:lang w:val="ru-RU"/>
              </w:rPr>
            </w:pPr>
            <w:r>
              <w:rPr>
                <w:lang w:val="ru-RU"/>
              </w:rPr>
              <w:t>14</w:t>
            </w:r>
          </w:p>
        </w:tc>
      </w:tr>
      <w:tr w:rsidR="001263AA" w:rsidRPr="008D6BB2" w:rsidTr="00FA764C">
        <w:tc>
          <w:tcPr>
            <w:tcW w:w="8540" w:type="dxa"/>
            <w:shd w:val="clear" w:color="auto" w:fill="auto"/>
          </w:tcPr>
          <w:p w:rsidR="001263AA" w:rsidRPr="008A2BC4" w:rsidRDefault="00E1722B" w:rsidP="00FA764C">
            <w:pPr>
              <w:spacing w:line="360" w:lineRule="auto"/>
              <w:rPr>
                <w:lang w:val="ru-RU"/>
              </w:rPr>
            </w:pPr>
            <w:r>
              <w:t xml:space="preserve">1 </w:t>
            </w:r>
            <w:r w:rsidRPr="00CE7DFC">
              <w:t>Выбор направления исследования</w:t>
            </w:r>
            <w:r w:rsidR="008A2BC4">
              <w:rPr>
                <w:lang w:val="ru-RU"/>
              </w:rPr>
              <w:t xml:space="preserve"> …………………………………………………</w:t>
            </w:r>
          </w:p>
        </w:tc>
        <w:tc>
          <w:tcPr>
            <w:tcW w:w="804" w:type="dxa"/>
            <w:shd w:val="clear" w:color="auto" w:fill="auto"/>
          </w:tcPr>
          <w:p w:rsidR="001263AA" w:rsidRPr="000B20BD" w:rsidRDefault="00E37317" w:rsidP="0044378A">
            <w:pPr>
              <w:spacing w:line="360" w:lineRule="auto"/>
              <w:rPr>
                <w:lang w:val="ru-RU"/>
              </w:rPr>
            </w:pPr>
            <w:r>
              <w:rPr>
                <w:lang w:val="ru-RU"/>
              </w:rPr>
              <w:t>14</w:t>
            </w:r>
          </w:p>
        </w:tc>
      </w:tr>
      <w:tr w:rsidR="001263AA" w:rsidRPr="008D6BB2" w:rsidTr="00FA764C">
        <w:tc>
          <w:tcPr>
            <w:tcW w:w="8540" w:type="dxa"/>
            <w:shd w:val="clear" w:color="auto" w:fill="auto"/>
          </w:tcPr>
          <w:p w:rsidR="001263AA" w:rsidRPr="008A2BC4" w:rsidRDefault="00E1722B" w:rsidP="00FA764C">
            <w:pPr>
              <w:spacing w:line="360" w:lineRule="auto"/>
              <w:rPr>
                <w:lang w:val="ru-RU"/>
              </w:rPr>
            </w:pPr>
            <w:r>
              <w:t xml:space="preserve">2 </w:t>
            </w:r>
            <w:r w:rsidRPr="00CE7DFC">
              <w:t>Методика исследований</w:t>
            </w:r>
            <w:r w:rsidR="008A2BC4">
              <w:rPr>
                <w:lang w:val="ru-RU"/>
              </w:rPr>
              <w:t xml:space="preserve"> …………………………………………………………….</w:t>
            </w:r>
          </w:p>
        </w:tc>
        <w:tc>
          <w:tcPr>
            <w:tcW w:w="804" w:type="dxa"/>
            <w:shd w:val="clear" w:color="auto" w:fill="auto"/>
          </w:tcPr>
          <w:p w:rsidR="001263AA" w:rsidRPr="000B20BD" w:rsidRDefault="000B20BD" w:rsidP="0044378A">
            <w:pPr>
              <w:spacing w:line="360" w:lineRule="auto"/>
              <w:rPr>
                <w:lang w:val="ru-RU"/>
              </w:rPr>
            </w:pPr>
            <w:r>
              <w:rPr>
                <w:lang w:val="ru-RU"/>
              </w:rPr>
              <w:t>1</w:t>
            </w:r>
            <w:r w:rsidR="00E37317">
              <w:rPr>
                <w:lang w:val="ru-RU"/>
              </w:rPr>
              <w:t>8</w:t>
            </w:r>
          </w:p>
        </w:tc>
      </w:tr>
      <w:tr w:rsidR="001263AA" w:rsidRPr="008D6BB2" w:rsidTr="00FA764C">
        <w:tc>
          <w:tcPr>
            <w:tcW w:w="8540" w:type="dxa"/>
            <w:shd w:val="clear" w:color="auto" w:fill="auto"/>
          </w:tcPr>
          <w:p w:rsidR="001263AA" w:rsidRPr="008A2BC4" w:rsidRDefault="00E1722B" w:rsidP="00FA764C">
            <w:pPr>
              <w:spacing w:line="360" w:lineRule="auto"/>
              <w:jc w:val="both"/>
              <w:rPr>
                <w:strike/>
                <w:color w:val="000000"/>
                <w:lang w:val="ru-RU"/>
              </w:rPr>
            </w:pPr>
            <w:r>
              <w:t xml:space="preserve">3 </w:t>
            </w:r>
            <w:r w:rsidRPr="00CE7DFC">
              <w:t>Результаты исследований</w:t>
            </w:r>
            <w:r w:rsidR="008A2BC4">
              <w:rPr>
                <w:lang w:val="ru-RU"/>
              </w:rPr>
              <w:t>…………………………………………………………...</w:t>
            </w:r>
          </w:p>
        </w:tc>
        <w:tc>
          <w:tcPr>
            <w:tcW w:w="804" w:type="dxa"/>
            <w:shd w:val="clear" w:color="auto" w:fill="auto"/>
          </w:tcPr>
          <w:p w:rsidR="001263AA" w:rsidRPr="002A4299" w:rsidRDefault="00E37317" w:rsidP="0044378A">
            <w:pPr>
              <w:spacing w:line="360" w:lineRule="auto"/>
              <w:rPr>
                <w:lang w:val="ru-RU"/>
              </w:rPr>
            </w:pPr>
            <w:r>
              <w:rPr>
                <w:lang w:val="ru-RU"/>
              </w:rPr>
              <w:t>23</w:t>
            </w:r>
          </w:p>
        </w:tc>
      </w:tr>
      <w:tr w:rsidR="001263AA" w:rsidRPr="0018368C" w:rsidTr="00FA764C">
        <w:tc>
          <w:tcPr>
            <w:tcW w:w="8540" w:type="dxa"/>
            <w:shd w:val="clear" w:color="auto" w:fill="auto"/>
          </w:tcPr>
          <w:p w:rsidR="00A6279C" w:rsidRDefault="0018368C" w:rsidP="00755BC2">
            <w:pPr>
              <w:spacing w:line="360" w:lineRule="auto"/>
              <w:ind w:left="142"/>
              <w:jc w:val="both"/>
              <w:rPr>
                <w:color w:val="000000"/>
                <w:lang w:val="en-US"/>
              </w:rPr>
            </w:pPr>
            <w:r w:rsidRPr="0018368C">
              <w:rPr>
                <w:color w:val="000000"/>
                <w:lang w:val="ru-RU"/>
              </w:rPr>
              <w:t>3.1</w:t>
            </w:r>
            <w:r w:rsidR="00F13FE1">
              <w:rPr>
                <w:color w:val="000000"/>
                <w:lang w:val="ru-RU"/>
              </w:rPr>
              <w:t xml:space="preserve"> </w:t>
            </w:r>
            <w:r w:rsidR="002A4299" w:rsidRPr="002A4299">
              <w:rPr>
                <w:color w:val="000000"/>
                <w:lang w:val="ru-RU"/>
              </w:rPr>
              <w:t xml:space="preserve">Опыт работы молочных лабораторий Северной Америки и Западной </w:t>
            </w:r>
            <w:r w:rsidR="00A6279C">
              <w:rPr>
                <w:color w:val="000000"/>
                <w:lang w:val="en-US"/>
              </w:rPr>
              <w:t xml:space="preserve">   </w:t>
            </w:r>
          </w:p>
          <w:p w:rsidR="001263AA" w:rsidRPr="00A6279C" w:rsidRDefault="00A6279C" w:rsidP="00A6279C">
            <w:pPr>
              <w:spacing w:line="360" w:lineRule="auto"/>
              <w:ind w:left="142"/>
              <w:jc w:val="both"/>
              <w:rPr>
                <w:color w:val="000000"/>
                <w:lang w:val="ru-RU"/>
              </w:rPr>
            </w:pPr>
            <w:r>
              <w:rPr>
                <w:color w:val="000000"/>
                <w:lang w:val="en-US"/>
              </w:rPr>
              <w:t xml:space="preserve">      </w:t>
            </w:r>
            <w:r w:rsidR="002A4299" w:rsidRPr="002A4299">
              <w:rPr>
                <w:color w:val="000000"/>
                <w:lang w:val="ru-RU"/>
              </w:rPr>
              <w:t>Европы</w:t>
            </w:r>
            <w:r w:rsidR="008A2BC4">
              <w:rPr>
                <w:color w:val="000000"/>
                <w:lang w:val="ru-RU"/>
              </w:rPr>
              <w:t>………………………………………………</w:t>
            </w:r>
            <w:r w:rsidR="00755BC2">
              <w:rPr>
                <w:color w:val="000000"/>
                <w:lang w:val="ru-RU"/>
              </w:rPr>
              <w:t>………</w:t>
            </w:r>
            <w:r>
              <w:rPr>
                <w:color w:val="000000"/>
                <w:lang w:val="ru-RU"/>
              </w:rPr>
              <w:t>…………………….</w:t>
            </w:r>
          </w:p>
        </w:tc>
        <w:tc>
          <w:tcPr>
            <w:tcW w:w="804" w:type="dxa"/>
            <w:shd w:val="clear" w:color="auto" w:fill="auto"/>
          </w:tcPr>
          <w:p w:rsidR="001263AA" w:rsidRPr="002A4299" w:rsidRDefault="00755BC2" w:rsidP="0044378A">
            <w:pPr>
              <w:spacing w:line="360" w:lineRule="auto"/>
              <w:rPr>
                <w:lang w:val="ru-RU"/>
              </w:rPr>
            </w:pPr>
            <w:r>
              <w:rPr>
                <w:lang w:val="ru-RU"/>
              </w:rPr>
              <w:t>23</w:t>
            </w:r>
          </w:p>
        </w:tc>
      </w:tr>
      <w:tr w:rsidR="001263AA" w:rsidRPr="0018368C" w:rsidTr="00FA764C">
        <w:tc>
          <w:tcPr>
            <w:tcW w:w="8540" w:type="dxa"/>
            <w:shd w:val="clear" w:color="auto" w:fill="auto"/>
          </w:tcPr>
          <w:p w:rsidR="00755BC2" w:rsidRDefault="002A4299" w:rsidP="00FA764C">
            <w:pPr>
              <w:spacing w:line="360" w:lineRule="auto"/>
              <w:ind w:firstLine="171"/>
              <w:rPr>
                <w:color w:val="000000"/>
                <w:lang w:val="ru-RU"/>
              </w:rPr>
            </w:pPr>
            <w:r w:rsidRPr="002A4299">
              <w:rPr>
                <w:color w:val="000000"/>
              </w:rPr>
              <w:t xml:space="preserve">3.2 Анализ рационов кормления и содержания основных питательных веществ </w:t>
            </w:r>
          </w:p>
          <w:p w:rsidR="001263AA" w:rsidRPr="008A2BC4" w:rsidRDefault="00A6279C" w:rsidP="00A6279C">
            <w:pPr>
              <w:tabs>
                <w:tab w:val="left" w:pos="567"/>
              </w:tabs>
              <w:spacing w:line="360" w:lineRule="auto"/>
              <w:ind w:firstLine="171"/>
              <w:rPr>
                <w:color w:val="000000"/>
                <w:lang w:val="ru-RU"/>
              </w:rPr>
            </w:pPr>
            <w:r>
              <w:rPr>
                <w:color w:val="000000"/>
                <w:lang w:val="ru-RU"/>
              </w:rPr>
              <w:t xml:space="preserve">      </w:t>
            </w:r>
            <w:r w:rsidR="002A4299" w:rsidRPr="002A4299">
              <w:rPr>
                <w:color w:val="000000"/>
              </w:rPr>
              <w:t>в кормах ТОО «Молочная ферма «Айна»</w:t>
            </w:r>
            <w:r w:rsidR="008A2BC4">
              <w:rPr>
                <w:color w:val="000000"/>
                <w:lang w:val="ru-RU"/>
              </w:rPr>
              <w:t xml:space="preserve"> …………………………</w:t>
            </w:r>
            <w:r w:rsidR="00755BC2">
              <w:rPr>
                <w:color w:val="000000"/>
                <w:lang w:val="ru-RU"/>
              </w:rPr>
              <w:t>…</w:t>
            </w:r>
            <w:r>
              <w:rPr>
                <w:color w:val="000000"/>
                <w:lang w:val="ru-RU"/>
              </w:rPr>
              <w:t>………..</w:t>
            </w:r>
          </w:p>
        </w:tc>
        <w:tc>
          <w:tcPr>
            <w:tcW w:w="804" w:type="dxa"/>
            <w:shd w:val="clear" w:color="auto" w:fill="auto"/>
          </w:tcPr>
          <w:p w:rsidR="008A2BC4" w:rsidRDefault="008A2BC4" w:rsidP="0044378A">
            <w:pPr>
              <w:spacing w:line="360" w:lineRule="auto"/>
              <w:rPr>
                <w:lang w:val="ru-RU"/>
              </w:rPr>
            </w:pPr>
          </w:p>
          <w:p w:rsidR="001263AA" w:rsidRPr="002A4299" w:rsidRDefault="002A4299" w:rsidP="0044378A">
            <w:pPr>
              <w:spacing w:line="360" w:lineRule="auto"/>
              <w:rPr>
                <w:lang w:val="ru-RU"/>
              </w:rPr>
            </w:pPr>
            <w:r>
              <w:rPr>
                <w:lang w:val="ru-RU"/>
              </w:rPr>
              <w:t>2</w:t>
            </w:r>
            <w:r w:rsidR="00E37317">
              <w:rPr>
                <w:lang w:val="ru-RU"/>
              </w:rPr>
              <w:t>7</w:t>
            </w:r>
          </w:p>
        </w:tc>
      </w:tr>
      <w:tr w:rsidR="001263AA" w:rsidRPr="0018368C" w:rsidTr="00FA764C">
        <w:tc>
          <w:tcPr>
            <w:tcW w:w="8540" w:type="dxa"/>
            <w:shd w:val="clear" w:color="auto" w:fill="auto"/>
          </w:tcPr>
          <w:p w:rsidR="00A6279C" w:rsidRDefault="002A4299" w:rsidP="00A6279C">
            <w:pPr>
              <w:spacing w:line="360" w:lineRule="auto"/>
              <w:ind w:left="142"/>
              <w:rPr>
                <w:color w:val="000000"/>
                <w:lang w:val="ru-RU"/>
              </w:rPr>
            </w:pPr>
            <w:r w:rsidRPr="002A4299">
              <w:rPr>
                <w:color w:val="000000"/>
              </w:rPr>
              <w:t>3.3 Анализ молочной продуктивнос</w:t>
            </w:r>
            <w:r w:rsidR="00755BC2">
              <w:rPr>
                <w:color w:val="000000"/>
              </w:rPr>
              <w:t>ти и состава молока коров в ТОО</w:t>
            </w:r>
            <w:r w:rsidR="00A6279C">
              <w:rPr>
                <w:color w:val="000000"/>
                <w:lang w:val="ru-RU"/>
              </w:rPr>
              <w:t xml:space="preserve">    </w:t>
            </w:r>
          </w:p>
          <w:p w:rsidR="001263AA" w:rsidRPr="00F13FE1" w:rsidRDefault="00A6279C" w:rsidP="00A6279C">
            <w:pPr>
              <w:spacing w:line="360" w:lineRule="auto"/>
              <w:ind w:left="142"/>
              <w:rPr>
                <w:color w:val="000000"/>
                <w:lang w:val="en-US"/>
              </w:rPr>
            </w:pPr>
            <w:r>
              <w:rPr>
                <w:color w:val="000000"/>
                <w:lang w:val="ru-RU"/>
              </w:rPr>
              <w:t xml:space="preserve">      </w:t>
            </w:r>
            <w:r w:rsidR="002A4299" w:rsidRPr="002A4299">
              <w:rPr>
                <w:color w:val="000000"/>
              </w:rPr>
              <w:t>«Молочн</w:t>
            </w:r>
            <w:r w:rsidR="00F13FE1">
              <w:rPr>
                <w:color w:val="000000"/>
              </w:rPr>
              <w:t>ая ферма</w:t>
            </w:r>
            <w:r w:rsidR="00F13FE1">
              <w:rPr>
                <w:color w:val="000000"/>
                <w:lang w:val="ru-RU"/>
              </w:rPr>
              <w:t xml:space="preserve"> </w:t>
            </w:r>
            <w:r w:rsidR="00F13FE1">
              <w:rPr>
                <w:color w:val="000000"/>
              </w:rPr>
              <w:t>Айна</w:t>
            </w:r>
            <w:r w:rsidR="008A2BC4">
              <w:rPr>
                <w:color w:val="000000"/>
                <w:lang w:val="ru-RU"/>
              </w:rPr>
              <w:t>………………………</w:t>
            </w:r>
            <w:r w:rsidR="00755BC2">
              <w:rPr>
                <w:color w:val="000000"/>
                <w:lang w:val="ru-RU"/>
              </w:rPr>
              <w:t>…...</w:t>
            </w:r>
            <w:r w:rsidR="00F13FE1">
              <w:rPr>
                <w:color w:val="000000"/>
                <w:lang w:val="ru-RU"/>
              </w:rPr>
              <w:t>.....................</w:t>
            </w:r>
            <w:r>
              <w:rPr>
                <w:color w:val="000000"/>
                <w:lang w:val="ru-RU"/>
              </w:rPr>
              <w:t>........................</w:t>
            </w:r>
            <w:r w:rsidR="00F13FE1">
              <w:rPr>
                <w:color w:val="000000"/>
                <w:lang w:val="ru-RU"/>
              </w:rPr>
              <w:t>.</w:t>
            </w:r>
          </w:p>
        </w:tc>
        <w:tc>
          <w:tcPr>
            <w:tcW w:w="804" w:type="dxa"/>
            <w:shd w:val="clear" w:color="auto" w:fill="auto"/>
          </w:tcPr>
          <w:p w:rsidR="008A2BC4" w:rsidRDefault="008A2BC4" w:rsidP="0044378A">
            <w:pPr>
              <w:spacing w:line="360" w:lineRule="auto"/>
              <w:rPr>
                <w:lang w:val="ru-RU"/>
              </w:rPr>
            </w:pPr>
          </w:p>
          <w:p w:rsidR="001263AA" w:rsidRPr="002A4299" w:rsidRDefault="00E37317" w:rsidP="0044378A">
            <w:pPr>
              <w:spacing w:line="360" w:lineRule="auto"/>
              <w:rPr>
                <w:lang w:val="ru-RU"/>
              </w:rPr>
            </w:pPr>
            <w:r>
              <w:rPr>
                <w:lang w:val="ru-RU"/>
              </w:rPr>
              <w:t>29</w:t>
            </w:r>
          </w:p>
        </w:tc>
      </w:tr>
      <w:tr w:rsidR="001263AA" w:rsidRPr="0018368C" w:rsidTr="00FA764C">
        <w:tc>
          <w:tcPr>
            <w:tcW w:w="8540" w:type="dxa"/>
            <w:shd w:val="clear" w:color="auto" w:fill="auto"/>
          </w:tcPr>
          <w:p w:rsidR="00A6279C" w:rsidRDefault="002A4299" w:rsidP="00755BC2">
            <w:pPr>
              <w:spacing w:line="360" w:lineRule="auto"/>
              <w:ind w:left="142"/>
              <w:jc w:val="both"/>
              <w:rPr>
                <w:color w:val="000000"/>
                <w:shd w:val="clear" w:color="auto" w:fill="FFFFFF"/>
                <w:lang w:val="ru-RU"/>
              </w:rPr>
            </w:pPr>
            <w:r w:rsidRPr="002A4299">
              <w:rPr>
                <w:color w:val="000000"/>
                <w:shd w:val="clear" w:color="auto" w:fill="FFFFFF"/>
              </w:rPr>
              <w:t xml:space="preserve">3.4 Взаимосвязь между величиной суточного удоя и содержанием основных </w:t>
            </w:r>
            <w:r w:rsidR="00A6279C">
              <w:rPr>
                <w:color w:val="000000"/>
                <w:shd w:val="clear" w:color="auto" w:fill="FFFFFF"/>
                <w:lang w:val="ru-RU"/>
              </w:rPr>
              <w:t xml:space="preserve"> </w:t>
            </w:r>
          </w:p>
          <w:p w:rsidR="001263AA" w:rsidRPr="008A2BC4" w:rsidRDefault="00A6279C" w:rsidP="00A6279C">
            <w:pPr>
              <w:tabs>
                <w:tab w:val="left" w:pos="619"/>
              </w:tabs>
              <w:spacing w:line="360" w:lineRule="auto"/>
              <w:ind w:left="142"/>
              <w:jc w:val="both"/>
              <w:rPr>
                <w:color w:val="000000"/>
                <w:shd w:val="clear" w:color="auto" w:fill="FFFFFF"/>
                <w:lang w:val="ru-RU"/>
              </w:rPr>
            </w:pPr>
            <w:r>
              <w:rPr>
                <w:color w:val="000000"/>
                <w:shd w:val="clear" w:color="auto" w:fill="FFFFFF"/>
                <w:lang w:val="ru-RU"/>
              </w:rPr>
              <w:t xml:space="preserve">      </w:t>
            </w:r>
            <w:r w:rsidR="002A4299" w:rsidRPr="002A4299">
              <w:rPr>
                <w:color w:val="000000"/>
                <w:shd w:val="clear" w:color="auto" w:fill="FFFFFF"/>
              </w:rPr>
              <w:t>компонентов молока (белок, жир, мочевина)</w:t>
            </w:r>
            <w:r>
              <w:rPr>
                <w:color w:val="000000"/>
                <w:shd w:val="clear" w:color="auto" w:fill="FFFFFF"/>
                <w:lang w:val="ru-RU"/>
              </w:rPr>
              <w:t>…..</w:t>
            </w:r>
            <w:r w:rsidR="008A2BC4">
              <w:rPr>
                <w:color w:val="000000"/>
                <w:shd w:val="clear" w:color="auto" w:fill="FFFFFF"/>
                <w:lang w:val="ru-RU"/>
              </w:rPr>
              <w:t>………………………………</w:t>
            </w:r>
          </w:p>
        </w:tc>
        <w:tc>
          <w:tcPr>
            <w:tcW w:w="804" w:type="dxa"/>
            <w:shd w:val="clear" w:color="auto" w:fill="auto"/>
          </w:tcPr>
          <w:p w:rsidR="008A2BC4" w:rsidRDefault="008A2BC4" w:rsidP="0044378A">
            <w:pPr>
              <w:spacing w:line="360" w:lineRule="auto"/>
              <w:rPr>
                <w:lang w:val="ru-RU"/>
              </w:rPr>
            </w:pPr>
          </w:p>
          <w:p w:rsidR="001263AA" w:rsidRPr="002A4299" w:rsidRDefault="002A4299" w:rsidP="0044378A">
            <w:pPr>
              <w:spacing w:line="360" w:lineRule="auto"/>
              <w:rPr>
                <w:lang w:val="ru-RU"/>
              </w:rPr>
            </w:pPr>
            <w:r>
              <w:rPr>
                <w:lang w:val="ru-RU"/>
              </w:rPr>
              <w:t>31</w:t>
            </w:r>
          </w:p>
        </w:tc>
      </w:tr>
      <w:tr w:rsidR="001263AA" w:rsidRPr="0018368C" w:rsidTr="00FA764C">
        <w:tc>
          <w:tcPr>
            <w:tcW w:w="8540" w:type="dxa"/>
            <w:shd w:val="clear" w:color="auto" w:fill="auto"/>
          </w:tcPr>
          <w:p w:rsidR="001263AA" w:rsidRPr="008A2BC4" w:rsidRDefault="0018368C" w:rsidP="00A6279C">
            <w:pPr>
              <w:spacing w:line="360" w:lineRule="auto"/>
              <w:rPr>
                <w:lang w:val="ru-RU"/>
              </w:rPr>
            </w:pPr>
            <w:r w:rsidRPr="0018368C">
              <w:t>ҚОРЫТЫНДЫ</w:t>
            </w:r>
            <w:r w:rsidR="00A6279C">
              <w:rPr>
                <w:lang w:val="ru-RU"/>
              </w:rPr>
              <w:t>….</w:t>
            </w:r>
            <w:r w:rsidR="008A2BC4">
              <w:rPr>
                <w:lang w:val="ru-RU"/>
              </w:rPr>
              <w:t>……………………………………………………………………</w:t>
            </w:r>
            <w:r w:rsidR="00755BC2">
              <w:rPr>
                <w:lang w:val="ru-RU"/>
              </w:rPr>
              <w:t>…</w:t>
            </w:r>
          </w:p>
        </w:tc>
        <w:tc>
          <w:tcPr>
            <w:tcW w:w="804" w:type="dxa"/>
            <w:shd w:val="clear" w:color="auto" w:fill="auto"/>
          </w:tcPr>
          <w:p w:rsidR="001263AA" w:rsidRPr="002A4299" w:rsidRDefault="00E37317" w:rsidP="0044378A">
            <w:pPr>
              <w:spacing w:line="360" w:lineRule="auto"/>
              <w:rPr>
                <w:lang w:val="ru-RU"/>
              </w:rPr>
            </w:pPr>
            <w:r>
              <w:rPr>
                <w:lang w:val="ru-RU"/>
              </w:rPr>
              <w:t>33</w:t>
            </w:r>
          </w:p>
        </w:tc>
      </w:tr>
      <w:tr w:rsidR="001263AA" w:rsidRPr="008D6BB2" w:rsidTr="00FA764C">
        <w:tc>
          <w:tcPr>
            <w:tcW w:w="8540" w:type="dxa"/>
            <w:shd w:val="clear" w:color="auto" w:fill="auto"/>
          </w:tcPr>
          <w:p w:rsidR="001263AA" w:rsidRPr="008A2BC4" w:rsidRDefault="001263AA" w:rsidP="00FA764C">
            <w:pPr>
              <w:spacing w:line="360" w:lineRule="auto"/>
              <w:rPr>
                <w:color w:val="000000"/>
                <w:lang w:val="ru-RU"/>
              </w:rPr>
            </w:pPr>
            <w:r w:rsidRPr="008D6BB2">
              <w:rPr>
                <w:color w:val="000000"/>
              </w:rPr>
              <w:t>ЗАКЛЮЧЕНИЕ</w:t>
            </w:r>
            <w:r w:rsidR="008A2BC4">
              <w:rPr>
                <w:color w:val="000000"/>
                <w:lang w:val="ru-RU"/>
              </w:rPr>
              <w:t xml:space="preserve"> ……………………………………………………………………….</w:t>
            </w:r>
            <w:r w:rsidR="00755BC2">
              <w:rPr>
                <w:color w:val="000000"/>
                <w:lang w:val="ru-RU"/>
              </w:rPr>
              <w:t>.</w:t>
            </w:r>
          </w:p>
        </w:tc>
        <w:tc>
          <w:tcPr>
            <w:tcW w:w="804" w:type="dxa"/>
            <w:shd w:val="clear" w:color="auto" w:fill="auto"/>
          </w:tcPr>
          <w:p w:rsidR="001263AA" w:rsidRPr="002A4299" w:rsidRDefault="002A4299" w:rsidP="0044378A">
            <w:pPr>
              <w:spacing w:line="360" w:lineRule="auto"/>
              <w:rPr>
                <w:color w:val="000000"/>
                <w:shd w:val="clear" w:color="auto" w:fill="FFFFFF"/>
                <w:lang w:val="ru-RU"/>
              </w:rPr>
            </w:pPr>
            <w:r>
              <w:rPr>
                <w:color w:val="000000"/>
                <w:shd w:val="clear" w:color="auto" w:fill="FFFFFF"/>
                <w:lang w:val="ru-RU"/>
              </w:rPr>
              <w:t>3</w:t>
            </w:r>
            <w:r w:rsidR="00E37317">
              <w:rPr>
                <w:color w:val="000000"/>
                <w:shd w:val="clear" w:color="auto" w:fill="FFFFFF"/>
                <w:lang w:val="ru-RU"/>
              </w:rPr>
              <w:t>5</w:t>
            </w:r>
          </w:p>
        </w:tc>
      </w:tr>
      <w:tr w:rsidR="001263AA" w:rsidRPr="008D6BB2" w:rsidTr="00FA764C">
        <w:tc>
          <w:tcPr>
            <w:tcW w:w="8540" w:type="dxa"/>
            <w:shd w:val="clear" w:color="auto" w:fill="auto"/>
          </w:tcPr>
          <w:p w:rsidR="001263AA" w:rsidRPr="008A2BC4" w:rsidRDefault="001263AA" w:rsidP="00FA764C">
            <w:pPr>
              <w:spacing w:line="360" w:lineRule="auto"/>
              <w:rPr>
                <w:color w:val="000000"/>
                <w:lang w:val="ru-RU"/>
              </w:rPr>
            </w:pPr>
            <w:r w:rsidRPr="008D6BB2">
              <w:rPr>
                <w:color w:val="000000"/>
              </w:rPr>
              <w:t>СПИСОК ИСПОЛЬЗОВАННЫХ ИСТОЧНИКОВ</w:t>
            </w:r>
            <w:r w:rsidR="008A2BC4">
              <w:rPr>
                <w:color w:val="000000"/>
                <w:lang w:val="ru-RU"/>
              </w:rPr>
              <w:t xml:space="preserve"> …………………………………</w:t>
            </w:r>
          </w:p>
        </w:tc>
        <w:tc>
          <w:tcPr>
            <w:tcW w:w="804" w:type="dxa"/>
            <w:shd w:val="clear" w:color="auto" w:fill="auto"/>
          </w:tcPr>
          <w:p w:rsidR="001263AA" w:rsidRPr="002A4299" w:rsidRDefault="002A4299" w:rsidP="0044378A">
            <w:pPr>
              <w:spacing w:line="360" w:lineRule="auto"/>
              <w:rPr>
                <w:color w:val="000000"/>
                <w:lang w:val="ru-RU"/>
              </w:rPr>
            </w:pPr>
            <w:r>
              <w:rPr>
                <w:color w:val="000000"/>
                <w:lang w:val="ru-RU"/>
              </w:rPr>
              <w:t>3</w:t>
            </w:r>
            <w:r w:rsidR="00E37317">
              <w:rPr>
                <w:color w:val="000000"/>
                <w:lang w:val="ru-RU"/>
              </w:rPr>
              <w:t>7</w:t>
            </w:r>
          </w:p>
        </w:tc>
      </w:tr>
      <w:tr w:rsidR="001263AA" w:rsidRPr="008D6BB2" w:rsidTr="00FA764C">
        <w:tc>
          <w:tcPr>
            <w:tcW w:w="8540" w:type="dxa"/>
            <w:shd w:val="clear" w:color="auto" w:fill="auto"/>
          </w:tcPr>
          <w:p w:rsidR="001263AA" w:rsidRPr="008A2BC4" w:rsidRDefault="0018368C" w:rsidP="00FA764C">
            <w:pPr>
              <w:spacing w:line="360" w:lineRule="auto"/>
              <w:rPr>
                <w:color w:val="000000"/>
                <w:lang w:val="ru-RU"/>
              </w:rPr>
            </w:pPr>
            <w:r w:rsidRPr="00CE7DFC">
              <w:t xml:space="preserve">ПРИЛОЖЕНИЕ А </w:t>
            </w:r>
            <w:r>
              <w:t>– Основные документы</w:t>
            </w:r>
            <w:r w:rsidR="008A2BC4">
              <w:rPr>
                <w:lang w:val="ru-RU"/>
              </w:rPr>
              <w:t xml:space="preserve"> …………………………………………</w:t>
            </w:r>
            <w:r w:rsidR="00755BC2">
              <w:rPr>
                <w:lang w:val="ru-RU"/>
              </w:rPr>
              <w:t>.</w:t>
            </w:r>
          </w:p>
        </w:tc>
        <w:tc>
          <w:tcPr>
            <w:tcW w:w="804" w:type="dxa"/>
            <w:shd w:val="clear" w:color="auto" w:fill="auto"/>
          </w:tcPr>
          <w:p w:rsidR="001263AA" w:rsidRPr="00BC2B64" w:rsidRDefault="00E37317" w:rsidP="0044378A">
            <w:pPr>
              <w:spacing w:line="360" w:lineRule="auto"/>
              <w:rPr>
                <w:color w:val="000000"/>
                <w:lang w:val="ru-RU"/>
              </w:rPr>
            </w:pPr>
            <w:r>
              <w:rPr>
                <w:color w:val="000000"/>
                <w:lang w:val="ru-RU"/>
              </w:rPr>
              <w:t>40</w:t>
            </w:r>
          </w:p>
        </w:tc>
      </w:tr>
      <w:tr w:rsidR="008A2BC4" w:rsidRPr="008D6BB2" w:rsidTr="00FA764C">
        <w:tc>
          <w:tcPr>
            <w:tcW w:w="8540" w:type="dxa"/>
            <w:shd w:val="clear" w:color="auto" w:fill="auto"/>
          </w:tcPr>
          <w:p w:rsidR="008A2BC4" w:rsidRPr="008A2BC4" w:rsidRDefault="008A2BC4" w:rsidP="00FA764C">
            <w:pPr>
              <w:spacing w:line="360" w:lineRule="auto"/>
              <w:rPr>
                <w:lang w:val="ru-RU"/>
              </w:rPr>
            </w:pPr>
            <w:r w:rsidRPr="00CE7DFC">
              <w:t xml:space="preserve">ПРИЛОЖЕНИЕ </w:t>
            </w:r>
            <w:r>
              <w:rPr>
                <w:lang w:val="ru-RU"/>
              </w:rPr>
              <w:t>Б – Протокол анализа состава молока ……………………………</w:t>
            </w:r>
            <w:r w:rsidR="00755BC2">
              <w:rPr>
                <w:lang w:val="ru-RU"/>
              </w:rPr>
              <w:t>.</w:t>
            </w:r>
          </w:p>
        </w:tc>
        <w:tc>
          <w:tcPr>
            <w:tcW w:w="804" w:type="dxa"/>
            <w:shd w:val="clear" w:color="auto" w:fill="auto"/>
          </w:tcPr>
          <w:p w:rsidR="008A2BC4" w:rsidRDefault="00E37317" w:rsidP="00115689">
            <w:pPr>
              <w:spacing w:line="360" w:lineRule="auto"/>
              <w:rPr>
                <w:color w:val="000000"/>
                <w:lang w:val="ru-RU"/>
              </w:rPr>
            </w:pPr>
            <w:r>
              <w:rPr>
                <w:color w:val="000000"/>
                <w:lang w:val="ru-RU"/>
              </w:rPr>
              <w:t>5</w:t>
            </w:r>
            <w:r w:rsidR="00115689">
              <w:rPr>
                <w:color w:val="000000"/>
                <w:lang w:val="ru-RU"/>
              </w:rPr>
              <w:t>0</w:t>
            </w:r>
          </w:p>
        </w:tc>
      </w:tr>
      <w:tr w:rsidR="008A2BC4" w:rsidRPr="008D6BB2" w:rsidTr="00FA764C">
        <w:tc>
          <w:tcPr>
            <w:tcW w:w="8540" w:type="dxa"/>
            <w:shd w:val="clear" w:color="auto" w:fill="auto"/>
          </w:tcPr>
          <w:p w:rsidR="008A2BC4" w:rsidRPr="008A2BC4" w:rsidRDefault="008A2BC4" w:rsidP="00A6279C">
            <w:pPr>
              <w:spacing w:line="360" w:lineRule="auto"/>
              <w:rPr>
                <w:lang w:val="ru-RU"/>
              </w:rPr>
            </w:pPr>
            <w:r w:rsidRPr="00CE7DFC">
              <w:t xml:space="preserve">ПРИЛОЖЕНИЕ </w:t>
            </w:r>
            <w:r>
              <w:rPr>
                <w:lang w:val="ru-RU"/>
              </w:rPr>
              <w:t xml:space="preserve">В – </w:t>
            </w:r>
            <w:r w:rsidR="00A6279C">
              <w:rPr>
                <w:lang w:val="ru-RU"/>
              </w:rPr>
              <w:t xml:space="preserve"> </w:t>
            </w:r>
            <w:r>
              <w:rPr>
                <w:lang w:val="ru-RU"/>
              </w:rPr>
              <w:t>Протокол анализа состава кормов…………………………</w:t>
            </w:r>
            <w:r w:rsidR="00A6279C">
              <w:rPr>
                <w:lang w:val="ru-RU"/>
              </w:rPr>
              <w:t>…</w:t>
            </w:r>
          </w:p>
        </w:tc>
        <w:tc>
          <w:tcPr>
            <w:tcW w:w="804" w:type="dxa"/>
            <w:shd w:val="clear" w:color="auto" w:fill="auto"/>
          </w:tcPr>
          <w:p w:rsidR="008A2BC4" w:rsidRDefault="00E37317" w:rsidP="0044378A">
            <w:pPr>
              <w:spacing w:line="360" w:lineRule="auto"/>
              <w:rPr>
                <w:color w:val="000000"/>
                <w:lang w:val="ru-RU"/>
              </w:rPr>
            </w:pPr>
            <w:r>
              <w:rPr>
                <w:color w:val="000000"/>
                <w:lang w:val="ru-RU"/>
              </w:rPr>
              <w:t>6</w:t>
            </w:r>
            <w:r w:rsidR="00115689">
              <w:rPr>
                <w:color w:val="000000"/>
                <w:lang w:val="ru-RU"/>
              </w:rPr>
              <w:t>2</w:t>
            </w:r>
          </w:p>
        </w:tc>
      </w:tr>
      <w:tr w:rsidR="008A2BC4" w:rsidRPr="008D6BB2" w:rsidTr="00FA764C">
        <w:tc>
          <w:tcPr>
            <w:tcW w:w="8540" w:type="dxa"/>
            <w:shd w:val="clear" w:color="auto" w:fill="auto"/>
          </w:tcPr>
          <w:p w:rsidR="008A2BC4" w:rsidRPr="008A2BC4" w:rsidRDefault="008A2BC4" w:rsidP="00FA764C">
            <w:pPr>
              <w:spacing w:line="360" w:lineRule="auto"/>
              <w:rPr>
                <w:color w:val="000000"/>
                <w:lang w:val="ru-RU"/>
              </w:rPr>
            </w:pPr>
            <w:r w:rsidRPr="00CE7DFC">
              <w:t>ПРИЛОЖЕНИЕ</w:t>
            </w:r>
            <w:r w:rsidR="0037515F">
              <w:rPr>
                <w:lang w:val="ru-RU"/>
              </w:rPr>
              <w:t xml:space="preserve"> Г</w:t>
            </w:r>
            <w:r>
              <w:t xml:space="preserve"> – Фотоиллюстрации НИР</w:t>
            </w:r>
            <w:r>
              <w:rPr>
                <w:lang w:val="ru-RU"/>
              </w:rPr>
              <w:t>………………………………………..</w:t>
            </w:r>
            <w:r w:rsidR="00755BC2">
              <w:rPr>
                <w:lang w:val="ru-RU"/>
              </w:rPr>
              <w:t>.</w:t>
            </w:r>
          </w:p>
        </w:tc>
        <w:tc>
          <w:tcPr>
            <w:tcW w:w="804" w:type="dxa"/>
            <w:shd w:val="clear" w:color="auto" w:fill="auto"/>
          </w:tcPr>
          <w:p w:rsidR="008A2BC4" w:rsidRPr="00FA764C" w:rsidRDefault="00115689" w:rsidP="0044378A">
            <w:pPr>
              <w:spacing w:line="360" w:lineRule="auto"/>
              <w:rPr>
                <w:color w:val="000000"/>
                <w:lang w:val="ru-RU"/>
              </w:rPr>
            </w:pPr>
            <w:r>
              <w:rPr>
                <w:color w:val="000000"/>
                <w:lang w:val="ru-RU"/>
              </w:rPr>
              <w:t>68</w:t>
            </w:r>
          </w:p>
        </w:tc>
      </w:tr>
    </w:tbl>
    <w:p w:rsidR="001263AA" w:rsidRPr="008D6BB2" w:rsidRDefault="001263AA" w:rsidP="001263AA">
      <w:pPr>
        <w:spacing w:line="360" w:lineRule="auto"/>
        <w:jc w:val="both"/>
      </w:pPr>
    </w:p>
    <w:p w:rsidR="001263AA" w:rsidRPr="008D6BB2" w:rsidRDefault="001263AA" w:rsidP="001263AA">
      <w:pPr>
        <w:tabs>
          <w:tab w:val="left" w:pos="3375"/>
        </w:tabs>
        <w:spacing w:line="360" w:lineRule="auto"/>
      </w:pPr>
      <w:r w:rsidRPr="008D6BB2">
        <w:tab/>
      </w:r>
    </w:p>
    <w:p w:rsidR="001263AA" w:rsidRPr="008D6BB2" w:rsidRDefault="001263AA">
      <w:pPr>
        <w:suppressAutoHyphens w:val="0"/>
        <w:spacing w:after="160" w:line="259" w:lineRule="auto"/>
        <w:rPr>
          <w:color w:val="000000"/>
          <w:spacing w:val="2"/>
        </w:rPr>
      </w:pPr>
      <w:r w:rsidRPr="008D6BB2">
        <w:rPr>
          <w:color w:val="000000"/>
          <w:spacing w:val="2"/>
        </w:rPr>
        <w:br w:type="page"/>
      </w:r>
    </w:p>
    <w:p w:rsidR="001263AA" w:rsidRPr="008D6BB2" w:rsidRDefault="001263AA" w:rsidP="001263AA">
      <w:pPr>
        <w:spacing w:line="360" w:lineRule="auto"/>
        <w:ind w:firstLine="709"/>
        <w:contextualSpacing/>
        <w:jc w:val="center"/>
        <w:rPr>
          <w:b/>
        </w:rPr>
      </w:pPr>
      <w:r w:rsidRPr="008D6BB2">
        <w:rPr>
          <w:b/>
        </w:rPr>
        <w:lastRenderedPageBreak/>
        <w:t>ТЕРМИНЫ И ОПРЕДЕЛЕНИЯ</w:t>
      </w:r>
    </w:p>
    <w:p w:rsidR="001263AA" w:rsidRPr="008D6BB2" w:rsidRDefault="001263AA" w:rsidP="001263AA">
      <w:pPr>
        <w:spacing w:line="360" w:lineRule="auto"/>
        <w:ind w:firstLine="709"/>
        <w:jc w:val="both"/>
      </w:pPr>
    </w:p>
    <w:p w:rsidR="001263AA" w:rsidRDefault="001263AA" w:rsidP="001263AA">
      <w:pPr>
        <w:pStyle w:val="a7"/>
        <w:suppressAutoHyphens/>
        <w:spacing w:line="360" w:lineRule="auto"/>
        <w:ind w:left="0" w:firstLine="709"/>
        <w:jc w:val="both"/>
        <w:rPr>
          <w:spacing w:val="0"/>
          <w:sz w:val="24"/>
        </w:rPr>
      </w:pPr>
      <w:r w:rsidRPr="008D6BB2">
        <w:rPr>
          <w:spacing w:val="0"/>
          <w:sz w:val="24"/>
        </w:rPr>
        <w:t>В настоящем отчете о НИР применяют следующие термины с соответствующими определениями:</w:t>
      </w:r>
    </w:p>
    <w:tbl>
      <w:tblPr>
        <w:tblStyle w:val="af2"/>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93"/>
        <w:gridCol w:w="6343"/>
      </w:tblGrid>
      <w:tr w:rsidR="00E00B31" w:rsidTr="00E772C0">
        <w:tc>
          <w:tcPr>
            <w:tcW w:w="3193" w:type="dxa"/>
          </w:tcPr>
          <w:p w:rsidR="00E00B31" w:rsidRDefault="00E00B31" w:rsidP="00E00B31">
            <w:pPr>
              <w:pStyle w:val="a7"/>
              <w:suppressAutoHyphens/>
              <w:spacing w:line="360" w:lineRule="auto"/>
              <w:ind w:left="0"/>
              <w:jc w:val="both"/>
              <w:rPr>
                <w:spacing w:val="0"/>
                <w:sz w:val="24"/>
              </w:rPr>
            </w:pPr>
            <w:r>
              <w:rPr>
                <w:spacing w:val="0"/>
                <w:sz w:val="24"/>
              </w:rPr>
              <w:t>Ацидоз (acidosis; ацидоз)</w:t>
            </w:r>
            <w:r w:rsidR="00755BC2">
              <w:rPr>
                <w:spacing w:val="0"/>
                <w:sz w:val="24"/>
              </w:rPr>
              <w:t xml:space="preserve"> -</w:t>
            </w:r>
          </w:p>
        </w:tc>
        <w:tc>
          <w:tcPr>
            <w:tcW w:w="6343" w:type="dxa"/>
          </w:tcPr>
          <w:p w:rsidR="00E00B31" w:rsidRDefault="00E00B31" w:rsidP="00E00B31">
            <w:pPr>
              <w:pStyle w:val="a7"/>
              <w:suppressAutoHyphens/>
              <w:spacing w:line="360" w:lineRule="auto"/>
              <w:jc w:val="both"/>
              <w:rPr>
                <w:spacing w:val="0"/>
                <w:sz w:val="24"/>
              </w:rPr>
            </w:pPr>
            <w:r w:rsidRPr="009A3979">
              <w:rPr>
                <w:spacing w:val="0"/>
                <w:sz w:val="24"/>
              </w:rPr>
              <w:t>форма нарушения кислотно-щелочного равновесия в организме, характеризующаяся сдвигом соотношения между анионами кислот и катионами оснований в сторону увеличения анионов.</w:t>
            </w:r>
          </w:p>
        </w:tc>
      </w:tr>
      <w:tr w:rsidR="00E00B31" w:rsidTr="00E772C0">
        <w:tc>
          <w:tcPr>
            <w:tcW w:w="3193" w:type="dxa"/>
          </w:tcPr>
          <w:p w:rsidR="00E00B31" w:rsidRDefault="00E00B31" w:rsidP="00E00B31">
            <w:pPr>
              <w:pStyle w:val="a7"/>
              <w:suppressAutoHyphens/>
              <w:spacing w:line="360" w:lineRule="auto"/>
              <w:ind w:left="0"/>
              <w:jc w:val="both"/>
              <w:rPr>
                <w:spacing w:val="0"/>
                <w:sz w:val="24"/>
              </w:rPr>
            </w:pPr>
            <w:r w:rsidRPr="009A3979">
              <w:rPr>
                <w:iCs/>
                <w:spacing w:val="0"/>
                <w:sz w:val="24"/>
              </w:rPr>
              <w:t>Ацидоз р</w:t>
            </w:r>
            <w:r>
              <w:rPr>
                <w:iCs/>
                <w:spacing w:val="0"/>
                <w:sz w:val="24"/>
              </w:rPr>
              <w:t>убца</w:t>
            </w:r>
            <w:r w:rsidR="00755BC2">
              <w:rPr>
                <w:iCs/>
                <w:spacing w:val="0"/>
                <w:sz w:val="24"/>
              </w:rPr>
              <w:t xml:space="preserve"> -</w:t>
            </w:r>
          </w:p>
        </w:tc>
        <w:tc>
          <w:tcPr>
            <w:tcW w:w="6343" w:type="dxa"/>
          </w:tcPr>
          <w:p w:rsidR="00E00B31" w:rsidRDefault="00E00B31" w:rsidP="00E00B31">
            <w:pPr>
              <w:pStyle w:val="a7"/>
              <w:suppressAutoHyphens/>
              <w:spacing w:line="360" w:lineRule="auto"/>
              <w:ind w:left="0"/>
              <w:jc w:val="both"/>
              <w:rPr>
                <w:spacing w:val="0"/>
                <w:sz w:val="24"/>
              </w:rPr>
            </w:pPr>
            <w:r w:rsidRPr="009A3979">
              <w:rPr>
                <w:iCs/>
                <w:spacing w:val="0"/>
                <w:sz w:val="24"/>
              </w:rPr>
              <w:t>заболевание, характеризующееся накоплением в рубце избыточной молочной кислоты, снижением рН с</w:t>
            </w:r>
            <w:r>
              <w:rPr>
                <w:iCs/>
                <w:spacing w:val="0"/>
                <w:sz w:val="24"/>
              </w:rPr>
              <w:t xml:space="preserve">одержимого рубца до 4,6 и ниже. </w:t>
            </w:r>
            <w:r w:rsidRPr="009A3979">
              <w:rPr>
                <w:iCs/>
                <w:spacing w:val="0"/>
                <w:sz w:val="24"/>
              </w:rPr>
              <w:t>Руминальные ацидозы относятся к алиментарным (вызванным неправильным кормлением) нарушениям процесса пищеварения в преджелудках.</w:t>
            </w:r>
          </w:p>
        </w:tc>
      </w:tr>
      <w:tr w:rsidR="00E00B31" w:rsidTr="00E772C0">
        <w:tc>
          <w:tcPr>
            <w:tcW w:w="3193" w:type="dxa"/>
          </w:tcPr>
          <w:p w:rsidR="00E00B31" w:rsidRDefault="00E00B31" w:rsidP="00E00B31">
            <w:pPr>
              <w:pStyle w:val="a7"/>
              <w:suppressAutoHyphens/>
              <w:spacing w:line="360" w:lineRule="auto"/>
              <w:ind w:left="0"/>
              <w:jc w:val="both"/>
              <w:rPr>
                <w:spacing w:val="0"/>
                <w:sz w:val="24"/>
              </w:rPr>
            </w:pPr>
            <w:r>
              <w:rPr>
                <w:spacing w:val="0"/>
                <w:sz w:val="24"/>
              </w:rPr>
              <w:t>Барда</w:t>
            </w:r>
            <w:r w:rsidR="00755BC2">
              <w:rPr>
                <w:spacing w:val="0"/>
                <w:sz w:val="24"/>
              </w:rPr>
              <w:t xml:space="preserve"> -</w:t>
            </w:r>
          </w:p>
        </w:tc>
        <w:tc>
          <w:tcPr>
            <w:tcW w:w="6343" w:type="dxa"/>
          </w:tcPr>
          <w:p w:rsidR="00E00B31" w:rsidRDefault="00E00B31" w:rsidP="00E00B31">
            <w:pPr>
              <w:pStyle w:val="a7"/>
              <w:suppressAutoHyphens/>
              <w:spacing w:line="360" w:lineRule="auto"/>
              <w:ind w:left="0"/>
              <w:jc w:val="both"/>
              <w:rPr>
                <w:spacing w:val="0"/>
                <w:sz w:val="24"/>
              </w:rPr>
            </w:pPr>
            <w:r w:rsidRPr="0016176C">
              <w:rPr>
                <w:spacing w:val="0"/>
                <w:sz w:val="24"/>
              </w:rPr>
              <w:t>корм, получаемый как побочный продукт из картофельно-зернового сырья при производстве спирта</w:t>
            </w:r>
            <w:r w:rsidR="00755BC2">
              <w:rPr>
                <w:spacing w:val="0"/>
                <w:sz w:val="24"/>
              </w:rPr>
              <w:t>.</w:t>
            </w:r>
          </w:p>
        </w:tc>
      </w:tr>
      <w:tr w:rsidR="00E00B31" w:rsidTr="00E772C0">
        <w:tc>
          <w:tcPr>
            <w:tcW w:w="3193" w:type="dxa"/>
          </w:tcPr>
          <w:p w:rsidR="00E00B31" w:rsidRDefault="00E00B31" w:rsidP="00E00B31">
            <w:pPr>
              <w:pStyle w:val="a7"/>
              <w:suppressAutoHyphens/>
              <w:spacing w:line="360" w:lineRule="auto"/>
              <w:ind w:left="0"/>
              <w:jc w:val="both"/>
              <w:rPr>
                <w:spacing w:val="0"/>
                <w:sz w:val="24"/>
              </w:rPr>
            </w:pPr>
            <w:r w:rsidRPr="0016176C">
              <w:rPr>
                <w:spacing w:val="0"/>
                <w:sz w:val="24"/>
              </w:rPr>
              <w:t>Безазотистые эк</w:t>
            </w:r>
            <w:r>
              <w:rPr>
                <w:spacing w:val="0"/>
                <w:sz w:val="24"/>
              </w:rPr>
              <w:t>стракти</w:t>
            </w:r>
            <w:r w:rsidR="00E772C0">
              <w:rPr>
                <w:spacing w:val="0"/>
                <w:sz w:val="24"/>
              </w:rPr>
              <w:t>-</w:t>
            </w:r>
            <w:r>
              <w:rPr>
                <w:spacing w:val="0"/>
                <w:sz w:val="24"/>
              </w:rPr>
              <w:t>вные вещества корма БЭВ</w:t>
            </w:r>
            <w:r w:rsidR="00755BC2">
              <w:rPr>
                <w:spacing w:val="0"/>
                <w:sz w:val="24"/>
              </w:rPr>
              <w:t xml:space="preserve"> -</w:t>
            </w:r>
          </w:p>
        </w:tc>
        <w:tc>
          <w:tcPr>
            <w:tcW w:w="6343" w:type="dxa"/>
          </w:tcPr>
          <w:p w:rsidR="00E00B31" w:rsidRDefault="00E00B31" w:rsidP="00E00B31">
            <w:pPr>
              <w:pStyle w:val="a7"/>
              <w:suppressAutoHyphens/>
              <w:spacing w:line="360" w:lineRule="auto"/>
              <w:ind w:left="0"/>
              <w:jc w:val="both"/>
              <w:rPr>
                <w:spacing w:val="0"/>
                <w:sz w:val="24"/>
              </w:rPr>
            </w:pPr>
            <w:r w:rsidRPr="0016176C">
              <w:rPr>
                <w:spacing w:val="0"/>
                <w:sz w:val="24"/>
              </w:rPr>
              <w:t>органические вещества, определяемые разностью между массой корма и массой содержащихся в нем воды, сырого протеина, сырой клетчатки, сырой золы и сырого жира</w:t>
            </w:r>
            <w:r>
              <w:rPr>
                <w:spacing w:val="0"/>
                <w:sz w:val="24"/>
              </w:rPr>
              <w:t>.</w:t>
            </w:r>
          </w:p>
        </w:tc>
      </w:tr>
      <w:tr w:rsidR="00E00B31" w:rsidTr="00E772C0">
        <w:tc>
          <w:tcPr>
            <w:tcW w:w="3193" w:type="dxa"/>
          </w:tcPr>
          <w:p w:rsidR="00E00B31" w:rsidRPr="0016176C" w:rsidRDefault="00E00B31" w:rsidP="00E00B31">
            <w:pPr>
              <w:pStyle w:val="a7"/>
              <w:suppressAutoHyphens/>
              <w:spacing w:line="360" w:lineRule="auto"/>
              <w:ind w:left="0"/>
              <w:jc w:val="both"/>
              <w:rPr>
                <w:spacing w:val="0"/>
                <w:sz w:val="24"/>
              </w:rPr>
            </w:pPr>
            <w:r>
              <w:rPr>
                <w:spacing w:val="0"/>
                <w:sz w:val="24"/>
              </w:rPr>
              <w:t>Валовая энергия корма</w:t>
            </w:r>
            <w:r w:rsidR="00755BC2">
              <w:rPr>
                <w:spacing w:val="0"/>
                <w:sz w:val="24"/>
              </w:rPr>
              <w:t xml:space="preserve"> -</w:t>
            </w:r>
          </w:p>
        </w:tc>
        <w:tc>
          <w:tcPr>
            <w:tcW w:w="6343" w:type="dxa"/>
          </w:tcPr>
          <w:p w:rsidR="00E00B31" w:rsidRPr="0016176C" w:rsidRDefault="00E00B31" w:rsidP="00E00B31">
            <w:pPr>
              <w:pStyle w:val="a7"/>
              <w:suppressAutoHyphens/>
              <w:spacing w:line="360" w:lineRule="auto"/>
              <w:ind w:left="0"/>
              <w:jc w:val="both"/>
              <w:rPr>
                <w:spacing w:val="0"/>
                <w:sz w:val="24"/>
              </w:rPr>
            </w:pPr>
            <w:r w:rsidRPr="0016176C">
              <w:rPr>
                <w:spacing w:val="0"/>
                <w:sz w:val="24"/>
              </w:rPr>
              <w:t>общее количество энергии, которое содержится в единице органического вещества корма, выражаемое в джоулях</w:t>
            </w:r>
            <w:r>
              <w:rPr>
                <w:spacing w:val="0"/>
                <w:sz w:val="24"/>
              </w:rPr>
              <w:t>.</w:t>
            </w:r>
          </w:p>
        </w:tc>
      </w:tr>
      <w:tr w:rsidR="00E00B31" w:rsidTr="00E772C0">
        <w:tc>
          <w:tcPr>
            <w:tcW w:w="3193" w:type="dxa"/>
          </w:tcPr>
          <w:p w:rsidR="00E00B31" w:rsidRPr="0016176C" w:rsidRDefault="00E00B31" w:rsidP="00E00B31">
            <w:pPr>
              <w:pStyle w:val="a7"/>
              <w:suppressAutoHyphens/>
              <w:spacing w:line="360" w:lineRule="auto"/>
              <w:ind w:left="0"/>
              <w:jc w:val="both"/>
              <w:rPr>
                <w:spacing w:val="0"/>
                <w:sz w:val="24"/>
              </w:rPr>
            </w:pPr>
            <w:r>
              <w:rPr>
                <w:spacing w:val="0"/>
                <w:sz w:val="24"/>
              </w:rPr>
              <w:t>Грубый корм</w:t>
            </w:r>
            <w:r w:rsidR="00755BC2">
              <w:rPr>
                <w:spacing w:val="0"/>
                <w:sz w:val="24"/>
              </w:rPr>
              <w:t xml:space="preserve"> -</w:t>
            </w:r>
          </w:p>
        </w:tc>
        <w:tc>
          <w:tcPr>
            <w:tcW w:w="6343" w:type="dxa"/>
          </w:tcPr>
          <w:p w:rsidR="00E00B31" w:rsidRPr="0016176C" w:rsidRDefault="00E00B31" w:rsidP="00E00B31">
            <w:pPr>
              <w:pStyle w:val="a7"/>
              <w:suppressAutoHyphens/>
              <w:spacing w:line="360" w:lineRule="auto"/>
              <w:ind w:left="0"/>
              <w:jc w:val="both"/>
              <w:rPr>
                <w:spacing w:val="0"/>
                <w:sz w:val="24"/>
              </w:rPr>
            </w:pPr>
            <w:r w:rsidRPr="0016176C">
              <w:rPr>
                <w:spacing w:val="0"/>
                <w:sz w:val="24"/>
              </w:rPr>
              <w:t>корм, содержащий не более 22% влаги и 0,65 кормовых единиц в 1 кг сухого вещества</w:t>
            </w:r>
            <w:r w:rsidR="00755BC2">
              <w:rPr>
                <w:spacing w:val="0"/>
                <w:sz w:val="24"/>
              </w:rPr>
              <w:t>.</w:t>
            </w:r>
          </w:p>
        </w:tc>
      </w:tr>
      <w:tr w:rsidR="00E00B31" w:rsidTr="00E772C0">
        <w:tc>
          <w:tcPr>
            <w:tcW w:w="3193" w:type="dxa"/>
          </w:tcPr>
          <w:p w:rsidR="00E00B31" w:rsidRPr="0016176C" w:rsidRDefault="00E00B31" w:rsidP="00E00B31">
            <w:pPr>
              <w:pStyle w:val="a7"/>
              <w:suppressAutoHyphens/>
              <w:spacing w:line="360" w:lineRule="auto"/>
              <w:ind w:left="0"/>
              <w:jc w:val="both"/>
              <w:rPr>
                <w:spacing w:val="0"/>
                <w:sz w:val="24"/>
              </w:rPr>
            </w:pPr>
            <w:r w:rsidRPr="0016176C">
              <w:rPr>
                <w:spacing w:val="0"/>
                <w:sz w:val="24"/>
              </w:rPr>
              <w:t>Жирность молока</w:t>
            </w:r>
            <w:r w:rsidR="00755BC2">
              <w:rPr>
                <w:spacing w:val="0"/>
                <w:sz w:val="24"/>
              </w:rPr>
              <w:t xml:space="preserve"> -</w:t>
            </w:r>
          </w:p>
        </w:tc>
        <w:tc>
          <w:tcPr>
            <w:tcW w:w="6343" w:type="dxa"/>
          </w:tcPr>
          <w:p w:rsidR="00E00B31" w:rsidRPr="0016176C" w:rsidRDefault="00E00B31" w:rsidP="00755BC2">
            <w:pPr>
              <w:pStyle w:val="a7"/>
              <w:suppressAutoHyphens/>
              <w:spacing w:line="360" w:lineRule="auto"/>
              <w:ind w:left="0"/>
              <w:jc w:val="both"/>
              <w:rPr>
                <w:spacing w:val="0"/>
                <w:sz w:val="24"/>
              </w:rPr>
            </w:pPr>
            <w:r w:rsidRPr="0016176C">
              <w:rPr>
                <w:spacing w:val="0"/>
                <w:sz w:val="24"/>
              </w:rPr>
              <w:t>с</w:t>
            </w:r>
            <w:r>
              <w:rPr>
                <w:spacing w:val="0"/>
                <w:sz w:val="24"/>
              </w:rPr>
              <w:t>одержание жира в молоке с</w:t>
            </w:r>
            <w:r w:rsidR="00755BC2">
              <w:rPr>
                <w:spacing w:val="0"/>
                <w:sz w:val="24"/>
              </w:rPr>
              <w:t xml:space="preserve">ельскохозяйственных </w:t>
            </w:r>
            <w:r>
              <w:rPr>
                <w:spacing w:val="0"/>
                <w:sz w:val="24"/>
              </w:rPr>
              <w:t xml:space="preserve"> животных; один из главных</w:t>
            </w:r>
            <w:r w:rsidRPr="0016176C">
              <w:rPr>
                <w:spacing w:val="0"/>
                <w:sz w:val="24"/>
              </w:rPr>
              <w:t xml:space="preserve"> показателей качества. Исчисляется в процентах</w:t>
            </w:r>
            <w:r w:rsidR="00755BC2">
              <w:rPr>
                <w:spacing w:val="0"/>
                <w:sz w:val="24"/>
              </w:rPr>
              <w:t>.</w:t>
            </w:r>
          </w:p>
        </w:tc>
      </w:tr>
      <w:tr w:rsidR="00E00B31" w:rsidTr="00E772C0">
        <w:tc>
          <w:tcPr>
            <w:tcW w:w="3193" w:type="dxa"/>
          </w:tcPr>
          <w:p w:rsidR="00E00B31" w:rsidRPr="0016176C" w:rsidRDefault="00E00B31" w:rsidP="00E00B31">
            <w:pPr>
              <w:pStyle w:val="a7"/>
              <w:suppressAutoHyphens/>
              <w:spacing w:line="360" w:lineRule="auto"/>
              <w:ind w:left="0"/>
              <w:jc w:val="both"/>
              <w:rPr>
                <w:spacing w:val="0"/>
                <w:sz w:val="24"/>
              </w:rPr>
            </w:pPr>
            <w:r>
              <w:rPr>
                <w:spacing w:val="0"/>
                <w:sz w:val="24"/>
              </w:rPr>
              <w:t>Жмых</w:t>
            </w:r>
            <w:r w:rsidR="00755BC2">
              <w:rPr>
                <w:spacing w:val="0"/>
                <w:sz w:val="24"/>
              </w:rPr>
              <w:t xml:space="preserve"> -</w:t>
            </w:r>
          </w:p>
        </w:tc>
        <w:tc>
          <w:tcPr>
            <w:tcW w:w="6343" w:type="dxa"/>
          </w:tcPr>
          <w:p w:rsidR="00E00B31" w:rsidRPr="0016176C" w:rsidRDefault="00E00B31" w:rsidP="00E00B31">
            <w:pPr>
              <w:pStyle w:val="a7"/>
              <w:suppressAutoHyphens/>
              <w:spacing w:line="360" w:lineRule="auto"/>
              <w:ind w:left="0"/>
              <w:jc w:val="both"/>
              <w:rPr>
                <w:spacing w:val="0"/>
                <w:sz w:val="24"/>
              </w:rPr>
            </w:pPr>
            <w:r w:rsidRPr="0016176C">
              <w:rPr>
                <w:spacing w:val="0"/>
                <w:sz w:val="24"/>
              </w:rPr>
              <w:t>корм, получаемый как побочный продукт при производстве масла из семян масличных культур с помощью прессования и содержащий не более 10% жира в сухом веществе</w:t>
            </w:r>
            <w:r w:rsidR="00755BC2">
              <w:rPr>
                <w:spacing w:val="0"/>
                <w:sz w:val="24"/>
              </w:rPr>
              <w:t>.</w:t>
            </w:r>
          </w:p>
        </w:tc>
      </w:tr>
      <w:tr w:rsidR="00E00B31" w:rsidTr="00E772C0">
        <w:tc>
          <w:tcPr>
            <w:tcW w:w="3193" w:type="dxa"/>
          </w:tcPr>
          <w:p w:rsidR="00E00B31" w:rsidRPr="0016176C" w:rsidRDefault="00E00B31" w:rsidP="00E00B31">
            <w:pPr>
              <w:pStyle w:val="a7"/>
              <w:suppressAutoHyphens/>
              <w:spacing w:line="360" w:lineRule="auto"/>
              <w:ind w:left="0"/>
              <w:jc w:val="both"/>
              <w:rPr>
                <w:spacing w:val="0"/>
                <w:sz w:val="24"/>
              </w:rPr>
            </w:pPr>
            <w:r>
              <w:rPr>
                <w:spacing w:val="0"/>
                <w:sz w:val="24"/>
              </w:rPr>
              <w:t>Качество корма</w:t>
            </w:r>
            <w:r w:rsidR="00755BC2">
              <w:rPr>
                <w:spacing w:val="0"/>
                <w:sz w:val="24"/>
              </w:rPr>
              <w:t xml:space="preserve"> -</w:t>
            </w:r>
          </w:p>
        </w:tc>
        <w:tc>
          <w:tcPr>
            <w:tcW w:w="6343" w:type="dxa"/>
          </w:tcPr>
          <w:p w:rsidR="00E00B31" w:rsidRPr="0016176C" w:rsidRDefault="00E00B31" w:rsidP="00E00B31">
            <w:pPr>
              <w:pStyle w:val="a7"/>
              <w:suppressAutoHyphens/>
              <w:spacing w:line="360" w:lineRule="auto"/>
              <w:ind w:left="0"/>
              <w:jc w:val="both"/>
              <w:rPr>
                <w:spacing w:val="0"/>
                <w:sz w:val="24"/>
              </w:rPr>
            </w:pPr>
            <w:r w:rsidRPr="0016176C">
              <w:rPr>
                <w:spacing w:val="0"/>
                <w:sz w:val="24"/>
              </w:rPr>
              <w:t xml:space="preserve">совокупность свойств корма с определенными качественными и количественными показателями, характеризующие пригодность его для скармливания и способность удовлетворять потребности животных в </w:t>
            </w:r>
            <w:r w:rsidRPr="0016176C">
              <w:rPr>
                <w:spacing w:val="0"/>
                <w:sz w:val="24"/>
              </w:rPr>
              <w:lastRenderedPageBreak/>
              <w:t>энергии, питательных и биологически активных веществах</w:t>
            </w:r>
          </w:p>
        </w:tc>
      </w:tr>
      <w:tr w:rsidR="00E00B31" w:rsidTr="00E772C0">
        <w:tc>
          <w:tcPr>
            <w:tcW w:w="3193" w:type="dxa"/>
          </w:tcPr>
          <w:p w:rsidR="00E00B31" w:rsidRDefault="00E00B31" w:rsidP="00E00B31">
            <w:pPr>
              <w:pStyle w:val="a7"/>
              <w:suppressAutoHyphens/>
              <w:spacing w:line="360" w:lineRule="auto"/>
              <w:ind w:left="0"/>
              <w:jc w:val="both"/>
              <w:rPr>
                <w:spacing w:val="0"/>
                <w:sz w:val="24"/>
              </w:rPr>
            </w:pPr>
            <w:r>
              <w:rPr>
                <w:spacing w:val="0"/>
                <w:sz w:val="24"/>
              </w:rPr>
              <w:lastRenderedPageBreak/>
              <w:t>Кетоз</w:t>
            </w:r>
            <w:r w:rsidR="00755BC2">
              <w:rPr>
                <w:spacing w:val="0"/>
                <w:sz w:val="24"/>
              </w:rPr>
              <w:t xml:space="preserve"> -</w:t>
            </w:r>
          </w:p>
        </w:tc>
        <w:tc>
          <w:tcPr>
            <w:tcW w:w="6343" w:type="dxa"/>
          </w:tcPr>
          <w:p w:rsidR="00E00B31" w:rsidRPr="0016176C" w:rsidRDefault="00E00B31" w:rsidP="00D55934">
            <w:pPr>
              <w:pStyle w:val="a7"/>
              <w:suppressAutoHyphens/>
              <w:spacing w:line="360" w:lineRule="auto"/>
              <w:ind w:left="0"/>
              <w:jc w:val="both"/>
              <w:rPr>
                <w:spacing w:val="0"/>
                <w:sz w:val="24"/>
              </w:rPr>
            </w:pPr>
            <w:r>
              <w:rPr>
                <w:spacing w:val="0"/>
                <w:sz w:val="24"/>
              </w:rPr>
              <w:t>болезнь живот</w:t>
            </w:r>
            <w:r w:rsidRPr="009A3979">
              <w:rPr>
                <w:spacing w:val="0"/>
                <w:sz w:val="24"/>
              </w:rPr>
              <w:t>ных, характеризующаяся нарушением белкового и углеводного обмена; проявляется повышенным содержанием в крови кетоновых, или ацетоновых, тел (0-оксимасляной, ацето-уксусной к</w:t>
            </w:r>
            <w:r w:rsidR="00D55934">
              <w:rPr>
                <w:spacing w:val="0"/>
                <w:sz w:val="24"/>
              </w:rPr>
              <w:t>ислот</w:t>
            </w:r>
            <w:r w:rsidRPr="009A3979">
              <w:rPr>
                <w:spacing w:val="0"/>
                <w:sz w:val="24"/>
              </w:rPr>
              <w:t xml:space="preserve"> и ацетона), обильным выделением их из организма с мочой (кетонурия), молоком (кетолактия) и выдыхаемым воздухом (имеет запах ацетона). Чаще болеют высокопродуктивные коровы, суягные овцы, свиноматки</w:t>
            </w:r>
          </w:p>
        </w:tc>
      </w:tr>
      <w:tr w:rsidR="00E00B31" w:rsidTr="00E772C0">
        <w:tc>
          <w:tcPr>
            <w:tcW w:w="3193" w:type="dxa"/>
          </w:tcPr>
          <w:p w:rsidR="00E00B31" w:rsidRDefault="00E00B31" w:rsidP="00E00B31">
            <w:pPr>
              <w:pStyle w:val="a7"/>
              <w:suppressAutoHyphens/>
              <w:spacing w:line="360" w:lineRule="auto"/>
              <w:ind w:left="0"/>
              <w:jc w:val="both"/>
              <w:rPr>
                <w:spacing w:val="0"/>
                <w:sz w:val="24"/>
              </w:rPr>
            </w:pPr>
            <w:r>
              <w:rPr>
                <w:spacing w:val="0"/>
                <w:sz w:val="24"/>
              </w:rPr>
              <w:t>Кормовой рацион</w:t>
            </w:r>
            <w:r w:rsidR="00755BC2">
              <w:rPr>
                <w:spacing w:val="0"/>
                <w:sz w:val="24"/>
              </w:rPr>
              <w:t xml:space="preserve"> -</w:t>
            </w:r>
          </w:p>
        </w:tc>
        <w:tc>
          <w:tcPr>
            <w:tcW w:w="6343" w:type="dxa"/>
          </w:tcPr>
          <w:p w:rsidR="00E00B31" w:rsidRDefault="00E00B31" w:rsidP="00E00B31">
            <w:pPr>
              <w:pStyle w:val="a7"/>
              <w:suppressAutoHyphens/>
              <w:spacing w:line="360" w:lineRule="auto"/>
              <w:ind w:left="0"/>
              <w:jc w:val="both"/>
              <w:rPr>
                <w:spacing w:val="0"/>
                <w:sz w:val="24"/>
              </w:rPr>
            </w:pPr>
            <w:r w:rsidRPr="0016176C">
              <w:rPr>
                <w:spacing w:val="0"/>
                <w:sz w:val="24"/>
              </w:rPr>
              <w:t>суточный набор кормов и кормовых добавок для удовлетворения физиологических и продуктивных потребностей сельскохозяйственных животных и птицы</w:t>
            </w:r>
          </w:p>
        </w:tc>
      </w:tr>
      <w:tr w:rsidR="00E00B31" w:rsidTr="00E772C0">
        <w:tc>
          <w:tcPr>
            <w:tcW w:w="3193" w:type="dxa"/>
          </w:tcPr>
          <w:p w:rsidR="00E00B31" w:rsidRDefault="00E00B31" w:rsidP="00E00B31">
            <w:pPr>
              <w:pStyle w:val="a7"/>
              <w:suppressAutoHyphens/>
              <w:spacing w:line="360" w:lineRule="auto"/>
              <w:ind w:left="0"/>
              <w:jc w:val="both"/>
              <w:rPr>
                <w:spacing w:val="0"/>
                <w:sz w:val="24"/>
              </w:rPr>
            </w:pPr>
            <w:r>
              <w:rPr>
                <w:spacing w:val="0"/>
                <w:sz w:val="24"/>
              </w:rPr>
              <w:t>Корма</w:t>
            </w:r>
            <w:r w:rsidR="00755BC2">
              <w:rPr>
                <w:spacing w:val="0"/>
                <w:sz w:val="24"/>
              </w:rPr>
              <w:t xml:space="preserve"> -</w:t>
            </w:r>
          </w:p>
        </w:tc>
        <w:tc>
          <w:tcPr>
            <w:tcW w:w="6343" w:type="dxa"/>
          </w:tcPr>
          <w:p w:rsidR="00E00B31" w:rsidRDefault="00E00B31" w:rsidP="00E00B31">
            <w:pPr>
              <w:pStyle w:val="a7"/>
              <w:suppressAutoHyphens/>
              <w:spacing w:line="360" w:lineRule="auto"/>
              <w:ind w:left="0"/>
              <w:jc w:val="both"/>
              <w:rPr>
                <w:spacing w:val="0"/>
                <w:sz w:val="24"/>
              </w:rPr>
            </w:pPr>
            <w:r>
              <w:rPr>
                <w:spacing w:val="0"/>
                <w:sz w:val="24"/>
              </w:rPr>
              <w:t>п</w:t>
            </w:r>
            <w:r w:rsidRPr="0016176C">
              <w:rPr>
                <w:spacing w:val="0"/>
                <w:sz w:val="24"/>
              </w:rPr>
              <w:t>родукты сельскохозяйственного или промышленного производства, предназначенные для удовлетворения физиологических потребностей сельскохозяйственных животных и птицы в питательных веществах и энергии</w:t>
            </w:r>
          </w:p>
        </w:tc>
      </w:tr>
      <w:tr w:rsidR="00E00B31" w:rsidTr="00E772C0">
        <w:tc>
          <w:tcPr>
            <w:tcW w:w="3193" w:type="dxa"/>
          </w:tcPr>
          <w:p w:rsidR="00E00B31" w:rsidRDefault="00E00B31" w:rsidP="00E00B31">
            <w:pPr>
              <w:pStyle w:val="a7"/>
              <w:suppressAutoHyphens/>
              <w:spacing w:line="360" w:lineRule="auto"/>
              <w:ind w:left="0"/>
              <w:jc w:val="both"/>
              <w:rPr>
                <w:spacing w:val="0"/>
                <w:sz w:val="24"/>
              </w:rPr>
            </w:pPr>
            <w:r w:rsidRPr="009A3979">
              <w:rPr>
                <w:spacing w:val="0"/>
                <w:sz w:val="24"/>
              </w:rPr>
              <w:t>Кормление сельско</w:t>
            </w:r>
            <w:r>
              <w:rPr>
                <w:spacing w:val="0"/>
                <w:sz w:val="24"/>
              </w:rPr>
              <w:t>хозяйственных животных</w:t>
            </w:r>
            <w:r w:rsidR="00755BC2">
              <w:rPr>
                <w:spacing w:val="0"/>
                <w:sz w:val="24"/>
              </w:rPr>
              <w:t xml:space="preserve"> -</w:t>
            </w:r>
          </w:p>
        </w:tc>
        <w:tc>
          <w:tcPr>
            <w:tcW w:w="6343" w:type="dxa"/>
          </w:tcPr>
          <w:p w:rsidR="00E00B31" w:rsidRDefault="00E00B31" w:rsidP="00F13FE1">
            <w:pPr>
              <w:pStyle w:val="a7"/>
              <w:suppressAutoHyphens/>
              <w:spacing w:line="360" w:lineRule="auto"/>
              <w:ind w:left="0"/>
              <w:jc w:val="both"/>
              <w:rPr>
                <w:spacing w:val="0"/>
                <w:sz w:val="24"/>
              </w:rPr>
            </w:pPr>
            <w:r w:rsidRPr="009A3979">
              <w:rPr>
                <w:spacing w:val="0"/>
                <w:sz w:val="24"/>
              </w:rPr>
              <w:t>1) один из важнейших производств, процессов в жив</w:t>
            </w:r>
            <w:r w:rsidR="00F13FE1">
              <w:rPr>
                <w:spacing w:val="0"/>
                <w:sz w:val="24"/>
              </w:rPr>
              <w:t>отноводстве</w:t>
            </w:r>
            <w:r w:rsidRPr="009A3979">
              <w:rPr>
                <w:spacing w:val="0"/>
                <w:sz w:val="24"/>
              </w:rPr>
              <w:t>, при к</w:t>
            </w:r>
            <w:r w:rsidR="00F13FE1">
              <w:rPr>
                <w:spacing w:val="0"/>
                <w:sz w:val="24"/>
              </w:rPr>
              <w:t>отором</w:t>
            </w:r>
            <w:r w:rsidRPr="009A3979">
              <w:rPr>
                <w:spacing w:val="0"/>
                <w:sz w:val="24"/>
              </w:rPr>
              <w:t xml:space="preserve"> корма растительного и животного происхождения использ</w:t>
            </w:r>
            <w:r>
              <w:rPr>
                <w:spacing w:val="0"/>
                <w:sz w:val="24"/>
              </w:rPr>
              <w:t>уют для получения продуктов животноводст</w:t>
            </w:r>
            <w:r w:rsidRPr="009A3979">
              <w:rPr>
                <w:spacing w:val="0"/>
                <w:sz w:val="24"/>
              </w:rPr>
              <w:t>ва. 2) Раздел </w:t>
            </w:r>
            <w:hyperlink r:id="rId10" w:history="1">
              <w:r w:rsidRPr="009A3979">
                <w:rPr>
                  <w:spacing w:val="0"/>
                  <w:sz w:val="24"/>
                </w:rPr>
                <w:t>зоотехнии</w:t>
              </w:r>
            </w:hyperlink>
            <w:r w:rsidRPr="009A3979">
              <w:rPr>
                <w:spacing w:val="0"/>
                <w:sz w:val="24"/>
              </w:rPr>
              <w:t>, разрабатывающий науч</w:t>
            </w:r>
            <w:r w:rsidR="00F13FE1">
              <w:rPr>
                <w:spacing w:val="0"/>
                <w:sz w:val="24"/>
              </w:rPr>
              <w:t>ные</w:t>
            </w:r>
            <w:r w:rsidRPr="009A3979">
              <w:rPr>
                <w:spacing w:val="0"/>
                <w:sz w:val="24"/>
              </w:rPr>
              <w:t xml:space="preserve"> основы,</w:t>
            </w:r>
            <w:r w:rsidR="00F13FE1">
              <w:rPr>
                <w:spacing w:val="0"/>
                <w:sz w:val="24"/>
              </w:rPr>
              <w:t xml:space="preserve"> методы и приёмы рационального кормления сельскохозяйственных животных,</w:t>
            </w:r>
            <w:r w:rsidRPr="009A3979">
              <w:rPr>
                <w:spacing w:val="0"/>
                <w:sz w:val="24"/>
              </w:rPr>
              <w:t xml:space="preserve"> обеспечивающие их нормальный рост, развитие, высокую продуктивно</w:t>
            </w:r>
            <w:r>
              <w:rPr>
                <w:spacing w:val="0"/>
                <w:sz w:val="24"/>
              </w:rPr>
              <w:t>сть, здоровье, функции воспроизводства, племенные качества. К главным</w:t>
            </w:r>
            <w:r w:rsidRPr="009A3979">
              <w:rPr>
                <w:spacing w:val="0"/>
                <w:sz w:val="24"/>
              </w:rPr>
              <w:t xml:space="preserve"> проблемам науки о </w:t>
            </w:r>
            <w:r>
              <w:rPr>
                <w:spacing w:val="0"/>
                <w:sz w:val="24"/>
              </w:rPr>
              <w:t>кормлении</w:t>
            </w:r>
            <w:r w:rsidRPr="009A3979">
              <w:rPr>
                <w:spacing w:val="0"/>
                <w:sz w:val="24"/>
              </w:rPr>
              <w:t xml:space="preserve"> от</w:t>
            </w:r>
            <w:r>
              <w:rPr>
                <w:spacing w:val="0"/>
                <w:sz w:val="24"/>
              </w:rPr>
              <w:t>носятся: изучение потребности живот</w:t>
            </w:r>
            <w:r w:rsidRPr="009A3979">
              <w:rPr>
                <w:spacing w:val="0"/>
                <w:sz w:val="24"/>
              </w:rPr>
              <w:t>ных в питат</w:t>
            </w:r>
            <w:r>
              <w:rPr>
                <w:spacing w:val="0"/>
                <w:sz w:val="24"/>
              </w:rPr>
              <w:t>ельных вещест</w:t>
            </w:r>
            <w:r w:rsidRPr="009A3979">
              <w:rPr>
                <w:spacing w:val="0"/>
                <w:sz w:val="24"/>
              </w:rPr>
              <w:t>вах и приёмов повышения их</w:t>
            </w:r>
            <w:r>
              <w:rPr>
                <w:spacing w:val="0"/>
                <w:sz w:val="24"/>
              </w:rPr>
              <w:t xml:space="preserve"> усвояемости, определение питательной</w:t>
            </w:r>
            <w:r w:rsidRPr="009A3979">
              <w:rPr>
                <w:spacing w:val="0"/>
                <w:sz w:val="24"/>
              </w:rPr>
              <w:t xml:space="preserve"> ценности кормов, разработка </w:t>
            </w:r>
            <w:hyperlink r:id="rId11" w:history="1">
              <w:r w:rsidRPr="009A3979">
                <w:rPr>
                  <w:spacing w:val="0"/>
                  <w:sz w:val="24"/>
                </w:rPr>
                <w:t>норм</w:t>
              </w:r>
              <w:r w:rsidR="005465A8">
                <w:rPr>
                  <w:spacing w:val="0"/>
                  <w:sz w:val="24"/>
                </w:rPr>
                <w:t xml:space="preserve"> </w:t>
              </w:r>
              <w:r w:rsidRPr="009A3979">
                <w:rPr>
                  <w:spacing w:val="0"/>
                  <w:sz w:val="24"/>
                </w:rPr>
                <w:t>кормления</w:t>
              </w:r>
            </w:hyperlink>
            <w:r w:rsidRPr="009A3979">
              <w:rPr>
                <w:spacing w:val="0"/>
                <w:sz w:val="24"/>
              </w:rPr>
              <w:t> и </w:t>
            </w:r>
            <w:hyperlink r:id="rId12" w:history="1">
              <w:r w:rsidRPr="009A3979">
                <w:rPr>
                  <w:spacing w:val="0"/>
                  <w:sz w:val="24"/>
                </w:rPr>
                <w:t>рационов</w:t>
              </w:r>
              <w:r w:rsidR="005465A8">
                <w:rPr>
                  <w:spacing w:val="0"/>
                  <w:sz w:val="24"/>
                </w:rPr>
                <w:t xml:space="preserve"> </w:t>
              </w:r>
              <w:r w:rsidRPr="009A3979">
                <w:rPr>
                  <w:spacing w:val="0"/>
                  <w:sz w:val="24"/>
                </w:rPr>
                <w:t>кормовых</w:t>
              </w:r>
            </w:hyperlink>
            <w:r w:rsidRPr="009A3979">
              <w:rPr>
                <w:spacing w:val="0"/>
                <w:sz w:val="24"/>
              </w:rPr>
              <w:t>, правильной техники и организации кормления</w:t>
            </w:r>
          </w:p>
        </w:tc>
      </w:tr>
      <w:tr w:rsidR="00E00B31" w:rsidTr="00E772C0">
        <w:tc>
          <w:tcPr>
            <w:tcW w:w="3193" w:type="dxa"/>
          </w:tcPr>
          <w:p w:rsidR="00E00B31" w:rsidRDefault="00E00B31" w:rsidP="00E00B31">
            <w:pPr>
              <w:pStyle w:val="a7"/>
              <w:suppressAutoHyphens/>
              <w:spacing w:line="360" w:lineRule="auto"/>
              <w:ind w:left="0"/>
              <w:jc w:val="both"/>
              <w:rPr>
                <w:spacing w:val="0"/>
                <w:sz w:val="24"/>
              </w:rPr>
            </w:pPr>
            <w:r>
              <w:rPr>
                <w:spacing w:val="0"/>
                <w:sz w:val="24"/>
              </w:rPr>
              <w:t>Кормовая единица</w:t>
            </w:r>
            <w:r w:rsidR="00755BC2">
              <w:rPr>
                <w:spacing w:val="0"/>
                <w:sz w:val="24"/>
              </w:rPr>
              <w:t xml:space="preserve"> -</w:t>
            </w:r>
          </w:p>
        </w:tc>
        <w:tc>
          <w:tcPr>
            <w:tcW w:w="6343" w:type="dxa"/>
          </w:tcPr>
          <w:p w:rsidR="00E00B31" w:rsidRDefault="00E00B31" w:rsidP="00E00B31">
            <w:pPr>
              <w:pStyle w:val="a7"/>
              <w:suppressAutoHyphens/>
              <w:spacing w:line="360" w:lineRule="auto"/>
              <w:ind w:left="0"/>
              <w:jc w:val="both"/>
              <w:rPr>
                <w:spacing w:val="0"/>
                <w:sz w:val="24"/>
              </w:rPr>
            </w:pPr>
            <w:r w:rsidRPr="0016176C">
              <w:rPr>
                <w:spacing w:val="0"/>
                <w:sz w:val="24"/>
              </w:rPr>
              <w:t>условный кормовой эквивалент, характеризующий питательное и продуктивное действие корма</w:t>
            </w:r>
          </w:p>
        </w:tc>
      </w:tr>
      <w:tr w:rsidR="00E00B31" w:rsidTr="00E772C0">
        <w:tc>
          <w:tcPr>
            <w:tcW w:w="3193" w:type="dxa"/>
          </w:tcPr>
          <w:p w:rsidR="00E00B31" w:rsidRDefault="00E00B31" w:rsidP="00E00B31">
            <w:pPr>
              <w:pStyle w:val="a7"/>
              <w:suppressAutoHyphens/>
              <w:spacing w:line="360" w:lineRule="auto"/>
              <w:ind w:left="0"/>
              <w:jc w:val="both"/>
              <w:rPr>
                <w:spacing w:val="0"/>
                <w:sz w:val="24"/>
              </w:rPr>
            </w:pPr>
            <w:r>
              <w:rPr>
                <w:spacing w:val="0"/>
                <w:sz w:val="24"/>
              </w:rPr>
              <w:t>Кормовые культуры</w:t>
            </w:r>
            <w:r w:rsidR="00755BC2">
              <w:rPr>
                <w:spacing w:val="0"/>
                <w:sz w:val="24"/>
              </w:rPr>
              <w:t xml:space="preserve"> -</w:t>
            </w:r>
          </w:p>
        </w:tc>
        <w:tc>
          <w:tcPr>
            <w:tcW w:w="6343" w:type="dxa"/>
          </w:tcPr>
          <w:p w:rsidR="00E00B31" w:rsidRDefault="00E00B31" w:rsidP="00E00B31">
            <w:pPr>
              <w:pStyle w:val="a7"/>
              <w:suppressAutoHyphens/>
              <w:spacing w:line="360" w:lineRule="auto"/>
              <w:ind w:left="0"/>
              <w:jc w:val="both"/>
              <w:rPr>
                <w:spacing w:val="0"/>
                <w:sz w:val="24"/>
              </w:rPr>
            </w:pPr>
            <w:r w:rsidRPr="0016176C">
              <w:rPr>
                <w:spacing w:val="0"/>
                <w:sz w:val="24"/>
              </w:rPr>
              <w:t xml:space="preserve">сельскохозяйственные культуры, выращиваемые с целью </w:t>
            </w:r>
            <w:r w:rsidRPr="0016176C">
              <w:rPr>
                <w:spacing w:val="0"/>
                <w:sz w:val="24"/>
              </w:rPr>
              <w:lastRenderedPageBreak/>
              <w:t>использования на корм животным</w:t>
            </w:r>
          </w:p>
        </w:tc>
      </w:tr>
      <w:tr w:rsidR="00E00B31" w:rsidTr="00E772C0">
        <w:tc>
          <w:tcPr>
            <w:tcW w:w="3193" w:type="dxa"/>
          </w:tcPr>
          <w:p w:rsidR="00E00B31" w:rsidRDefault="00E00B31" w:rsidP="00E00B31">
            <w:pPr>
              <w:pStyle w:val="a7"/>
              <w:suppressAutoHyphens/>
              <w:spacing w:line="360" w:lineRule="auto"/>
              <w:ind w:left="0"/>
              <w:jc w:val="both"/>
              <w:rPr>
                <w:spacing w:val="0"/>
                <w:sz w:val="24"/>
              </w:rPr>
            </w:pPr>
            <w:r w:rsidRPr="0016176C">
              <w:rPr>
                <w:spacing w:val="0"/>
                <w:sz w:val="24"/>
              </w:rPr>
              <w:lastRenderedPageBreak/>
              <w:t>Концентрированный корм</w:t>
            </w:r>
            <w:r w:rsidR="00755BC2">
              <w:rPr>
                <w:spacing w:val="0"/>
                <w:sz w:val="24"/>
              </w:rPr>
              <w:t xml:space="preserve"> -</w:t>
            </w:r>
          </w:p>
        </w:tc>
        <w:tc>
          <w:tcPr>
            <w:tcW w:w="6343" w:type="dxa"/>
          </w:tcPr>
          <w:p w:rsidR="00E00B31" w:rsidRDefault="00E00B31" w:rsidP="00E772C0">
            <w:pPr>
              <w:pStyle w:val="a7"/>
              <w:suppressAutoHyphens/>
              <w:spacing w:line="360" w:lineRule="auto"/>
              <w:ind w:hanging="34"/>
              <w:jc w:val="both"/>
              <w:rPr>
                <w:spacing w:val="0"/>
                <w:sz w:val="24"/>
              </w:rPr>
            </w:pPr>
            <w:r w:rsidRPr="0016176C">
              <w:rPr>
                <w:spacing w:val="0"/>
                <w:sz w:val="24"/>
              </w:rPr>
              <w:t>корм, содержащий в килограмме сухого вещ</w:t>
            </w:r>
            <w:r>
              <w:rPr>
                <w:spacing w:val="0"/>
                <w:sz w:val="24"/>
              </w:rPr>
              <w:t xml:space="preserve">ества не менее </w:t>
            </w:r>
            <w:r w:rsidRPr="0016176C">
              <w:rPr>
                <w:spacing w:val="0"/>
                <w:sz w:val="24"/>
              </w:rPr>
              <w:t>10,5 МДж обменной энергии</w:t>
            </w:r>
            <w:r w:rsidR="00755BC2">
              <w:rPr>
                <w:spacing w:val="0"/>
                <w:sz w:val="24"/>
              </w:rPr>
              <w:t>.</w:t>
            </w:r>
          </w:p>
        </w:tc>
      </w:tr>
      <w:tr w:rsidR="00E00B31" w:rsidTr="00E772C0">
        <w:tc>
          <w:tcPr>
            <w:tcW w:w="3193" w:type="dxa"/>
          </w:tcPr>
          <w:p w:rsidR="00E00B31" w:rsidRDefault="00E00B31" w:rsidP="00E00B31">
            <w:pPr>
              <w:pStyle w:val="a7"/>
              <w:suppressAutoHyphens/>
              <w:spacing w:line="360" w:lineRule="auto"/>
              <w:ind w:left="0"/>
              <w:jc w:val="both"/>
              <w:rPr>
                <w:spacing w:val="0"/>
                <w:sz w:val="24"/>
              </w:rPr>
            </w:pPr>
            <w:r>
              <w:rPr>
                <w:spacing w:val="0"/>
                <w:sz w:val="24"/>
              </w:rPr>
              <w:t>Кормовая смесь</w:t>
            </w:r>
            <w:r w:rsidR="00755BC2">
              <w:rPr>
                <w:spacing w:val="0"/>
                <w:sz w:val="24"/>
              </w:rPr>
              <w:t xml:space="preserve"> -</w:t>
            </w:r>
          </w:p>
        </w:tc>
        <w:tc>
          <w:tcPr>
            <w:tcW w:w="6343" w:type="dxa"/>
          </w:tcPr>
          <w:p w:rsidR="00E00B31" w:rsidRDefault="00E00B31" w:rsidP="00E00B31">
            <w:pPr>
              <w:pStyle w:val="a7"/>
              <w:suppressAutoHyphens/>
              <w:spacing w:line="360" w:lineRule="auto"/>
              <w:ind w:left="0"/>
              <w:jc w:val="both"/>
              <w:rPr>
                <w:spacing w:val="0"/>
                <w:sz w:val="24"/>
              </w:rPr>
            </w:pPr>
            <w:r w:rsidRPr="0016176C">
              <w:rPr>
                <w:spacing w:val="0"/>
                <w:sz w:val="24"/>
              </w:rPr>
              <w:t>набор кормов, предназначенный для эффективного использования рационов животными</w:t>
            </w:r>
            <w:r w:rsidR="00755BC2">
              <w:rPr>
                <w:spacing w:val="0"/>
                <w:sz w:val="24"/>
              </w:rPr>
              <w:t>.</w:t>
            </w:r>
          </w:p>
        </w:tc>
      </w:tr>
      <w:tr w:rsidR="00E00B31" w:rsidTr="00E772C0">
        <w:tc>
          <w:tcPr>
            <w:tcW w:w="3193" w:type="dxa"/>
          </w:tcPr>
          <w:p w:rsidR="00E00B31" w:rsidRDefault="00E00B31" w:rsidP="00E00B31">
            <w:pPr>
              <w:pStyle w:val="a7"/>
              <w:suppressAutoHyphens/>
              <w:spacing w:line="360" w:lineRule="auto"/>
              <w:ind w:left="0"/>
              <w:jc w:val="both"/>
              <w:rPr>
                <w:spacing w:val="0"/>
                <w:sz w:val="24"/>
              </w:rPr>
            </w:pPr>
            <w:r w:rsidRPr="0016176C">
              <w:rPr>
                <w:spacing w:val="0"/>
                <w:sz w:val="24"/>
              </w:rPr>
              <w:t>Лактация </w:t>
            </w:r>
            <w:r w:rsidR="00755BC2">
              <w:rPr>
                <w:spacing w:val="0"/>
                <w:sz w:val="24"/>
              </w:rPr>
              <w:t xml:space="preserve">- </w:t>
            </w:r>
          </w:p>
        </w:tc>
        <w:tc>
          <w:tcPr>
            <w:tcW w:w="6343" w:type="dxa"/>
          </w:tcPr>
          <w:p w:rsidR="00E00B31" w:rsidRPr="0016176C" w:rsidRDefault="00E00B31" w:rsidP="00E00B31">
            <w:pPr>
              <w:pStyle w:val="a7"/>
              <w:suppressAutoHyphens/>
              <w:spacing w:line="360" w:lineRule="auto"/>
              <w:ind w:left="0"/>
              <w:jc w:val="both"/>
              <w:rPr>
                <w:spacing w:val="0"/>
                <w:sz w:val="24"/>
              </w:rPr>
            </w:pPr>
            <w:r w:rsidRPr="0016176C">
              <w:rPr>
                <w:spacing w:val="0"/>
                <w:sz w:val="24"/>
              </w:rPr>
              <w:t xml:space="preserve">у </w:t>
            </w:r>
            <w:r>
              <w:rPr>
                <w:spacing w:val="0"/>
                <w:sz w:val="24"/>
              </w:rPr>
              <w:t>сельскохозяйственных</w:t>
            </w:r>
            <w:r w:rsidRPr="0016176C">
              <w:rPr>
                <w:spacing w:val="0"/>
                <w:sz w:val="24"/>
              </w:rPr>
              <w:t xml:space="preserve"> животных, образование и накопление молока в вымени, а также выведение его во время сосания или доения</w:t>
            </w:r>
            <w:r w:rsidR="00755BC2">
              <w:rPr>
                <w:spacing w:val="0"/>
                <w:sz w:val="24"/>
              </w:rPr>
              <w:t>.</w:t>
            </w:r>
          </w:p>
        </w:tc>
      </w:tr>
      <w:tr w:rsidR="00E00B31" w:rsidTr="00E772C0">
        <w:tc>
          <w:tcPr>
            <w:tcW w:w="3193" w:type="dxa"/>
          </w:tcPr>
          <w:p w:rsidR="00E00B31" w:rsidRDefault="00E00B31" w:rsidP="00E00B31">
            <w:pPr>
              <w:pStyle w:val="a7"/>
              <w:suppressAutoHyphens/>
              <w:spacing w:line="360" w:lineRule="auto"/>
              <w:ind w:left="0"/>
              <w:jc w:val="both"/>
              <w:rPr>
                <w:spacing w:val="0"/>
                <w:sz w:val="24"/>
              </w:rPr>
            </w:pPr>
            <w:r>
              <w:rPr>
                <w:spacing w:val="0"/>
                <w:sz w:val="24"/>
              </w:rPr>
              <w:t>Лактоза </w:t>
            </w:r>
            <w:r w:rsidR="00755BC2">
              <w:rPr>
                <w:spacing w:val="0"/>
                <w:sz w:val="24"/>
              </w:rPr>
              <w:t>-</w:t>
            </w:r>
          </w:p>
        </w:tc>
        <w:tc>
          <w:tcPr>
            <w:tcW w:w="6343" w:type="dxa"/>
          </w:tcPr>
          <w:p w:rsidR="00E00B31" w:rsidRPr="0016176C" w:rsidRDefault="00E00B31" w:rsidP="00E00B31">
            <w:pPr>
              <w:pStyle w:val="a7"/>
              <w:suppressAutoHyphens/>
              <w:spacing w:line="360" w:lineRule="auto"/>
              <w:ind w:left="0"/>
              <w:jc w:val="both"/>
              <w:rPr>
                <w:spacing w:val="0"/>
                <w:sz w:val="24"/>
              </w:rPr>
            </w:pPr>
            <w:r w:rsidRPr="0016176C">
              <w:rPr>
                <w:spacing w:val="0"/>
                <w:sz w:val="24"/>
              </w:rPr>
              <w:t>молочный сахар, С</w:t>
            </w:r>
            <w:r w:rsidRPr="00AB5B76">
              <w:rPr>
                <w:spacing w:val="0"/>
                <w:sz w:val="24"/>
                <w:vertAlign w:val="subscript"/>
              </w:rPr>
              <w:t>12</w:t>
            </w:r>
            <w:r w:rsidRPr="0016176C">
              <w:rPr>
                <w:spacing w:val="0"/>
                <w:sz w:val="24"/>
              </w:rPr>
              <w:t>Н</w:t>
            </w:r>
            <w:r w:rsidRPr="00AB5B76">
              <w:rPr>
                <w:spacing w:val="0"/>
                <w:sz w:val="24"/>
                <w:vertAlign w:val="subscript"/>
              </w:rPr>
              <w:t>22</w:t>
            </w:r>
            <w:r w:rsidRPr="0016176C">
              <w:rPr>
                <w:spacing w:val="0"/>
                <w:sz w:val="24"/>
              </w:rPr>
              <w:t>О</w:t>
            </w:r>
            <w:r w:rsidRPr="00AB5B76">
              <w:rPr>
                <w:spacing w:val="0"/>
                <w:sz w:val="24"/>
                <w:vertAlign w:val="subscript"/>
              </w:rPr>
              <w:t>11</w:t>
            </w:r>
            <w:r w:rsidRPr="0016176C">
              <w:rPr>
                <w:spacing w:val="0"/>
                <w:sz w:val="24"/>
              </w:rPr>
              <w:t>, дисахарид, образованный остатками D-глюкозы и D-галактозы. </w:t>
            </w:r>
            <w:bookmarkStart w:id="0" w:name="_m_1"/>
            <w:bookmarkEnd w:id="0"/>
            <w:r w:rsidRPr="0016176C">
              <w:rPr>
                <w:spacing w:val="0"/>
                <w:sz w:val="24"/>
              </w:rPr>
              <w:t>В свободном виде присутствует в молоке (3 — 7 г на 100 г) всех наземных млекопитающих и китов</w:t>
            </w:r>
            <w:r w:rsidR="00755BC2">
              <w:rPr>
                <w:spacing w:val="0"/>
                <w:sz w:val="24"/>
              </w:rPr>
              <w:t>.</w:t>
            </w:r>
          </w:p>
        </w:tc>
      </w:tr>
      <w:tr w:rsidR="00E00B31" w:rsidTr="00E772C0">
        <w:tc>
          <w:tcPr>
            <w:tcW w:w="3193" w:type="dxa"/>
          </w:tcPr>
          <w:p w:rsidR="00E00B31" w:rsidRDefault="00E00B31" w:rsidP="00E00B31">
            <w:pPr>
              <w:pStyle w:val="a7"/>
              <w:suppressAutoHyphens/>
              <w:spacing w:line="360" w:lineRule="auto"/>
              <w:ind w:left="0"/>
              <w:jc w:val="both"/>
              <w:rPr>
                <w:spacing w:val="0"/>
                <w:sz w:val="24"/>
              </w:rPr>
            </w:pPr>
            <w:r w:rsidRPr="0016176C">
              <w:rPr>
                <w:spacing w:val="0"/>
                <w:sz w:val="24"/>
              </w:rPr>
              <w:t>Молоко</w:t>
            </w:r>
            <w:r w:rsidR="00755BC2">
              <w:rPr>
                <w:spacing w:val="0"/>
                <w:sz w:val="24"/>
              </w:rPr>
              <w:t>-</w:t>
            </w:r>
          </w:p>
        </w:tc>
        <w:tc>
          <w:tcPr>
            <w:tcW w:w="6343" w:type="dxa"/>
          </w:tcPr>
          <w:p w:rsidR="00E00B31" w:rsidRPr="0016176C" w:rsidRDefault="00E00B31" w:rsidP="00E00B31">
            <w:pPr>
              <w:pStyle w:val="a7"/>
              <w:suppressAutoHyphens/>
              <w:spacing w:line="360" w:lineRule="auto"/>
              <w:ind w:left="0"/>
              <w:jc w:val="both"/>
              <w:rPr>
                <w:spacing w:val="0"/>
                <w:sz w:val="24"/>
              </w:rPr>
            </w:pPr>
            <w:r w:rsidRPr="0016176C">
              <w:rPr>
                <w:spacing w:val="0"/>
                <w:sz w:val="24"/>
              </w:rPr>
              <w:t>продукт нормальной физиологической секреции молочных желез сельскохозяйственных животных, полученный от одного или нескольких животных в период лактации при одном и более доении, без каких-либо добавлений к этому продукту или извлечений каких-либо веществ из него</w:t>
            </w:r>
            <w:r w:rsidR="00755BC2">
              <w:rPr>
                <w:spacing w:val="0"/>
                <w:sz w:val="24"/>
              </w:rPr>
              <w:t>.</w:t>
            </w:r>
          </w:p>
        </w:tc>
      </w:tr>
      <w:tr w:rsidR="00E00B31" w:rsidTr="00E772C0">
        <w:tc>
          <w:tcPr>
            <w:tcW w:w="3193" w:type="dxa"/>
          </w:tcPr>
          <w:p w:rsidR="00E00B31" w:rsidRDefault="00E00B31" w:rsidP="00755BC2">
            <w:pPr>
              <w:pStyle w:val="a7"/>
              <w:suppressAutoHyphens/>
              <w:spacing w:line="360" w:lineRule="auto"/>
              <w:ind w:left="0"/>
              <w:jc w:val="left"/>
              <w:rPr>
                <w:spacing w:val="0"/>
                <w:sz w:val="24"/>
              </w:rPr>
            </w:pPr>
            <w:r w:rsidRPr="0016176C">
              <w:rPr>
                <w:spacing w:val="0"/>
                <w:sz w:val="24"/>
              </w:rPr>
              <w:t>Норма питательных веществ (энерги</w:t>
            </w:r>
            <w:r>
              <w:rPr>
                <w:spacing w:val="0"/>
                <w:sz w:val="24"/>
              </w:rPr>
              <w:t>и)</w:t>
            </w:r>
            <w:r w:rsidR="00755BC2">
              <w:rPr>
                <w:spacing w:val="0"/>
                <w:sz w:val="24"/>
              </w:rPr>
              <w:t>-</w:t>
            </w:r>
          </w:p>
        </w:tc>
        <w:tc>
          <w:tcPr>
            <w:tcW w:w="6343" w:type="dxa"/>
          </w:tcPr>
          <w:p w:rsidR="00E00B31" w:rsidRPr="0016176C" w:rsidRDefault="00E00B31" w:rsidP="00E00B31">
            <w:pPr>
              <w:pStyle w:val="a7"/>
              <w:suppressAutoHyphens/>
              <w:spacing w:line="360" w:lineRule="auto"/>
              <w:ind w:left="0"/>
              <w:jc w:val="both"/>
              <w:rPr>
                <w:spacing w:val="0"/>
                <w:sz w:val="24"/>
              </w:rPr>
            </w:pPr>
            <w:r w:rsidRPr="0016176C">
              <w:rPr>
                <w:spacing w:val="0"/>
                <w:sz w:val="24"/>
              </w:rPr>
              <w:t>количество питательных веществ, необходимое для данного вида животного для поддержания жизни и обеспечения его продуктивности</w:t>
            </w:r>
            <w:r w:rsidR="00755BC2">
              <w:rPr>
                <w:spacing w:val="0"/>
                <w:sz w:val="24"/>
              </w:rPr>
              <w:t>.</w:t>
            </w:r>
          </w:p>
        </w:tc>
      </w:tr>
      <w:tr w:rsidR="00E00B31" w:rsidTr="00E772C0">
        <w:tc>
          <w:tcPr>
            <w:tcW w:w="3193" w:type="dxa"/>
          </w:tcPr>
          <w:p w:rsidR="00E00B31" w:rsidRDefault="00E00B31" w:rsidP="00E00B31">
            <w:pPr>
              <w:pStyle w:val="a7"/>
              <w:suppressAutoHyphens/>
              <w:spacing w:line="360" w:lineRule="auto"/>
              <w:ind w:left="0"/>
              <w:jc w:val="both"/>
              <w:rPr>
                <w:spacing w:val="0"/>
                <w:sz w:val="24"/>
              </w:rPr>
            </w:pPr>
            <w:r w:rsidRPr="0016176C">
              <w:rPr>
                <w:spacing w:val="0"/>
                <w:sz w:val="24"/>
              </w:rPr>
              <w:t>Норма кормления </w:t>
            </w:r>
            <w:r w:rsidR="00755BC2">
              <w:rPr>
                <w:spacing w:val="0"/>
                <w:sz w:val="24"/>
              </w:rPr>
              <w:t>-</w:t>
            </w:r>
          </w:p>
        </w:tc>
        <w:tc>
          <w:tcPr>
            <w:tcW w:w="6343" w:type="dxa"/>
          </w:tcPr>
          <w:p w:rsidR="00E00B31" w:rsidRPr="0016176C" w:rsidRDefault="00E00B31" w:rsidP="00E00B31">
            <w:pPr>
              <w:pStyle w:val="a7"/>
              <w:suppressAutoHyphens/>
              <w:spacing w:line="360" w:lineRule="auto"/>
              <w:ind w:left="0"/>
              <w:jc w:val="both"/>
              <w:rPr>
                <w:spacing w:val="0"/>
                <w:sz w:val="24"/>
              </w:rPr>
            </w:pPr>
            <w:r w:rsidRPr="0016176C">
              <w:rPr>
                <w:spacing w:val="0"/>
                <w:sz w:val="24"/>
              </w:rPr>
              <w:t>научно обоснованн</w:t>
            </w:r>
            <w:r>
              <w:rPr>
                <w:spacing w:val="0"/>
                <w:sz w:val="24"/>
              </w:rPr>
              <w:t>ая суточная потребность</w:t>
            </w:r>
            <w:r w:rsidRPr="0016176C">
              <w:rPr>
                <w:spacing w:val="0"/>
                <w:sz w:val="24"/>
              </w:rPr>
              <w:t xml:space="preserve"> в энергии, питат</w:t>
            </w:r>
            <w:r>
              <w:rPr>
                <w:spacing w:val="0"/>
                <w:sz w:val="24"/>
              </w:rPr>
              <w:t>ельных и минеральных</w:t>
            </w:r>
            <w:r w:rsidRPr="0016176C">
              <w:rPr>
                <w:spacing w:val="0"/>
                <w:sz w:val="24"/>
              </w:rPr>
              <w:t xml:space="preserve"> в</w:t>
            </w:r>
            <w:r>
              <w:rPr>
                <w:spacing w:val="0"/>
                <w:sz w:val="24"/>
              </w:rPr>
              <w:t>ещест</w:t>
            </w:r>
            <w:r w:rsidRPr="0016176C">
              <w:rPr>
                <w:spacing w:val="0"/>
                <w:sz w:val="24"/>
              </w:rPr>
              <w:t>вах, витаминах. Норми</w:t>
            </w:r>
            <w:r>
              <w:rPr>
                <w:spacing w:val="0"/>
                <w:sz w:val="24"/>
              </w:rPr>
              <w:t>рованное кормление с.-х. животных</w:t>
            </w:r>
            <w:r w:rsidRPr="0016176C">
              <w:rPr>
                <w:spacing w:val="0"/>
                <w:sz w:val="24"/>
              </w:rPr>
              <w:t xml:space="preserve"> обеспечивает сбалансированность разл</w:t>
            </w:r>
            <w:r>
              <w:rPr>
                <w:spacing w:val="0"/>
                <w:sz w:val="24"/>
              </w:rPr>
              <w:t>ичных</w:t>
            </w:r>
            <w:r w:rsidRPr="0016176C">
              <w:rPr>
                <w:spacing w:val="0"/>
                <w:sz w:val="24"/>
              </w:rPr>
              <w:t xml:space="preserve"> элементов корма в рационе и рациональное использование кормов</w:t>
            </w:r>
            <w:r w:rsidR="00755BC2">
              <w:rPr>
                <w:spacing w:val="0"/>
                <w:sz w:val="24"/>
              </w:rPr>
              <w:t>.</w:t>
            </w:r>
          </w:p>
        </w:tc>
      </w:tr>
      <w:tr w:rsidR="00E00B31" w:rsidTr="00E772C0">
        <w:tc>
          <w:tcPr>
            <w:tcW w:w="3193" w:type="dxa"/>
          </w:tcPr>
          <w:p w:rsidR="00E00B31" w:rsidRDefault="00E00B31" w:rsidP="00E772C0">
            <w:pPr>
              <w:pStyle w:val="a7"/>
              <w:suppressAutoHyphens/>
              <w:spacing w:line="360" w:lineRule="auto"/>
              <w:ind w:left="0"/>
              <w:jc w:val="both"/>
              <w:rPr>
                <w:spacing w:val="0"/>
                <w:sz w:val="24"/>
              </w:rPr>
            </w:pPr>
            <w:r w:rsidRPr="0016176C">
              <w:rPr>
                <w:spacing w:val="0"/>
                <w:sz w:val="24"/>
              </w:rPr>
              <w:t>Обменная энергия корма</w:t>
            </w:r>
            <w:r w:rsidR="00755BC2">
              <w:rPr>
                <w:spacing w:val="0"/>
                <w:sz w:val="24"/>
              </w:rPr>
              <w:t xml:space="preserve"> -</w:t>
            </w:r>
          </w:p>
        </w:tc>
        <w:tc>
          <w:tcPr>
            <w:tcW w:w="6343" w:type="dxa"/>
          </w:tcPr>
          <w:p w:rsidR="00E00B31" w:rsidRPr="0016176C" w:rsidRDefault="00E00B31" w:rsidP="00E00B31">
            <w:pPr>
              <w:pStyle w:val="a7"/>
              <w:suppressAutoHyphens/>
              <w:spacing w:line="360" w:lineRule="auto"/>
              <w:ind w:left="0"/>
              <w:jc w:val="both"/>
              <w:rPr>
                <w:spacing w:val="0"/>
                <w:sz w:val="24"/>
              </w:rPr>
            </w:pPr>
            <w:r w:rsidRPr="0016176C">
              <w:rPr>
                <w:spacing w:val="0"/>
                <w:sz w:val="24"/>
              </w:rPr>
              <w:t>часть переваримой энергии корма, которая используется организмом животных для восполнения его энергетических затрат и различных процессов биосинтеза</w:t>
            </w:r>
            <w:r w:rsidR="00755BC2">
              <w:rPr>
                <w:spacing w:val="0"/>
                <w:sz w:val="24"/>
              </w:rPr>
              <w:t>.</w:t>
            </w:r>
          </w:p>
        </w:tc>
      </w:tr>
      <w:tr w:rsidR="00E00B31" w:rsidTr="00E772C0">
        <w:tc>
          <w:tcPr>
            <w:tcW w:w="3193" w:type="dxa"/>
          </w:tcPr>
          <w:p w:rsidR="00E00B31" w:rsidRDefault="00E00B31" w:rsidP="00E772C0">
            <w:pPr>
              <w:pStyle w:val="a7"/>
              <w:suppressAutoHyphens/>
              <w:spacing w:line="360" w:lineRule="auto"/>
              <w:ind w:left="0"/>
              <w:jc w:val="left"/>
              <w:rPr>
                <w:spacing w:val="0"/>
                <w:sz w:val="24"/>
              </w:rPr>
            </w:pPr>
            <w:r w:rsidRPr="0016176C">
              <w:rPr>
                <w:spacing w:val="0"/>
                <w:sz w:val="24"/>
              </w:rPr>
              <w:t>Питательные вещества корма</w:t>
            </w:r>
            <w:r w:rsidR="00E772C0">
              <w:rPr>
                <w:spacing w:val="0"/>
                <w:sz w:val="24"/>
              </w:rPr>
              <w:softHyphen/>
            </w:r>
            <w:r w:rsidR="00755BC2">
              <w:rPr>
                <w:spacing w:val="0"/>
                <w:sz w:val="24"/>
              </w:rPr>
              <w:t xml:space="preserve"> -</w:t>
            </w:r>
          </w:p>
        </w:tc>
        <w:tc>
          <w:tcPr>
            <w:tcW w:w="6343" w:type="dxa"/>
          </w:tcPr>
          <w:p w:rsidR="00E00B31" w:rsidRPr="0016176C" w:rsidRDefault="00E00B31" w:rsidP="00E00B31">
            <w:pPr>
              <w:pStyle w:val="a7"/>
              <w:suppressAutoHyphens/>
              <w:spacing w:line="360" w:lineRule="auto"/>
              <w:ind w:left="0"/>
              <w:jc w:val="both"/>
              <w:rPr>
                <w:spacing w:val="0"/>
                <w:sz w:val="24"/>
              </w:rPr>
            </w:pPr>
            <w:r w:rsidRPr="0016176C">
              <w:rPr>
                <w:spacing w:val="0"/>
                <w:sz w:val="24"/>
              </w:rPr>
              <w:t>органические и неорганические вещества, необходимые для питания животных</w:t>
            </w:r>
            <w:r w:rsidR="00755BC2">
              <w:rPr>
                <w:spacing w:val="0"/>
                <w:sz w:val="24"/>
              </w:rPr>
              <w:t>.</w:t>
            </w:r>
          </w:p>
        </w:tc>
      </w:tr>
      <w:tr w:rsidR="00E00B31" w:rsidTr="00E772C0">
        <w:tc>
          <w:tcPr>
            <w:tcW w:w="3193" w:type="dxa"/>
          </w:tcPr>
          <w:p w:rsidR="00E00B31" w:rsidRPr="0016176C" w:rsidRDefault="00E00B31" w:rsidP="00E00B31">
            <w:pPr>
              <w:pStyle w:val="a7"/>
              <w:suppressAutoHyphens/>
              <w:spacing w:line="360" w:lineRule="auto"/>
              <w:ind w:left="0"/>
              <w:jc w:val="both"/>
              <w:rPr>
                <w:spacing w:val="0"/>
                <w:sz w:val="24"/>
              </w:rPr>
            </w:pPr>
            <w:r w:rsidRPr="0016176C">
              <w:rPr>
                <w:spacing w:val="0"/>
                <w:sz w:val="24"/>
              </w:rPr>
              <w:t>Питательность корма</w:t>
            </w:r>
            <w:r w:rsidR="00755BC2">
              <w:rPr>
                <w:spacing w:val="0"/>
                <w:sz w:val="24"/>
              </w:rPr>
              <w:t>-</w:t>
            </w:r>
          </w:p>
        </w:tc>
        <w:tc>
          <w:tcPr>
            <w:tcW w:w="6343" w:type="dxa"/>
          </w:tcPr>
          <w:p w:rsidR="00E00B31" w:rsidRPr="0016176C" w:rsidRDefault="00E00B31" w:rsidP="00E00B31">
            <w:pPr>
              <w:pStyle w:val="a7"/>
              <w:suppressAutoHyphens/>
              <w:spacing w:line="360" w:lineRule="auto"/>
              <w:ind w:left="0"/>
              <w:jc w:val="both"/>
              <w:rPr>
                <w:spacing w:val="0"/>
                <w:sz w:val="24"/>
              </w:rPr>
            </w:pPr>
            <w:r w:rsidRPr="0016176C">
              <w:rPr>
                <w:spacing w:val="0"/>
                <w:sz w:val="24"/>
              </w:rPr>
              <w:t>комплекс показателей, характеризующий концентрацию в корме энергии и питательных веществ, их перевариваемость, продуктивное и физиологическое действие</w:t>
            </w:r>
            <w:r w:rsidR="00755BC2">
              <w:rPr>
                <w:spacing w:val="0"/>
                <w:sz w:val="24"/>
              </w:rPr>
              <w:t>.</w:t>
            </w:r>
          </w:p>
        </w:tc>
      </w:tr>
      <w:tr w:rsidR="00E00B31" w:rsidTr="00E772C0">
        <w:tc>
          <w:tcPr>
            <w:tcW w:w="3193" w:type="dxa"/>
          </w:tcPr>
          <w:p w:rsidR="00E00B31" w:rsidRPr="0016176C" w:rsidRDefault="00E00B31" w:rsidP="00E772C0">
            <w:pPr>
              <w:pStyle w:val="a7"/>
              <w:suppressAutoHyphens/>
              <w:spacing w:line="360" w:lineRule="auto"/>
              <w:ind w:left="0"/>
              <w:jc w:val="left"/>
              <w:rPr>
                <w:spacing w:val="0"/>
                <w:sz w:val="24"/>
              </w:rPr>
            </w:pPr>
            <w:r w:rsidRPr="0016176C">
              <w:rPr>
                <w:spacing w:val="0"/>
                <w:sz w:val="24"/>
              </w:rPr>
              <w:lastRenderedPageBreak/>
              <w:t>Переваримость питательных веществ корма</w:t>
            </w:r>
            <w:r w:rsidR="00755BC2">
              <w:rPr>
                <w:spacing w:val="0"/>
                <w:sz w:val="24"/>
              </w:rPr>
              <w:t>-</w:t>
            </w:r>
          </w:p>
        </w:tc>
        <w:tc>
          <w:tcPr>
            <w:tcW w:w="6343" w:type="dxa"/>
          </w:tcPr>
          <w:p w:rsidR="00E00B31" w:rsidRPr="0016176C" w:rsidRDefault="00E772C0" w:rsidP="00E00B31">
            <w:pPr>
              <w:pStyle w:val="a7"/>
              <w:suppressAutoHyphens/>
              <w:spacing w:line="360" w:lineRule="auto"/>
              <w:ind w:left="0"/>
              <w:jc w:val="both"/>
              <w:rPr>
                <w:spacing w:val="0"/>
                <w:sz w:val="24"/>
              </w:rPr>
            </w:pPr>
            <w:r w:rsidRPr="0016176C">
              <w:rPr>
                <w:spacing w:val="0"/>
                <w:sz w:val="24"/>
              </w:rPr>
              <w:t>показатель</w:t>
            </w:r>
            <w:r w:rsidR="00E00B31" w:rsidRPr="0016176C">
              <w:rPr>
                <w:spacing w:val="0"/>
                <w:sz w:val="24"/>
              </w:rPr>
              <w:t>, выражаемый относительным количеством питательных веществ, усвояемых в пищеварительном тракте животных</w:t>
            </w:r>
            <w:r w:rsidR="00755BC2">
              <w:rPr>
                <w:spacing w:val="0"/>
                <w:sz w:val="24"/>
              </w:rPr>
              <w:t>.</w:t>
            </w:r>
          </w:p>
        </w:tc>
      </w:tr>
      <w:tr w:rsidR="00E00B31" w:rsidTr="00E772C0">
        <w:tc>
          <w:tcPr>
            <w:tcW w:w="3193" w:type="dxa"/>
          </w:tcPr>
          <w:p w:rsidR="00E00B31" w:rsidRPr="0016176C" w:rsidRDefault="00E00B31" w:rsidP="00E00B31">
            <w:pPr>
              <w:pStyle w:val="a7"/>
              <w:suppressAutoHyphens/>
              <w:spacing w:line="360" w:lineRule="auto"/>
              <w:ind w:left="0"/>
              <w:jc w:val="both"/>
              <w:rPr>
                <w:spacing w:val="0"/>
                <w:sz w:val="24"/>
              </w:rPr>
            </w:pPr>
            <w:r w:rsidRPr="0016176C">
              <w:rPr>
                <w:spacing w:val="0"/>
                <w:sz w:val="24"/>
              </w:rPr>
              <w:t>Поедаемость корма</w:t>
            </w:r>
            <w:r w:rsidR="00755BC2">
              <w:rPr>
                <w:spacing w:val="0"/>
                <w:sz w:val="24"/>
              </w:rPr>
              <w:t>-</w:t>
            </w:r>
          </w:p>
        </w:tc>
        <w:tc>
          <w:tcPr>
            <w:tcW w:w="6343" w:type="dxa"/>
          </w:tcPr>
          <w:p w:rsidR="00E00B31" w:rsidRPr="0016176C" w:rsidRDefault="00E00B31" w:rsidP="00E00B31">
            <w:pPr>
              <w:pStyle w:val="a7"/>
              <w:suppressAutoHyphens/>
              <w:spacing w:line="360" w:lineRule="auto"/>
              <w:ind w:left="0"/>
              <w:jc w:val="both"/>
              <w:rPr>
                <w:spacing w:val="0"/>
                <w:sz w:val="24"/>
              </w:rPr>
            </w:pPr>
            <w:r w:rsidRPr="0016176C">
              <w:rPr>
                <w:spacing w:val="0"/>
                <w:sz w:val="24"/>
              </w:rPr>
              <w:t>показатель, выражаемый разностью между количеством корма, заданного животным в рационе, и несъедаемыми остатками</w:t>
            </w:r>
            <w:r w:rsidR="00755BC2">
              <w:rPr>
                <w:spacing w:val="0"/>
                <w:sz w:val="24"/>
              </w:rPr>
              <w:t>.</w:t>
            </w:r>
          </w:p>
        </w:tc>
      </w:tr>
      <w:tr w:rsidR="00E00B31" w:rsidTr="00E772C0">
        <w:tc>
          <w:tcPr>
            <w:tcW w:w="3193" w:type="dxa"/>
          </w:tcPr>
          <w:p w:rsidR="00E00B31" w:rsidRPr="0016176C" w:rsidRDefault="00E00B31" w:rsidP="00E00B31">
            <w:pPr>
              <w:pStyle w:val="a7"/>
              <w:suppressAutoHyphens/>
              <w:spacing w:line="360" w:lineRule="auto"/>
              <w:ind w:left="0"/>
              <w:jc w:val="both"/>
              <w:rPr>
                <w:spacing w:val="0"/>
                <w:sz w:val="24"/>
              </w:rPr>
            </w:pPr>
            <w:r w:rsidRPr="0016176C">
              <w:rPr>
                <w:spacing w:val="0"/>
                <w:sz w:val="24"/>
              </w:rPr>
              <w:t>Силосные культуры</w:t>
            </w:r>
            <w:r w:rsidR="00755BC2">
              <w:rPr>
                <w:spacing w:val="0"/>
                <w:sz w:val="24"/>
              </w:rPr>
              <w:t>-</w:t>
            </w:r>
          </w:p>
        </w:tc>
        <w:tc>
          <w:tcPr>
            <w:tcW w:w="6343" w:type="dxa"/>
          </w:tcPr>
          <w:p w:rsidR="00E00B31" w:rsidRPr="0016176C" w:rsidRDefault="00E00B31" w:rsidP="00E00B31">
            <w:pPr>
              <w:pStyle w:val="a7"/>
              <w:suppressAutoHyphens/>
              <w:spacing w:line="360" w:lineRule="auto"/>
              <w:ind w:left="0"/>
              <w:jc w:val="both"/>
              <w:rPr>
                <w:spacing w:val="0"/>
                <w:sz w:val="24"/>
              </w:rPr>
            </w:pPr>
            <w:r w:rsidRPr="0016176C">
              <w:rPr>
                <w:spacing w:val="0"/>
                <w:sz w:val="24"/>
              </w:rPr>
              <w:t>кормовые культуры, возделываемые для приготовления силоса</w:t>
            </w:r>
            <w:r w:rsidR="00755BC2">
              <w:rPr>
                <w:spacing w:val="0"/>
                <w:sz w:val="24"/>
              </w:rPr>
              <w:t>.</w:t>
            </w:r>
          </w:p>
        </w:tc>
      </w:tr>
      <w:tr w:rsidR="00E00B31" w:rsidTr="00E772C0">
        <w:tc>
          <w:tcPr>
            <w:tcW w:w="3193" w:type="dxa"/>
          </w:tcPr>
          <w:p w:rsidR="00E00B31" w:rsidRPr="00E00B31" w:rsidRDefault="00E772C0" w:rsidP="00E00B31">
            <w:pPr>
              <w:pStyle w:val="a7"/>
              <w:suppressAutoHyphens/>
              <w:spacing w:line="360" w:lineRule="auto"/>
              <w:ind w:left="0"/>
              <w:jc w:val="both"/>
              <w:rPr>
                <w:spacing w:val="0"/>
                <w:sz w:val="24"/>
                <w:lang w:val="kk-KZ"/>
              </w:rPr>
            </w:pPr>
            <w:r w:rsidRPr="0016176C">
              <w:rPr>
                <w:spacing w:val="0"/>
                <w:sz w:val="24"/>
              </w:rPr>
              <w:t>Сенаж</w:t>
            </w:r>
            <w:r>
              <w:rPr>
                <w:spacing w:val="0"/>
                <w:sz w:val="24"/>
              </w:rPr>
              <w:t xml:space="preserve"> –</w:t>
            </w:r>
          </w:p>
        </w:tc>
        <w:tc>
          <w:tcPr>
            <w:tcW w:w="6343" w:type="dxa"/>
          </w:tcPr>
          <w:p w:rsidR="00E00B31" w:rsidRPr="0016176C" w:rsidRDefault="00E772C0" w:rsidP="00E00B31">
            <w:pPr>
              <w:pStyle w:val="a7"/>
              <w:suppressAutoHyphens/>
              <w:spacing w:line="360" w:lineRule="auto"/>
              <w:ind w:left="0"/>
              <w:jc w:val="both"/>
              <w:rPr>
                <w:spacing w:val="0"/>
                <w:sz w:val="24"/>
              </w:rPr>
            </w:pPr>
            <w:r w:rsidRPr="0016176C">
              <w:rPr>
                <w:spacing w:val="0"/>
                <w:sz w:val="24"/>
              </w:rPr>
              <w:t>корм, приготовленный из трав, убранных в ранние фазы вегетации, провяленных до влажности не менее 40%, и хранящийся в анаэробных условиях</w:t>
            </w:r>
            <w:r w:rsidR="00755BC2">
              <w:rPr>
                <w:spacing w:val="0"/>
                <w:sz w:val="24"/>
              </w:rPr>
              <w:t>.</w:t>
            </w:r>
          </w:p>
        </w:tc>
      </w:tr>
      <w:tr w:rsidR="00E772C0" w:rsidTr="00E772C0">
        <w:tc>
          <w:tcPr>
            <w:tcW w:w="319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Сено</w:t>
            </w:r>
            <w:r>
              <w:rPr>
                <w:spacing w:val="0"/>
                <w:sz w:val="24"/>
              </w:rPr>
              <w:t xml:space="preserve"> –</w:t>
            </w:r>
          </w:p>
        </w:tc>
        <w:tc>
          <w:tcPr>
            <w:tcW w:w="634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корм, получаемый в результате обезвоживания травы и содержащий не более 17% массовой доли влаги</w:t>
            </w:r>
            <w:r w:rsidR="00755BC2">
              <w:rPr>
                <w:spacing w:val="0"/>
                <w:sz w:val="24"/>
              </w:rPr>
              <w:t>.</w:t>
            </w:r>
          </w:p>
        </w:tc>
      </w:tr>
      <w:tr w:rsidR="00E772C0" w:rsidTr="00E772C0">
        <w:tc>
          <w:tcPr>
            <w:tcW w:w="319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Солома</w:t>
            </w:r>
            <w:r>
              <w:rPr>
                <w:spacing w:val="0"/>
                <w:sz w:val="24"/>
              </w:rPr>
              <w:t xml:space="preserve"> –</w:t>
            </w:r>
          </w:p>
        </w:tc>
        <w:tc>
          <w:tcPr>
            <w:tcW w:w="634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корм, состоящий из надземных частей оставшихся после обмолота злаковых и бобовых растений</w:t>
            </w:r>
            <w:r w:rsidR="00755BC2">
              <w:rPr>
                <w:spacing w:val="0"/>
                <w:sz w:val="24"/>
              </w:rPr>
              <w:t>.</w:t>
            </w:r>
          </w:p>
        </w:tc>
      </w:tr>
      <w:tr w:rsidR="00E772C0" w:rsidTr="00E772C0">
        <w:tc>
          <w:tcPr>
            <w:tcW w:w="319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Сочный корм</w:t>
            </w:r>
            <w:r>
              <w:rPr>
                <w:spacing w:val="0"/>
                <w:sz w:val="24"/>
              </w:rPr>
              <w:t xml:space="preserve"> –</w:t>
            </w:r>
          </w:p>
        </w:tc>
        <w:tc>
          <w:tcPr>
            <w:tcW w:w="634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корнеклубнеплоды, плоды бахчевых кормовых культур и продукты их переработки, скармливаемые в свежем виде</w:t>
            </w:r>
            <w:r w:rsidR="00755BC2">
              <w:rPr>
                <w:spacing w:val="0"/>
                <w:sz w:val="24"/>
              </w:rPr>
              <w:t>.</w:t>
            </w:r>
          </w:p>
        </w:tc>
      </w:tr>
      <w:tr w:rsidR="00E772C0" w:rsidTr="00E772C0">
        <w:tc>
          <w:tcPr>
            <w:tcW w:w="319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Силос</w:t>
            </w:r>
            <w:r>
              <w:rPr>
                <w:spacing w:val="0"/>
                <w:sz w:val="24"/>
              </w:rPr>
              <w:t xml:space="preserve"> –</w:t>
            </w:r>
          </w:p>
        </w:tc>
        <w:tc>
          <w:tcPr>
            <w:tcW w:w="634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корм из свежескошенной или подвяленной зеленой массы, законсервированный в анаэробных условиях органическими кислотами, образующимися в результате преимущественно молочнокислого сбраживания или законсервированный добавлением химических консервантов</w:t>
            </w:r>
            <w:r w:rsidR="00755BC2">
              <w:rPr>
                <w:spacing w:val="0"/>
                <w:sz w:val="24"/>
              </w:rPr>
              <w:t>.</w:t>
            </w:r>
          </w:p>
        </w:tc>
      </w:tr>
      <w:tr w:rsidR="00E772C0" w:rsidTr="00E772C0">
        <w:tc>
          <w:tcPr>
            <w:tcW w:w="3193" w:type="dxa"/>
          </w:tcPr>
          <w:p w:rsidR="00E772C0" w:rsidRPr="0016176C" w:rsidRDefault="00E772C0" w:rsidP="00E00B31">
            <w:pPr>
              <w:pStyle w:val="a7"/>
              <w:suppressAutoHyphens/>
              <w:spacing w:line="360" w:lineRule="auto"/>
              <w:ind w:left="0"/>
              <w:jc w:val="both"/>
              <w:rPr>
                <w:spacing w:val="0"/>
                <w:sz w:val="24"/>
              </w:rPr>
            </w:pPr>
            <w:r>
              <w:rPr>
                <w:spacing w:val="0"/>
                <w:sz w:val="24"/>
              </w:rPr>
              <w:t>С</w:t>
            </w:r>
            <w:r w:rsidRPr="0016176C">
              <w:rPr>
                <w:spacing w:val="0"/>
                <w:sz w:val="24"/>
              </w:rPr>
              <w:t>оматические клетки</w:t>
            </w:r>
            <w:r>
              <w:rPr>
                <w:spacing w:val="0"/>
                <w:sz w:val="24"/>
              </w:rPr>
              <w:t> (somatic cells) –</w:t>
            </w:r>
          </w:p>
        </w:tc>
        <w:tc>
          <w:tcPr>
            <w:tcW w:w="634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клетки с ядрами, то есть все ле</w:t>
            </w:r>
            <w:r>
              <w:rPr>
                <w:spacing w:val="0"/>
                <w:sz w:val="24"/>
              </w:rPr>
              <w:t>йкоциты и эпителиальные клетки</w:t>
            </w:r>
            <w:r w:rsidR="00755BC2">
              <w:rPr>
                <w:spacing w:val="0"/>
                <w:sz w:val="24"/>
              </w:rPr>
              <w:t>.</w:t>
            </w:r>
          </w:p>
        </w:tc>
      </w:tr>
      <w:tr w:rsidR="00E772C0" w:rsidTr="00E772C0">
        <w:tc>
          <w:tcPr>
            <w:tcW w:w="3193" w:type="dxa"/>
          </w:tcPr>
          <w:p w:rsidR="00E772C0" w:rsidRDefault="00E772C0" w:rsidP="00E00B31">
            <w:pPr>
              <w:pStyle w:val="a7"/>
              <w:suppressAutoHyphens/>
              <w:spacing w:line="360" w:lineRule="auto"/>
              <w:ind w:left="0"/>
              <w:jc w:val="both"/>
              <w:rPr>
                <w:spacing w:val="0"/>
                <w:sz w:val="24"/>
              </w:rPr>
            </w:pPr>
            <w:r w:rsidRPr="0016176C">
              <w:rPr>
                <w:spacing w:val="0"/>
                <w:sz w:val="24"/>
              </w:rPr>
              <w:t>Сухое вещество корма</w:t>
            </w:r>
            <w:r>
              <w:rPr>
                <w:spacing w:val="0"/>
                <w:sz w:val="24"/>
              </w:rPr>
              <w:t xml:space="preserve"> –</w:t>
            </w:r>
          </w:p>
        </w:tc>
        <w:tc>
          <w:tcPr>
            <w:tcW w:w="634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масса корма после высушивания при (105±2) °С до постоянной величины</w:t>
            </w:r>
            <w:r w:rsidR="00755BC2">
              <w:rPr>
                <w:spacing w:val="0"/>
                <w:sz w:val="24"/>
              </w:rPr>
              <w:t>.</w:t>
            </w:r>
          </w:p>
        </w:tc>
      </w:tr>
      <w:tr w:rsidR="00E772C0" w:rsidTr="00E772C0">
        <w:tc>
          <w:tcPr>
            <w:tcW w:w="3193" w:type="dxa"/>
          </w:tcPr>
          <w:p w:rsidR="00E772C0" w:rsidRDefault="00E772C0" w:rsidP="00E00B31">
            <w:pPr>
              <w:pStyle w:val="a7"/>
              <w:suppressAutoHyphens/>
              <w:spacing w:line="360" w:lineRule="auto"/>
              <w:ind w:left="0"/>
              <w:jc w:val="both"/>
              <w:rPr>
                <w:spacing w:val="0"/>
                <w:sz w:val="24"/>
              </w:rPr>
            </w:pPr>
            <w:r w:rsidRPr="0016176C">
              <w:rPr>
                <w:spacing w:val="0"/>
                <w:sz w:val="24"/>
              </w:rPr>
              <w:t>Сырой протеин корма</w:t>
            </w:r>
            <w:r>
              <w:rPr>
                <w:spacing w:val="0"/>
                <w:sz w:val="24"/>
              </w:rPr>
              <w:t xml:space="preserve"> –</w:t>
            </w:r>
          </w:p>
        </w:tc>
        <w:tc>
          <w:tcPr>
            <w:tcW w:w="634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массовая доля общего азота в корме, помноженная на соответствующий коэффициент</w:t>
            </w:r>
            <w:r w:rsidR="00755BC2">
              <w:rPr>
                <w:spacing w:val="0"/>
                <w:sz w:val="24"/>
              </w:rPr>
              <w:t>.</w:t>
            </w:r>
          </w:p>
        </w:tc>
      </w:tr>
      <w:tr w:rsidR="00E772C0" w:rsidTr="00E772C0">
        <w:tc>
          <w:tcPr>
            <w:tcW w:w="3193" w:type="dxa"/>
          </w:tcPr>
          <w:p w:rsidR="00E772C0" w:rsidRDefault="00E772C0" w:rsidP="00E00B31">
            <w:pPr>
              <w:pStyle w:val="a7"/>
              <w:suppressAutoHyphens/>
              <w:spacing w:line="360" w:lineRule="auto"/>
              <w:ind w:left="0"/>
              <w:jc w:val="both"/>
              <w:rPr>
                <w:spacing w:val="0"/>
                <w:sz w:val="24"/>
              </w:rPr>
            </w:pPr>
            <w:r w:rsidRPr="0016176C">
              <w:rPr>
                <w:spacing w:val="0"/>
                <w:sz w:val="24"/>
              </w:rPr>
              <w:t>Сырые углеводы корма</w:t>
            </w:r>
            <w:r>
              <w:rPr>
                <w:spacing w:val="0"/>
                <w:sz w:val="24"/>
              </w:rPr>
              <w:t xml:space="preserve"> –</w:t>
            </w:r>
          </w:p>
        </w:tc>
        <w:tc>
          <w:tcPr>
            <w:tcW w:w="634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группа веществ, состоящая из углеводов (целлюлоза, гемицеллюлоза, крахмал, фруктозаны, сахар, пектины), лигнина и органических кислот</w:t>
            </w:r>
            <w:r w:rsidR="00755BC2">
              <w:rPr>
                <w:spacing w:val="0"/>
                <w:sz w:val="24"/>
              </w:rPr>
              <w:t>.</w:t>
            </w:r>
          </w:p>
        </w:tc>
      </w:tr>
      <w:tr w:rsidR="00E772C0" w:rsidTr="00E772C0">
        <w:tc>
          <w:tcPr>
            <w:tcW w:w="319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Сырая зола корма</w:t>
            </w:r>
            <w:r>
              <w:rPr>
                <w:spacing w:val="0"/>
                <w:sz w:val="24"/>
              </w:rPr>
              <w:t xml:space="preserve"> –</w:t>
            </w:r>
          </w:p>
        </w:tc>
        <w:tc>
          <w:tcPr>
            <w:tcW w:w="634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массовая доля минеральных веществ, получаемая при сжигании навески исследуемого корма</w:t>
            </w:r>
            <w:r w:rsidR="00755BC2">
              <w:rPr>
                <w:spacing w:val="0"/>
                <w:sz w:val="24"/>
              </w:rPr>
              <w:t>.</w:t>
            </w:r>
          </w:p>
        </w:tc>
      </w:tr>
      <w:tr w:rsidR="00E772C0" w:rsidTr="00E772C0">
        <w:tc>
          <w:tcPr>
            <w:tcW w:w="319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lastRenderedPageBreak/>
              <w:t>Сырой жир корма</w:t>
            </w:r>
            <w:r>
              <w:rPr>
                <w:spacing w:val="0"/>
                <w:sz w:val="24"/>
              </w:rPr>
              <w:t xml:space="preserve"> –</w:t>
            </w:r>
          </w:p>
        </w:tc>
        <w:tc>
          <w:tcPr>
            <w:tcW w:w="634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смесь жиров и сопутствующих липидов, извлекаемых из навески корма органическими растворителями</w:t>
            </w:r>
            <w:r w:rsidR="00755BC2">
              <w:rPr>
                <w:spacing w:val="0"/>
                <w:sz w:val="24"/>
              </w:rPr>
              <w:t>.</w:t>
            </w:r>
          </w:p>
        </w:tc>
      </w:tr>
      <w:tr w:rsidR="00E772C0" w:rsidTr="00E772C0">
        <w:tc>
          <w:tcPr>
            <w:tcW w:w="319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Сырая клетчатка корма</w:t>
            </w:r>
            <w:r>
              <w:rPr>
                <w:spacing w:val="0"/>
                <w:sz w:val="24"/>
              </w:rPr>
              <w:t xml:space="preserve"> –</w:t>
            </w:r>
          </w:p>
        </w:tc>
        <w:tc>
          <w:tcPr>
            <w:tcW w:w="634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органическая часть корма, получаемая в результате гидролиза корма разбавленными растворами кислот и щелочей</w:t>
            </w:r>
            <w:r w:rsidR="00755BC2">
              <w:rPr>
                <w:spacing w:val="0"/>
                <w:sz w:val="24"/>
              </w:rPr>
              <w:t>.</w:t>
            </w:r>
          </w:p>
        </w:tc>
      </w:tr>
      <w:tr w:rsidR="00E772C0" w:rsidTr="00E772C0">
        <w:tc>
          <w:tcPr>
            <w:tcW w:w="319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Сырое молоко</w:t>
            </w:r>
            <w:r>
              <w:rPr>
                <w:spacing w:val="0"/>
                <w:sz w:val="24"/>
              </w:rPr>
              <w:t xml:space="preserve"> –</w:t>
            </w:r>
          </w:p>
        </w:tc>
        <w:tc>
          <w:tcPr>
            <w:tcW w:w="634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молоко, не подвергавшееся термической обр</w:t>
            </w:r>
            <w:r w:rsidR="00755BC2">
              <w:rPr>
                <w:spacing w:val="0"/>
                <w:sz w:val="24"/>
              </w:rPr>
              <w:t>аботке при температуре более 40</w:t>
            </w:r>
            <w:r w:rsidRPr="0016176C">
              <w:rPr>
                <w:spacing w:val="0"/>
                <w:sz w:val="24"/>
              </w:rPr>
              <w:t>°С или обработке, в результате которой изменяются его составные части</w:t>
            </w:r>
            <w:r w:rsidR="00755BC2">
              <w:rPr>
                <w:spacing w:val="0"/>
                <w:sz w:val="24"/>
              </w:rPr>
              <w:t>.</w:t>
            </w:r>
          </w:p>
        </w:tc>
      </w:tr>
      <w:tr w:rsidR="00E772C0" w:rsidTr="00E772C0">
        <w:tc>
          <w:tcPr>
            <w:tcW w:w="319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Удо</w:t>
            </w:r>
            <w:r>
              <w:rPr>
                <w:spacing w:val="0"/>
                <w:sz w:val="24"/>
              </w:rPr>
              <w:t>й</w:t>
            </w:r>
            <w:r w:rsidRPr="0016176C">
              <w:rPr>
                <w:spacing w:val="0"/>
                <w:sz w:val="24"/>
              </w:rPr>
              <w:t> </w:t>
            </w:r>
            <w:r>
              <w:rPr>
                <w:spacing w:val="0"/>
                <w:sz w:val="24"/>
              </w:rPr>
              <w:t>–</w:t>
            </w:r>
          </w:p>
        </w:tc>
        <w:tc>
          <w:tcPr>
            <w:tcW w:w="6343" w:type="dxa"/>
          </w:tcPr>
          <w:p w:rsidR="00E772C0" w:rsidRPr="0016176C" w:rsidRDefault="00E772C0" w:rsidP="00E00B31">
            <w:pPr>
              <w:pStyle w:val="a7"/>
              <w:suppressAutoHyphens/>
              <w:spacing w:line="360" w:lineRule="auto"/>
              <w:ind w:left="0"/>
              <w:jc w:val="both"/>
              <w:rPr>
                <w:spacing w:val="0"/>
                <w:sz w:val="24"/>
              </w:rPr>
            </w:pPr>
            <w:r>
              <w:rPr>
                <w:spacing w:val="0"/>
                <w:sz w:val="24"/>
              </w:rPr>
              <w:t>количест</w:t>
            </w:r>
            <w:r w:rsidRPr="0016176C">
              <w:rPr>
                <w:spacing w:val="0"/>
                <w:sz w:val="24"/>
              </w:rPr>
              <w:t>во молока, получаемое от с.-х. ж</w:t>
            </w:r>
            <w:r>
              <w:rPr>
                <w:spacing w:val="0"/>
                <w:sz w:val="24"/>
              </w:rPr>
              <w:t>ивот</w:t>
            </w:r>
            <w:r w:rsidRPr="0016176C">
              <w:rPr>
                <w:spacing w:val="0"/>
                <w:sz w:val="24"/>
              </w:rPr>
              <w:t>ных (коровы, овцы, кобылы и др.) за учётны</w:t>
            </w:r>
            <w:r>
              <w:rPr>
                <w:spacing w:val="0"/>
                <w:sz w:val="24"/>
              </w:rPr>
              <w:t>й период: одно доение (разовый удой</w:t>
            </w:r>
            <w:r w:rsidRPr="0016176C">
              <w:rPr>
                <w:spacing w:val="0"/>
                <w:sz w:val="24"/>
              </w:rPr>
              <w:t>), сутки, месяц, лактацию, весь период</w:t>
            </w:r>
            <w:r>
              <w:rPr>
                <w:spacing w:val="0"/>
                <w:sz w:val="24"/>
              </w:rPr>
              <w:t xml:space="preserve"> использования (пожизненный удой</w:t>
            </w:r>
            <w:r w:rsidRPr="0016176C">
              <w:rPr>
                <w:spacing w:val="0"/>
                <w:sz w:val="24"/>
              </w:rPr>
              <w:t>)</w:t>
            </w:r>
            <w:r w:rsidR="00755BC2">
              <w:rPr>
                <w:spacing w:val="0"/>
                <w:sz w:val="24"/>
              </w:rPr>
              <w:t>.</w:t>
            </w:r>
          </w:p>
        </w:tc>
      </w:tr>
      <w:tr w:rsidR="00E772C0" w:rsidTr="00E772C0">
        <w:tc>
          <w:tcPr>
            <w:tcW w:w="319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Цельное молоко</w:t>
            </w:r>
            <w:r>
              <w:rPr>
                <w:spacing w:val="0"/>
                <w:sz w:val="24"/>
              </w:rPr>
              <w:t xml:space="preserve"> –</w:t>
            </w:r>
          </w:p>
        </w:tc>
        <w:tc>
          <w:tcPr>
            <w:tcW w:w="6343" w:type="dxa"/>
          </w:tcPr>
          <w:p w:rsidR="00E772C0" w:rsidRDefault="00E772C0" w:rsidP="00E00B31">
            <w:pPr>
              <w:pStyle w:val="a7"/>
              <w:suppressAutoHyphens/>
              <w:spacing w:line="360" w:lineRule="auto"/>
              <w:ind w:left="0"/>
              <w:jc w:val="both"/>
              <w:rPr>
                <w:spacing w:val="0"/>
                <w:sz w:val="24"/>
              </w:rPr>
            </w:pPr>
            <w:r w:rsidRPr="0016176C">
              <w:rPr>
                <w:spacing w:val="0"/>
                <w:sz w:val="24"/>
              </w:rPr>
              <w:t>молоко, составные части которого не подвергались воздействию посредством их регулирования</w:t>
            </w:r>
            <w:r w:rsidR="00755BC2">
              <w:rPr>
                <w:spacing w:val="0"/>
                <w:sz w:val="24"/>
              </w:rPr>
              <w:t>.</w:t>
            </w:r>
          </w:p>
        </w:tc>
      </w:tr>
      <w:tr w:rsidR="00E772C0" w:rsidTr="00E772C0">
        <w:tc>
          <w:tcPr>
            <w:tcW w:w="3193" w:type="dxa"/>
          </w:tcPr>
          <w:p w:rsidR="00E772C0" w:rsidRPr="0016176C" w:rsidRDefault="00E772C0" w:rsidP="00E00B31">
            <w:pPr>
              <w:pStyle w:val="a7"/>
              <w:suppressAutoHyphens/>
              <w:spacing w:line="360" w:lineRule="auto"/>
              <w:ind w:left="0"/>
              <w:jc w:val="both"/>
              <w:rPr>
                <w:spacing w:val="0"/>
                <w:sz w:val="24"/>
              </w:rPr>
            </w:pPr>
            <w:r>
              <w:rPr>
                <w:spacing w:val="0"/>
                <w:sz w:val="24"/>
              </w:rPr>
              <w:t>Шрот –</w:t>
            </w:r>
          </w:p>
        </w:tc>
        <w:tc>
          <w:tcPr>
            <w:tcW w:w="6343" w:type="dxa"/>
          </w:tcPr>
          <w:p w:rsidR="00E772C0" w:rsidRPr="0016176C" w:rsidRDefault="00E772C0" w:rsidP="00E00B31">
            <w:pPr>
              <w:pStyle w:val="a7"/>
              <w:suppressAutoHyphens/>
              <w:spacing w:line="360" w:lineRule="auto"/>
              <w:ind w:left="0"/>
              <w:jc w:val="both"/>
              <w:rPr>
                <w:spacing w:val="0"/>
                <w:sz w:val="24"/>
              </w:rPr>
            </w:pPr>
            <w:r w:rsidRPr="0016176C">
              <w:rPr>
                <w:spacing w:val="0"/>
                <w:sz w:val="24"/>
              </w:rPr>
              <w:t>корм, получаемый как побочный продукт при производстве масла из семян масличных культур с помощью экстрагирования и содержащий не более 4% жира в сухом веществе</w:t>
            </w:r>
            <w:r w:rsidR="00755BC2">
              <w:rPr>
                <w:spacing w:val="0"/>
                <w:sz w:val="24"/>
              </w:rPr>
              <w:t>.</w:t>
            </w:r>
          </w:p>
        </w:tc>
      </w:tr>
    </w:tbl>
    <w:p w:rsidR="009A3979" w:rsidRPr="009A3979" w:rsidRDefault="009A3979" w:rsidP="0016176C">
      <w:pPr>
        <w:pStyle w:val="a7"/>
        <w:suppressAutoHyphens/>
        <w:spacing w:line="360" w:lineRule="auto"/>
        <w:ind w:left="0" w:firstLine="709"/>
        <w:jc w:val="both"/>
        <w:rPr>
          <w:spacing w:val="0"/>
          <w:sz w:val="24"/>
        </w:rPr>
      </w:pPr>
    </w:p>
    <w:p w:rsidR="0016176C" w:rsidRPr="0016176C" w:rsidRDefault="0016176C" w:rsidP="0016176C">
      <w:pPr>
        <w:pStyle w:val="a7"/>
        <w:suppressAutoHyphens/>
        <w:spacing w:line="360" w:lineRule="auto"/>
        <w:ind w:left="0" w:firstLine="709"/>
        <w:jc w:val="both"/>
        <w:rPr>
          <w:spacing w:val="0"/>
          <w:sz w:val="24"/>
        </w:rPr>
      </w:pPr>
    </w:p>
    <w:p w:rsidR="002211FA" w:rsidRDefault="002211FA" w:rsidP="002211FA">
      <w:pPr>
        <w:suppressAutoHyphens w:val="0"/>
        <w:spacing w:after="160" w:line="259" w:lineRule="auto"/>
        <w:rPr>
          <w:b/>
          <w:bCs/>
        </w:rPr>
      </w:pPr>
      <w:r>
        <w:rPr>
          <w:b/>
          <w:bCs/>
        </w:rPr>
        <w:br w:type="page"/>
      </w:r>
    </w:p>
    <w:p w:rsidR="001263AA" w:rsidRPr="008D6BB2" w:rsidRDefault="001263AA" w:rsidP="001263AA">
      <w:pPr>
        <w:spacing w:line="360" w:lineRule="auto"/>
        <w:ind w:firstLine="709"/>
        <w:contextualSpacing/>
        <w:jc w:val="center"/>
        <w:rPr>
          <w:b/>
        </w:rPr>
      </w:pPr>
      <w:r w:rsidRPr="008D6BB2">
        <w:rPr>
          <w:b/>
          <w:bCs/>
        </w:rPr>
        <w:lastRenderedPageBreak/>
        <w:t>ПЕРЕЧЕНЬ СОКРАЩЕНИЙ И ОБОЗНАЧЕНИЙ</w:t>
      </w:r>
    </w:p>
    <w:p w:rsidR="001263AA" w:rsidRPr="008D6BB2" w:rsidRDefault="001263AA" w:rsidP="001263AA">
      <w:pPr>
        <w:spacing w:line="360" w:lineRule="auto"/>
      </w:pPr>
    </w:p>
    <w:p w:rsidR="001263AA" w:rsidRPr="008D6BB2" w:rsidRDefault="001263AA" w:rsidP="001263AA">
      <w:pPr>
        <w:spacing w:line="360" w:lineRule="auto"/>
        <w:ind w:firstLine="709"/>
        <w:jc w:val="both"/>
      </w:pPr>
      <w:r w:rsidRPr="008D6BB2">
        <w:t>В настоящем отчете о НИР применяют следующие обозначения и сокращения:</w:t>
      </w:r>
    </w:p>
    <w:tbl>
      <w:tblPr>
        <w:tblW w:w="9712" w:type="dxa"/>
        <w:jc w:val="center"/>
        <w:tblLook w:val="01E0"/>
      </w:tblPr>
      <w:tblGrid>
        <w:gridCol w:w="1384"/>
        <w:gridCol w:w="8328"/>
      </w:tblGrid>
      <w:tr w:rsidR="00E772C0" w:rsidRPr="00675B87" w:rsidTr="00E772C0">
        <w:trPr>
          <w:jc w:val="center"/>
        </w:trPr>
        <w:tc>
          <w:tcPr>
            <w:tcW w:w="1384" w:type="dxa"/>
          </w:tcPr>
          <w:p w:rsidR="00E772C0" w:rsidRPr="00675B87" w:rsidRDefault="00E772C0" w:rsidP="0003146D">
            <w:pPr>
              <w:spacing w:line="360" w:lineRule="auto"/>
            </w:pPr>
            <w:r w:rsidRPr="00675B87">
              <w:t>г –</w:t>
            </w:r>
          </w:p>
        </w:tc>
        <w:tc>
          <w:tcPr>
            <w:tcW w:w="8328" w:type="dxa"/>
          </w:tcPr>
          <w:p w:rsidR="00E772C0" w:rsidRPr="00675B87" w:rsidRDefault="00E772C0" w:rsidP="0003146D">
            <w:pPr>
              <w:spacing w:line="360" w:lineRule="auto"/>
            </w:pPr>
            <w:r w:rsidRPr="00675B87">
              <w:t>грамм</w:t>
            </w:r>
          </w:p>
        </w:tc>
      </w:tr>
      <w:tr w:rsidR="00E772C0" w:rsidRPr="00675B87" w:rsidTr="00E772C0">
        <w:trPr>
          <w:jc w:val="center"/>
        </w:trPr>
        <w:tc>
          <w:tcPr>
            <w:tcW w:w="1384" w:type="dxa"/>
          </w:tcPr>
          <w:p w:rsidR="00E772C0" w:rsidRPr="00675B87" w:rsidRDefault="00E772C0" w:rsidP="0003146D">
            <w:pPr>
              <w:spacing w:line="360" w:lineRule="auto"/>
            </w:pPr>
            <w:r w:rsidRPr="00675B87">
              <w:t>КАТУ –</w:t>
            </w:r>
          </w:p>
        </w:tc>
        <w:tc>
          <w:tcPr>
            <w:tcW w:w="8328" w:type="dxa"/>
          </w:tcPr>
          <w:p w:rsidR="00E772C0" w:rsidRPr="00675B87" w:rsidRDefault="00E772C0" w:rsidP="0003146D">
            <w:pPr>
              <w:spacing w:line="360" w:lineRule="auto"/>
            </w:pPr>
            <w:r w:rsidRPr="00675B87">
              <w:t>Казахский агротехнический университет</w:t>
            </w:r>
          </w:p>
        </w:tc>
      </w:tr>
      <w:tr w:rsidR="00E772C0" w:rsidRPr="00675B87" w:rsidTr="00E772C0">
        <w:trPr>
          <w:jc w:val="center"/>
        </w:trPr>
        <w:tc>
          <w:tcPr>
            <w:tcW w:w="1384" w:type="dxa"/>
          </w:tcPr>
          <w:p w:rsidR="00E772C0" w:rsidRPr="00675B87" w:rsidRDefault="00E772C0" w:rsidP="0003146D">
            <w:pPr>
              <w:spacing w:line="360" w:lineRule="auto"/>
            </w:pPr>
            <w:r w:rsidRPr="00675B87">
              <w:t>кг –</w:t>
            </w:r>
          </w:p>
        </w:tc>
        <w:tc>
          <w:tcPr>
            <w:tcW w:w="8328" w:type="dxa"/>
          </w:tcPr>
          <w:p w:rsidR="00E772C0" w:rsidRPr="00675B87" w:rsidRDefault="00E772C0" w:rsidP="0003146D">
            <w:pPr>
              <w:spacing w:line="360" w:lineRule="auto"/>
            </w:pPr>
            <w:r w:rsidRPr="00675B87">
              <w:t>килограмм</w:t>
            </w:r>
          </w:p>
        </w:tc>
      </w:tr>
      <w:tr w:rsidR="00E772C0" w:rsidRPr="00675B87" w:rsidTr="00E772C0">
        <w:trPr>
          <w:jc w:val="center"/>
        </w:trPr>
        <w:tc>
          <w:tcPr>
            <w:tcW w:w="1384" w:type="dxa"/>
          </w:tcPr>
          <w:p w:rsidR="00E772C0" w:rsidRPr="00675B87" w:rsidRDefault="00E772C0" w:rsidP="0003146D">
            <w:pPr>
              <w:spacing w:line="360" w:lineRule="auto"/>
            </w:pPr>
            <w:r w:rsidRPr="00675B87">
              <w:t>мес.–</w:t>
            </w:r>
          </w:p>
        </w:tc>
        <w:tc>
          <w:tcPr>
            <w:tcW w:w="8328" w:type="dxa"/>
          </w:tcPr>
          <w:p w:rsidR="00E772C0" w:rsidRPr="00675B87" w:rsidRDefault="00E772C0" w:rsidP="0003146D">
            <w:pPr>
              <w:spacing w:line="360" w:lineRule="auto"/>
            </w:pPr>
            <w:r w:rsidRPr="00675B87">
              <w:t>месяц</w:t>
            </w:r>
          </w:p>
        </w:tc>
      </w:tr>
      <w:tr w:rsidR="00E772C0" w:rsidRPr="00675B87" w:rsidTr="00E772C0">
        <w:trPr>
          <w:jc w:val="center"/>
        </w:trPr>
        <w:tc>
          <w:tcPr>
            <w:tcW w:w="1384" w:type="dxa"/>
          </w:tcPr>
          <w:p w:rsidR="00E772C0" w:rsidRPr="00675B87" w:rsidRDefault="00E772C0" w:rsidP="0003146D">
            <w:pPr>
              <w:spacing w:line="360" w:lineRule="auto"/>
            </w:pPr>
            <w:r w:rsidRPr="00675B87">
              <w:t>млн. –</w:t>
            </w:r>
          </w:p>
        </w:tc>
        <w:tc>
          <w:tcPr>
            <w:tcW w:w="8328" w:type="dxa"/>
          </w:tcPr>
          <w:p w:rsidR="00E772C0" w:rsidRPr="00675B87" w:rsidRDefault="00E772C0" w:rsidP="0003146D">
            <w:pPr>
              <w:spacing w:line="360" w:lineRule="auto"/>
            </w:pPr>
            <w:r w:rsidRPr="00675B87">
              <w:t>миллион</w:t>
            </w:r>
          </w:p>
        </w:tc>
      </w:tr>
      <w:tr w:rsidR="00E772C0" w:rsidRPr="00675B87" w:rsidTr="00E772C0">
        <w:trPr>
          <w:jc w:val="center"/>
        </w:trPr>
        <w:tc>
          <w:tcPr>
            <w:tcW w:w="1384" w:type="dxa"/>
          </w:tcPr>
          <w:p w:rsidR="00E772C0" w:rsidRPr="006C7B27" w:rsidRDefault="00E772C0" w:rsidP="0003146D">
            <w:pPr>
              <w:spacing w:line="360" w:lineRule="auto"/>
            </w:pPr>
            <w:r>
              <w:t>мл –</w:t>
            </w:r>
          </w:p>
        </w:tc>
        <w:tc>
          <w:tcPr>
            <w:tcW w:w="8328" w:type="dxa"/>
          </w:tcPr>
          <w:p w:rsidR="00E772C0" w:rsidRPr="006C7B27" w:rsidRDefault="00E772C0" w:rsidP="0003146D">
            <w:pPr>
              <w:spacing w:line="360" w:lineRule="auto"/>
            </w:pPr>
            <w:r w:rsidRPr="006C7B27">
              <w:t>миллилитр</w:t>
            </w:r>
          </w:p>
        </w:tc>
      </w:tr>
      <w:tr w:rsidR="00E772C0" w:rsidRPr="00675B87" w:rsidTr="00E772C0">
        <w:trPr>
          <w:jc w:val="center"/>
        </w:trPr>
        <w:tc>
          <w:tcPr>
            <w:tcW w:w="1384" w:type="dxa"/>
          </w:tcPr>
          <w:p w:rsidR="00E772C0" w:rsidRPr="00675B87" w:rsidRDefault="00E772C0" w:rsidP="0003146D">
            <w:pPr>
              <w:spacing w:line="360" w:lineRule="auto"/>
            </w:pPr>
            <w:r w:rsidRPr="00675B87">
              <w:t xml:space="preserve">МОН </w:t>
            </w:r>
            <w:r>
              <w:rPr>
                <w:lang w:val="ru-RU"/>
              </w:rPr>
              <w:t>РК</w:t>
            </w:r>
            <w:r w:rsidRPr="00675B87">
              <w:t>–</w:t>
            </w:r>
          </w:p>
        </w:tc>
        <w:tc>
          <w:tcPr>
            <w:tcW w:w="8328" w:type="dxa"/>
          </w:tcPr>
          <w:p w:rsidR="00E772C0" w:rsidRPr="00E772C0" w:rsidRDefault="00E772C0" w:rsidP="0003146D">
            <w:pPr>
              <w:spacing w:line="360" w:lineRule="auto"/>
              <w:rPr>
                <w:lang w:val="ru-RU"/>
              </w:rPr>
            </w:pPr>
            <w:r w:rsidRPr="00675B87">
              <w:t>Министерство образования и науки</w:t>
            </w:r>
            <w:r>
              <w:rPr>
                <w:lang w:val="ru-RU"/>
              </w:rPr>
              <w:t xml:space="preserve"> Республики Казахстан</w:t>
            </w:r>
          </w:p>
        </w:tc>
      </w:tr>
      <w:tr w:rsidR="00E772C0" w:rsidRPr="00675B87" w:rsidTr="00E772C0">
        <w:trPr>
          <w:jc w:val="center"/>
        </w:trPr>
        <w:tc>
          <w:tcPr>
            <w:tcW w:w="1384" w:type="dxa"/>
          </w:tcPr>
          <w:p w:rsidR="00E772C0" w:rsidRPr="00675B87" w:rsidRDefault="00E772C0" w:rsidP="0003146D">
            <w:pPr>
              <w:spacing w:line="360" w:lineRule="auto"/>
            </w:pPr>
            <w:r w:rsidRPr="00675B87">
              <w:t>МСХ</w:t>
            </w:r>
            <w:r>
              <w:rPr>
                <w:lang w:val="ru-RU"/>
              </w:rPr>
              <w:t xml:space="preserve"> РК</w:t>
            </w:r>
            <w:r w:rsidRPr="00675B87">
              <w:t xml:space="preserve"> –</w:t>
            </w:r>
          </w:p>
        </w:tc>
        <w:tc>
          <w:tcPr>
            <w:tcW w:w="8328" w:type="dxa"/>
          </w:tcPr>
          <w:p w:rsidR="00E772C0" w:rsidRPr="00E772C0" w:rsidRDefault="00E772C0" w:rsidP="0003146D">
            <w:pPr>
              <w:spacing w:line="360" w:lineRule="auto"/>
              <w:rPr>
                <w:lang w:val="ru-RU"/>
              </w:rPr>
            </w:pPr>
            <w:r w:rsidRPr="00675B87">
              <w:t>Министерство сельского хозяйства</w:t>
            </w:r>
            <w:r>
              <w:rPr>
                <w:lang w:val="ru-RU"/>
              </w:rPr>
              <w:t xml:space="preserve"> Республики Казахстан</w:t>
            </w:r>
          </w:p>
        </w:tc>
      </w:tr>
      <w:tr w:rsidR="00E772C0" w:rsidRPr="00675B87" w:rsidTr="00E772C0">
        <w:trPr>
          <w:jc w:val="center"/>
        </w:trPr>
        <w:tc>
          <w:tcPr>
            <w:tcW w:w="1384" w:type="dxa"/>
          </w:tcPr>
          <w:p w:rsidR="00E772C0" w:rsidRPr="00675B87" w:rsidRDefault="00E772C0" w:rsidP="0003146D">
            <w:pPr>
              <w:spacing w:line="360" w:lineRule="auto"/>
            </w:pPr>
            <w:r w:rsidRPr="00675B87">
              <w:t>НАО –</w:t>
            </w:r>
          </w:p>
        </w:tc>
        <w:tc>
          <w:tcPr>
            <w:tcW w:w="8328" w:type="dxa"/>
          </w:tcPr>
          <w:p w:rsidR="00E772C0" w:rsidRPr="00675B87" w:rsidRDefault="00E772C0" w:rsidP="0003146D">
            <w:pPr>
              <w:spacing w:line="360" w:lineRule="auto"/>
            </w:pPr>
            <w:r w:rsidRPr="00675B87">
              <w:t>Некоммерческое акционерное общество</w:t>
            </w:r>
          </w:p>
        </w:tc>
      </w:tr>
      <w:tr w:rsidR="00E772C0" w:rsidRPr="00675B87" w:rsidTr="00E772C0">
        <w:trPr>
          <w:jc w:val="center"/>
        </w:trPr>
        <w:tc>
          <w:tcPr>
            <w:tcW w:w="1384" w:type="dxa"/>
          </w:tcPr>
          <w:p w:rsidR="00E772C0" w:rsidRPr="00675B87" w:rsidRDefault="00E772C0" w:rsidP="0003146D">
            <w:pPr>
              <w:spacing w:line="360" w:lineRule="auto"/>
            </w:pPr>
            <w:r w:rsidRPr="00675B87">
              <w:t>НИР –</w:t>
            </w:r>
          </w:p>
        </w:tc>
        <w:tc>
          <w:tcPr>
            <w:tcW w:w="8328" w:type="dxa"/>
          </w:tcPr>
          <w:p w:rsidR="00E772C0" w:rsidRPr="00675B87" w:rsidRDefault="00E772C0" w:rsidP="0003146D">
            <w:pPr>
              <w:spacing w:line="360" w:lineRule="auto"/>
            </w:pPr>
            <w:r w:rsidRPr="00675B87">
              <w:t>научно-исследовательская работа</w:t>
            </w:r>
          </w:p>
        </w:tc>
      </w:tr>
      <w:tr w:rsidR="00E772C0" w:rsidRPr="00675B87" w:rsidTr="00E772C0">
        <w:trPr>
          <w:jc w:val="center"/>
        </w:trPr>
        <w:tc>
          <w:tcPr>
            <w:tcW w:w="1384" w:type="dxa"/>
          </w:tcPr>
          <w:p w:rsidR="00E772C0" w:rsidRPr="00675B87" w:rsidRDefault="00E772C0" w:rsidP="0003146D">
            <w:pPr>
              <w:spacing w:line="360" w:lineRule="auto"/>
            </w:pPr>
            <w:r w:rsidRPr="00675B87">
              <w:t>РК –</w:t>
            </w:r>
          </w:p>
        </w:tc>
        <w:tc>
          <w:tcPr>
            <w:tcW w:w="8328" w:type="dxa"/>
          </w:tcPr>
          <w:p w:rsidR="00E772C0" w:rsidRPr="00675B87" w:rsidRDefault="00E772C0" w:rsidP="0003146D">
            <w:pPr>
              <w:spacing w:line="360" w:lineRule="auto"/>
            </w:pPr>
            <w:r w:rsidRPr="00675B87">
              <w:t>Республика Казахстан</w:t>
            </w:r>
          </w:p>
        </w:tc>
      </w:tr>
      <w:tr w:rsidR="00E772C0" w:rsidRPr="00675B87" w:rsidTr="00E772C0">
        <w:trPr>
          <w:jc w:val="center"/>
        </w:trPr>
        <w:tc>
          <w:tcPr>
            <w:tcW w:w="1384" w:type="dxa"/>
          </w:tcPr>
          <w:p w:rsidR="00E772C0" w:rsidRDefault="00E772C0" w:rsidP="0003146D">
            <w:pPr>
              <w:spacing w:line="360" w:lineRule="auto"/>
            </w:pPr>
            <w:r>
              <w:t>с</w:t>
            </w:r>
            <w:r w:rsidRPr="00675B87">
              <w:t>м –</w:t>
            </w:r>
          </w:p>
        </w:tc>
        <w:tc>
          <w:tcPr>
            <w:tcW w:w="8328" w:type="dxa"/>
          </w:tcPr>
          <w:p w:rsidR="00E772C0" w:rsidRPr="00675B87" w:rsidRDefault="00E772C0" w:rsidP="0003146D">
            <w:pPr>
              <w:spacing w:line="360" w:lineRule="auto"/>
            </w:pPr>
            <w:r w:rsidRPr="00675B87">
              <w:t>сантиметр</w:t>
            </w:r>
          </w:p>
        </w:tc>
      </w:tr>
      <w:tr w:rsidR="00E772C0" w:rsidRPr="00675B87" w:rsidTr="00E772C0">
        <w:trPr>
          <w:jc w:val="center"/>
        </w:trPr>
        <w:tc>
          <w:tcPr>
            <w:tcW w:w="1384" w:type="dxa"/>
          </w:tcPr>
          <w:p w:rsidR="00E772C0" w:rsidRPr="00E772C0" w:rsidRDefault="00E772C0" w:rsidP="0003146D">
            <w:pPr>
              <w:spacing w:line="360" w:lineRule="auto"/>
              <w:rPr>
                <w:lang w:val="ru-RU"/>
              </w:rPr>
            </w:pPr>
            <w:r>
              <w:rPr>
                <w:lang w:val="ru-RU"/>
              </w:rPr>
              <w:t>СВ</w:t>
            </w:r>
          </w:p>
        </w:tc>
        <w:tc>
          <w:tcPr>
            <w:tcW w:w="8328" w:type="dxa"/>
          </w:tcPr>
          <w:p w:rsidR="00E772C0" w:rsidRPr="00E772C0" w:rsidRDefault="00E772C0" w:rsidP="0003146D">
            <w:pPr>
              <w:spacing w:line="360" w:lineRule="auto"/>
              <w:rPr>
                <w:lang w:val="ru-RU"/>
              </w:rPr>
            </w:pPr>
            <w:r>
              <w:rPr>
                <w:lang w:val="ru-RU"/>
              </w:rPr>
              <w:t>Сухое вещество</w:t>
            </w:r>
          </w:p>
        </w:tc>
      </w:tr>
      <w:tr w:rsidR="00E772C0" w:rsidRPr="00675B87" w:rsidTr="00E772C0">
        <w:trPr>
          <w:jc w:val="center"/>
        </w:trPr>
        <w:tc>
          <w:tcPr>
            <w:tcW w:w="1384" w:type="dxa"/>
          </w:tcPr>
          <w:p w:rsidR="00E772C0" w:rsidRDefault="00E772C0" w:rsidP="0003146D">
            <w:pPr>
              <w:pStyle w:val="a3"/>
              <w:spacing w:before="0" w:after="0" w:line="360" w:lineRule="auto"/>
              <w:textAlignment w:val="top"/>
            </w:pPr>
            <w:r>
              <w:t>СОМО –</w:t>
            </w:r>
          </w:p>
        </w:tc>
        <w:tc>
          <w:tcPr>
            <w:tcW w:w="8328" w:type="dxa"/>
          </w:tcPr>
          <w:p w:rsidR="00E772C0" w:rsidRPr="007718CD" w:rsidRDefault="00E772C0" w:rsidP="0003146D">
            <w:pPr>
              <w:pStyle w:val="a3"/>
              <w:spacing w:before="0" w:after="0" w:line="360" w:lineRule="auto"/>
              <w:textAlignment w:val="top"/>
            </w:pPr>
            <w:r w:rsidRPr="007718CD">
              <w:t>сухой обезжиренный молочный остаток</w:t>
            </w:r>
          </w:p>
        </w:tc>
      </w:tr>
      <w:tr w:rsidR="00E772C0" w:rsidRPr="00675B87" w:rsidTr="00E772C0">
        <w:trPr>
          <w:trHeight w:val="319"/>
          <w:jc w:val="center"/>
        </w:trPr>
        <w:tc>
          <w:tcPr>
            <w:tcW w:w="1384" w:type="dxa"/>
          </w:tcPr>
          <w:p w:rsidR="00E772C0" w:rsidRPr="00675B87" w:rsidRDefault="00E772C0" w:rsidP="0003146D">
            <w:pPr>
              <w:spacing w:line="360" w:lineRule="auto"/>
            </w:pPr>
            <w:r w:rsidRPr="00675B87">
              <w:t>ТОО –</w:t>
            </w:r>
          </w:p>
        </w:tc>
        <w:tc>
          <w:tcPr>
            <w:tcW w:w="8328" w:type="dxa"/>
          </w:tcPr>
          <w:p w:rsidR="00E772C0" w:rsidRPr="00675B87" w:rsidRDefault="00E772C0" w:rsidP="0003146D">
            <w:pPr>
              <w:spacing w:line="360" w:lineRule="auto"/>
            </w:pPr>
            <w:r w:rsidRPr="00675B87">
              <w:t>товарищество с ограниченной ответственностью</w:t>
            </w:r>
          </w:p>
        </w:tc>
      </w:tr>
      <w:tr w:rsidR="00E772C0" w:rsidRPr="00675B87" w:rsidTr="00E772C0">
        <w:trPr>
          <w:jc w:val="center"/>
        </w:trPr>
        <w:tc>
          <w:tcPr>
            <w:tcW w:w="1384" w:type="dxa"/>
          </w:tcPr>
          <w:p w:rsidR="00E772C0" w:rsidRPr="00675B87" w:rsidRDefault="00E772C0" w:rsidP="0003146D">
            <w:pPr>
              <w:spacing w:line="360" w:lineRule="auto"/>
            </w:pPr>
            <w:r w:rsidRPr="00675B87">
              <w:t>тыс. –</w:t>
            </w:r>
          </w:p>
        </w:tc>
        <w:tc>
          <w:tcPr>
            <w:tcW w:w="8328" w:type="dxa"/>
          </w:tcPr>
          <w:p w:rsidR="00E772C0" w:rsidRPr="00675B87" w:rsidRDefault="00E772C0" w:rsidP="0003146D">
            <w:pPr>
              <w:spacing w:line="360" w:lineRule="auto"/>
            </w:pPr>
            <w:r w:rsidRPr="00675B87">
              <w:t>тысяча</w:t>
            </w:r>
          </w:p>
        </w:tc>
      </w:tr>
      <w:tr w:rsidR="00E772C0" w:rsidRPr="00675B87" w:rsidTr="00E772C0">
        <w:trPr>
          <w:jc w:val="center"/>
        </w:trPr>
        <w:tc>
          <w:tcPr>
            <w:tcW w:w="1384" w:type="dxa"/>
          </w:tcPr>
          <w:p w:rsidR="00E772C0" w:rsidRPr="00675B87" w:rsidRDefault="00E772C0" w:rsidP="0003146D">
            <w:pPr>
              <w:spacing w:line="360" w:lineRule="auto"/>
              <w:rPr>
                <w:lang w:val="en-US"/>
              </w:rPr>
            </w:pPr>
            <w:r w:rsidRPr="00675B87">
              <w:rPr>
                <w:lang w:val="en-US"/>
              </w:rPr>
              <w:t>n</w:t>
            </w:r>
            <w:r w:rsidRPr="00675B87">
              <w:t xml:space="preserve"> –</w:t>
            </w:r>
          </w:p>
        </w:tc>
        <w:tc>
          <w:tcPr>
            <w:tcW w:w="8328" w:type="dxa"/>
          </w:tcPr>
          <w:p w:rsidR="00E772C0" w:rsidRPr="00675B87" w:rsidRDefault="00E772C0" w:rsidP="0003146D">
            <w:pPr>
              <w:spacing w:line="360" w:lineRule="auto"/>
            </w:pPr>
            <w:r w:rsidRPr="00675B87">
              <w:t>количество</w:t>
            </w:r>
          </w:p>
        </w:tc>
      </w:tr>
      <w:tr w:rsidR="00E772C0" w:rsidRPr="00675B87" w:rsidTr="00E772C0">
        <w:trPr>
          <w:jc w:val="center"/>
        </w:trPr>
        <w:tc>
          <w:tcPr>
            <w:tcW w:w="1384" w:type="dxa"/>
          </w:tcPr>
          <w:p w:rsidR="00E772C0" w:rsidRPr="00675B87" w:rsidRDefault="00E772C0" w:rsidP="0003146D">
            <w:pPr>
              <w:spacing w:line="360" w:lineRule="auto"/>
            </w:pPr>
            <w:r w:rsidRPr="00675B87">
              <w:t>P</w:t>
            </w:r>
            <w:r>
              <w:t xml:space="preserve"> –</w:t>
            </w:r>
          </w:p>
        </w:tc>
        <w:tc>
          <w:tcPr>
            <w:tcW w:w="8328" w:type="dxa"/>
          </w:tcPr>
          <w:p w:rsidR="00E772C0" w:rsidRPr="00675B87" w:rsidRDefault="00E772C0" w:rsidP="0003146D">
            <w:pPr>
              <w:spacing w:line="360" w:lineRule="auto"/>
            </w:pPr>
            <w:r w:rsidRPr="00675B87">
              <w:t xml:space="preserve">степень достоверности </w:t>
            </w:r>
          </w:p>
        </w:tc>
      </w:tr>
      <w:tr w:rsidR="00E772C0" w:rsidRPr="00675B87" w:rsidTr="00E772C0">
        <w:trPr>
          <w:jc w:val="center"/>
        </w:trPr>
        <w:tc>
          <w:tcPr>
            <w:tcW w:w="1384" w:type="dxa"/>
          </w:tcPr>
          <w:p w:rsidR="00E772C0" w:rsidRPr="00675B87" w:rsidRDefault="00E772C0" w:rsidP="0003146D">
            <w:pPr>
              <w:spacing w:line="360" w:lineRule="auto"/>
            </w:pPr>
            <w:r>
              <w:t>Х –</w:t>
            </w:r>
          </w:p>
        </w:tc>
        <w:tc>
          <w:tcPr>
            <w:tcW w:w="8328" w:type="dxa"/>
          </w:tcPr>
          <w:p w:rsidR="00E772C0" w:rsidRPr="00675B87" w:rsidRDefault="00E772C0" w:rsidP="0003146D">
            <w:pPr>
              <w:spacing w:line="360" w:lineRule="auto"/>
            </w:pPr>
            <w:r w:rsidRPr="00675B87">
              <w:t>средняя арифметическая величина</w:t>
            </w:r>
          </w:p>
        </w:tc>
      </w:tr>
      <w:tr w:rsidR="00E772C0" w:rsidRPr="00675B87" w:rsidTr="00E772C0">
        <w:trPr>
          <w:jc w:val="center"/>
        </w:trPr>
        <w:tc>
          <w:tcPr>
            <w:tcW w:w="1384" w:type="dxa"/>
          </w:tcPr>
          <w:p w:rsidR="00E772C0" w:rsidRPr="006C7B27" w:rsidRDefault="00E772C0" w:rsidP="0003146D">
            <w:pPr>
              <w:spacing w:line="360" w:lineRule="auto"/>
              <w:rPr>
                <w:vertAlign w:val="superscript"/>
              </w:rPr>
            </w:pPr>
            <w:r w:rsidRPr="001530B6">
              <w:t>°</w:t>
            </w:r>
            <w:r w:rsidRPr="006C7B27">
              <w:t>С  -</w:t>
            </w:r>
          </w:p>
        </w:tc>
        <w:tc>
          <w:tcPr>
            <w:tcW w:w="8328" w:type="dxa"/>
          </w:tcPr>
          <w:p w:rsidR="00E772C0" w:rsidRPr="006C7B27" w:rsidRDefault="00E772C0" w:rsidP="0003146D">
            <w:pPr>
              <w:spacing w:line="360" w:lineRule="auto"/>
            </w:pPr>
            <w:r w:rsidRPr="006C7B27">
              <w:t>градус Цельсий</w:t>
            </w:r>
          </w:p>
        </w:tc>
      </w:tr>
      <w:tr w:rsidR="00E772C0" w:rsidRPr="00675B87" w:rsidTr="00E772C0">
        <w:trPr>
          <w:jc w:val="center"/>
        </w:trPr>
        <w:tc>
          <w:tcPr>
            <w:tcW w:w="1384" w:type="dxa"/>
          </w:tcPr>
          <w:p w:rsidR="00E772C0" w:rsidRPr="00675B87" w:rsidRDefault="00E772C0" w:rsidP="0003146D">
            <w:pPr>
              <w:spacing w:line="360" w:lineRule="auto"/>
              <w:rPr>
                <w:lang w:val="en-US"/>
              </w:rPr>
            </w:pPr>
            <w:r w:rsidRPr="00675B87">
              <w:rPr>
                <w:lang w:val="en-US"/>
              </w:rPr>
              <w:t>°T –</w:t>
            </w:r>
          </w:p>
        </w:tc>
        <w:tc>
          <w:tcPr>
            <w:tcW w:w="8328" w:type="dxa"/>
          </w:tcPr>
          <w:p w:rsidR="00E772C0" w:rsidRPr="00675B87" w:rsidRDefault="00E772C0" w:rsidP="0003146D">
            <w:pPr>
              <w:spacing w:line="360" w:lineRule="auto"/>
            </w:pPr>
            <w:r w:rsidRPr="00675B87">
              <w:t>градус Тернера</w:t>
            </w:r>
          </w:p>
        </w:tc>
      </w:tr>
      <w:tr w:rsidR="00E772C0" w:rsidRPr="00675B87" w:rsidTr="00E772C0">
        <w:trPr>
          <w:jc w:val="center"/>
        </w:trPr>
        <w:tc>
          <w:tcPr>
            <w:tcW w:w="1384" w:type="dxa"/>
          </w:tcPr>
          <w:p w:rsidR="00E772C0" w:rsidRPr="006C7B27" w:rsidRDefault="00E772C0" w:rsidP="0003146D">
            <w:pPr>
              <w:spacing w:line="360" w:lineRule="auto"/>
            </w:pPr>
            <w:r w:rsidRPr="006C7B27">
              <w:t>% -</w:t>
            </w:r>
          </w:p>
        </w:tc>
        <w:tc>
          <w:tcPr>
            <w:tcW w:w="8328" w:type="dxa"/>
          </w:tcPr>
          <w:p w:rsidR="00E772C0" w:rsidRPr="006C7B27" w:rsidRDefault="00E772C0" w:rsidP="0003146D">
            <w:pPr>
              <w:spacing w:line="360" w:lineRule="auto"/>
            </w:pPr>
            <w:r w:rsidRPr="006C7B27">
              <w:t>процент</w:t>
            </w:r>
          </w:p>
        </w:tc>
      </w:tr>
    </w:tbl>
    <w:p w:rsidR="001263AA" w:rsidRPr="008D6BB2" w:rsidRDefault="001263AA" w:rsidP="001263AA">
      <w:pPr>
        <w:spacing w:line="360" w:lineRule="auto"/>
        <w:rPr>
          <w:b/>
          <w:bCs/>
        </w:rPr>
      </w:pPr>
    </w:p>
    <w:p w:rsidR="001263AA" w:rsidRPr="008D6BB2" w:rsidRDefault="001263AA" w:rsidP="001263AA">
      <w:pPr>
        <w:spacing w:line="360" w:lineRule="auto"/>
        <w:rPr>
          <w:lang w:val="ru-RU"/>
        </w:rPr>
      </w:pPr>
      <w:r w:rsidRPr="008D6BB2">
        <w:br w:type="page"/>
      </w:r>
    </w:p>
    <w:p w:rsidR="001263AA" w:rsidRDefault="001263AA" w:rsidP="009C37B0">
      <w:pPr>
        <w:spacing w:line="360" w:lineRule="auto"/>
        <w:jc w:val="center"/>
        <w:rPr>
          <w:b/>
        </w:rPr>
      </w:pPr>
      <w:r w:rsidRPr="008D6BB2">
        <w:rPr>
          <w:b/>
        </w:rPr>
        <w:lastRenderedPageBreak/>
        <w:t>ВВЕДЕНИЕ</w:t>
      </w:r>
    </w:p>
    <w:p w:rsidR="00E1722B" w:rsidRPr="008D6BB2" w:rsidRDefault="00E1722B" w:rsidP="009C37B0">
      <w:pPr>
        <w:spacing w:line="360" w:lineRule="auto"/>
        <w:jc w:val="center"/>
      </w:pPr>
    </w:p>
    <w:p w:rsidR="009755E0" w:rsidRPr="009755E0" w:rsidRDefault="009755E0" w:rsidP="009755E0">
      <w:pPr>
        <w:pStyle w:val="a3"/>
        <w:shd w:val="clear" w:color="auto" w:fill="FFFFFF"/>
        <w:tabs>
          <w:tab w:val="left" w:pos="709"/>
          <w:tab w:val="left" w:pos="851"/>
        </w:tabs>
        <w:spacing w:before="0" w:after="0" w:line="360" w:lineRule="auto"/>
        <w:ind w:firstLine="709"/>
        <w:contextualSpacing/>
        <w:jc w:val="both"/>
        <w:textAlignment w:val="baseline"/>
        <w:rPr>
          <w:color w:val="000000"/>
          <w:spacing w:val="2"/>
          <w:lang w:val="ru-RU"/>
        </w:rPr>
      </w:pPr>
      <w:r w:rsidRPr="009755E0">
        <w:rPr>
          <w:color w:val="000000"/>
          <w:spacing w:val="2"/>
          <w:lang w:val="ru-RU"/>
        </w:rPr>
        <w:t xml:space="preserve">Высокая молочная продуктивность дойных коров при неадекватном уровне кормления является причиной многих заболеваний животных. </w:t>
      </w:r>
      <w:r w:rsidR="00F36E62" w:rsidRPr="009755E0">
        <w:rPr>
          <w:color w:val="000000"/>
          <w:spacing w:val="2"/>
          <w:lang w:val="ru-RU"/>
        </w:rPr>
        <w:t>Например,</w:t>
      </w:r>
      <w:r w:rsidRPr="009755E0">
        <w:rPr>
          <w:color w:val="000000"/>
          <w:spacing w:val="2"/>
          <w:lang w:val="ru-RU"/>
        </w:rPr>
        <w:t xml:space="preserve"> могут возникать нарушения белкового </w:t>
      </w:r>
      <w:r w:rsidR="00755BC2" w:rsidRPr="009755E0">
        <w:rPr>
          <w:color w:val="000000"/>
          <w:spacing w:val="2"/>
          <w:lang w:val="ru-RU"/>
        </w:rPr>
        <w:t>обмена,</w:t>
      </w:r>
      <w:r w:rsidRPr="009755E0">
        <w:rPr>
          <w:color w:val="000000"/>
          <w:spacing w:val="2"/>
          <w:lang w:val="ru-RU"/>
        </w:rPr>
        <w:t xml:space="preserve"> что приводит к снижению молочной продуктивности, ухудшению показателей воспроизводства, и как следствие к короткому сроку жизни животных. Для профилактики подобных нежелательных изменений </w:t>
      </w:r>
      <w:r>
        <w:rPr>
          <w:color w:val="000000"/>
          <w:spacing w:val="2"/>
          <w:lang w:val="ru-RU"/>
        </w:rPr>
        <w:t>необходимо</w:t>
      </w:r>
      <w:r w:rsidRPr="009755E0">
        <w:rPr>
          <w:color w:val="000000"/>
          <w:spacing w:val="2"/>
          <w:lang w:val="ru-RU"/>
        </w:rPr>
        <w:t xml:space="preserve"> применение различных индикаторов, по значениям которых можно своевременно корректировать параметры кормления и содержания [1, 2]. </w:t>
      </w:r>
      <w:r>
        <w:rPr>
          <w:color w:val="000000"/>
          <w:spacing w:val="2"/>
          <w:lang w:val="ru-RU"/>
        </w:rPr>
        <w:t>В качестве индикатора уровня обеспеченности рационов дойных коров</w:t>
      </w:r>
      <w:r w:rsidRPr="009755E0">
        <w:rPr>
          <w:color w:val="000000"/>
          <w:spacing w:val="2"/>
          <w:lang w:val="ru-RU"/>
        </w:rPr>
        <w:t xml:space="preserve"> в практике работы молочных лабораторий США, Канады</w:t>
      </w:r>
      <w:r>
        <w:rPr>
          <w:color w:val="000000"/>
          <w:spacing w:val="2"/>
          <w:lang w:val="ru-RU"/>
        </w:rPr>
        <w:t xml:space="preserve"> и др.</w:t>
      </w:r>
      <w:r w:rsidRPr="009755E0">
        <w:rPr>
          <w:color w:val="000000"/>
          <w:spacing w:val="2"/>
          <w:lang w:val="ru-RU"/>
        </w:rPr>
        <w:t xml:space="preserve"> принято содержание мочевины</w:t>
      </w:r>
      <w:r>
        <w:rPr>
          <w:color w:val="000000"/>
          <w:spacing w:val="2"/>
          <w:lang w:val="ru-RU"/>
        </w:rPr>
        <w:t>, который в норме принят</w:t>
      </w:r>
      <w:r w:rsidRPr="009755E0">
        <w:rPr>
          <w:color w:val="000000"/>
          <w:spacing w:val="2"/>
          <w:lang w:val="ru-RU"/>
        </w:rPr>
        <w:t xml:space="preserve"> в пределах 15-30 мг</w:t>
      </w:r>
      <w:r>
        <w:rPr>
          <w:color w:val="000000"/>
          <w:spacing w:val="2"/>
          <w:lang w:val="ru-RU"/>
        </w:rPr>
        <w:t>/</w:t>
      </w:r>
      <w:r w:rsidRPr="009755E0">
        <w:rPr>
          <w:color w:val="000000"/>
          <w:spacing w:val="2"/>
          <w:lang w:val="ru-RU"/>
        </w:rPr>
        <w:t xml:space="preserve">% [3, 4]. </w:t>
      </w:r>
      <w:r>
        <w:rPr>
          <w:color w:val="000000"/>
          <w:spacing w:val="2"/>
          <w:lang w:val="ru-RU"/>
        </w:rPr>
        <w:t>Высокое</w:t>
      </w:r>
      <w:r w:rsidRPr="009755E0">
        <w:rPr>
          <w:color w:val="000000"/>
          <w:spacing w:val="2"/>
          <w:lang w:val="ru-RU"/>
        </w:rPr>
        <w:t xml:space="preserve"> содержание мочевины повышает риски возникновения заболеваний репродуктивной функции, метритов, хромоты, кетозов, заболеваний печени [4, 5]. </w:t>
      </w:r>
    </w:p>
    <w:p w:rsidR="00456B81" w:rsidRPr="008D6BB2" w:rsidRDefault="00456B81" w:rsidP="009755E0">
      <w:pPr>
        <w:pStyle w:val="a3"/>
        <w:shd w:val="clear" w:color="auto" w:fill="FFFFFF"/>
        <w:tabs>
          <w:tab w:val="left" w:pos="709"/>
          <w:tab w:val="left" w:pos="851"/>
        </w:tabs>
        <w:spacing w:before="0" w:after="0" w:line="360" w:lineRule="auto"/>
        <w:ind w:firstLine="709"/>
        <w:contextualSpacing/>
        <w:textAlignment w:val="baseline"/>
        <w:rPr>
          <w:color w:val="000000"/>
          <w:spacing w:val="2"/>
          <w:lang w:val="ru-RU"/>
        </w:rPr>
      </w:pPr>
      <w:r w:rsidRPr="009755E0">
        <w:rPr>
          <w:color w:val="000000"/>
          <w:spacing w:val="2"/>
          <w:lang w:val="ru-RU"/>
        </w:rPr>
        <w:t xml:space="preserve">Цель проекта: Разработать методику мониторинга уровня кормления и состояния здоровья дойных коров в товарных молочных хозяйствах по </w:t>
      </w:r>
      <w:r w:rsidRPr="008D6BB2">
        <w:rPr>
          <w:color w:val="000000"/>
          <w:spacing w:val="2"/>
          <w:lang w:val="ru-RU"/>
        </w:rPr>
        <w:t xml:space="preserve">содержанию </w:t>
      </w:r>
      <w:r w:rsidRPr="009755E0">
        <w:rPr>
          <w:color w:val="000000"/>
          <w:spacing w:val="2"/>
          <w:lang w:val="ru-RU"/>
        </w:rPr>
        <w:t>основных компонентов</w:t>
      </w:r>
      <w:r w:rsidRPr="008D6BB2">
        <w:rPr>
          <w:color w:val="000000"/>
          <w:spacing w:val="2"/>
          <w:lang w:val="ru-RU"/>
        </w:rPr>
        <w:t xml:space="preserve"> в молоке (жир, белок, мочевина).</w:t>
      </w:r>
    </w:p>
    <w:p w:rsidR="00456B81" w:rsidRPr="008D6BB2" w:rsidRDefault="00456B81" w:rsidP="009C37B0">
      <w:pPr>
        <w:pStyle w:val="a3"/>
        <w:shd w:val="clear" w:color="auto" w:fill="FFFFFF"/>
        <w:tabs>
          <w:tab w:val="left" w:pos="709"/>
          <w:tab w:val="left" w:pos="851"/>
        </w:tabs>
        <w:spacing w:before="0" w:after="0" w:line="360" w:lineRule="auto"/>
        <w:ind w:firstLine="709"/>
        <w:contextualSpacing/>
        <w:textAlignment w:val="baseline"/>
        <w:rPr>
          <w:color w:val="000000"/>
          <w:spacing w:val="2"/>
        </w:rPr>
      </w:pPr>
      <w:r w:rsidRPr="008D6BB2">
        <w:rPr>
          <w:color w:val="000000"/>
          <w:spacing w:val="2"/>
          <w:lang w:val="ru-RU"/>
        </w:rPr>
        <w:t>Задачи проекта</w:t>
      </w:r>
      <w:r w:rsidR="005465A8">
        <w:rPr>
          <w:color w:val="000000"/>
          <w:spacing w:val="2"/>
          <w:lang w:val="ru-RU"/>
        </w:rPr>
        <w:t xml:space="preserve"> </w:t>
      </w:r>
      <w:r w:rsidR="009755E0">
        <w:rPr>
          <w:color w:val="000000"/>
          <w:spacing w:val="2"/>
          <w:lang w:val="ru-RU"/>
        </w:rPr>
        <w:t>на 2020 г.</w:t>
      </w:r>
      <w:r w:rsidRPr="008D6BB2">
        <w:rPr>
          <w:color w:val="000000"/>
          <w:spacing w:val="2"/>
          <w:lang w:val="ru-RU"/>
        </w:rPr>
        <w:t>:</w:t>
      </w:r>
    </w:p>
    <w:p w:rsidR="00456B81" w:rsidRPr="008D6BB2" w:rsidRDefault="00456B81" w:rsidP="009C37B0">
      <w:pPr>
        <w:pStyle w:val="a3"/>
        <w:shd w:val="clear" w:color="auto" w:fill="FFFFFF"/>
        <w:tabs>
          <w:tab w:val="left" w:pos="709"/>
          <w:tab w:val="left" w:pos="851"/>
        </w:tabs>
        <w:spacing w:before="0" w:after="0" w:line="360" w:lineRule="auto"/>
        <w:ind w:firstLine="709"/>
        <w:contextualSpacing/>
        <w:jc w:val="both"/>
        <w:textAlignment w:val="baseline"/>
        <w:rPr>
          <w:color w:val="000000"/>
          <w:spacing w:val="2"/>
        </w:rPr>
      </w:pPr>
      <w:r w:rsidRPr="008D6BB2">
        <w:rPr>
          <w:color w:val="000000"/>
          <w:spacing w:val="2"/>
          <w:lang w:val="ru-RU"/>
        </w:rPr>
        <w:t>-</w:t>
      </w:r>
      <w:r w:rsidRPr="008D6BB2">
        <w:rPr>
          <w:color w:val="000000"/>
          <w:spacing w:val="2"/>
        </w:rPr>
        <w:t xml:space="preserve"> Изучить опыт работы молочных лабораторий </w:t>
      </w:r>
      <w:r w:rsidRPr="008D6BB2">
        <w:rPr>
          <w:color w:val="000000"/>
          <w:spacing w:val="2"/>
          <w:lang w:val="ru-RU"/>
        </w:rPr>
        <w:t>Западной Европы и Северной Америки</w:t>
      </w:r>
      <w:r w:rsidRPr="008D6BB2">
        <w:rPr>
          <w:color w:val="000000"/>
          <w:spacing w:val="2"/>
        </w:rPr>
        <w:t>;</w:t>
      </w:r>
    </w:p>
    <w:p w:rsidR="00456B81" w:rsidRPr="008D6BB2" w:rsidRDefault="00456B81" w:rsidP="009C37B0">
      <w:pPr>
        <w:pStyle w:val="a3"/>
        <w:shd w:val="clear" w:color="auto" w:fill="FFFFFF"/>
        <w:tabs>
          <w:tab w:val="left" w:pos="709"/>
          <w:tab w:val="left" w:pos="851"/>
        </w:tabs>
        <w:spacing w:before="0" w:after="0" w:line="360" w:lineRule="auto"/>
        <w:ind w:firstLine="709"/>
        <w:contextualSpacing/>
        <w:jc w:val="both"/>
        <w:textAlignment w:val="baseline"/>
        <w:rPr>
          <w:color w:val="000000"/>
          <w:spacing w:val="2"/>
        </w:rPr>
      </w:pPr>
      <w:r w:rsidRPr="008D6BB2">
        <w:rPr>
          <w:color w:val="000000"/>
          <w:spacing w:val="2"/>
          <w:lang w:val="ru-RU"/>
        </w:rPr>
        <w:t>-</w:t>
      </w:r>
      <w:r w:rsidRPr="008D6BB2">
        <w:rPr>
          <w:color w:val="000000"/>
          <w:spacing w:val="2"/>
        </w:rPr>
        <w:t xml:space="preserve"> Провести анализ уровня молочной продуктивности и состава молока коров в базовом хозяйстве;</w:t>
      </w:r>
    </w:p>
    <w:p w:rsidR="00456B81" w:rsidRPr="008D6BB2" w:rsidRDefault="00456B81" w:rsidP="009C37B0">
      <w:pPr>
        <w:pStyle w:val="a3"/>
        <w:shd w:val="clear" w:color="auto" w:fill="FFFFFF"/>
        <w:tabs>
          <w:tab w:val="left" w:pos="709"/>
          <w:tab w:val="left" w:pos="851"/>
        </w:tabs>
        <w:spacing w:before="0" w:after="0" w:line="360" w:lineRule="auto"/>
        <w:ind w:firstLine="709"/>
        <w:contextualSpacing/>
        <w:jc w:val="both"/>
        <w:textAlignment w:val="baseline"/>
        <w:rPr>
          <w:color w:val="000000"/>
          <w:spacing w:val="2"/>
        </w:rPr>
      </w:pPr>
      <w:r w:rsidRPr="008D6BB2">
        <w:rPr>
          <w:color w:val="000000"/>
          <w:spacing w:val="2"/>
          <w:lang w:val="ru-RU"/>
        </w:rPr>
        <w:t>-</w:t>
      </w:r>
      <w:r w:rsidRPr="008D6BB2">
        <w:rPr>
          <w:color w:val="000000"/>
          <w:spacing w:val="2"/>
        </w:rPr>
        <w:t xml:space="preserve"> Провести анализ уровня кормления и содержания основных питательных веществ в рационах базового хозяйства; </w:t>
      </w:r>
    </w:p>
    <w:p w:rsidR="00456B81" w:rsidRDefault="00456B81" w:rsidP="009C37B0">
      <w:pPr>
        <w:pStyle w:val="a3"/>
        <w:shd w:val="clear" w:color="auto" w:fill="FFFFFF"/>
        <w:tabs>
          <w:tab w:val="left" w:pos="709"/>
          <w:tab w:val="left" w:pos="851"/>
        </w:tabs>
        <w:spacing w:before="0" w:after="0" w:line="360" w:lineRule="auto"/>
        <w:ind w:firstLine="709"/>
        <w:contextualSpacing/>
        <w:jc w:val="both"/>
        <w:textAlignment w:val="baseline"/>
        <w:rPr>
          <w:color w:val="000000"/>
          <w:spacing w:val="2"/>
        </w:rPr>
      </w:pPr>
      <w:r w:rsidRPr="008D6BB2">
        <w:rPr>
          <w:color w:val="000000"/>
          <w:spacing w:val="2"/>
          <w:lang w:val="ru-RU"/>
        </w:rPr>
        <w:t>-</w:t>
      </w:r>
      <w:r w:rsidRPr="008D6BB2">
        <w:rPr>
          <w:color w:val="000000"/>
          <w:spacing w:val="2"/>
        </w:rPr>
        <w:t xml:space="preserve"> Установить взаимосвязь между </w:t>
      </w:r>
      <w:r w:rsidR="000B20BD">
        <w:rPr>
          <w:color w:val="000000"/>
          <w:spacing w:val="2"/>
          <w:lang w:val="ru-RU"/>
        </w:rPr>
        <w:t>величиной суточного удоя</w:t>
      </w:r>
      <w:r w:rsidRPr="008D6BB2">
        <w:rPr>
          <w:color w:val="000000"/>
          <w:spacing w:val="2"/>
        </w:rPr>
        <w:t xml:space="preserve"> и содержанием основных компонентов молока (белок, жир, мочевина); </w:t>
      </w:r>
    </w:p>
    <w:p w:rsidR="00F36E62" w:rsidRDefault="009755E0" w:rsidP="00F36E62">
      <w:pPr>
        <w:pStyle w:val="a3"/>
        <w:shd w:val="clear" w:color="auto" w:fill="FFFFFF"/>
        <w:tabs>
          <w:tab w:val="left" w:pos="709"/>
          <w:tab w:val="left" w:pos="851"/>
        </w:tabs>
        <w:spacing w:before="0" w:after="0" w:line="360" w:lineRule="auto"/>
        <w:ind w:firstLine="709"/>
        <w:contextualSpacing/>
        <w:jc w:val="both"/>
        <w:textAlignment w:val="baseline"/>
        <w:rPr>
          <w:color w:val="000000"/>
          <w:spacing w:val="2"/>
          <w:lang w:val="ru-RU"/>
        </w:rPr>
      </w:pPr>
      <w:r w:rsidRPr="00E8649B">
        <w:rPr>
          <w:color w:val="000000"/>
          <w:spacing w:val="2"/>
        </w:rPr>
        <w:t>Научная новизна и</w:t>
      </w:r>
      <w:r w:rsidR="00E8649B" w:rsidRPr="00E8649B">
        <w:rPr>
          <w:color w:val="000000"/>
          <w:spacing w:val="2"/>
        </w:rPr>
        <w:t xml:space="preserve"> практическая</w:t>
      </w:r>
      <w:r w:rsidR="00E8649B">
        <w:rPr>
          <w:color w:val="000000"/>
          <w:spacing w:val="2"/>
        </w:rPr>
        <w:t xml:space="preserve"> значимость проекта.</w:t>
      </w:r>
      <w:r w:rsidR="005465A8">
        <w:rPr>
          <w:color w:val="000000"/>
          <w:spacing w:val="2"/>
          <w:lang w:val="ru-RU"/>
        </w:rPr>
        <w:t xml:space="preserve"> </w:t>
      </w:r>
      <w:r w:rsidR="00E8649B" w:rsidRPr="00E8649B">
        <w:rPr>
          <w:color w:val="000000"/>
          <w:spacing w:val="2"/>
        </w:rPr>
        <w:t>Ранее показатели</w:t>
      </w:r>
      <w:r w:rsidRPr="00E8649B">
        <w:rPr>
          <w:color w:val="000000"/>
          <w:spacing w:val="2"/>
        </w:rPr>
        <w:t xml:space="preserve"> химического состава молока </w:t>
      </w:r>
      <w:r w:rsidR="00E8649B" w:rsidRPr="00E8649B">
        <w:rPr>
          <w:color w:val="000000"/>
          <w:spacing w:val="2"/>
        </w:rPr>
        <w:t xml:space="preserve">в практике молочного хозяйства республикидля </w:t>
      </w:r>
      <w:r w:rsidRPr="00E8649B">
        <w:rPr>
          <w:color w:val="000000"/>
          <w:spacing w:val="2"/>
        </w:rPr>
        <w:t>контроля состояния гомеостаза и полноценности рационов кормления животных не применя</w:t>
      </w:r>
      <w:r w:rsidR="00E8649B">
        <w:rPr>
          <w:color w:val="000000"/>
          <w:spacing w:val="2"/>
        </w:rPr>
        <w:t>ли</w:t>
      </w:r>
      <w:r w:rsidRPr="00E8649B">
        <w:rPr>
          <w:color w:val="000000"/>
          <w:spacing w:val="2"/>
        </w:rPr>
        <w:t xml:space="preserve">сь. </w:t>
      </w:r>
      <w:r w:rsidR="00E8649B">
        <w:rPr>
          <w:color w:val="000000"/>
          <w:spacing w:val="2"/>
        </w:rPr>
        <w:t>Использование показателей содержания отдельных компонентов молока в качестве индикаторов уровня протеина, легкопереваримых углеводов, позволит предупреждать нарушения метаболизма</w:t>
      </w:r>
      <w:r w:rsidR="00E8649B" w:rsidRPr="00E8649B">
        <w:rPr>
          <w:color w:val="000000"/>
          <w:spacing w:val="2"/>
        </w:rPr>
        <w:t xml:space="preserve"> животных</w:t>
      </w:r>
      <w:r w:rsidR="00E8649B">
        <w:rPr>
          <w:color w:val="000000"/>
          <w:spacing w:val="2"/>
        </w:rPr>
        <w:t>, избежать потери их продуктивности.</w:t>
      </w:r>
      <w:r w:rsidR="00F36E62">
        <w:rPr>
          <w:color w:val="000000"/>
          <w:spacing w:val="2"/>
          <w:lang w:val="ru-RU"/>
        </w:rPr>
        <w:t xml:space="preserve"> Контроль </w:t>
      </w:r>
      <w:r w:rsidR="000B20BD">
        <w:rPr>
          <w:color w:val="000000"/>
          <w:spacing w:val="2"/>
          <w:lang w:val="ru-RU"/>
        </w:rPr>
        <w:t>содержания</w:t>
      </w:r>
      <w:r w:rsidR="00F36E62">
        <w:rPr>
          <w:color w:val="000000"/>
          <w:spacing w:val="2"/>
          <w:lang w:val="ru-RU"/>
        </w:rPr>
        <w:t xml:space="preserve"> мочевины в молоке позволяет как показывает опыт работы молочных </w:t>
      </w:r>
      <w:r w:rsidR="000B20BD">
        <w:rPr>
          <w:color w:val="000000"/>
          <w:spacing w:val="2"/>
          <w:lang w:val="ru-RU"/>
        </w:rPr>
        <w:t>лабораторий</w:t>
      </w:r>
      <w:r w:rsidR="00F36E62">
        <w:rPr>
          <w:color w:val="000000"/>
          <w:spacing w:val="2"/>
          <w:lang w:val="ru-RU"/>
        </w:rPr>
        <w:t xml:space="preserve"> США, Германии и др., рационально использовать </w:t>
      </w:r>
      <w:r w:rsidR="000B20BD">
        <w:rPr>
          <w:color w:val="000000"/>
          <w:spacing w:val="2"/>
          <w:lang w:val="ru-RU"/>
        </w:rPr>
        <w:t xml:space="preserve">протеиновые корма и </w:t>
      </w:r>
      <w:r w:rsidR="000B20BD">
        <w:rPr>
          <w:color w:val="000000"/>
          <w:spacing w:val="2"/>
          <w:lang w:val="ru-RU"/>
        </w:rPr>
        <w:lastRenderedPageBreak/>
        <w:t>премиксы, снижая тем самым риски как избытка, так и недостатка сырого протеина в рационе животных.</w:t>
      </w:r>
    </w:p>
    <w:p w:rsidR="000B20BD" w:rsidRPr="000B20BD" w:rsidRDefault="000B20BD" w:rsidP="000B20BD">
      <w:pPr>
        <w:pStyle w:val="a3"/>
        <w:shd w:val="clear" w:color="auto" w:fill="FFFFFF"/>
        <w:tabs>
          <w:tab w:val="left" w:pos="709"/>
          <w:tab w:val="left" w:pos="851"/>
        </w:tabs>
        <w:spacing w:before="0" w:after="0" w:line="360" w:lineRule="auto"/>
        <w:ind w:firstLine="709"/>
        <w:contextualSpacing/>
        <w:jc w:val="both"/>
        <w:textAlignment w:val="baseline"/>
        <w:rPr>
          <w:color w:val="000000"/>
          <w:spacing w:val="2"/>
          <w:lang w:val="ru-RU"/>
        </w:rPr>
      </w:pPr>
      <w:r w:rsidRPr="000B20BD">
        <w:rPr>
          <w:color w:val="000000"/>
          <w:spacing w:val="2"/>
          <w:lang w:val="ru-RU"/>
        </w:rPr>
        <w:t xml:space="preserve">Мониторинг показателей состава молока от каждой коровы дойного стада позволит заблаговременно диагностировать нарушения метаболизма, заранее начинать профилактические мероприятия по устранению отклонений. </w:t>
      </w:r>
    </w:p>
    <w:p w:rsidR="000B20BD" w:rsidRDefault="000B20BD" w:rsidP="00F36E62">
      <w:pPr>
        <w:pStyle w:val="a3"/>
        <w:shd w:val="clear" w:color="auto" w:fill="FFFFFF"/>
        <w:tabs>
          <w:tab w:val="left" w:pos="709"/>
          <w:tab w:val="left" w:pos="851"/>
        </w:tabs>
        <w:spacing w:before="0" w:after="0" w:line="360" w:lineRule="auto"/>
        <w:ind w:firstLine="709"/>
        <w:contextualSpacing/>
        <w:jc w:val="both"/>
        <w:textAlignment w:val="baseline"/>
        <w:rPr>
          <w:color w:val="000000"/>
          <w:spacing w:val="2"/>
          <w:lang w:val="ru-RU"/>
        </w:rPr>
      </w:pPr>
      <w:r w:rsidRPr="000B20BD">
        <w:rPr>
          <w:color w:val="000000"/>
          <w:spacing w:val="2"/>
          <w:lang w:val="ru-RU"/>
        </w:rPr>
        <w:t xml:space="preserve">Использование показателей состава молока в качестве индикатора имеет также высокую практическую значимость в диагностике и профилактике нарушений обмена веществ еще и по тому, что получить молоко от каждой коровы на много </w:t>
      </w:r>
      <w:r w:rsidR="00755BC2" w:rsidRPr="000B20BD">
        <w:rPr>
          <w:color w:val="000000"/>
          <w:spacing w:val="2"/>
          <w:lang w:val="ru-RU"/>
        </w:rPr>
        <w:t>проще,</w:t>
      </w:r>
      <w:r w:rsidRPr="000B20BD">
        <w:rPr>
          <w:color w:val="000000"/>
          <w:spacing w:val="2"/>
          <w:lang w:val="ru-RU"/>
        </w:rPr>
        <w:t xml:space="preserve"> чем ту же самую кровь. Сбор проб молока достаточно стандартная процедура, проводимая ежемесячно во время контрольных доек, при этом исключаются риски стрессов, свойственных при сборе проб крови.</w:t>
      </w:r>
    </w:p>
    <w:p w:rsidR="000B20BD" w:rsidRPr="000B20BD" w:rsidRDefault="000B20BD" w:rsidP="000B20BD">
      <w:pPr>
        <w:pStyle w:val="a3"/>
        <w:shd w:val="clear" w:color="auto" w:fill="FFFFFF"/>
        <w:tabs>
          <w:tab w:val="left" w:pos="709"/>
          <w:tab w:val="left" w:pos="851"/>
        </w:tabs>
        <w:spacing w:before="0" w:after="0" w:line="360" w:lineRule="auto"/>
        <w:ind w:firstLine="709"/>
        <w:contextualSpacing/>
        <w:jc w:val="both"/>
        <w:textAlignment w:val="baseline"/>
        <w:rPr>
          <w:color w:val="000000"/>
          <w:spacing w:val="2"/>
          <w:lang w:val="ru-RU"/>
        </w:rPr>
      </w:pPr>
      <w:r w:rsidRPr="000B20BD">
        <w:rPr>
          <w:color w:val="000000"/>
          <w:spacing w:val="2"/>
          <w:lang w:val="ru-RU"/>
        </w:rPr>
        <w:t xml:space="preserve">В рамках проекта предполагается определить оптимальное содержание мочевины в молоке и его зависимость от уровня протеина в рационе, свойственной нормальному течению протеинового обмена веществ, исключающих </w:t>
      </w:r>
      <w:r w:rsidR="00A617AD" w:rsidRPr="000B20BD">
        <w:rPr>
          <w:color w:val="000000"/>
          <w:spacing w:val="2"/>
          <w:lang w:val="ru-RU"/>
        </w:rPr>
        <w:t>возникновение,</w:t>
      </w:r>
      <w:r w:rsidRPr="000B20BD">
        <w:rPr>
          <w:color w:val="000000"/>
          <w:spacing w:val="2"/>
          <w:lang w:val="ru-RU"/>
        </w:rPr>
        <w:t xml:space="preserve"> как ацидозов, так и алкалозов рубца, кетозов разной этиологии.</w:t>
      </w:r>
    </w:p>
    <w:p w:rsidR="000B20BD" w:rsidRPr="000B20BD" w:rsidRDefault="000B20BD" w:rsidP="00F36E62">
      <w:pPr>
        <w:pStyle w:val="a3"/>
        <w:shd w:val="clear" w:color="auto" w:fill="FFFFFF"/>
        <w:tabs>
          <w:tab w:val="left" w:pos="709"/>
          <w:tab w:val="left" w:pos="851"/>
        </w:tabs>
        <w:spacing w:before="0" w:after="0" w:line="360" w:lineRule="auto"/>
        <w:ind w:firstLine="709"/>
        <w:contextualSpacing/>
        <w:jc w:val="both"/>
        <w:textAlignment w:val="baseline"/>
        <w:rPr>
          <w:color w:val="000000"/>
          <w:spacing w:val="2"/>
          <w:lang w:val="ru-RU"/>
        </w:rPr>
      </w:pPr>
    </w:p>
    <w:p w:rsidR="009755E0" w:rsidRPr="000B20BD" w:rsidRDefault="009755E0" w:rsidP="009C37B0">
      <w:pPr>
        <w:pStyle w:val="a3"/>
        <w:shd w:val="clear" w:color="auto" w:fill="FFFFFF"/>
        <w:tabs>
          <w:tab w:val="left" w:pos="709"/>
          <w:tab w:val="left" w:pos="851"/>
        </w:tabs>
        <w:spacing w:before="0" w:after="0" w:line="360" w:lineRule="auto"/>
        <w:ind w:firstLine="709"/>
        <w:contextualSpacing/>
        <w:jc w:val="both"/>
        <w:textAlignment w:val="baseline"/>
        <w:rPr>
          <w:color w:val="000000"/>
          <w:spacing w:val="2"/>
          <w:lang w:val="ru-RU"/>
        </w:rPr>
      </w:pPr>
    </w:p>
    <w:p w:rsidR="009755E0" w:rsidRPr="000B20BD" w:rsidRDefault="009755E0" w:rsidP="000B20BD">
      <w:pPr>
        <w:pStyle w:val="a3"/>
        <w:shd w:val="clear" w:color="auto" w:fill="FFFFFF"/>
        <w:tabs>
          <w:tab w:val="left" w:pos="709"/>
          <w:tab w:val="left" w:pos="851"/>
        </w:tabs>
        <w:spacing w:before="0" w:after="0" w:line="360" w:lineRule="auto"/>
        <w:ind w:firstLine="709"/>
        <w:contextualSpacing/>
        <w:jc w:val="both"/>
        <w:textAlignment w:val="baseline"/>
        <w:rPr>
          <w:color w:val="000000"/>
          <w:spacing w:val="2"/>
          <w:lang w:val="ru-RU"/>
        </w:rPr>
      </w:pPr>
      <w:r w:rsidRPr="000B20BD">
        <w:rPr>
          <w:color w:val="000000"/>
          <w:spacing w:val="2"/>
          <w:lang w:val="ru-RU"/>
        </w:rPr>
        <w:br w:type="page"/>
      </w:r>
    </w:p>
    <w:p w:rsidR="00E1722B" w:rsidRDefault="00E1722B" w:rsidP="00E1722B">
      <w:pPr>
        <w:tabs>
          <w:tab w:val="left" w:pos="0"/>
        </w:tabs>
        <w:jc w:val="center"/>
        <w:rPr>
          <w:b/>
        </w:rPr>
      </w:pPr>
      <w:r w:rsidRPr="005B66D9">
        <w:rPr>
          <w:b/>
        </w:rPr>
        <w:lastRenderedPageBreak/>
        <w:t>ОСНОВНАЯ ЧАСТЬ ОТЧЕТА О НИР</w:t>
      </w:r>
    </w:p>
    <w:p w:rsidR="00E1722B" w:rsidRPr="005B66D9" w:rsidRDefault="00E1722B" w:rsidP="00E1722B">
      <w:pPr>
        <w:tabs>
          <w:tab w:val="left" w:pos="0"/>
        </w:tabs>
        <w:jc w:val="center"/>
        <w:rPr>
          <w:b/>
        </w:rPr>
      </w:pPr>
    </w:p>
    <w:p w:rsidR="0049309D" w:rsidRPr="008D6BB2" w:rsidRDefault="0049309D" w:rsidP="0049309D">
      <w:pPr>
        <w:pStyle w:val="j12"/>
        <w:shd w:val="clear" w:color="auto" w:fill="FFFFFF"/>
        <w:spacing w:before="0" w:beforeAutospacing="0" w:after="0" w:afterAutospacing="0" w:line="360" w:lineRule="auto"/>
        <w:ind w:firstLine="709"/>
        <w:textAlignment w:val="baseline"/>
        <w:rPr>
          <w:b/>
        </w:rPr>
      </w:pPr>
      <w:r w:rsidRPr="008D6BB2">
        <w:rPr>
          <w:b/>
        </w:rPr>
        <w:t>1 Выбор направления исследования</w:t>
      </w:r>
    </w:p>
    <w:p w:rsidR="00E8649B" w:rsidRDefault="00E8649B" w:rsidP="00E8649B">
      <w:pPr>
        <w:pStyle w:val="a3"/>
        <w:shd w:val="clear" w:color="auto" w:fill="FFFFFF"/>
        <w:tabs>
          <w:tab w:val="left" w:pos="709"/>
          <w:tab w:val="left" w:pos="851"/>
        </w:tabs>
        <w:spacing w:before="0" w:after="0" w:line="360" w:lineRule="auto"/>
        <w:ind w:firstLine="709"/>
        <w:contextualSpacing/>
        <w:jc w:val="both"/>
        <w:textAlignment w:val="baseline"/>
      </w:pPr>
      <w:r w:rsidRPr="0094171F">
        <w:rPr>
          <w:spacing w:val="2"/>
        </w:rPr>
        <w:t>Содержание протеина и углеводов в рационе определяют обеспеченность энергией</w:t>
      </w:r>
      <w:r>
        <w:rPr>
          <w:color w:val="000000"/>
          <w:spacing w:val="2"/>
        </w:rPr>
        <w:t xml:space="preserve"> дойных коров. Перекорм белковыми кормами с целью восполнения недостатка энергии может значительно ухудшить показатели протеинового обмена веществ. С одной стороны, это приводит к удорожанию рациона, так как белковые корма являются наиболее дорогостоящими кормами, с другой стороны повышение протеина в рационе приводит к увеличению выработки аммиака, имеющего токсическое воздействие на организм животного. Аммиак из рубцового содержимого проникает в кровеносную систему жвачных, попадает с кровотоком в печень, где нейтрализуется до мочевины. Избыточная мочевина выводится с мочой, частично возвращается со слюной в ЖКТ, где дальше участвует в протеиновом обмене, частично попадает в остальные биологические жидкости, в том числе и в молоко, где ее содержание может служить в качестве индикатора уровня протеина в рационе. Подтверждением этого могут служить </w:t>
      </w:r>
      <w:r>
        <w:t>множество</w:t>
      </w:r>
      <w:r w:rsidR="005465A8">
        <w:rPr>
          <w:lang w:val="ru-RU"/>
        </w:rPr>
        <w:t xml:space="preserve"> </w:t>
      </w:r>
      <w:r>
        <w:t>исследователей, установивших,</w:t>
      </w:r>
      <w:r w:rsidR="005465A8">
        <w:rPr>
          <w:lang w:val="ru-RU"/>
        </w:rPr>
        <w:t xml:space="preserve"> </w:t>
      </w:r>
      <w:r>
        <w:t>что</w:t>
      </w:r>
      <w:r w:rsidR="005465A8">
        <w:rPr>
          <w:lang w:val="ru-RU"/>
        </w:rPr>
        <w:t xml:space="preserve"> </w:t>
      </w:r>
      <w:r>
        <w:t>концентрация</w:t>
      </w:r>
      <w:r w:rsidR="005465A8">
        <w:rPr>
          <w:lang w:val="ru-RU"/>
        </w:rPr>
        <w:t xml:space="preserve"> </w:t>
      </w:r>
      <w:r>
        <w:t>мочевины</w:t>
      </w:r>
      <w:r w:rsidR="005465A8">
        <w:rPr>
          <w:lang w:val="ru-RU"/>
        </w:rPr>
        <w:t xml:space="preserve"> </w:t>
      </w:r>
      <w:r>
        <w:t>в</w:t>
      </w:r>
      <w:r w:rsidR="005465A8">
        <w:rPr>
          <w:lang w:val="ru-RU"/>
        </w:rPr>
        <w:t xml:space="preserve"> </w:t>
      </w:r>
      <w:r>
        <w:t>молоке</w:t>
      </w:r>
      <w:r w:rsidR="005465A8">
        <w:rPr>
          <w:lang w:val="ru-RU"/>
        </w:rPr>
        <w:t xml:space="preserve"> </w:t>
      </w:r>
      <w:r>
        <w:t>и</w:t>
      </w:r>
      <w:r w:rsidR="005465A8">
        <w:rPr>
          <w:lang w:val="ru-RU"/>
        </w:rPr>
        <w:t xml:space="preserve"> </w:t>
      </w:r>
      <w:r>
        <w:t>крови</w:t>
      </w:r>
      <w:r w:rsidR="005465A8">
        <w:rPr>
          <w:lang w:val="ru-RU"/>
        </w:rPr>
        <w:t xml:space="preserve"> </w:t>
      </w:r>
      <w:r>
        <w:t>значительно</w:t>
      </w:r>
      <w:r w:rsidR="005465A8">
        <w:rPr>
          <w:lang w:val="ru-RU"/>
        </w:rPr>
        <w:t xml:space="preserve"> </w:t>
      </w:r>
      <w:r>
        <w:t>зависят</w:t>
      </w:r>
      <w:r w:rsidR="005465A8">
        <w:rPr>
          <w:lang w:val="ru-RU"/>
        </w:rPr>
        <w:t xml:space="preserve"> </w:t>
      </w:r>
      <w:r>
        <w:t>от</w:t>
      </w:r>
      <w:r w:rsidR="005465A8">
        <w:rPr>
          <w:lang w:val="ru-RU"/>
        </w:rPr>
        <w:t xml:space="preserve"> </w:t>
      </w:r>
      <w:r>
        <w:t xml:space="preserve">потребления протеина рациона </w:t>
      </w:r>
      <w:r w:rsidRPr="00F8568C">
        <w:t>[1</w:t>
      </w:r>
      <w:r>
        <w:t>, 2, 3, 4, 5</w:t>
      </w:r>
      <w:r w:rsidRPr="00692E35">
        <w:t>]</w:t>
      </w:r>
      <w:r>
        <w:t xml:space="preserve">. В связи с чем в странах с высокоразвитым интенсивным молочным скотоводством давно принимались попытки определить контрольные значения для содержаниямочевины в молоке и крови животных для использования их в качестве индикаторов уровня протеинового кормления. Так, </w:t>
      </w:r>
      <w:r w:rsidRPr="00692E35">
        <w:t>Roseler, D. K. и др. с</w:t>
      </w:r>
      <w:r>
        <w:t>читают, чтонормальныйуровеньмочевинывкровисоставляет</w:t>
      </w:r>
      <w:r w:rsidRPr="00994256">
        <w:t xml:space="preserve"> 15 </w:t>
      </w:r>
      <w:r>
        <w:t>мг</w:t>
      </w:r>
      <w:r w:rsidRPr="00994256">
        <w:t xml:space="preserve">/100 </w:t>
      </w:r>
      <w:r>
        <w:t>мл с колебаниями от 8 до 25 мг</w:t>
      </w:r>
      <w:r w:rsidRPr="00994256">
        <w:t xml:space="preserve">/100 </w:t>
      </w:r>
      <w:r>
        <w:t>мл, но оптимальная концентрация для поголовья стада по их мнению должна быть впределах</w:t>
      </w:r>
      <w:r w:rsidRPr="00692E35">
        <w:t xml:space="preserve"> 12-17 </w:t>
      </w:r>
      <w:r>
        <w:t>мг</w:t>
      </w:r>
      <w:r w:rsidRPr="00994256">
        <w:t xml:space="preserve">/100 </w:t>
      </w:r>
      <w:r>
        <w:t xml:space="preserve">мл </w:t>
      </w:r>
      <w:r w:rsidRPr="00692E35">
        <w:t xml:space="preserve">[2, 4, 6]. </w:t>
      </w:r>
      <w:r>
        <w:t>Другие</w:t>
      </w:r>
      <w:r w:rsidR="005465A8">
        <w:rPr>
          <w:lang w:val="ru-RU"/>
        </w:rPr>
        <w:t xml:space="preserve"> </w:t>
      </w:r>
      <w:r>
        <w:t>исследователи</w:t>
      </w:r>
      <w:r w:rsidR="005465A8">
        <w:rPr>
          <w:lang w:val="ru-RU"/>
        </w:rPr>
        <w:t xml:space="preserve"> </w:t>
      </w:r>
      <w:r>
        <w:t>считают</w:t>
      </w:r>
      <w:r w:rsidRPr="00365C41">
        <w:t xml:space="preserve">, </w:t>
      </w:r>
      <w:r>
        <w:t>что</w:t>
      </w:r>
      <w:r w:rsidR="005465A8">
        <w:rPr>
          <w:lang w:val="ru-RU"/>
        </w:rPr>
        <w:t xml:space="preserve"> </w:t>
      </w:r>
      <w:r>
        <w:t>оптимальный</w:t>
      </w:r>
      <w:r w:rsidR="005465A8">
        <w:rPr>
          <w:lang w:val="ru-RU"/>
        </w:rPr>
        <w:t xml:space="preserve"> </w:t>
      </w:r>
      <w:r>
        <w:t>уровень</w:t>
      </w:r>
      <w:r w:rsidR="005465A8">
        <w:rPr>
          <w:lang w:val="ru-RU"/>
        </w:rPr>
        <w:t xml:space="preserve"> </w:t>
      </w:r>
      <w:r>
        <w:t>мочевины</w:t>
      </w:r>
      <w:r w:rsidR="005465A8">
        <w:rPr>
          <w:lang w:val="ru-RU"/>
        </w:rPr>
        <w:t xml:space="preserve"> </w:t>
      </w:r>
      <w:r>
        <w:t>в</w:t>
      </w:r>
      <w:r w:rsidR="005465A8">
        <w:rPr>
          <w:lang w:val="ru-RU"/>
        </w:rPr>
        <w:t xml:space="preserve"> </w:t>
      </w:r>
      <w:r>
        <w:t>молоке</w:t>
      </w:r>
      <w:r w:rsidR="005465A8">
        <w:rPr>
          <w:lang w:val="ru-RU"/>
        </w:rPr>
        <w:t xml:space="preserve"> </w:t>
      </w:r>
      <w:r>
        <w:t>может</w:t>
      </w:r>
      <w:r w:rsidR="005465A8">
        <w:rPr>
          <w:lang w:val="ru-RU"/>
        </w:rPr>
        <w:t xml:space="preserve"> </w:t>
      </w:r>
      <w:r>
        <w:t>составлять</w:t>
      </w:r>
      <w:r w:rsidRPr="00365C41">
        <w:t xml:space="preserve"> 10-14 </w:t>
      </w:r>
      <w:r>
        <w:t>мг/100мл</w:t>
      </w:r>
      <w:r w:rsidR="005465A8">
        <w:rPr>
          <w:lang w:val="ru-RU"/>
        </w:rPr>
        <w:t xml:space="preserve"> </w:t>
      </w:r>
      <w:r w:rsidRPr="00071365">
        <w:t>[7, 8]</w:t>
      </w:r>
      <w:r>
        <w:t xml:space="preserve">. </w:t>
      </w:r>
    </w:p>
    <w:p w:rsidR="00E8649B" w:rsidRPr="007118F8" w:rsidRDefault="00E8649B" w:rsidP="00E8649B">
      <w:pPr>
        <w:pStyle w:val="a3"/>
        <w:shd w:val="clear" w:color="auto" w:fill="FFFFFF"/>
        <w:tabs>
          <w:tab w:val="left" w:pos="709"/>
          <w:tab w:val="left" w:pos="851"/>
        </w:tabs>
        <w:spacing w:before="0" w:after="0" w:line="360" w:lineRule="auto"/>
        <w:ind w:firstLine="709"/>
        <w:contextualSpacing/>
        <w:jc w:val="both"/>
        <w:textAlignment w:val="baseline"/>
      </w:pPr>
      <w:r>
        <w:t xml:space="preserve">В итоге было дано решение, что при значениях мочевины молока и крови ниже нормального уровня необходимо увеличение доли протеина, расщепляемого в рубце, для восполнения потребностей в азоте рубцовой микрофлоры для синтеза протеина. Избыток аммиака печень конвертирует в мочевину для экскреции избытка азота с мочой или возврата в обмен веществ посредством перевода ее в кровоток. Чем и обусловлено тесная взаимосвязь между мочевиной молока и мочевиной крови </w:t>
      </w:r>
      <w:r w:rsidRPr="00071365">
        <w:t>[9, 10]</w:t>
      </w:r>
      <w:r>
        <w:t>.  Содержание мочевины в молоке выше нормы, свидетельствует о том что поголовье дойного стада потребляет избыточное количество протеина, и выделяет избыток азота в окружающую среду, вызывая тем самым ее загрязнение</w:t>
      </w:r>
      <w:r w:rsidRPr="00071365">
        <w:t xml:space="preserve"> [11]</w:t>
      </w:r>
      <w:r>
        <w:t xml:space="preserve">. Повышенный уровень мочевины, как было </w:t>
      </w:r>
      <w:r>
        <w:lastRenderedPageBreak/>
        <w:t xml:space="preserve">установлено в одной из работ, также может снижать репродуктивные показатели животных </w:t>
      </w:r>
      <w:r w:rsidRPr="003C3CF9">
        <w:t>[12, 13]</w:t>
      </w:r>
      <w:r>
        <w:t>.</w:t>
      </w:r>
    </w:p>
    <w:p w:rsidR="00E8649B" w:rsidRDefault="00E8649B" w:rsidP="00E8649B">
      <w:pPr>
        <w:pStyle w:val="a3"/>
        <w:shd w:val="clear" w:color="auto" w:fill="FFFFFF"/>
        <w:tabs>
          <w:tab w:val="left" w:pos="709"/>
          <w:tab w:val="left" w:pos="851"/>
        </w:tabs>
        <w:spacing w:before="0" w:after="0" w:line="360" w:lineRule="auto"/>
        <w:ind w:firstLine="709"/>
        <w:contextualSpacing/>
        <w:jc w:val="both"/>
        <w:textAlignment w:val="baseline"/>
      </w:pPr>
      <w:r>
        <w:t xml:space="preserve">Последние исследования показали, что определенный уровень концентрации мочевины может быть вызван избытком расщепляемого в рубце протеина при нормальном потреблении обменной энергии, так и при потреблении нормального уровня, расщепляемого в рубце протеина, но при недостаточном уровне обменной энергии </w:t>
      </w:r>
      <w:r w:rsidRPr="003C3CF9">
        <w:t>[5]</w:t>
      </w:r>
      <w:r>
        <w:t xml:space="preserve">. Соответственно, авторами выдвинуто предположение о невозможности применения содержание мочевины в качестве индикатора без учета уровня потребления обменной энергии одновременно. </w:t>
      </w:r>
    </w:p>
    <w:p w:rsidR="00E8649B" w:rsidRPr="00F00097" w:rsidRDefault="00E8649B" w:rsidP="00E8649B">
      <w:pPr>
        <w:pStyle w:val="a3"/>
        <w:shd w:val="clear" w:color="auto" w:fill="FFFFFF"/>
        <w:tabs>
          <w:tab w:val="left" w:pos="709"/>
          <w:tab w:val="left" w:pos="851"/>
        </w:tabs>
        <w:spacing w:before="0" w:after="0" w:line="360" w:lineRule="auto"/>
        <w:ind w:firstLine="709"/>
        <w:contextualSpacing/>
        <w:jc w:val="both"/>
        <w:textAlignment w:val="baseline"/>
      </w:pPr>
      <w:r>
        <w:t>Один из исследователей установил, что содержание белка в молоке может отражать уровень потребления обменной энергии лактирующими коровами и в этой связи предложено использовать в качестве индикатора обеспеченности рационов энергией [14, 15</w:t>
      </w:r>
      <w:r w:rsidRPr="00657C52">
        <w:t>]</w:t>
      </w:r>
      <w:r>
        <w:t>. Выявлено, что содержание протеина имело прямолинейную зависимость от уровня обеспеченности энергией независимо от стадии лактации.</w:t>
      </w:r>
    </w:p>
    <w:p w:rsidR="00E8649B" w:rsidRDefault="00E8649B" w:rsidP="00E8649B">
      <w:pPr>
        <w:pStyle w:val="a3"/>
        <w:shd w:val="clear" w:color="auto" w:fill="FFFFFF"/>
        <w:tabs>
          <w:tab w:val="left" w:pos="709"/>
          <w:tab w:val="left" w:pos="851"/>
        </w:tabs>
        <w:spacing w:before="0" w:after="0" w:line="360" w:lineRule="auto"/>
        <w:ind w:firstLine="709"/>
        <w:contextualSpacing/>
        <w:jc w:val="both"/>
        <w:textAlignment w:val="baseline"/>
      </w:pPr>
      <w:r>
        <w:t>Дальнейшие исследования подтвердили о возможности использования содержания белка и мочевины как в крови, так и в молоке для мониторинга обеспеченности кормов протеином и энергией [</w:t>
      </w:r>
      <w:r w:rsidRPr="00411C48">
        <w:t>16</w:t>
      </w:r>
      <w:r>
        <w:t>,</w:t>
      </w:r>
      <w:r w:rsidRPr="00411C48">
        <w:t>17</w:t>
      </w:r>
      <w:r>
        <w:t xml:space="preserve">]. Исследователи из Национального исследовательского института молочного скотоводства Индии подтвердили концепцию использования мочевины и молочного белка в качестве индикаторов уже в условиях молочной фермы на поголовье из 264 дойных коров в течение года </w:t>
      </w:r>
      <w:r w:rsidRPr="00BF4529">
        <w:t>[18]</w:t>
      </w:r>
      <w:r>
        <w:t>.</w:t>
      </w:r>
    </w:p>
    <w:p w:rsidR="00E8649B" w:rsidRDefault="00E8649B" w:rsidP="00E8649B">
      <w:pPr>
        <w:pStyle w:val="a3"/>
        <w:shd w:val="clear" w:color="auto" w:fill="FFFFFF"/>
        <w:tabs>
          <w:tab w:val="left" w:pos="709"/>
          <w:tab w:val="left" w:pos="851"/>
        </w:tabs>
        <w:spacing w:before="0" w:after="0" w:line="360" w:lineRule="auto"/>
        <w:ind w:firstLine="709"/>
        <w:contextualSpacing/>
        <w:jc w:val="both"/>
        <w:textAlignment w:val="baseline"/>
      </w:pPr>
      <w:r>
        <w:t>Таким образом, для использования показателя концентрации мочевины в молоке в качестве индикатора необходимо на примере местного дойного поголовья установить взаимосвязи между содержанием мочевины в молоке и уровнем продуктивности, между содержанием мочевины в молоке и содержанием протеина в рационе. Нормирование кормления по содержанию мочевины позволит снизить риски белкового перекорма животных и соответствующие нарушения метаболизма, оптимизировать стоимость рационов и снизить уровень загрязнения внешней среды азотом. В Республике до настоящего времени подобные исследования по содержанию мочевины в молоке дойных коров, с учетом их уровня продуктивности и кормового фона, не проводились.</w:t>
      </w:r>
    </w:p>
    <w:p w:rsidR="00E8649B" w:rsidRPr="00E8649B" w:rsidRDefault="00E8649B" w:rsidP="00E8649B">
      <w:pPr>
        <w:pStyle w:val="a3"/>
        <w:shd w:val="clear" w:color="auto" w:fill="FFFFFF"/>
        <w:tabs>
          <w:tab w:val="left" w:pos="709"/>
          <w:tab w:val="left" w:pos="851"/>
        </w:tabs>
        <w:spacing w:before="0" w:after="0" w:line="360" w:lineRule="auto"/>
        <w:ind w:firstLine="709"/>
        <w:contextualSpacing/>
        <w:jc w:val="both"/>
        <w:textAlignment w:val="baseline"/>
      </w:pPr>
      <w:r w:rsidRPr="00E8649B">
        <w:t>В рамках проекта предполагается определить оптимальное содержание мочевины в молоке и его зависимость от уровня протеина в рационе, свойственной нормальному течению протеинового обмена веществ, исключающих возникновение как ацидозов, так и алкалозов рубца, кетозов разной этиологии.</w:t>
      </w:r>
    </w:p>
    <w:p w:rsidR="00E8649B" w:rsidRPr="00E8649B" w:rsidRDefault="00E8649B" w:rsidP="00E8649B">
      <w:pPr>
        <w:pStyle w:val="a3"/>
        <w:shd w:val="clear" w:color="auto" w:fill="FFFFFF"/>
        <w:tabs>
          <w:tab w:val="left" w:pos="709"/>
          <w:tab w:val="left" w:pos="851"/>
        </w:tabs>
        <w:spacing w:before="0" w:after="0" w:line="360" w:lineRule="auto"/>
        <w:ind w:firstLine="709"/>
        <w:contextualSpacing/>
        <w:jc w:val="both"/>
        <w:textAlignment w:val="baseline"/>
      </w:pPr>
      <w:r w:rsidRPr="00E8649B">
        <w:t xml:space="preserve">Содержание жира и белка в молоке также могут служить достоверными индикаторами как уровня кормления, так и состояния здоровья животных. Высокое </w:t>
      </w:r>
      <w:r w:rsidRPr="00E8649B">
        <w:lastRenderedPageBreak/>
        <w:t xml:space="preserve">содержание жира при снижении уровня белка в молоке может указывать на возникновение кетоза в организме дойной коровы, особенно на первых стадиях лактации, когда уровень кормления не позволяет восполнить потребности животных в энергии необходимой для обеспечения лактации животных. В таком случае животные вынуждены использовать внутренние жировые резервы для образования молочного жира. [19, 20]. </w:t>
      </w:r>
    </w:p>
    <w:p w:rsidR="00E8649B" w:rsidRPr="00234395" w:rsidRDefault="00E8649B" w:rsidP="00E8649B">
      <w:pPr>
        <w:pStyle w:val="a3"/>
        <w:shd w:val="clear" w:color="auto" w:fill="FFFFFF"/>
        <w:tabs>
          <w:tab w:val="left" w:pos="709"/>
          <w:tab w:val="left" w:pos="851"/>
        </w:tabs>
        <w:spacing w:before="0" w:after="0" w:line="360" w:lineRule="auto"/>
        <w:ind w:firstLine="709"/>
        <w:contextualSpacing/>
        <w:jc w:val="both"/>
        <w:textAlignment w:val="baseline"/>
        <w:rPr>
          <w:lang w:val="ru-RU"/>
        </w:rPr>
      </w:pPr>
      <w:r>
        <w:t xml:space="preserve">Кроме необходимости постоянного мониторинга мочевины молока и молочного белка, многие исследования показывают о необходимости постоянного контроля уровня кетоновых тел в молоке, как основного индикатора кетоза в организме животного [21, </w:t>
      </w:r>
      <w:r w:rsidRPr="0094171F">
        <w:t>22</w:t>
      </w:r>
      <w:r>
        <w:t>, 23, 24</w:t>
      </w:r>
      <w:r w:rsidRPr="005E6919">
        <w:t>]</w:t>
      </w:r>
      <w:r w:rsidR="00234395">
        <w:rPr>
          <w:lang w:val="ru-RU"/>
        </w:rPr>
        <w:t>.</w:t>
      </w:r>
    </w:p>
    <w:p w:rsidR="00E8649B" w:rsidRDefault="00E8649B" w:rsidP="00E8649B">
      <w:pPr>
        <w:pStyle w:val="a3"/>
        <w:shd w:val="clear" w:color="auto" w:fill="FFFFFF"/>
        <w:tabs>
          <w:tab w:val="left" w:pos="709"/>
          <w:tab w:val="left" w:pos="851"/>
        </w:tabs>
        <w:spacing w:before="0" w:after="0" w:line="360" w:lineRule="auto"/>
        <w:ind w:firstLine="709"/>
        <w:contextualSpacing/>
        <w:jc w:val="both"/>
        <w:textAlignment w:val="baseline"/>
      </w:pPr>
      <w:r w:rsidRPr="00E8649B">
        <w:t>В крови, моче и молоке высокопродуктивных коров также могут накапливаться кетоновые тела, образующиеся в результате кетозов различной этиологии. Так при скармливании кетогенных кормов (силос плохого качества, заплесневелые корма) кетоновые тела образуются при метаболизме масляной кислоты корма.</w:t>
      </w:r>
    </w:p>
    <w:p w:rsidR="00E8649B" w:rsidRPr="00E8649B" w:rsidRDefault="00E8649B" w:rsidP="00E8649B">
      <w:pPr>
        <w:pStyle w:val="a3"/>
        <w:shd w:val="clear" w:color="auto" w:fill="FFFFFF"/>
        <w:tabs>
          <w:tab w:val="left" w:pos="709"/>
          <w:tab w:val="left" w:pos="851"/>
        </w:tabs>
        <w:spacing w:before="0" w:after="0" w:line="360" w:lineRule="auto"/>
        <w:ind w:firstLine="709"/>
        <w:contextualSpacing/>
        <w:jc w:val="both"/>
        <w:textAlignment w:val="baseline"/>
      </w:pPr>
      <w:r w:rsidRPr="00E8649B">
        <w:t xml:space="preserve">Мониторинг показателей состава молока от каждой коровы дойного стада позволит заблаговременно диагностировать нарушения метаболизма, заранее начинать профилактические мероприятия по устранению отклонений. </w:t>
      </w:r>
    </w:p>
    <w:p w:rsidR="00E8649B" w:rsidRDefault="00E8649B" w:rsidP="00E8649B">
      <w:pPr>
        <w:pStyle w:val="a3"/>
        <w:shd w:val="clear" w:color="auto" w:fill="FFFFFF"/>
        <w:tabs>
          <w:tab w:val="left" w:pos="709"/>
          <w:tab w:val="left" w:pos="851"/>
        </w:tabs>
        <w:spacing w:before="0" w:after="0" w:line="360" w:lineRule="auto"/>
        <w:ind w:firstLine="709"/>
        <w:contextualSpacing/>
        <w:jc w:val="both"/>
        <w:textAlignment w:val="baseline"/>
      </w:pPr>
      <w:r>
        <w:t>Использование показателей состава молока в качестве индикатора имеет также высокую практическую значимость в диагностике и профилактике нарушений обмена веществ еще и по тому, что получить молоко от каждой коровы на много проще чем ту же самую кровь. Сбор проб молока достаточно стандартная процедура, проводимая ежемесячно во время контрольных доек, при этом исключаются риски стрессов, свойственных при сборе проб крови.</w:t>
      </w:r>
    </w:p>
    <w:p w:rsidR="00E8649B" w:rsidRPr="00E8649B" w:rsidRDefault="00E8649B" w:rsidP="00E8649B">
      <w:pPr>
        <w:pStyle w:val="a3"/>
        <w:shd w:val="clear" w:color="auto" w:fill="FFFFFF"/>
        <w:tabs>
          <w:tab w:val="left" w:pos="709"/>
          <w:tab w:val="left" w:pos="851"/>
        </w:tabs>
        <w:spacing w:before="0" w:after="0" w:line="360" w:lineRule="auto"/>
        <w:ind w:firstLine="709"/>
        <w:contextualSpacing/>
        <w:jc w:val="both"/>
        <w:textAlignment w:val="baseline"/>
      </w:pPr>
      <w:r w:rsidRPr="00E8649B">
        <w:t xml:space="preserve">Интенсивное развитие животноводства невозможно без комплексной системы контроля полноценности кормления животных и мониторинга состояния животных. Мониторинг состояния обмена веществ и полноценности кормления позволит поддерживать здоровье животных в адекватном состоянии и получать от них здоровую и качественную продукцию в виде молока на протяжении всего периода хозяйственного использования, сократить риски клинического и субклинического течения заболеваний животных и в конечном итоге повысит рентабельность производства молока. В данном проекте предлагается разработка отечественной модели эффективного управления процессами кормления в молочных хозяйствах Казахстана на основе использования показателей молока в качестве индикатора раннего диагностирования возможных отклонений обмена веществ и нарушений в кормлении животных. Ранняя диагностика и мониторинг в свою очередь позволят проводить своевременно корректирующие </w:t>
      </w:r>
      <w:r w:rsidRPr="00E8649B">
        <w:lastRenderedPageBreak/>
        <w:t>мероприятия и снизить риски патологических течение заболеваний, что в свою очередь сохранит здоровье животных, уровень продуктивности и продуктивное долголетие.</w:t>
      </w:r>
    </w:p>
    <w:p w:rsidR="00E8649B" w:rsidRPr="00E8649B" w:rsidRDefault="00E8649B" w:rsidP="00E8649B">
      <w:pPr>
        <w:pStyle w:val="a3"/>
        <w:shd w:val="clear" w:color="auto" w:fill="FFFFFF"/>
        <w:tabs>
          <w:tab w:val="left" w:pos="709"/>
          <w:tab w:val="left" w:pos="851"/>
        </w:tabs>
        <w:spacing w:before="0" w:after="0" w:line="360" w:lineRule="auto"/>
        <w:ind w:firstLine="709"/>
        <w:contextualSpacing/>
        <w:jc w:val="both"/>
        <w:textAlignment w:val="baseline"/>
      </w:pPr>
      <w:r w:rsidRPr="00E8649B">
        <w:t xml:space="preserve">На настоящий момент в РК имеется около 5 млн. голов маточного поголовья крупного рогатого скота, при этом средний уровень продуктивности составляет 2500 кг. Выход телят в среднем по республике составляет от 46 до 78 голов на 100 голов маточного поголовья. Данные показатели говорят о проблемах воспроизводительного здоровья в масштабах республики, и может привести к полной потере дойного поголовья коров и постоянной зависимости от поставок ремонтных животных из-за рубежа. Причиной данного снижения показателя выхода телят могут быть различного рода, начиная от несбалансированности кормов, низким уровнем ведения скотоводства, несоблюдением техники искусственного осеменения, болезнями органов репродуктивной системы и неудовлетворительным состоянием здоровья животных в общем. Но основные проблемы кроются в технологии кормления. Несбалансированность рационов по основным питательным веществам, избыток протеина в рационах концентратного типа, низкое качество основных кормов влекут за собой значительные нарушения в метаболизме животных и приводят ранней выбраковке животных. </w:t>
      </w:r>
    </w:p>
    <w:p w:rsidR="00E8649B" w:rsidRPr="00E8649B" w:rsidRDefault="006D3226" w:rsidP="00E8649B">
      <w:pPr>
        <w:pStyle w:val="a3"/>
        <w:shd w:val="clear" w:color="auto" w:fill="FFFFFF"/>
        <w:tabs>
          <w:tab w:val="left" w:pos="709"/>
          <w:tab w:val="left" w:pos="851"/>
        </w:tabs>
        <w:spacing w:before="0" w:after="0" w:line="360" w:lineRule="auto"/>
        <w:ind w:firstLine="709"/>
        <w:contextualSpacing/>
        <w:jc w:val="both"/>
        <w:textAlignment w:val="baseline"/>
      </w:pPr>
      <w:r>
        <w:t>М</w:t>
      </w:r>
      <w:r w:rsidR="00E8649B" w:rsidRPr="00E8649B">
        <w:t>ониторинг уровня кормления и состояния обмена веществ позволит значительно сохранить средства на лечении клинических заболеваний, сохранить репродуктивные показатели, наладить воспроизводство молодняка, снизить уровень недополученной продукции и продлить сроки хозяйственного использования животных.</w:t>
      </w:r>
    </w:p>
    <w:p w:rsidR="0049309D" w:rsidRPr="008D6BB2" w:rsidRDefault="0049309D">
      <w:pPr>
        <w:suppressAutoHyphens w:val="0"/>
        <w:spacing w:after="160" w:line="259" w:lineRule="auto"/>
        <w:rPr>
          <w:b/>
          <w:color w:val="000000"/>
          <w:lang w:val="ru-RU" w:eastAsia="en-US"/>
        </w:rPr>
      </w:pPr>
      <w:r w:rsidRPr="008D6BB2">
        <w:rPr>
          <w:b/>
        </w:rPr>
        <w:br w:type="page"/>
      </w:r>
    </w:p>
    <w:p w:rsidR="001263AA" w:rsidRPr="008D6BB2" w:rsidRDefault="00AB5F2F" w:rsidP="001263AA">
      <w:pPr>
        <w:pStyle w:val="Default"/>
        <w:suppressAutoHyphens/>
        <w:spacing w:after="0" w:line="360" w:lineRule="auto"/>
        <w:ind w:firstLine="709"/>
        <w:jc w:val="both"/>
        <w:rPr>
          <w:rFonts w:ascii="Times New Roman" w:hAnsi="Times New Roman" w:cs="Times New Roman"/>
          <w:b/>
        </w:rPr>
      </w:pPr>
      <w:r>
        <w:rPr>
          <w:rFonts w:ascii="Times New Roman" w:hAnsi="Times New Roman" w:cs="Times New Roman"/>
          <w:b/>
        </w:rPr>
        <w:lastRenderedPageBreak/>
        <w:t>2 М</w:t>
      </w:r>
      <w:r w:rsidRPr="008D6BB2">
        <w:rPr>
          <w:rFonts w:ascii="Times New Roman" w:hAnsi="Times New Roman" w:cs="Times New Roman"/>
          <w:b/>
        </w:rPr>
        <w:t>етодика исследований</w:t>
      </w:r>
    </w:p>
    <w:p w:rsidR="0018368C" w:rsidRDefault="0018368C" w:rsidP="00DA6B02">
      <w:pPr>
        <w:spacing w:line="360" w:lineRule="auto"/>
        <w:ind w:firstLine="708"/>
        <w:jc w:val="both"/>
      </w:pPr>
    </w:p>
    <w:p w:rsidR="00F10BE2" w:rsidRPr="00DA6B02" w:rsidRDefault="001263AA" w:rsidP="00DA6B02">
      <w:pPr>
        <w:spacing w:line="360" w:lineRule="auto"/>
        <w:ind w:firstLine="708"/>
        <w:jc w:val="both"/>
        <w:rPr>
          <w:color w:val="000000"/>
          <w:lang w:val="ru-RU" w:eastAsia="ru-RU"/>
        </w:rPr>
      </w:pPr>
      <w:r w:rsidRPr="008D6BB2">
        <w:t xml:space="preserve">Объект исследований. </w:t>
      </w:r>
      <w:r w:rsidR="00EB15F6" w:rsidRPr="00EB15F6">
        <w:rPr>
          <w:lang w:val="ru-RU" w:eastAsia="en-US"/>
        </w:rPr>
        <w:t xml:space="preserve">В качестве базового хозяйства было установлено </w:t>
      </w:r>
      <w:r w:rsidR="00EB15F6" w:rsidRPr="00EB15F6">
        <w:rPr>
          <w:lang w:val="ru-RU"/>
        </w:rPr>
        <w:t>ТОО «Молочная ферма «Айна» расположенного в Кенесаринском сельском округе, Бурабайского района Акмолинской области, в 30</w:t>
      </w:r>
      <w:r w:rsidR="00EB15F6" w:rsidRPr="00EB15F6">
        <w:t xml:space="preserve"> километрах севернее г. Щучинск</w:t>
      </w:r>
      <w:r w:rsidRPr="00F10BE2">
        <w:t xml:space="preserve">. </w:t>
      </w:r>
      <w:r w:rsidR="00C55D2B" w:rsidRPr="00F10BE2">
        <w:t xml:space="preserve">Предприятие организованно в форме товарищества с ограниченной ответственностью в 2006 г. </w:t>
      </w:r>
      <w:r w:rsidR="00EB15F6" w:rsidRPr="00EB15F6">
        <w:t>Основными направлениями хозяйства являются молочное скотоводство, а также производство зерновых, бобовых и масленичных культур, кормопроизводство. На сегодняшний день поголовье насчитывает около 1500 голов крупного рогатого скота, из них маточное поголовье около 900 голов.</w:t>
      </w:r>
      <w:r w:rsidR="00F10BE2" w:rsidRPr="00F10BE2">
        <w:t>Площадь сельскохозяйственных угодий составляет 87,0 тыс. га, в т.ч. пашни – 41,4 тыс. га, земли крестьянских угодий – 9,9 тыс. га, залежь – 4,0 тыс. га, естественные пастбища – 31,7 тыс. га.</w:t>
      </w:r>
      <w:r w:rsidR="005465A8">
        <w:rPr>
          <w:lang w:val="ru-RU"/>
        </w:rPr>
        <w:t xml:space="preserve"> </w:t>
      </w:r>
      <w:r w:rsidR="00DA6B02" w:rsidRPr="00E23926">
        <w:rPr>
          <w:color w:val="000000"/>
          <w:lang w:val="ru-RU" w:eastAsia="ru-RU"/>
        </w:rPr>
        <w:t>В хозяйстве разводят чист</w:t>
      </w:r>
      <w:r w:rsidR="00DA6B02">
        <w:rPr>
          <w:color w:val="000000"/>
          <w:lang w:val="ru-RU" w:eastAsia="ru-RU"/>
        </w:rPr>
        <w:t>опо</w:t>
      </w:r>
      <w:r w:rsidR="00DA6B02" w:rsidRPr="00E23926">
        <w:rPr>
          <w:color w:val="000000"/>
          <w:lang w:val="ru-RU" w:eastAsia="ru-RU"/>
        </w:rPr>
        <w:t>родный голштинский скот с высоким генетическим потенциалом продуктивности</w:t>
      </w:r>
      <w:r w:rsidR="00DA6B02">
        <w:rPr>
          <w:color w:val="000000"/>
          <w:lang w:val="ru-RU" w:eastAsia="ru-RU"/>
        </w:rPr>
        <w:t xml:space="preserve">. </w:t>
      </w:r>
      <w:r w:rsidR="00F10BE2" w:rsidRPr="00846B6D">
        <w:t xml:space="preserve">Дойное стадо было сформировано </w:t>
      </w:r>
      <w:r w:rsidR="00F10BE2" w:rsidRPr="00C55D2B">
        <w:t>в 2009 году</w:t>
      </w:r>
      <w:r w:rsidR="00F10BE2" w:rsidRPr="00846B6D">
        <w:t xml:space="preserve"> на </w:t>
      </w:r>
      <w:r w:rsidR="00D1695D" w:rsidRPr="00846B6D">
        <w:t>основе завезенных</w:t>
      </w:r>
      <w:r w:rsidR="00F10BE2" w:rsidRPr="00C55D2B">
        <w:t>из Венгрии</w:t>
      </w:r>
      <w:r w:rsidR="00C55D2B" w:rsidRPr="00C55D2B">
        <w:t>600 голов нетелей голштино</w:t>
      </w:r>
      <w:r w:rsidR="00D94F97">
        <w:rPr>
          <w:lang w:val="ru-RU"/>
        </w:rPr>
        <w:t>-</w:t>
      </w:r>
      <w:r w:rsidR="00C55D2B" w:rsidRPr="00C55D2B">
        <w:t>фризской породы</w:t>
      </w:r>
      <w:r w:rsidR="00F10BE2" w:rsidRPr="00846B6D">
        <w:t xml:space="preserve">, а также </w:t>
      </w:r>
      <w:r w:rsidR="00C55D2B" w:rsidRPr="00C55D2B">
        <w:t xml:space="preserve">в 2015-м году с Украины 65 голов голштинизированных нетелей </w:t>
      </w:r>
      <w:r w:rsidR="00F10BE2" w:rsidRPr="00846B6D">
        <w:t xml:space="preserve">украинской </w:t>
      </w:r>
      <w:r w:rsidR="00C55D2B" w:rsidRPr="00C55D2B">
        <w:t>селекции. На сегодняшний день поголовь</w:t>
      </w:r>
      <w:r w:rsidR="00F10BE2" w:rsidRPr="00846B6D">
        <w:t xml:space="preserve">е насчитывает около 1500 голов </w:t>
      </w:r>
      <w:r w:rsidR="00C55D2B" w:rsidRPr="00846B6D">
        <w:t>крупного рогатого скота</w:t>
      </w:r>
      <w:r w:rsidR="00F10BE2" w:rsidRPr="00846B6D">
        <w:t xml:space="preserve">, </w:t>
      </w:r>
      <w:r w:rsidR="00F10BE2" w:rsidRPr="00C55D2B">
        <w:t>из них маточн</w:t>
      </w:r>
      <w:r w:rsidR="00F10BE2" w:rsidRPr="00846B6D">
        <w:t>ое поголовье</w:t>
      </w:r>
      <w:r w:rsidR="00F10BE2" w:rsidRPr="00C55D2B">
        <w:t xml:space="preserve"> около 900 голов.</w:t>
      </w:r>
      <w:r w:rsidR="005465A8">
        <w:rPr>
          <w:lang w:val="ru-RU"/>
        </w:rPr>
        <w:t xml:space="preserve"> </w:t>
      </w:r>
      <w:r w:rsidR="00F10BE2" w:rsidRPr="00F10BE2">
        <w:t>На терри</w:t>
      </w:r>
      <w:r w:rsidR="00F10BE2" w:rsidRPr="00846B6D">
        <w:t>тории хозяйства функционируют: 3</w:t>
      </w:r>
      <w:r w:rsidR="00F10BE2" w:rsidRPr="00F10BE2">
        <w:t xml:space="preserve"> коровника для содержания коров, осеменаторская, доильный зал с параллельной установкой фирмы Delaval, при которой за одну дойку выдаивают 48 коров, АБК, где расположен кабинет управляющего, зоотехника, бухгалтерия, также натерритории хозяйства работает мини-гостиница со столовой и комнатами отдыха.</w:t>
      </w:r>
      <w:r w:rsidR="00F10BE2" w:rsidRPr="00846B6D">
        <w:t xml:space="preserve"> Молочные базы снабжены</w:t>
      </w:r>
      <w:r w:rsidR="00F10BE2" w:rsidRPr="00F10BE2">
        <w:t xml:space="preserve"> автопоилками, вентиляцией, водопроводом, электроосвещением, механизмами удаления навоза, доильной установкой.</w:t>
      </w:r>
      <w:r w:rsidR="005465A8">
        <w:rPr>
          <w:lang w:val="ru-RU"/>
        </w:rPr>
        <w:t xml:space="preserve"> </w:t>
      </w:r>
      <w:r w:rsidR="00F10BE2" w:rsidRPr="00F10BE2">
        <w:t>Структура стада в ТОО «</w:t>
      </w:r>
      <w:r w:rsidR="00D1695D">
        <w:t>Молочная ферма «Айна</w:t>
      </w:r>
      <w:r w:rsidR="00F10BE2" w:rsidRPr="00846B6D">
        <w:t>» представлена в таблице 1</w:t>
      </w:r>
      <w:r w:rsidR="00F10BE2" w:rsidRPr="00F10BE2">
        <w:t>.</w:t>
      </w:r>
    </w:p>
    <w:p w:rsidR="00EB15F6" w:rsidRPr="00846B6D" w:rsidRDefault="00EB15F6" w:rsidP="00846B6D">
      <w:pPr>
        <w:pStyle w:val="Default"/>
        <w:spacing w:after="0" w:line="360" w:lineRule="auto"/>
        <w:ind w:firstLine="708"/>
        <w:jc w:val="both"/>
        <w:rPr>
          <w:rFonts w:ascii="Times New Roman" w:hAnsi="Times New Roman" w:cs="Times New Roman"/>
        </w:rPr>
      </w:pPr>
    </w:p>
    <w:p w:rsidR="00846B6D" w:rsidRDefault="00846B6D" w:rsidP="0018368C">
      <w:pPr>
        <w:pStyle w:val="Default"/>
        <w:spacing w:after="0" w:line="360" w:lineRule="auto"/>
        <w:jc w:val="both"/>
        <w:rPr>
          <w:rFonts w:ascii="Times New Roman" w:hAnsi="Times New Roman" w:cs="Times New Roman"/>
        </w:rPr>
      </w:pPr>
      <w:r w:rsidRPr="00846B6D">
        <w:rPr>
          <w:rFonts w:ascii="Times New Roman" w:hAnsi="Times New Roman" w:cs="Times New Roman"/>
        </w:rPr>
        <w:t>Таблица 1 – Структура стада в ТОО «</w:t>
      </w:r>
      <w:r w:rsidR="00D1695D">
        <w:rPr>
          <w:rFonts w:ascii="Times New Roman" w:hAnsi="Times New Roman" w:cs="Times New Roman"/>
        </w:rPr>
        <w:t>Молочная ферма «Айна</w:t>
      </w:r>
      <w:r w:rsidRPr="00846B6D">
        <w:rPr>
          <w:rFonts w:ascii="Times New Roman" w:hAnsi="Times New Roman" w:cs="Times New Roman"/>
        </w:rPr>
        <w:t>»</w:t>
      </w:r>
    </w:p>
    <w:tbl>
      <w:tblPr>
        <w:tblW w:w="0" w:type="auto"/>
        <w:tblInd w:w="108" w:type="dxa"/>
        <w:tblCellMar>
          <w:left w:w="10" w:type="dxa"/>
          <w:right w:w="10" w:type="dxa"/>
        </w:tblCellMar>
        <w:tblLook w:val="0000"/>
      </w:tblPr>
      <w:tblGrid>
        <w:gridCol w:w="1841"/>
        <w:gridCol w:w="1696"/>
        <w:gridCol w:w="1824"/>
        <w:gridCol w:w="1442"/>
        <w:gridCol w:w="2659"/>
      </w:tblGrid>
      <w:tr w:rsidR="00846B6D" w:rsidRPr="00846B6D" w:rsidTr="009F1843">
        <w:trPr>
          <w:trHeight w:val="1"/>
        </w:trPr>
        <w:tc>
          <w:tcPr>
            <w:tcW w:w="18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B6D" w:rsidRPr="00846B6D" w:rsidRDefault="00846B6D" w:rsidP="009F1843">
            <w:pPr>
              <w:spacing w:line="360" w:lineRule="auto"/>
              <w:jc w:val="center"/>
              <w:rPr>
                <w:szCs w:val="28"/>
              </w:rPr>
            </w:pPr>
            <w:r w:rsidRPr="00846B6D">
              <w:rPr>
                <w:szCs w:val="28"/>
              </w:rPr>
              <w:t>Порода</w:t>
            </w:r>
          </w:p>
        </w:tc>
        <w:tc>
          <w:tcPr>
            <w:tcW w:w="16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B6D" w:rsidRPr="00846B6D" w:rsidRDefault="00846B6D" w:rsidP="009F1843">
            <w:pPr>
              <w:spacing w:line="360" w:lineRule="auto"/>
              <w:jc w:val="center"/>
              <w:rPr>
                <w:szCs w:val="28"/>
              </w:rPr>
            </w:pPr>
            <w:r w:rsidRPr="00846B6D">
              <w:rPr>
                <w:szCs w:val="28"/>
              </w:rPr>
              <w:t>Поголовье</w:t>
            </w:r>
          </w:p>
        </w:tc>
        <w:tc>
          <w:tcPr>
            <w:tcW w:w="18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B6D" w:rsidRPr="00846B6D" w:rsidRDefault="00846B6D" w:rsidP="009F1843">
            <w:pPr>
              <w:spacing w:line="360" w:lineRule="auto"/>
              <w:jc w:val="center"/>
              <w:rPr>
                <w:szCs w:val="28"/>
              </w:rPr>
            </w:pPr>
            <w:r w:rsidRPr="00846B6D">
              <w:rPr>
                <w:szCs w:val="28"/>
              </w:rPr>
              <w:t>Матки</w:t>
            </w:r>
          </w:p>
        </w:tc>
        <w:tc>
          <w:tcPr>
            <w:tcW w:w="14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B6D" w:rsidRPr="00846B6D" w:rsidRDefault="00846B6D" w:rsidP="009F1843">
            <w:pPr>
              <w:spacing w:line="360" w:lineRule="auto"/>
              <w:jc w:val="center"/>
              <w:rPr>
                <w:szCs w:val="28"/>
              </w:rPr>
            </w:pPr>
            <w:r w:rsidRPr="00846B6D">
              <w:rPr>
                <w:szCs w:val="28"/>
              </w:rPr>
              <w:t>Молодняк</w:t>
            </w:r>
          </w:p>
        </w:tc>
        <w:tc>
          <w:tcPr>
            <w:tcW w:w="26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B6D" w:rsidRPr="00846B6D" w:rsidRDefault="00846B6D" w:rsidP="009F1843">
            <w:pPr>
              <w:spacing w:line="360" w:lineRule="auto"/>
              <w:jc w:val="center"/>
              <w:rPr>
                <w:szCs w:val="28"/>
              </w:rPr>
            </w:pPr>
            <w:r w:rsidRPr="00846B6D">
              <w:rPr>
                <w:szCs w:val="28"/>
              </w:rPr>
              <w:t>На откорме</w:t>
            </w:r>
          </w:p>
        </w:tc>
      </w:tr>
      <w:tr w:rsidR="00846B6D" w:rsidRPr="00846B6D" w:rsidTr="009F1843">
        <w:trPr>
          <w:trHeight w:val="1"/>
        </w:trPr>
        <w:tc>
          <w:tcPr>
            <w:tcW w:w="18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B6D" w:rsidRPr="00846B6D" w:rsidRDefault="00846B6D" w:rsidP="009F1843">
            <w:pPr>
              <w:spacing w:line="360" w:lineRule="auto"/>
              <w:rPr>
                <w:szCs w:val="28"/>
              </w:rPr>
            </w:pPr>
            <w:r w:rsidRPr="00846B6D">
              <w:rPr>
                <w:szCs w:val="28"/>
              </w:rPr>
              <w:t>Голштинская</w:t>
            </w:r>
          </w:p>
        </w:tc>
        <w:tc>
          <w:tcPr>
            <w:tcW w:w="1696"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846B6D" w:rsidRPr="00844E8B" w:rsidRDefault="00846B6D" w:rsidP="009F1843">
            <w:pPr>
              <w:spacing w:line="360" w:lineRule="auto"/>
              <w:jc w:val="center"/>
              <w:rPr>
                <w:szCs w:val="28"/>
                <w:lang w:val="ru-RU"/>
              </w:rPr>
            </w:pPr>
            <w:r w:rsidRPr="00846B6D">
              <w:rPr>
                <w:szCs w:val="28"/>
                <w:lang w:val="en-US"/>
              </w:rPr>
              <w:t>1502</w:t>
            </w:r>
          </w:p>
        </w:tc>
        <w:tc>
          <w:tcPr>
            <w:tcW w:w="18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B6D" w:rsidRPr="00846B6D" w:rsidRDefault="00846B6D" w:rsidP="009F1843">
            <w:pPr>
              <w:spacing w:line="360" w:lineRule="auto"/>
              <w:jc w:val="center"/>
              <w:rPr>
                <w:szCs w:val="28"/>
                <w:lang w:val="en-US"/>
              </w:rPr>
            </w:pPr>
            <w:r w:rsidRPr="00846B6D">
              <w:rPr>
                <w:szCs w:val="28"/>
                <w:lang w:val="en-US"/>
              </w:rPr>
              <w:t>902</w:t>
            </w:r>
          </w:p>
        </w:tc>
        <w:tc>
          <w:tcPr>
            <w:tcW w:w="14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B6D" w:rsidRPr="00846B6D" w:rsidRDefault="00846B6D" w:rsidP="009F1843">
            <w:pPr>
              <w:spacing w:line="360" w:lineRule="auto"/>
              <w:jc w:val="center"/>
              <w:rPr>
                <w:szCs w:val="28"/>
                <w:lang w:val="en-US"/>
              </w:rPr>
            </w:pPr>
            <w:r w:rsidRPr="00846B6D">
              <w:rPr>
                <w:szCs w:val="28"/>
                <w:lang w:val="en-US"/>
              </w:rPr>
              <w:t>510</w:t>
            </w:r>
          </w:p>
        </w:tc>
        <w:tc>
          <w:tcPr>
            <w:tcW w:w="26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B6D" w:rsidRPr="00846B6D" w:rsidRDefault="00846B6D" w:rsidP="009F1843">
            <w:pPr>
              <w:spacing w:line="360" w:lineRule="auto"/>
              <w:jc w:val="center"/>
              <w:rPr>
                <w:szCs w:val="28"/>
                <w:lang w:val="en-US"/>
              </w:rPr>
            </w:pPr>
            <w:r w:rsidRPr="00846B6D">
              <w:rPr>
                <w:szCs w:val="28"/>
                <w:lang w:val="en-US"/>
              </w:rPr>
              <w:t>90</w:t>
            </w:r>
          </w:p>
        </w:tc>
      </w:tr>
      <w:tr w:rsidR="00846B6D" w:rsidRPr="00846B6D" w:rsidTr="009F1843">
        <w:trPr>
          <w:trHeight w:val="1"/>
        </w:trPr>
        <w:tc>
          <w:tcPr>
            <w:tcW w:w="18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B6D" w:rsidRPr="00846B6D" w:rsidRDefault="00846B6D" w:rsidP="009F1843">
            <w:pPr>
              <w:tabs>
                <w:tab w:val="left" w:pos="1206"/>
              </w:tabs>
              <w:spacing w:line="360" w:lineRule="auto"/>
              <w:jc w:val="center"/>
              <w:rPr>
                <w:szCs w:val="28"/>
              </w:rPr>
            </w:pPr>
            <w:r w:rsidRPr="00846B6D">
              <w:rPr>
                <w:szCs w:val="28"/>
              </w:rPr>
              <w:t>%</w:t>
            </w:r>
          </w:p>
        </w:tc>
        <w:tc>
          <w:tcPr>
            <w:tcW w:w="16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B6D" w:rsidRPr="00846B6D" w:rsidRDefault="00846B6D" w:rsidP="009F1843">
            <w:pPr>
              <w:spacing w:line="360" w:lineRule="auto"/>
              <w:jc w:val="center"/>
              <w:rPr>
                <w:szCs w:val="28"/>
              </w:rPr>
            </w:pPr>
            <w:r w:rsidRPr="00846B6D">
              <w:rPr>
                <w:szCs w:val="28"/>
              </w:rPr>
              <w:t>100</w:t>
            </w:r>
          </w:p>
        </w:tc>
        <w:tc>
          <w:tcPr>
            <w:tcW w:w="182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B6D" w:rsidRPr="00846B6D" w:rsidRDefault="00846B6D" w:rsidP="009F1843">
            <w:pPr>
              <w:spacing w:line="360" w:lineRule="auto"/>
              <w:jc w:val="center"/>
              <w:rPr>
                <w:szCs w:val="28"/>
              </w:rPr>
            </w:pPr>
            <w:r w:rsidRPr="00846B6D">
              <w:rPr>
                <w:szCs w:val="28"/>
              </w:rPr>
              <w:t>60</w:t>
            </w:r>
          </w:p>
        </w:tc>
        <w:tc>
          <w:tcPr>
            <w:tcW w:w="144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B6D" w:rsidRPr="00846B6D" w:rsidRDefault="00846B6D" w:rsidP="009F1843">
            <w:pPr>
              <w:spacing w:line="360" w:lineRule="auto"/>
              <w:jc w:val="center"/>
              <w:rPr>
                <w:szCs w:val="28"/>
              </w:rPr>
            </w:pPr>
            <w:r w:rsidRPr="00846B6D">
              <w:rPr>
                <w:szCs w:val="28"/>
              </w:rPr>
              <w:t>34</w:t>
            </w:r>
          </w:p>
        </w:tc>
        <w:tc>
          <w:tcPr>
            <w:tcW w:w="265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46B6D" w:rsidRPr="00844E8B" w:rsidRDefault="00846B6D" w:rsidP="009F1843">
            <w:pPr>
              <w:spacing w:line="360" w:lineRule="auto"/>
              <w:jc w:val="center"/>
              <w:rPr>
                <w:szCs w:val="28"/>
                <w:lang w:val="ru-RU"/>
              </w:rPr>
            </w:pPr>
            <w:r w:rsidRPr="00846B6D">
              <w:rPr>
                <w:szCs w:val="28"/>
              </w:rPr>
              <w:t>6</w:t>
            </w:r>
          </w:p>
        </w:tc>
      </w:tr>
    </w:tbl>
    <w:p w:rsidR="006B67DE" w:rsidRDefault="006B67DE" w:rsidP="006B67DE">
      <w:pPr>
        <w:pStyle w:val="Default"/>
        <w:spacing w:after="0" w:line="360" w:lineRule="auto"/>
        <w:jc w:val="both"/>
        <w:rPr>
          <w:rFonts w:ascii="Times New Roman" w:hAnsi="Times New Roman" w:cs="Times New Roman"/>
          <w:color w:val="auto"/>
          <w:sz w:val="28"/>
          <w:szCs w:val="28"/>
          <w:lang w:val="kk-KZ" w:eastAsia="ar-SA"/>
        </w:rPr>
      </w:pPr>
    </w:p>
    <w:p w:rsidR="00846B6D" w:rsidRPr="006B67DE" w:rsidRDefault="00846B6D" w:rsidP="006B67DE">
      <w:pPr>
        <w:pStyle w:val="Default"/>
        <w:spacing w:after="0" w:line="360" w:lineRule="auto"/>
        <w:ind w:firstLine="709"/>
        <w:jc w:val="both"/>
        <w:rPr>
          <w:rFonts w:ascii="Times New Roman" w:hAnsi="Times New Roman" w:cs="Times New Roman"/>
        </w:rPr>
      </w:pPr>
      <w:r w:rsidRPr="006B67DE">
        <w:rPr>
          <w:rFonts w:ascii="Times New Roman" w:hAnsi="Times New Roman" w:cs="Times New Roman"/>
        </w:rPr>
        <w:t xml:space="preserve">По данным таблицы 1 видно, что в структуре стада ТОО «Молочная ферма «Айна» удельный вес маточного поголовья составляет 60%, молодняка - 34%, и откормочная группа - 6%. </w:t>
      </w:r>
    </w:p>
    <w:p w:rsidR="000B20BD" w:rsidRDefault="00846B6D" w:rsidP="007C03CC">
      <w:pPr>
        <w:pStyle w:val="Default"/>
        <w:spacing w:after="0" w:line="360" w:lineRule="auto"/>
        <w:ind w:firstLine="708"/>
        <w:jc w:val="both"/>
        <w:rPr>
          <w:rFonts w:ascii="Times New Roman" w:hAnsi="Times New Roman"/>
          <w:spacing w:val="2"/>
          <w:lang w:eastAsia="ar-SA"/>
        </w:rPr>
      </w:pPr>
      <w:r w:rsidRPr="00846B6D">
        <w:rPr>
          <w:rStyle w:val="fontstyle01"/>
          <w:rFonts w:hint="eastAsia"/>
          <w:sz w:val="24"/>
          <w:szCs w:val="24"/>
        </w:rPr>
        <w:lastRenderedPageBreak/>
        <w:t>Методика исследований.</w:t>
      </w:r>
      <w:r w:rsidR="005465A8">
        <w:rPr>
          <w:rStyle w:val="fontstyle01"/>
          <w:sz w:val="24"/>
          <w:szCs w:val="24"/>
        </w:rPr>
        <w:t xml:space="preserve"> </w:t>
      </w:r>
      <w:r w:rsidR="000B20BD" w:rsidRPr="004E7418">
        <w:rPr>
          <w:rFonts w:ascii="Times New Roman" w:hAnsi="Times New Roman"/>
          <w:spacing w:val="2"/>
          <w:lang w:eastAsia="ar-SA"/>
        </w:rPr>
        <w:t xml:space="preserve">Для выполнения </w:t>
      </w:r>
      <w:r w:rsidR="0068127C">
        <w:rPr>
          <w:rFonts w:ascii="Times New Roman" w:hAnsi="Times New Roman"/>
          <w:spacing w:val="2"/>
          <w:lang w:eastAsia="ar-SA"/>
        </w:rPr>
        <w:t>задач проекта</w:t>
      </w:r>
      <w:r w:rsidR="005465A8">
        <w:rPr>
          <w:rFonts w:ascii="Times New Roman" w:hAnsi="Times New Roman"/>
          <w:spacing w:val="2"/>
          <w:lang w:eastAsia="ar-SA"/>
        </w:rPr>
        <w:t xml:space="preserve"> </w:t>
      </w:r>
      <w:r w:rsidR="0068127C">
        <w:rPr>
          <w:rFonts w:ascii="Times New Roman" w:hAnsi="Times New Roman"/>
          <w:spacing w:val="2"/>
          <w:lang w:eastAsia="ar-SA"/>
        </w:rPr>
        <w:t>составлена схема исследовательских работ,</w:t>
      </w:r>
      <w:r w:rsidR="005465A8">
        <w:rPr>
          <w:rFonts w:ascii="Times New Roman" w:hAnsi="Times New Roman"/>
          <w:spacing w:val="2"/>
          <w:lang w:eastAsia="ar-SA"/>
        </w:rPr>
        <w:t xml:space="preserve"> </w:t>
      </w:r>
      <w:r w:rsidR="0068127C">
        <w:rPr>
          <w:rFonts w:ascii="Times New Roman" w:hAnsi="Times New Roman"/>
          <w:spacing w:val="2"/>
          <w:lang w:eastAsia="ar-SA"/>
        </w:rPr>
        <w:t>приведённая на рисунке 1</w:t>
      </w:r>
      <w:r w:rsidR="00F83E20">
        <w:rPr>
          <w:rFonts w:ascii="Times New Roman" w:hAnsi="Times New Roman"/>
          <w:spacing w:val="2"/>
          <w:lang w:eastAsia="ar-SA"/>
        </w:rPr>
        <w:t>.</w:t>
      </w:r>
    </w:p>
    <w:p w:rsidR="00F13FE1" w:rsidRDefault="00F13FE1" w:rsidP="007C03CC">
      <w:pPr>
        <w:pStyle w:val="Default"/>
        <w:spacing w:after="0" w:line="360" w:lineRule="auto"/>
        <w:ind w:firstLine="708"/>
        <w:jc w:val="both"/>
        <w:rPr>
          <w:rFonts w:ascii="Times New Roman" w:hAnsi="Times New Roman"/>
          <w:spacing w:val="2"/>
          <w:lang w:eastAsia="ar-SA"/>
        </w:rPr>
      </w:pPr>
    </w:p>
    <w:p w:rsidR="00F83E20" w:rsidRDefault="00D65308" w:rsidP="007C03CC">
      <w:pPr>
        <w:pStyle w:val="Default"/>
        <w:spacing w:after="0" w:line="360" w:lineRule="auto"/>
        <w:ind w:firstLine="708"/>
        <w:jc w:val="both"/>
        <w:rPr>
          <w:rFonts w:ascii="Times New Roman" w:hAnsi="Times New Roman"/>
          <w:spacing w:val="2"/>
          <w:lang w:eastAsia="ar-SA"/>
        </w:rPr>
      </w:pPr>
      <w:r>
        <w:rPr>
          <w:rFonts w:ascii="Times New Roman" w:hAnsi="Times New Roman"/>
          <w:noProof/>
          <w:spacing w:val="2"/>
          <w:lang w:eastAsia="ru-RU"/>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0" o:spid="_x0000_s1026" type="#_x0000_t67" style="position:absolute;left:0;text-align:left;margin-left:0;margin-top:383.75pt;width:12.9pt;height:21.05pt;z-index:251692032;visibility:visible;mso-position-horizontal:center;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" adj="14981" fillcolor="#5b9bd5 [3204]" strokecolor="#1f4d78 [1604]" strokeweight="1pt">
            <w10:wrap anchorx="margin"/>
          </v:shape>
        </w:pict>
      </w:r>
      <w:bookmarkStart w:id="1" w:name="_GoBack"/>
      <w:bookmarkEnd w:id="1"/>
      <w:r>
        <w:rPr>
          <w:rFonts w:ascii="Times New Roman" w:hAnsi="Times New Roman"/>
          <w:noProof/>
          <w:spacing w:val="2"/>
          <w:lang w:eastAsia="ru-RU"/>
        </w:rPr>
        <w:pict>
          <v:group id="Группа 21" o:spid="_x0000_s1045" style="position:absolute;left:0;text-align:left;margin-left:29.05pt;margin-top:17.05pt;width:405.7pt;height:442.85pt;z-index:251689984" coordsize="51524,56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">
            <v:shape id="Тройная стрелка влево/вправо/вверх 17" o:spid="_x0000_s1027" style="position:absolute;left:20530;top:24757;width:10865;height:7068;rotation:180;visibility:visible;mso-wrap-style:square;v-text-anchor:middle" coordsize="1086485,706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bwEMMA&#10;AADbAAAADwAAAGRycy9kb3ducmV2LnhtbERPS2vCQBC+F/oflil4CbrRg9U0q4ggeJHS1EtvQ3aa&#10;h9nZsLtq4q/vFgq9zcf3nHw7mE7cyPnGsoL5LAVBXFrdcKXg/HmYrkD4gKyxs0wKRvKw3Tw/5Zhp&#10;e+cPuhWhEjGEfYYK6hD6TEpf1mTQz2xPHLlv6wyGCF0ltcN7DDedXKTpUhpsODbU2NO+pvJSXI2C&#10;dP3oEpcsT23yheO5vRSr935UavIy7N5ABBrCv/jPfdRx/iv8/hIP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bwEMMAAADbAAAADwAAAAAAAAAAAAAAAACYAgAAZHJzL2Rv&#10;d25yZXYueG1sUEsFBgAAAAAEAAQA9QAAAIgDAAAAAA==&#10;" path="m,530066l176689,353378r,122851l489405,476229r,-299540l366554,176689,543243,,719931,176689r-122851,l597080,476229r312716,l909796,353378r176689,176688l909796,706755r,-122852l176689,583903r,122852l,530066xe" fillcolor="#5b9bd5 [3204]" strokecolor="#1f4d78 [1604]" strokeweight="1pt">
              <v:stroke joinstyle="miter"/>
              <v:path arrowok="t" o:connecttype="custom" o:connectlocs="0,530066;176689,353378;176689,476229;489405,476229;489405,176689;366554,176689;543243,0;719931,176689;597080,176689;597080,476229;909796,476229;909796,353378;1086485,530066;909796,706755;909796,583903;176689,583903;176689,706755;0,530066" o:connectangles="0,0,0,0,0,0,0,0,0,0,0,0,0,0,0,0,0,0"/>
            </v:shape>
            <v:rect id="Прямоугольник 1" o:spid="_x0000_s1028" style="position:absolute;left:172;width:51352;height:292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1DicIA&#10;AADaAAAADwAAAGRycy9kb3ducmV2LnhtbERPTWvCQBC9F/oflin01mwUKpJmlaQgSIWCaSj1NmTH&#10;JJidTbPbGP99VxA8DY/3Oel6Mp0YaXCtZQWzKAZBXFndcq2g/Nq8LEE4j6yxs0wKLuRgvXp8SDHR&#10;9sx7GgtfixDCLkEFjfd9IqWrGjLoItsTB+5oB4M+wKGWesBzCDednMfxQhpsOTQ02NN7Q9Wp+DMK&#10;vvevR8rzRSk/D9lvNiu20+7jR6nnpyl7A+Fp8nfxzb3VYT5cX7le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UOJwgAAANoAAAAPAAAAAAAAAAAAAAAAAJgCAABkcnMvZG93&#10;bnJldi54bWxQSwUGAAAAAAQABAD1AAAAhwMAAAAA&#10;" filled="f" strokecolor="#1f4d78 [1604]" strokeweight="1pt">
              <v:textbox>
                <w:txbxContent>
                  <w:p w:rsidR="00EF26E6" w:rsidRPr="00F83E20" w:rsidRDefault="00EF26E6" w:rsidP="00F83E20">
                    <w:pPr>
                      <w:jc w:val="center"/>
                      <w:rPr>
                        <w:color w:val="000000" w:themeColor="text1"/>
                        <w:lang w:val="ru-RU"/>
                      </w:rPr>
                    </w:pPr>
                    <w:r w:rsidRPr="00F83E20">
                      <w:rPr>
                        <w:color w:val="000000" w:themeColor="text1"/>
                        <w:lang w:val="ru-RU"/>
                      </w:rPr>
                      <w:t>Дойное стадо ТОО «Молочная ферма «Айна»</w:t>
                    </w:r>
                  </w:p>
                </w:txbxContent>
              </v:textbox>
            </v:rect>
            <v:rect id="Прямоугольник 2" o:spid="_x0000_s1029" style="position:absolute;left:172;top:14578;width:22936;height:534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sIA&#10;AADaAAAADwAAAGRycy9kb3ducmV2LnhtbESPQYvCMBSE7wv+h/CEva2pgiLVKFUQxIUFq4jeHs2z&#10;LTYvtYna/fdGEDwOM/MNM523phJ3alxpWUG/F4EgzqwuOVew361+xiCcR9ZYWSYF/+RgPut8TTHW&#10;9sFbuqc+FwHCLkYFhfd1LKXLCjLoerYmDt7ZNgZ9kE0udYOPADeVHETRSBosOSwUWNOyoOyS3oyC&#10;w3Z4psVitJd/p+Sa9NN1+7s5KvXdbZMJCE+t/4Tf7bVWMIDXlXAD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393+wgAAANoAAAAPAAAAAAAAAAAAAAAAAJgCAABkcnMvZG93&#10;bnJldi54bWxQSwUGAAAAAAQABAD1AAAAhwMAAAAA&#10;" filled="f" strokecolor="#1f4d78 [1604]" strokeweight="1pt">
              <v:textbox>
                <w:txbxContent>
                  <w:p w:rsidR="00EF26E6" w:rsidRPr="00F83E20" w:rsidRDefault="00EF26E6" w:rsidP="00F83E20">
                    <w:pPr>
                      <w:jc w:val="center"/>
                      <w:rPr>
                        <w:color w:val="000000" w:themeColor="text1"/>
                        <w:lang w:val="ru-RU"/>
                      </w:rPr>
                    </w:pPr>
                    <w:r>
                      <w:rPr>
                        <w:color w:val="000000" w:themeColor="text1"/>
                        <w:lang w:val="ru-RU"/>
                      </w:rPr>
                      <w:t>Анализ химического состава молока</w:t>
                    </w:r>
                  </w:p>
                </w:txbxContent>
              </v:textbox>
            </v:rect>
            <v:rect id="Прямоугольник 3" o:spid="_x0000_s1030" style="position:absolute;left:29157;top:6297;width:22237;height:422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N4ZcMA&#10;AADaAAAADwAAAGRycy9kb3ducmV2LnhtbESPQYvCMBSE7wv+h/CEva2pK4pUo1RBkF0QrCJ6ezTP&#10;tti8dJus1n9vBMHjMDPfMNN5aypxpcaVlhX0exEI4szqknMF+93qawzCeWSNlWVScCcH81nnY4qx&#10;tjfe0jX1uQgQdjEqKLyvYyldVpBB17M1cfDOtjHog2xyqRu8Bbip5HcUjaTBksNCgTUtC8ou6b9R&#10;cNgOz7RYjPZyc0r+kn66bn9/jkp9dttkAsJT69/hV3utFQzgeSXcA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N4ZcMAAADaAAAADwAAAAAAAAAAAAAAAACYAgAAZHJzL2Rv&#10;d25yZXYueG1sUEsFBgAAAAAEAAQA9QAAAIgDAAAAAA==&#10;" filled="f" strokecolor="#1f4d78 [1604]" strokeweight="1pt">
              <v:textbox>
                <w:txbxContent>
                  <w:p w:rsidR="00EF26E6" w:rsidRPr="00F83E20" w:rsidRDefault="00EF26E6" w:rsidP="00F83E20">
                    <w:pPr>
                      <w:jc w:val="center"/>
                      <w:rPr>
                        <w:color w:val="000000" w:themeColor="text1"/>
                        <w:lang w:val="ru-RU"/>
                      </w:rPr>
                    </w:pPr>
                    <w:r w:rsidRPr="00F83E20">
                      <w:rPr>
                        <w:color w:val="000000" w:themeColor="text1"/>
                        <w:lang w:val="ru-RU"/>
                      </w:rPr>
                      <w:t>О</w:t>
                    </w:r>
                    <w:r>
                      <w:rPr>
                        <w:color w:val="000000" w:themeColor="text1"/>
                        <w:lang w:val="ru-RU"/>
                      </w:rPr>
                      <w:t>тбор про</w:t>
                    </w:r>
                    <w:r w:rsidRPr="00F83E20">
                      <w:rPr>
                        <w:color w:val="000000" w:themeColor="text1"/>
                        <w:lang w:val="ru-RU"/>
                      </w:rPr>
                      <w:t>б кормов</w:t>
                    </w:r>
                  </w:p>
                </w:txbxContent>
              </v:textbox>
            </v:rect>
            <v:rect id="Прямоугольник 4" o:spid="_x0000_s1031" style="position:absolute;top:6556;width:22936;height:40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rgEcMA&#10;AADaAAAADwAAAGRycy9kb3ducmV2LnhtbESPQYvCMBSE7wv+h/CEva2pi4pUo1RBkF0QrCJ6ezTP&#10;tti8dJus1n9vBMHjMDPfMNN5aypxpcaVlhX0exEI4szqknMF+93qawzCeWSNlWVScCcH81nnY4qx&#10;tjfe0jX1uQgQdjEqKLyvYyldVpBB17M1cfDOtjHog2xyqRu8Bbip5HcUjaTBksNCgTUtC8ou6b9R&#10;cNgOz7RYjPZyc0r+kn66bn9/jkp9dttkAsJT69/hV3utFQzgeSXcA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rgEcMAAADaAAAADwAAAAAAAAAAAAAAAACYAgAAZHJzL2Rv&#10;d25yZXYueG1sUEsFBgAAAAAEAAQA9QAAAIgDAAAAAA==&#10;" filled="f" strokecolor="#1f4d78 [1604]" strokeweight="1pt">
              <v:textbox>
                <w:txbxContent>
                  <w:p w:rsidR="00EF26E6" w:rsidRPr="00F83E20" w:rsidRDefault="00EF26E6" w:rsidP="00F83E20">
                    <w:pPr>
                      <w:rPr>
                        <w:color w:val="000000" w:themeColor="text1"/>
                        <w:lang w:val="ru-RU"/>
                      </w:rPr>
                    </w:pPr>
                    <w:r>
                      <w:rPr>
                        <w:color w:val="000000" w:themeColor="text1"/>
                        <w:lang w:val="ru-RU"/>
                      </w:rPr>
                      <w:t>Проведение контрольной дойки</w:t>
                    </w:r>
                  </w:p>
                </w:txbxContent>
              </v:textbox>
            </v:rect>
            <v:rect id="Прямоугольник 5" o:spid="_x0000_s1032" style="position:absolute;left:29502;top:14147;width:21895;height:577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ZFisIA&#10;AADaAAAADwAAAGRycy9kb3ducmV2LnhtbESPQYvCMBSE7wv+h/AEb2vqgrJUo1RhQRQEq4jeHs2z&#10;LTYvtYla/70RFjwOM/MNM5m1phJ3alxpWcGgH4EgzqwuOVew3/19/4JwHlljZZkUPMnBbNr5mmCs&#10;7YO3dE99LgKEXYwKCu/rWEqXFWTQ9W1NHLyzbQz6IJtc6gYfAW4q+RNFI2mw5LBQYE2LgrJLejMK&#10;Dtvhmebz0V5uTsk1GaTLdr06KtXrtskYhKfWf8L/7aVWMIT3lXAD5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NkWKwgAAANoAAAAPAAAAAAAAAAAAAAAAAJgCAABkcnMvZG93&#10;bnJldi54bWxQSwUGAAAAAAQABAD1AAAAhwMAAAAA&#10;" filled="f" strokecolor="#1f4d78 [1604]" strokeweight="1pt">
              <v:textbox>
                <w:txbxContent>
                  <w:p w:rsidR="00EF26E6" w:rsidRPr="00F83E20" w:rsidRDefault="00EF26E6" w:rsidP="00F83E20">
                    <w:pPr>
                      <w:jc w:val="center"/>
                      <w:rPr>
                        <w:color w:val="000000" w:themeColor="text1"/>
                        <w:lang w:val="ru-RU"/>
                      </w:rPr>
                    </w:pPr>
                    <w:r>
                      <w:rPr>
                        <w:color w:val="000000" w:themeColor="text1"/>
                        <w:lang w:val="ru-RU"/>
                      </w:rPr>
                      <w:t xml:space="preserve">Анализ химического состава и питательности кормов </w:t>
                    </w:r>
                  </w:p>
                </w:txbxContent>
              </v:textbox>
            </v:rect>
            <v:rect id="Прямоугольник 6" o:spid="_x0000_s1033" style="position:absolute;left:517;top:23118;width:22250;height:664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ckKMQA&#10;AADaAAAADwAAAGRycy9kb3ducmV2LnhtbESPQWsCMRSE74L/ITyhF9FsLRXZGkVaC5Weuu7B4+vm&#10;Nbt087Ikqe7+eyMIPQ4z8w2z3va2FWfyoXGs4HGegSCunG7YKCiP77MViBCRNbaOScFAAbab8WiN&#10;uXYX/qJzEY1IEA45Kqhj7HIpQ1WTxTB3HXHyfpy3GJP0RmqPlwS3rVxk2VJabDgt1NjRa03Vb/Fn&#10;Feyfv30Ypm+eF59DcdifzFO5M0o9TPrdC4hIffwP39sfWsESblfSDZ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3JCjEAAAA2gAAAA8AAAAAAAAAAAAAAAAAmAIAAGRycy9k&#10;b3ducmV2LnhtbFBLBQYAAAAABAAEAPUAAACJAwAAAAA=&#10;" fillcolor="white [3212]" strokecolor="#1f4d78 [1604]" strokeweight="1pt">
              <v:textbox>
                <w:txbxContent>
                  <w:p w:rsidR="00EF26E6" w:rsidRPr="00F83E20" w:rsidRDefault="00EF26E6" w:rsidP="00F83E20">
                    <w:pPr>
                      <w:jc w:val="center"/>
                      <w:rPr>
                        <w:color w:val="000000" w:themeColor="text1"/>
                        <w:lang w:val="ru-RU"/>
                      </w:rPr>
                    </w:pPr>
                    <w:r>
                      <w:rPr>
                        <w:color w:val="000000" w:themeColor="text1"/>
                        <w:lang w:val="ru-RU"/>
                      </w:rPr>
                      <w:t>Статистическая обработка показателей химического состава молока</w:t>
                    </w:r>
                  </w:p>
                </w:txbxContent>
              </v:textbox>
            </v:rect>
            <v:rect id="Прямоугольник 7" o:spid="_x0000_s1034" style="position:absolute;left:29588;top:23032;width:21895;height:664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uBs8QA&#10;AADaAAAADwAAAGRycy9kb3ducmV2LnhtbESPQWsCMRSE7wX/Q3hCL1KzKm1laxSxCi2e3Hrw+Lp5&#10;zS7dvCxJ1N1/bwpCj8PMfMMsVp1txIV8qB0rmIwzEMSl0zUbBcev3dMcRIjIGhvHpKCnAKvl4GGB&#10;uXZXPtCliEYkCIccFVQxtrmUoazIYhi7ljh5P85bjEl6I7XHa4LbRk6z7EVarDktVNjSpqLytzhb&#10;Bdvnbx/60bvn6b4vPrcnMzuujVKPw279BiJSF//D9/aHVvAKf1fSDZ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7gbPEAAAA2gAAAA8AAAAAAAAAAAAAAAAAmAIAAGRycy9k&#10;b3ducmV2LnhtbFBLBQYAAAAABAAEAPUAAACJAwAAAAA=&#10;" fillcolor="white [3212]" strokecolor="#1f4d78 [1604]" strokeweight="1pt">
              <v:textbox>
                <w:txbxContent>
                  <w:p w:rsidR="00EF26E6" w:rsidRPr="00F83E20" w:rsidRDefault="00EF26E6" w:rsidP="00511FC1">
                    <w:pPr>
                      <w:jc w:val="center"/>
                      <w:rPr>
                        <w:color w:val="000000" w:themeColor="text1"/>
                        <w:lang w:val="ru-RU"/>
                      </w:rPr>
                    </w:pPr>
                    <w:r>
                      <w:rPr>
                        <w:color w:val="000000" w:themeColor="text1"/>
                        <w:lang w:val="ru-RU"/>
                      </w:rPr>
                      <w:t xml:space="preserve">Анализ рациона кормления дойных коров </w:t>
                    </w:r>
                  </w:p>
                </w:txbxContent>
              </v:textbox>
            </v:rect>
            <v:rect id="Прямоугольник 8" o:spid="_x0000_s1035" style="position:absolute;left:172;top:32607;width:51352;height:422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fqFMEA&#10;AADaAAAADwAAAGRycy9kb3ducmV2LnhtbERPTWvCQBC9C/6HZQredBOhoaSukggFqSAYpbS3ITsm&#10;odnZNLua+O/dg9Dj432vNqNpxY1611hWEC8iEMSl1Q1XCs6nj/kbCOeRNbaWScGdHGzW08kKU20H&#10;PtKt8JUIIexSVFB736VSurImg25hO+LAXWxv0AfYV1L3OIRw08plFCXSYMOhocaOtjWVv8XVKPg6&#10;vl4oz5OzPPxkf1lc7Mb957dSs5cxewfhafT/4qd7pxWEreFKuAF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36hTBAAAA2gAAAA8AAAAAAAAAAAAAAAAAmAIAAGRycy9kb3du&#10;cmV2LnhtbFBLBQYAAAAABAAEAPUAAACGAwAAAAA=&#10;" filled="f" strokecolor="#1f4d78 [1604]" strokeweight="1pt">
              <v:textbox>
                <w:txbxContent>
                  <w:p w:rsidR="00EF26E6" w:rsidRPr="00F83E20" w:rsidRDefault="00EF26E6" w:rsidP="00511FC1">
                    <w:pPr>
                      <w:jc w:val="center"/>
                      <w:rPr>
                        <w:color w:val="000000" w:themeColor="text1"/>
                        <w:lang w:val="ru-RU"/>
                      </w:rPr>
                    </w:pPr>
                    <w:r w:rsidRPr="003B317E">
                      <w:rPr>
                        <w:color w:val="000000"/>
                        <w:lang w:val="ru-RU" w:eastAsia="ru-RU"/>
                      </w:rPr>
                      <w:t>Взаимосвязь между величиной суточного удоя и содержанием основных компонентов молок</w:t>
                    </w:r>
                    <w:r>
                      <w:rPr>
                        <w:color w:val="000000"/>
                        <w:lang w:val="ru-RU" w:eastAsia="ru-RU"/>
                      </w:rPr>
                      <w:t>а</w:t>
                    </w:r>
                  </w:p>
                </w:txbxContent>
              </v:textbox>
            </v:rect>
            <v:rect id="Прямоугольник 10" o:spid="_x0000_s1036" style="position:absolute;left:172;top:41234;width:51352;height:491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bTQ8UA&#10;AADbAAAADwAAAGRycy9kb3ducmV2LnhtbESPQWvCQBCF7wX/wzJCb3VjoVKimxCFgrQgGKXU25Ad&#10;k2B2Ns1uNf77zqHQ2wzvzXvfrPLRdepKQ2g9G5jPElDElbct1waOh7enV1AhIlvsPJOBOwXIs8nD&#10;ClPrb7ynaxlrJSEcUjTQxNinWoeqIYdh5nti0c5+cBhlHWptB7xJuOv0c5IstMOWpaHBnjYNVZfy&#10;xxn43L+cab1eHPXuVHwX83I7frx/GfM4HYslqEhj/Df/XW+t4Au9/CID6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xtNDxQAAANsAAAAPAAAAAAAAAAAAAAAAAJgCAABkcnMv&#10;ZG93bnJldi54bWxQSwUGAAAAAAQABAD1AAAAigMAAAAA&#10;" filled="f" strokecolor="#1f4d78 [1604]" strokeweight="1pt">
              <v:textbox>
                <w:txbxContent>
                  <w:p w:rsidR="00EF26E6" w:rsidRPr="00F83E20" w:rsidRDefault="00EF26E6" w:rsidP="00511FC1">
                    <w:pPr>
                      <w:jc w:val="center"/>
                      <w:rPr>
                        <w:color w:val="000000" w:themeColor="text1"/>
                        <w:lang w:val="ru-RU"/>
                      </w:rPr>
                    </w:pPr>
                    <w:r w:rsidRPr="003B317E">
                      <w:rPr>
                        <w:color w:val="000000"/>
                        <w:lang w:val="ru-RU" w:eastAsia="ru-RU"/>
                      </w:rPr>
                      <w:t xml:space="preserve">Взаимосвязь между </w:t>
                    </w:r>
                    <w:r>
                      <w:rPr>
                        <w:color w:val="000000"/>
                        <w:lang w:val="ru-RU" w:eastAsia="ru-RU"/>
                      </w:rPr>
                      <w:t>содержанием протеина рациона</w:t>
                    </w:r>
                    <w:r w:rsidRPr="003B317E">
                      <w:rPr>
                        <w:color w:val="000000"/>
                        <w:lang w:val="ru-RU" w:eastAsia="ru-RU"/>
                      </w:rPr>
                      <w:t xml:space="preserve"> и содержанием основных компонентов молок</w:t>
                    </w:r>
                    <w:r>
                      <w:rPr>
                        <w:color w:val="000000"/>
                        <w:lang w:val="ru-RU" w:eastAsia="ru-RU"/>
                      </w:rPr>
                      <w:t>а</w:t>
                    </w:r>
                  </w:p>
                  <w:p w:rsidR="00EF26E6" w:rsidRPr="00F83E20" w:rsidRDefault="00EF26E6" w:rsidP="00511FC1">
                    <w:pPr>
                      <w:jc w:val="center"/>
                      <w:rPr>
                        <w:color w:val="000000" w:themeColor="text1"/>
                        <w:lang w:val="ru-RU"/>
                      </w:rPr>
                    </w:pPr>
                  </w:p>
                </w:txbxContent>
              </v:textbox>
            </v:rect>
            <v:shape id="Стрелка вниз 11" o:spid="_x0000_s1037" type="#_x0000_t67" style="position:absolute;left:10524;top:3278;width:1639;height:267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B0sIA&#10;AADbAAAADwAAAGRycy9kb3ducmV2LnhtbERPS2vCQBC+C/6HZQRvulGxSHQVFZR6sFBf4G3Ijkk0&#10;OxuyWxP767uFQm/z8T1ntmhMIZ5UudyygkE/AkGcWJ1zquB03PQmIJxH1lhYJgUvcrCYt1szjLWt&#10;+ZOeB5+KEMIuRgWZ92UspUsyMuj6tiQO3M1WBn2AVSp1hXUIN4UcRtGbNJhzaMiwpHVGyePwZRSM&#10;Vo+RofK6244/7vU55cu++DZKdTvNcgrCU+P/xX/udx3mD+D3l3CAn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ZkHSwgAAANsAAAAPAAAAAAAAAAAAAAAAAJgCAABkcnMvZG93&#10;bnJldi54bWxQSwUGAAAAAAQABAD1AAAAhwMAAAAA&#10;" adj="14981" fillcolor="#5b9bd5 [3204]" strokecolor="#1f4d78 [1604]" strokeweight="1pt"/>
            <v:shape id="Стрелка вниз 12" o:spid="_x0000_s1038" type="#_x0000_t67" style="position:absolute;left:39077;top:3191;width:1639;height:267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TfpcMA&#10;AADbAAAADwAAAGRycy9kb3ducmV2LnhtbERPS2vCQBC+C/6HZQrezKaKpaSuoQpKPShoH9DbkJ0m&#10;abKzIbs10V/vCgVv8/E9Z572phYnal1pWcFjFIMgzqwuOVfw8b4eP4NwHlljbZkUnMlBuhgO5pho&#10;2/GBTkefixDCLkEFhfdNIqXLCjLoItsQB+7HtgZ9gG0udYtdCDe1nMTxkzRYcmgosKFVQVl1/DMK&#10;pstqaqj53m5m+9/uM+evXX0xSo0e+tcXEJ56fxf/u990mD+B2y/hAL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LTfpcMAAADbAAAADwAAAAAAAAAAAAAAAACYAgAAZHJzL2Rv&#10;d25yZXYueG1sUEsFBgAAAAAEAAQA9QAAAIgDAAAAAA==&#10;" adj="14981" fillcolor="#5b9bd5 [3204]" strokecolor="#1f4d78 [1604]" strokeweight="1pt"/>
            <v:shape id="Стрелка вниз 13" o:spid="_x0000_s1039" type="#_x0000_t67" style="position:absolute;left:10524;top:10869;width:1639;height:267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6PsMA&#10;AADbAAAADwAAAGRycy9kb3ducmV2LnhtbERPTWvCQBC9C/6HZYTedFODUlI3oQoWPVjQVqG3ITtN&#10;UrOzIbua2F/fLQi9zeN9ziLrTS2u1LrKsoLHSQSCOLe64kLBx/t6/ATCeWSNtWVScCMHWTocLDDR&#10;tuM9XQ++ECGEXYIKSu+bREqXl2TQTWxDHLgv2xr0AbaF1C12IdzUchpFc2mw4tBQYkOrkvLz4WIU&#10;xMtzbKj53L7O3r67Y8GnXf1jlHoY9S/PIDz1/l98d290mB/D3y/hAJ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6PsMAAADbAAAADwAAAAAAAAAAAAAAAACYAgAAZHJzL2Rv&#10;d25yZXYueG1sUEsFBgAAAAAEAAQA9QAAAIgDAAAAAA==&#10;" adj="14981" fillcolor="#5b9bd5 [3204]" strokecolor="#1f4d78 [1604]" strokeweight="1pt"/>
            <v:shape id="Стрелка вниз 14" o:spid="_x0000_s1040" type="#_x0000_t67" style="position:absolute;left:10610;top:19927;width:1639;height:267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HiSsMA&#10;AADbAAAADwAAAGRycy9kb3ducmV2LnhtbERPS2vCQBC+C/6HZQRvuvFVSnQTWsFiDwraB/Q2ZMck&#10;mp0N2a1J++u7gtDbfHzPWaWdqcSVGldaVjAZRyCIM6tLzhW8v21GjyCcR9ZYWSYFP+QgTfq9Fcba&#10;tnyg69HnIoSwi1FB4X0dS+myggy6sa2JA3eyjUEfYJNL3WAbwk0lp1H0IA2WHBoKrGldUHY5fhsF&#10;s+fLzFD99fqy2J/bj5w/d9WvUWo46J6WIDx1/l98d291mD+H2y/h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HiSsMAAADbAAAADwAAAAAAAAAAAAAAAACYAgAAZHJzL2Rv&#10;d25yZXYueG1sUEsFBgAAAAAEAAQA9QAAAIgDAAAAAA==&#10;" adj="14981" fillcolor="#5b9bd5 [3204]" strokecolor="#1f4d78 [1604]" strokeweight="1pt"/>
            <v:shape id="Стрелка вниз 15" o:spid="_x0000_s1041" type="#_x0000_t67" style="position:absolute;left:39163;top:10955;width:1639;height:267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1H0cIA&#10;AADbAAAADwAAAGRycy9kb3ducmV2LnhtbERPTWvCQBC9F/wPywje6kZFkdRVVFD0YKHaFrwN2TGJ&#10;ZmdDdjXRX+8WhN7m8T5nMmtMIW5Uudyygl43AkGcWJ1zquD7sHofg3AeWWNhmRTcycFs2nqbYKxt&#10;zV902/tUhBB2MSrIvC9jKV2SkUHXtSVx4E62MugDrFKpK6xDuClkP4pG0mDOoSHDkpYZJZf91SgY&#10;LC4DQ+Vxux5+nuuflH93xcMo1Wk38w8Qnhr/L365NzrMH8LfL+EA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XUfRwgAAANsAAAAPAAAAAAAAAAAAAAAAAJgCAABkcnMvZG93&#10;bnJldi54bWxQSwUGAAAAAAQABAD1AAAAhwMAAAAA&#10;" adj="14981" fillcolor="#5b9bd5 [3204]" strokecolor="#1f4d78 [1604]" strokeweight="1pt"/>
            <v:shape id="Стрелка вниз 16" o:spid="_x0000_s1042" type="#_x0000_t67" style="position:absolute;left:39163;top:20185;width:1639;height:26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ZpsIA&#10;AADbAAAADwAAAGRycy9kb3ducmV2LnhtbERPS4vCMBC+C/6HMAvebLqKsnSNsgqKHhR0H7C3oZlt&#10;uzaT0kRb/fVGELzNx/ecyaw1pThT7QrLCl6jGARxanXBmYKvz2X/DYTzyBpLy6TgQg5m025ngom2&#10;De/pfPCZCCHsElSQe18lUro0J4MushVx4P5sbdAHWGdS19iEcFPKQRyPpcGCQ0OOFS1ySo+Hk1Ew&#10;nB+HhqrfzWq0+2++M/7ZllejVO+l/XgH4an1T/HDvdZh/hjuv4QD5P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j9mmwgAAANsAAAAPAAAAAAAAAAAAAAAAAJgCAABkcnMvZG93&#10;bnJldi54bWxQSwUGAAAAAAQABAD1AAAAhwMAAAAA&#10;" adj="14981" fillcolor="#5b9bd5 [3204]" strokecolor="#1f4d78 [1604]" strokeweight="1pt"/>
            <v:shape id="Стрелка вниз 18" o:spid="_x0000_s1043" type="#_x0000_t67" style="position:absolute;left:25102;top:37697;width:1639;height:267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zoT8UA&#10;AADbAAAADwAAAGRycy9kb3ducmV2LnhtbESPQWvCQBCF70L/wzIFb7qpopToKq3QoocK2lbobchO&#10;k9TsbMiuJvbXOwfB2wzvzXvfzJedq9SZmlB6NvA0TEARZ96WnBv4+nwbPIMKEdli5ZkMXCjAcvHQ&#10;m2Nqfcs7Ou9jriSEQ4oGihjrVOuQFeQwDH1NLNqvbxxGWZtc2wZbCXeVHiXJVDssWRoKrGlVUHbc&#10;n5yB8etx7Kj+2bxPtn/td86Hj+rfGdN/7F5moCJ18W6+Xa+t4Aus/CID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OhPxQAAANsAAAAPAAAAAAAAAAAAAAAAAJgCAABkcnMv&#10;ZG93bnJldi54bWxQSwUGAAAAAAQABAD1AAAAigMAAAAA&#10;" adj="14981" fillcolor="#5b9bd5 [3204]" strokecolor="#1f4d78 [1604]" strokeweight="1pt"/>
            <v:rect id="Прямоугольник 19" o:spid="_x0000_s1044" style="position:absolute;left:172;top:49688;width:51352;height:65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x63sMA&#10;AADbAAAADwAAAGRycy9kb3ducmV2LnhtbERPTWvCQBC9C/0PyxS86SaFBhtdJSkURKFgKqXehuyY&#10;hGZn0+xq0n/fLQje5vE+Z7UZTSuu1LvGsoJ4HoEgLq1uuFJw/HibLUA4j6yxtUwKfsnBZv0wWWGq&#10;7cAHuha+EiGEXYoKau+7VEpX1mTQzW1HHLiz7Q36APtK6h6HEG5a+RRFiTTYcGiosaPXmsrv4mIU&#10;fB6ez5TnyVG+n7KfLC624373pdT0ccyWIDyN/i6+ubc6zH+B/1/CA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x63sMAAADbAAAADwAAAAAAAAAAAAAAAACYAgAAZHJzL2Rv&#10;d25yZXYueG1sUEsFBgAAAAAEAAQA9QAAAIgDAAAAAA==&#10;" filled="f" strokecolor="#1f4d78 [1604]" strokeweight="1pt">
              <v:textbox>
                <w:txbxContent>
                  <w:p w:rsidR="00EF26E6" w:rsidRPr="00D94F97" w:rsidRDefault="00EF26E6" w:rsidP="0068127C">
                    <w:pPr>
                      <w:pStyle w:val="a3"/>
                      <w:shd w:val="clear" w:color="auto" w:fill="FFFFFF"/>
                      <w:tabs>
                        <w:tab w:val="left" w:pos="709"/>
                        <w:tab w:val="left" w:pos="851"/>
                      </w:tabs>
                      <w:spacing w:before="0" w:after="0"/>
                      <w:ind w:firstLine="709"/>
                      <w:contextualSpacing/>
                      <w:jc w:val="center"/>
                      <w:textAlignment w:val="baseline"/>
                      <w:rPr>
                        <w:color w:val="000000"/>
                        <w:spacing w:val="2"/>
                        <w:lang w:val="ru-RU"/>
                      </w:rPr>
                    </w:pPr>
                    <w:r w:rsidRPr="00D94F97">
                      <w:rPr>
                        <w:color w:val="000000"/>
                        <w:spacing w:val="2"/>
                      </w:rPr>
                      <w:t xml:space="preserve">Рекомендации по мониторингу уровня кормления и состояния здоровья дойных коров в товарных молочных хозяйствах по </w:t>
                    </w:r>
                    <w:r w:rsidRPr="00D94F97">
                      <w:rPr>
                        <w:color w:val="000000"/>
                        <w:spacing w:val="2"/>
                        <w:lang w:val="ru-RU"/>
                      </w:rPr>
                      <w:t xml:space="preserve">содержанию </w:t>
                    </w:r>
                    <w:r w:rsidRPr="00D94F97">
                      <w:rPr>
                        <w:color w:val="000000"/>
                        <w:spacing w:val="2"/>
                      </w:rPr>
                      <w:t>мочевины в молоке</w:t>
                    </w:r>
                  </w:p>
                  <w:p w:rsidR="00EF26E6" w:rsidRPr="00F83E20" w:rsidRDefault="00EF26E6" w:rsidP="0068127C">
                    <w:pPr>
                      <w:jc w:val="center"/>
                      <w:rPr>
                        <w:color w:val="000000" w:themeColor="text1"/>
                        <w:lang w:val="ru-RU"/>
                      </w:rPr>
                    </w:pPr>
                  </w:p>
                </w:txbxContent>
              </v:textbox>
            </v:rect>
            <w10:wrap type="topAndBottom"/>
          </v:group>
        </w:pict>
      </w:r>
    </w:p>
    <w:p w:rsidR="00F83E20" w:rsidRDefault="00F83E20" w:rsidP="007C03CC">
      <w:pPr>
        <w:pStyle w:val="Default"/>
        <w:spacing w:after="0" w:line="360" w:lineRule="auto"/>
        <w:ind w:firstLine="708"/>
        <w:jc w:val="both"/>
        <w:rPr>
          <w:rFonts w:ascii="Times New Roman" w:hAnsi="Times New Roman"/>
          <w:spacing w:val="2"/>
          <w:lang w:eastAsia="ar-SA"/>
        </w:rPr>
      </w:pPr>
    </w:p>
    <w:p w:rsidR="00F83E20" w:rsidRDefault="0068127C" w:rsidP="0068127C">
      <w:pPr>
        <w:pStyle w:val="Default"/>
        <w:spacing w:after="0" w:line="360" w:lineRule="auto"/>
        <w:ind w:firstLine="708"/>
        <w:jc w:val="center"/>
        <w:rPr>
          <w:rFonts w:ascii="Times New Roman" w:hAnsi="Times New Roman"/>
          <w:spacing w:val="2"/>
          <w:lang w:eastAsia="ar-SA"/>
        </w:rPr>
      </w:pPr>
      <w:r>
        <w:rPr>
          <w:rFonts w:ascii="Times New Roman" w:hAnsi="Times New Roman"/>
          <w:spacing w:val="2"/>
          <w:lang w:eastAsia="ar-SA"/>
        </w:rPr>
        <w:t>Рисунок 1 – Схема исследовательской работы</w:t>
      </w:r>
    </w:p>
    <w:p w:rsidR="00F83E20" w:rsidRDefault="00F83E20" w:rsidP="007C03CC">
      <w:pPr>
        <w:pStyle w:val="Default"/>
        <w:spacing w:after="0" w:line="360" w:lineRule="auto"/>
        <w:ind w:firstLine="708"/>
        <w:jc w:val="both"/>
        <w:rPr>
          <w:rFonts w:ascii="Times New Roman" w:hAnsi="Times New Roman"/>
          <w:spacing w:val="2"/>
          <w:lang w:eastAsia="ar-SA"/>
        </w:rPr>
      </w:pPr>
    </w:p>
    <w:p w:rsidR="00F9471B" w:rsidRPr="00E04C5F" w:rsidRDefault="006B2EDC" w:rsidP="007C03CC">
      <w:pPr>
        <w:pStyle w:val="Default"/>
        <w:spacing w:after="0" w:line="360" w:lineRule="auto"/>
        <w:ind w:firstLine="708"/>
        <w:jc w:val="both"/>
        <w:rPr>
          <w:rStyle w:val="fontstyle01"/>
          <w:sz w:val="24"/>
          <w:szCs w:val="24"/>
        </w:rPr>
      </w:pPr>
      <w:r>
        <w:rPr>
          <w:rStyle w:val="fontstyle01"/>
          <w:rFonts w:hint="eastAsia"/>
          <w:sz w:val="24"/>
          <w:szCs w:val="24"/>
        </w:rPr>
        <w:t>О</w:t>
      </w:r>
      <w:r>
        <w:rPr>
          <w:rStyle w:val="fontstyle01"/>
          <w:sz w:val="24"/>
          <w:szCs w:val="24"/>
        </w:rPr>
        <w:t xml:space="preserve">тбор проб кормов проводился согласно требования ГОСТ </w:t>
      </w:r>
      <w:r w:rsidRPr="006B2EDC">
        <w:rPr>
          <w:rStyle w:val="fontstyle01"/>
          <w:sz w:val="24"/>
          <w:szCs w:val="24"/>
        </w:rPr>
        <w:t>27262</w:t>
      </w:r>
      <w:r w:rsidR="00E04C5F">
        <w:rPr>
          <w:rStyle w:val="fontstyle01"/>
          <w:sz w:val="24"/>
          <w:szCs w:val="24"/>
        </w:rPr>
        <w:t>-87</w:t>
      </w:r>
      <w:r w:rsidR="001C2DF3">
        <w:rPr>
          <w:rStyle w:val="fontstyle01"/>
          <w:sz w:val="24"/>
          <w:szCs w:val="24"/>
        </w:rPr>
        <w:t>.</w:t>
      </w:r>
      <w:r w:rsidR="00F13FE1">
        <w:rPr>
          <w:rStyle w:val="fontstyle01"/>
          <w:sz w:val="24"/>
          <w:szCs w:val="24"/>
        </w:rPr>
        <w:t xml:space="preserve"> </w:t>
      </w:r>
      <w:r w:rsidR="00F9471B">
        <w:rPr>
          <w:rStyle w:val="fontstyle01"/>
          <w:sz w:val="24"/>
          <w:szCs w:val="24"/>
        </w:rPr>
        <w:t xml:space="preserve">Подготовка проб к анализу проводилась согласно </w:t>
      </w:r>
      <w:r w:rsidR="00F9471B" w:rsidRPr="00F9471B">
        <w:rPr>
          <w:rStyle w:val="fontstyle01"/>
          <w:sz w:val="24"/>
          <w:szCs w:val="24"/>
        </w:rPr>
        <w:t>ГОСТ ISO 6498-</w:t>
      </w:r>
      <w:r w:rsidR="00E04C5F">
        <w:rPr>
          <w:rStyle w:val="fontstyle01"/>
          <w:sz w:val="24"/>
          <w:szCs w:val="24"/>
        </w:rPr>
        <w:t>2014</w:t>
      </w:r>
      <w:r w:rsidR="00F9471B" w:rsidRPr="00E04C5F">
        <w:rPr>
          <w:rStyle w:val="fontstyle01"/>
          <w:sz w:val="24"/>
          <w:szCs w:val="24"/>
        </w:rPr>
        <w:t>.</w:t>
      </w:r>
    </w:p>
    <w:p w:rsidR="00AD230C" w:rsidRPr="006B2EDC" w:rsidRDefault="00AD230C" w:rsidP="007C03CC">
      <w:pPr>
        <w:pStyle w:val="Default"/>
        <w:spacing w:after="0" w:line="360" w:lineRule="auto"/>
        <w:ind w:firstLine="708"/>
        <w:jc w:val="both"/>
        <w:rPr>
          <w:rStyle w:val="fontstyle01"/>
          <w:sz w:val="24"/>
          <w:szCs w:val="24"/>
        </w:rPr>
      </w:pPr>
      <w:r>
        <w:rPr>
          <w:rStyle w:val="fontstyle01"/>
          <w:sz w:val="24"/>
          <w:szCs w:val="24"/>
        </w:rPr>
        <w:t>Определение сухого вещества проводилось м</w:t>
      </w:r>
      <w:r w:rsidRPr="00AD230C">
        <w:rPr>
          <w:rStyle w:val="fontstyle01"/>
          <w:sz w:val="24"/>
          <w:szCs w:val="24"/>
        </w:rPr>
        <w:t xml:space="preserve">етодом двухступенчатого определения </w:t>
      </w:r>
      <w:r>
        <w:rPr>
          <w:rStyle w:val="fontstyle01"/>
          <w:sz w:val="24"/>
          <w:szCs w:val="24"/>
        </w:rPr>
        <w:t>согласн</w:t>
      </w:r>
      <w:r>
        <w:rPr>
          <w:rStyle w:val="fontstyle01"/>
          <w:rFonts w:hint="eastAsia"/>
          <w:sz w:val="24"/>
          <w:szCs w:val="24"/>
        </w:rPr>
        <w:t>о</w:t>
      </w:r>
      <w:r w:rsidR="005465A8">
        <w:rPr>
          <w:rStyle w:val="fontstyle01"/>
          <w:sz w:val="24"/>
          <w:szCs w:val="24"/>
        </w:rPr>
        <w:t xml:space="preserve"> </w:t>
      </w:r>
      <w:r w:rsidRPr="00AD230C">
        <w:rPr>
          <w:rStyle w:val="fontstyle01"/>
          <w:sz w:val="24"/>
          <w:szCs w:val="24"/>
        </w:rPr>
        <w:t xml:space="preserve">ГОСТ 31640-2012. </w:t>
      </w:r>
      <w:r w:rsidR="005A6ECF" w:rsidRPr="00AD230C">
        <w:rPr>
          <w:rStyle w:val="fontstyle01"/>
          <w:rFonts w:hint="eastAsia"/>
          <w:sz w:val="24"/>
          <w:szCs w:val="24"/>
        </w:rPr>
        <w:t>Корма</w:t>
      </w:r>
      <w:r w:rsidRPr="00AD230C">
        <w:rPr>
          <w:rStyle w:val="fontstyle01"/>
          <w:sz w:val="24"/>
          <w:szCs w:val="24"/>
        </w:rPr>
        <w:t>. Методы определения содержания сухого вещества.</w:t>
      </w:r>
    </w:p>
    <w:p w:rsidR="007C03CC" w:rsidRPr="008D6BB2" w:rsidRDefault="007C03CC" w:rsidP="007C03CC">
      <w:pPr>
        <w:pStyle w:val="Default"/>
        <w:spacing w:after="0" w:line="360" w:lineRule="auto"/>
        <w:ind w:firstLine="708"/>
        <w:jc w:val="both"/>
        <w:rPr>
          <w:rStyle w:val="fontstyle01"/>
          <w:sz w:val="24"/>
          <w:szCs w:val="24"/>
        </w:rPr>
      </w:pPr>
      <w:r w:rsidRPr="008D6BB2">
        <w:rPr>
          <w:rStyle w:val="fontstyle01"/>
          <w:sz w:val="24"/>
          <w:szCs w:val="24"/>
        </w:rPr>
        <w:lastRenderedPageBreak/>
        <w:t xml:space="preserve">Исследования химического состава кормов были проведены с помощью </w:t>
      </w:r>
      <w:r w:rsidR="00121792" w:rsidRPr="008D6BB2">
        <w:rPr>
          <w:rStyle w:val="fontstyle01"/>
          <w:sz w:val="24"/>
          <w:szCs w:val="24"/>
        </w:rPr>
        <w:t>инфракрасног</w:t>
      </w:r>
      <w:r w:rsidR="00121792" w:rsidRPr="008D6BB2">
        <w:rPr>
          <w:rStyle w:val="fontstyle01"/>
          <w:rFonts w:hint="eastAsia"/>
          <w:sz w:val="24"/>
          <w:szCs w:val="24"/>
        </w:rPr>
        <w:t>о</w:t>
      </w:r>
      <w:r w:rsidRPr="008D6BB2">
        <w:rPr>
          <w:rStyle w:val="fontstyle01"/>
          <w:sz w:val="24"/>
          <w:szCs w:val="24"/>
        </w:rPr>
        <w:t xml:space="preserve"> анализатора </w:t>
      </w:r>
      <w:r w:rsidRPr="008D6BB2">
        <w:rPr>
          <w:rStyle w:val="fontstyle01"/>
          <w:sz w:val="24"/>
          <w:szCs w:val="24"/>
          <w:lang w:val="en-US"/>
        </w:rPr>
        <w:t>NIRSDS</w:t>
      </w:r>
      <w:r w:rsidRPr="008D6BB2">
        <w:rPr>
          <w:rStyle w:val="fontstyle01"/>
          <w:sz w:val="24"/>
          <w:szCs w:val="24"/>
        </w:rPr>
        <w:t xml:space="preserve">-2500 производства компании </w:t>
      </w:r>
      <w:r w:rsidRPr="008D6BB2">
        <w:rPr>
          <w:rStyle w:val="fontstyle01"/>
          <w:sz w:val="24"/>
          <w:szCs w:val="24"/>
          <w:lang w:val="en-US"/>
        </w:rPr>
        <w:t>FOSS</w:t>
      </w:r>
      <w:r w:rsidR="005465A8">
        <w:rPr>
          <w:rStyle w:val="fontstyle01"/>
          <w:sz w:val="24"/>
          <w:szCs w:val="24"/>
        </w:rPr>
        <w:t xml:space="preserve"> </w:t>
      </w:r>
      <w:r w:rsidRPr="008D6BB2">
        <w:rPr>
          <w:rStyle w:val="fontstyle01"/>
          <w:sz w:val="24"/>
          <w:szCs w:val="24"/>
          <w:lang w:val="en-US"/>
        </w:rPr>
        <w:t>Analytical</w:t>
      </w:r>
      <w:r w:rsidRPr="008D6BB2">
        <w:rPr>
          <w:rStyle w:val="fontstyle01"/>
          <w:sz w:val="24"/>
          <w:szCs w:val="24"/>
        </w:rPr>
        <w:t xml:space="preserve"> (Дания). Показатели содержания БЭВ, Обменной энергии и кормовых единиц проводилось </w:t>
      </w:r>
      <w:r w:rsidR="001C2DF3">
        <w:rPr>
          <w:rStyle w:val="fontstyle01"/>
          <w:sz w:val="24"/>
          <w:szCs w:val="24"/>
        </w:rPr>
        <w:t>расчетным методом.</w:t>
      </w:r>
    </w:p>
    <w:p w:rsidR="007C03CC" w:rsidRPr="008D6BB2" w:rsidRDefault="001C2DF3" w:rsidP="007C03CC">
      <w:pPr>
        <w:pStyle w:val="Default"/>
        <w:spacing w:after="0" w:line="360" w:lineRule="auto"/>
        <w:ind w:firstLine="708"/>
        <w:jc w:val="both"/>
        <w:rPr>
          <w:rStyle w:val="fontstyle01"/>
          <w:sz w:val="24"/>
          <w:szCs w:val="24"/>
        </w:rPr>
      </w:pPr>
      <w:r w:rsidRPr="001C2DF3">
        <w:rPr>
          <w:rStyle w:val="fontstyle01"/>
          <w:rFonts w:hint="eastAsia"/>
          <w:sz w:val="24"/>
          <w:szCs w:val="24"/>
        </w:rPr>
        <w:t>Содержание</w:t>
      </w:r>
      <w:r w:rsidRPr="001C2DF3">
        <w:rPr>
          <w:rStyle w:val="fontstyle01"/>
          <w:sz w:val="24"/>
          <w:szCs w:val="24"/>
        </w:rPr>
        <w:t xml:space="preserve"> безазотистых экстрактивных веществ вычисляли по формуле</w:t>
      </w:r>
      <w:r>
        <w:rPr>
          <w:rStyle w:val="fontstyle01"/>
          <w:sz w:val="24"/>
          <w:szCs w:val="24"/>
        </w:rPr>
        <w:t>:</w:t>
      </w:r>
    </w:p>
    <w:p w:rsidR="001C2DF3" w:rsidRDefault="001C2DF3" w:rsidP="001C2DF3">
      <w:pPr>
        <w:pStyle w:val="Default"/>
        <w:spacing w:after="0" w:line="360" w:lineRule="auto"/>
        <w:ind w:left="1560" w:firstLine="708"/>
        <w:jc w:val="both"/>
        <w:rPr>
          <w:rStyle w:val="fontstyle01"/>
          <w:sz w:val="24"/>
          <w:szCs w:val="24"/>
        </w:rPr>
      </w:pPr>
    </w:p>
    <w:p w:rsidR="00121792" w:rsidRDefault="007C03CC" w:rsidP="001C2DF3">
      <w:pPr>
        <w:pStyle w:val="Default"/>
        <w:spacing w:after="0" w:line="360" w:lineRule="auto"/>
        <w:ind w:left="1560" w:firstLine="708"/>
        <w:jc w:val="both"/>
        <w:rPr>
          <w:rStyle w:val="fontstyle01"/>
          <w:sz w:val="24"/>
          <w:szCs w:val="24"/>
        </w:rPr>
      </w:pPr>
      <w:r w:rsidRPr="008D6BB2">
        <w:rPr>
          <w:rStyle w:val="fontstyle01"/>
          <w:sz w:val="24"/>
          <w:szCs w:val="24"/>
        </w:rPr>
        <w:t xml:space="preserve">БЭВ = </w:t>
      </w:r>
      <w:r w:rsidR="00121792">
        <w:rPr>
          <w:rStyle w:val="fontstyle01"/>
          <w:sz w:val="24"/>
          <w:szCs w:val="24"/>
        </w:rPr>
        <w:t>1000</w:t>
      </w:r>
      <w:r w:rsidRPr="008D6BB2">
        <w:rPr>
          <w:rStyle w:val="fontstyle01"/>
          <w:sz w:val="24"/>
          <w:szCs w:val="24"/>
        </w:rPr>
        <w:t xml:space="preserve"> – (СП + СЖ + СК + СЗ)</w:t>
      </w:r>
      <w:r w:rsidR="00121792">
        <w:rPr>
          <w:rStyle w:val="fontstyle01"/>
          <w:sz w:val="24"/>
          <w:szCs w:val="24"/>
        </w:rPr>
        <w:t xml:space="preserve">, </w:t>
      </w:r>
      <w:r w:rsidRPr="008D6BB2">
        <w:rPr>
          <w:rStyle w:val="fontstyle01"/>
          <w:sz w:val="24"/>
          <w:szCs w:val="24"/>
        </w:rPr>
        <w:t xml:space="preserve">где </w:t>
      </w:r>
    </w:p>
    <w:p w:rsidR="001C2DF3" w:rsidRDefault="001C2DF3" w:rsidP="001C2DF3">
      <w:pPr>
        <w:pStyle w:val="Default"/>
        <w:spacing w:after="0" w:line="360" w:lineRule="auto"/>
        <w:ind w:left="1560" w:firstLine="708"/>
        <w:jc w:val="both"/>
        <w:rPr>
          <w:rStyle w:val="fontstyle01"/>
          <w:sz w:val="24"/>
          <w:szCs w:val="24"/>
        </w:rPr>
      </w:pPr>
    </w:p>
    <w:p w:rsidR="00121792" w:rsidRPr="008D6BB2" w:rsidRDefault="00121792" w:rsidP="001C2DF3">
      <w:pPr>
        <w:pStyle w:val="Default"/>
        <w:spacing w:after="0" w:line="360" w:lineRule="auto"/>
        <w:rPr>
          <w:rStyle w:val="fontstyle01"/>
          <w:sz w:val="24"/>
          <w:szCs w:val="24"/>
        </w:rPr>
      </w:pPr>
      <w:r w:rsidRPr="00121792">
        <w:rPr>
          <w:rStyle w:val="fontstyle01"/>
          <w:sz w:val="24"/>
          <w:szCs w:val="24"/>
        </w:rPr>
        <w:t>БЭВ - содержание безазотистых экстрактивных веществ, г в 1 кг</w:t>
      </w:r>
      <w:r w:rsidR="00D94F97">
        <w:rPr>
          <w:rStyle w:val="fontstyle01"/>
          <w:sz w:val="24"/>
          <w:szCs w:val="24"/>
        </w:rPr>
        <w:t>;</w:t>
      </w:r>
    </w:p>
    <w:p w:rsidR="00121792" w:rsidRPr="00121792" w:rsidRDefault="00121792" w:rsidP="001C2DF3">
      <w:pPr>
        <w:pStyle w:val="Default"/>
        <w:spacing w:after="0" w:line="360" w:lineRule="auto"/>
        <w:rPr>
          <w:rFonts w:ascii="Times New Roman" w:hAnsi="Times New Roman"/>
        </w:rPr>
      </w:pPr>
      <w:r w:rsidRPr="00121792">
        <w:rPr>
          <w:rFonts w:ascii="Times New Roman" w:hAnsi="Times New Roman"/>
        </w:rPr>
        <w:t>СП - содержание сырого протеина, г в 1 кг сухого вещества;</w:t>
      </w:r>
      <w:r w:rsidRPr="00121792">
        <w:rPr>
          <w:rFonts w:ascii="Times New Roman" w:hAnsi="Times New Roman"/>
        </w:rPr>
        <w:br/>
        <w:t>СЖ - содержание сырого жира, г в 1 кг сухого вещества;</w:t>
      </w:r>
      <w:r w:rsidRPr="00121792">
        <w:rPr>
          <w:rFonts w:ascii="Times New Roman" w:hAnsi="Times New Roman"/>
        </w:rPr>
        <w:br/>
        <w:t>СК - содержание сырой клетчатки, г в 1 кг сухого вещества;</w:t>
      </w:r>
    </w:p>
    <w:p w:rsidR="007C03CC" w:rsidRPr="008D6BB2" w:rsidRDefault="00121792" w:rsidP="001C2DF3">
      <w:pPr>
        <w:pStyle w:val="Default"/>
        <w:spacing w:after="0" w:line="360" w:lineRule="auto"/>
        <w:rPr>
          <w:rStyle w:val="fontstyle01"/>
          <w:sz w:val="24"/>
          <w:szCs w:val="24"/>
        </w:rPr>
      </w:pPr>
      <w:r w:rsidRPr="00121792">
        <w:rPr>
          <w:rFonts w:ascii="Times New Roman" w:hAnsi="Times New Roman"/>
        </w:rPr>
        <w:t>СЗ - содержание сырой</w:t>
      </w:r>
      <w:r w:rsidR="00D94F97">
        <w:rPr>
          <w:rFonts w:ascii="Times New Roman" w:hAnsi="Times New Roman"/>
        </w:rPr>
        <w:t xml:space="preserve"> золы, г в 1 кг сухого вещества.</w:t>
      </w:r>
      <w:r w:rsidRPr="00121792">
        <w:rPr>
          <w:rFonts w:ascii="Times New Roman" w:hAnsi="Times New Roman"/>
        </w:rPr>
        <w:br/>
      </w:r>
    </w:p>
    <w:p w:rsidR="007C03CC" w:rsidRPr="008D6BB2" w:rsidRDefault="007C03CC" w:rsidP="00D94F97">
      <w:pPr>
        <w:pStyle w:val="Default"/>
        <w:spacing w:after="0" w:line="360" w:lineRule="auto"/>
        <w:ind w:firstLine="708"/>
        <w:jc w:val="both"/>
        <w:rPr>
          <w:rStyle w:val="fontstyle01"/>
          <w:sz w:val="24"/>
          <w:szCs w:val="24"/>
        </w:rPr>
      </w:pPr>
      <w:r w:rsidRPr="008D6BB2">
        <w:rPr>
          <w:rStyle w:val="fontstyle01"/>
          <w:sz w:val="24"/>
          <w:szCs w:val="24"/>
        </w:rPr>
        <w:t xml:space="preserve">Расчет содержания обменной энергии в грубых </w:t>
      </w:r>
      <w:r w:rsidR="00846B6D" w:rsidRPr="008D6BB2">
        <w:rPr>
          <w:rStyle w:val="fontstyle01"/>
          <w:sz w:val="24"/>
          <w:szCs w:val="24"/>
        </w:rPr>
        <w:t>корма</w:t>
      </w:r>
      <w:r w:rsidR="00846B6D" w:rsidRPr="008D6BB2">
        <w:rPr>
          <w:rStyle w:val="fontstyle01"/>
          <w:rFonts w:hint="eastAsia"/>
          <w:sz w:val="24"/>
          <w:szCs w:val="24"/>
        </w:rPr>
        <w:t>х</w:t>
      </w:r>
      <w:r w:rsidRPr="008D6BB2">
        <w:rPr>
          <w:rStyle w:val="fontstyle01"/>
          <w:sz w:val="24"/>
          <w:szCs w:val="24"/>
        </w:rPr>
        <w:t xml:space="preserve"> (сено, сенная ре</w:t>
      </w:r>
      <w:r w:rsidR="00D94F97">
        <w:rPr>
          <w:rStyle w:val="fontstyle01"/>
          <w:sz w:val="24"/>
          <w:szCs w:val="24"/>
        </w:rPr>
        <w:t>зка, сенаж, солома, силос до 50</w:t>
      </w:r>
      <w:r w:rsidRPr="008D6BB2">
        <w:rPr>
          <w:rStyle w:val="fontstyle01"/>
          <w:sz w:val="24"/>
          <w:szCs w:val="24"/>
        </w:rPr>
        <w:t xml:space="preserve">% влаги и др. грубые корма) определяли </w:t>
      </w:r>
      <w:r w:rsidR="001C2DF3" w:rsidRPr="008D6BB2">
        <w:rPr>
          <w:rStyle w:val="fontstyle01"/>
          <w:sz w:val="24"/>
          <w:szCs w:val="24"/>
        </w:rPr>
        <w:t>по формуле</w:t>
      </w:r>
      <w:r w:rsidR="0068127C">
        <w:rPr>
          <w:rStyle w:val="fontstyle01"/>
          <w:sz w:val="24"/>
          <w:szCs w:val="24"/>
        </w:rPr>
        <w:t xml:space="preserve">, </w:t>
      </w:r>
      <w:r w:rsidR="002A4299">
        <w:rPr>
          <w:rStyle w:val="fontstyle01"/>
          <w:sz w:val="24"/>
          <w:szCs w:val="24"/>
        </w:rPr>
        <w:t xml:space="preserve">разработанной </w:t>
      </w:r>
      <w:r w:rsidR="002A4299" w:rsidRPr="002A4299">
        <w:rPr>
          <w:rStyle w:val="fontstyle01"/>
          <w:sz w:val="24"/>
          <w:szCs w:val="24"/>
        </w:rPr>
        <w:t>Всесоюзным научно-исследовательским институтом животноводства</w:t>
      </w:r>
      <w:r w:rsidR="0068127C">
        <w:rPr>
          <w:rStyle w:val="fontstyle01"/>
          <w:sz w:val="24"/>
          <w:szCs w:val="24"/>
        </w:rPr>
        <w:t>(ВИЖ)</w:t>
      </w:r>
      <w:r w:rsidRPr="008D6BB2">
        <w:rPr>
          <w:rStyle w:val="fontstyle01"/>
          <w:sz w:val="24"/>
          <w:szCs w:val="24"/>
        </w:rPr>
        <w:t>:</w:t>
      </w:r>
    </w:p>
    <w:p w:rsidR="001C2DF3" w:rsidRDefault="001C2DF3" w:rsidP="00D94F97">
      <w:pPr>
        <w:pStyle w:val="Default"/>
        <w:spacing w:after="0" w:line="360" w:lineRule="auto"/>
        <w:ind w:firstLine="708"/>
        <w:jc w:val="both"/>
        <w:rPr>
          <w:rStyle w:val="fontstyle01"/>
          <w:sz w:val="24"/>
          <w:szCs w:val="24"/>
        </w:rPr>
      </w:pPr>
    </w:p>
    <w:p w:rsidR="007C03CC" w:rsidRDefault="008D6BB2" w:rsidP="007C03CC">
      <w:pPr>
        <w:pStyle w:val="Default"/>
        <w:spacing w:after="0" w:line="360" w:lineRule="auto"/>
        <w:ind w:firstLine="708"/>
        <w:jc w:val="both"/>
        <w:rPr>
          <w:rStyle w:val="fontstyle01"/>
          <w:sz w:val="24"/>
          <w:szCs w:val="24"/>
        </w:rPr>
      </w:pPr>
      <w:r w:rsidRPr="008D6BB2">
        <w:rPr>
          <w:rStyle w:val="fontstyle01"/>
          <w:sz w:val="24"/>
          <w:szCs w:val="24"/>
        </w:rPr>
        <w:t>ОЭ</w:t>
      </w:r>
      <w:r w:rsidRPr="008D6BB2">
        <w:rPr>
          <w:rStyle w:val="fontstyle01"/>
          <w:sz w:val="24"/>
          <w:szCs w:val="24"/>
          <w:vertAlign w:val="subscript"/>
        </w:rPr>
        <w:t>крс</w:t>
      </w:r>
      <w:r w:rsidRPr="008D6BB2">
        <w:rPr>
          <w:rStyle w:val="fontstyle01"/>
          <w:sz w:val="24"/>
          <w:szCs w:val="24"/>
        </w:rPr>
        <w:t> = 0,0212 ∙ СП + 0,020486 ∙ СЖ + 0,00159 ∙ СК + 0,0105 ∙ БЭВ</w:t>
      </w:r>
      <w:r w:rsidR="001C2DF3">
        <w:rPr>
          <w:rStyle w:val="fontstyle01"/>
          <w:sz w:val="24"/>
          <w:szCs w:val="24"/>
        </w:rPr>
        <w:t>, где</w:t>
      </w:r>
    </w:p>
    <w:p w:rsidR="0068127C" w:rsidRDefault="0068127C" w:rsidP="001C2DF3">
      <w:pPr>
        <w:pStyle w:val="Default"/>
        <w:spacing w:after="0" w:line="360" w:lineRule="auto"/>
        <w:rPr>
          <w:rStyle w:val="fontstyle01"/>
          <w:sz w:val="24"/>
          <w:szCs w:val="24"/>
        </w:rPr>
      </w:pPr>
    </w:p>
    <w:p w:rsidR="00846B6D" w:rsidRDefault="001C2DF3" w:rsidP="001C2DF3">
      <w:pPr>
        <w:pStyle w:val="Default"/>
        <w:spacing w:after="0" w:line="360" w:lineRule="auto"/>
        <w:rPr>
          <w:rStyle w:val="fontstyle01"/>
          <w:sz w:val="24"/>
          <w:szCs w:val="24"/>
        </w:rPr>
      </w:pPr>
      <w:r w:rsidRPr="00121792">
        <w:rPr>
          <w:rStyle w:val="fontstyle01"/>
          <w:sz w:val="24"/>
          <w:szCs w:val="24"/>
        </w:rPr>
        <w:t>СП - содержание сырого протеина, г в 1 кг сухого вещества;</w:t>
      </w:r>
    </w:p>
    <w:p w:rsidR="00846B6D" w:rsidRDefault="001C2DF3" w:rsidP="001C2DF3">
      <w:pPr>
        <w:pStyle w:val="Default"/>
        <w:spacing w:after="0" w:line="360" w:lineRule="auto"/>
        <w:rPr>
          <w:rStyle w:val="fontstyle01"/>
          <w:sz w:val="24"/>
          <w:szCs w:val="24"/>
        </w:rPr>
      </w:pPr>
      <w:r w:rsidRPr="00121792">
        <w:rPr>
          <w:rStyle w:val="fontstyle01"/>
          <w:sz w:val="24"/>
          <w:szCs w:val="24"/>
        </w:rPr>
        <w:t xml:space="preserve">СЖ - содержание сырого жира, г в 1 кг сухого </w:t>
      </w:r>
      <w:r w:rsidR="00846B6D" w:rsidRPr="00121792">
        <w:rPr>
          <w:rStyle w:val="fontstyle01"/>
          <w:sz w:val="24"/>
          <w:szCs w:val="24"/>
        </w:rPr>
        <w:t xml:space="preserve">вещества; </w:t>
      </w:r>
    </w:p>
    <w:p w:rsidR="001C2DF3" w:rsidRPr="00121792" w:rsidRDefault="00846B6D" w:rsidP="001C2DF3">
      <w:pPr>
        <w:pStyle w:val="Default"/>
        <w:spacing w:after="0" w:line="360" w:lineRule="auto"/>
        <w:rPr>
          <w:rStyle w:val="fontstyle01"/>
          <w:sz w:val="24"/>
          <w:szCs w:val="24"/>
        </w:rPr>
      </w:pPr>
      <w:r w:rsidRPr="00121792">
        <w:rPr>
          <w:rStyle w:val="fontstyle01"/>
          <w:sz w:val="24"/>
          <w:szCs w:val="24"/>
        </w:rPr>
        <w:t>СК</w:t>
      </w:r>
      <w:r w:rsidR="001C2DF3" w:rsidRPr="00121792">
        <w:rPr>
          <w:rStyle w:val="fontstyle01"/>
          <w:sz w:val="24"/>
          <w:szCs w:val="24"/>
        </w:rPr>
        <w:t xml:space="preserve"> - содержание сырой клетчатки, г в 1 кг сухого вещества;</w:t>
      </w:r>
    </w:p>
    <w:p w:rsidR="001C2DF3" w:rsidRPr="008D6BB2" w:rsidRDefault="001C2DF3" w:rsidP="001C2DF3">
      <w:pPr>
        <w:pStyle w:val="Default"/>
        <w:spacing w:after="0" w:line="360" w:lineRule="auto"/>
        <w:rPr>
          <w:rStyle w:val="fontstyle01"/>
          <w:sz w:val="24"/>
          <w:szCs w:val="24"/>
        </w:rPr>
      </w:pPr>
      <w:r w:rsidRPr="00121792">
        <w:rPr>
          <w:rStyle w:val="fontstyle01"/>
          <w:sz w:val="24"/>
          <w:szCs w:val="24"/>
        </w:rPr>
        <w:t>БЭВ - содержание безазотистых экстрактивных веществ, г в 1 кг</w:t>
      </w:r>
      <w:r w:rsidR="00D94F97">
        <w:rPr>
          <w:rStyle w:val="fontstyle01"/>
          <w:sz w:val="24"/>
          <w:szCs w:val="24"/>
        </w:rPr>
        <w:t>.</w:t>
      </w:r>
    </w:p>
    <w:p w:rsidR="001C2DF3" w:rsidRDefault="001C2DF3" w:rsidP="001C2DF3">
      <w:pPr>
        <w:pStyle w:val="Default"/>
        <w:spacing w:after="0" w:line="360" w:lineRule="auto"/>
        <w:jc w:val="both"/>
        <w:rPr>
          <w:rStyle w:val="fontstyle01"/>
          <w:sz w:val="24"/>
          <w:szCs w:val="24"/>
        </w:rPr>
      </w:pPr>
    </w:p>
    <w:p w:rsidR="008D6BB2" w:rsidRPr="008D6BB2" w:rsidRDefault="008D6BB2" w:rsidP="008D6BB2">
      <w:pPr>
        <w:pStyle w:val="Default"/>
        <w:spacing w:after="0" w:line="360" w:lineRule="auto"/>
        <w:ind w:firstLine="708"/>
        <w:jc w:val="both"/>
        <w:rPr>
          <w:rStyle w:val="fontstyle01"/>
          <w:sz w:val="24"/>
          <w:szCs w:val="24"/>
        </w:rPr>
      </w:pPr>
      <w:r w:rsidRPr="008D6BB2">
        <w:rPr>
          <w:rStyle w:val="fontstyle01"/>
          <w:sz w:val="24"/>
          <w:szCs w:val="24"/>
        </w:rPr>
        <w:t>Расчет содержания обменной энергии в сочных кормах (корнеклубнеплоды, силос высокой влажности) определяли по формуле:</w:t>
      </w:r>
    </w:p>
    <w:p w:rsidR="00846B6D" w:rsidRDefault="00846B6D" w:rsidP="007C03CC">
      <w:pPr>
        <w:pStyle w:val="Default"/>
        <w:spacing w:after="0" w:line="360" w:lineRule="auto"/>
        <w:ind w:firstLine="708"/>
        <w:jc w:val="both"/>
        <w:rPr>
          <w:rStyle w:val="fontstyle01"/>
          <w:sz w:val="24"/>
          <w:szCs w:val="24"/>
        </w:rPr>
      </w:pPr>
    </w:p>
    <w:p w:rsidR="00121792" w:rsidRPr="00121792" w:rsidRDefault="008D6BB2" w:rsidP="007C03CC">
      <w:pPr>
        <w:pStyle w:val="Default"/>
        <w:spacing w:after="0" w:line="360" w:lineRule="auto"/>
        <w:ind w:firstLine="708"/>
        <w:jc w:val="both"/>
        <w:rPr>
          <w:rStyle w:val="fontstyle01"/>
          <w:sz w:val="24"/>
          <w:szCs w:val="24"/>
        </w:rPr>
      </w:pPr>
      <w:r w:rsidRPr="008D6BB2">
        <w:rPr>
          <w:rStyle w:val="fontstyle01"/>
          <w:sz w:val="24"/>
          <w:szCs w:val="24"/>
        </w:rPr>
        <w:t>ОЭ</w:t>
      </w:r>
      <w:r w:rsidRPr="00846B6D">
        <w:rPr>
          <w:rStyle w:val="fontstyle01"/>
          <w:sz w:val="24"/>
          <w:szCs w:val="24"/>
          <w:vertAlign w:val="subscript"/>
        </w:rPr>
        <w:t>крс</w:t>
      </w:r>
      <w:r w:rsidRPr="008D6BB2">
        <w:rPr>
          <w:rStyle w:val="fontstyle01"/>
          <w:sz w:val="24"/>
          <w:szCs w:val="24"/>
        </w:rPr>
        <w:t> = 0,0151 ∙ СП + 0,01378 ∙ СЖ + 0,00328 ∙ СК + 0,01265 ∙ БЭВ</w:t>
      </w:r>
    </w:p>
    <w:p w:rsidR="008D6BB2" w:rsidRPr="008D6BB2" w:rsidRDefault="008D6BB2" w:rsidP="00121792">
      <w:pPr>
        <w:pStyle w:val="Default"/>
        <w:spacing w:after="0" w:line="360" w:lineRule="auto"/>
        <w:rPr>
          <w:rStyle w:val="fontstyle01"/>
          <w:sz w:val="24"/>
          <w:szCs w:val="24"/>
        </w:rPr>
      </w:pPr>
    </w:p>
    <w:p w:rsidR="008D6BB2" w:rsidRPr="008D6BB2" w:rsidRDefault="008D6BB2" w:rsidP="008D6BB2">
      <w:pPr>
        <w:pStyle w:val="Default"/>
        <w:spacing w:after="0" w:line="360" w:lineRule="auto"/>
        <w:ind w:firstLine="708"/>
        <w:jc w:val="both"/>
        <w:rPr>
          <w:rStyle w:val="fontstyle01"/>
          <w:sz w:val="24"/>
          <w:szCs w:val="24"/>
        </w:rPr>
      </w:pPr>
      <w:r w:rsidRPr="008D6BB2">
        <w:rPr>
          <w:rStyle w:val="fontstyle01"/>
          <w:sz w:val="24"/>
          <w:szCs w:val="24"/>
        </w:rPr>
        <w:t>Расчет содержания обменной энергии в концентрированных кормах (зерно злаков и бобовых культур, дерть, мука) определяли по формуле:</w:t>
      </w:r>
    </w:p>
    <w:p w:rsidR="00E8649B" w:rsidRDefault="00E8649B" w:rsidP="008D6BB2">
      <w:pPr>
        <w:pStyle w:val="Default"/>
        <w:spacing w:after="0" w:line="360" w:lineRule="auto"/>
        <w:ind w:firstLine="708"/>
        <w:jc w:val="both"/>
        <w:rPr>
          <w:rStyle w:val="fontstyle01"/>
          <w:sz w:val="24"/>
          <w:szCs w:val="24"/>
        </w:rPr>
      </w:pPr>
    </w:p>
    <w:p w:rsidR="008D6BB2" w:rsidRPr="008D6BB2" w:rsidRDefault="008D6BB2" w:rsidP="008D6BB2">
      <w:pPr>
        <w:pStyle w:val="Default"/>
        <w:spacing w:after="0" w:line="360" w:lineRule="auto"/>
        <w:ind w:firstLine="708"/>
        <w:jc w:val="both"/>
        <w:rPr>
          <w:rStyle w:val="fontstyle01"/>
          <w:sz w:val="24"/>
          <w:szCs w:val="24"/>
        </w:rPr>
      </w:pPr>
      <w:r w:rsidRPr="008D6BB2">
        <w:rPr>
          <w:rStyle w:val="fontstyle01"/>
          <w:sz w:val="24"/>
          <w:szCs w:val="24"/>
        </w:rPr>
        <w:t>ОЭ</w:t>
      </w:r>
      <w:r w:rsidRPr="008D6BB2">
        <w:rPr>
          <w:rStyle w:val="fontstyle01"/>
          <w:sz w:val="24"/>
          <w:szCs w:val="24"/>
          <w:vertAlign w:val="subscript"/>
        </w:rPr>
        <w:t>крс</w:t>
      </w:r>
      <w:r w:rsidRPr="008D6BB2">
        <w:rPr>
          <w:rStyle w:val="fontstyle01"/>
          <w:sz w:val="24"/>
          <w:szCs w:val="24"/>
        </w:rPr>
        <w:t> = 0,02085 ∙ СП + 0,01715 ∙ СЖ - 0,001865 ∙ СК + 0,01226 ∙ БЭВ</w:t>
      </w:r>
    </w:p>
    <w:p w:rsidR="008D6BB2" w:rsidRPr="008D6BB2" w:rsidRDefault="008D6BB2" w:rsidP="008D6BB2">
      <w:pPr>
        <w:pStyle w:val="Default"/>
        <w:spacing w:after="0" w:line="360" w:lineRule="auto"/>
        <w:ind w:firstLine="708"/>
        <w:jc w:val="both"/>
        <w:rPr>
          <w:rStyle w:val="fontstyle01"/>
          <w:sz w:val="24"/>
          <w:szCs w:val="24"/>
        </w:rPr>
      </w:pPr>
    </w:p>
    <w:p w:rsidR="008D6BB2" w:rsidRPr="008D6BB2" w:rsidRDefault="008D6BB2" w:rsidP="008D6BB2">
      <w:pPr>
        <w:pStyle w:val="Default"/>
        <w:spacing w:after="0" w:line="360" w:lineRule="auto"/>
        <w:ind w:firstLine="708"/>
        <w:jc w:val="both"/>
        <w:rPr>
          <w:rStyle w:val="fontstyle01"/>
          <w:sz w:val="24"/>
          <w:szCs w:val="24"/>
        </w:rPr>
      </w:pPr>
      <w:r w:rsidRPr="008D6BB2">
        <w:rPr>
          <w:rStyle w:val="fontstyle01"/>
          <w:sz w:val="24"/>
          <w:szCs w:val="24"/>
        </w:rPr>
        <w:lastRenderedPageBreak/>
        <w:t xml:space="preserve">Расчет содержания обменной энергии в технических отходах перерабатывающей промышленности (жмыхи, шроты, дробина, барда, сухие корнеплоды, отруби и др.) определяли </w:t>
      </w:r>
      <w:r w:rsidR="00F87BFE">
        <w:rPr>
          <w:rStyle w:val="fontstyle01"/>
          <w:sz w:val="24"/>
          <w:szCs w:val="24"/>
        </w:rPr>
        <w:t xml:space="preserve">согласно </w:t>
      </w:r>
      <w:r w:rsidR="00F87BFE" w:rsidRPr="001C2DF3">
        <w:rPr>
          <w:rStyle w:val="fontstyle01"/>
          <w:sz w:val="24"/>
          <w:szCs w:val="24"/>
        </w:rPr>
        <w:t>ГОСТ Р 53900-2010</w:t>
      </w:r>
      <w:r w:rsidR="00F13FE1">
        <w:rPr>
          <w:rStyle w:val="fontstyle01"/>
          <w:sz w:val="24"/>
          <w:szCs w:val="24"/>
        </w:rPr>
        <w:t xml:space="preserve"> </w:t>
      </w:r>
      <w:r w:rsidRPr="008D6BB2">
        <w:rPr>
          <w:rStyle w:val="fontstyle01"/>
          <w:sz w:val="24"/>
          <w:szCs w:val="24"/>
        </w:rPr>
        <w:t>по формуле:</w:t>
      </w:r>
    </w:p>
    <w:p w:rsidR="008D6BB2" w:rsidRPr="008D6BB2" w:rsidRDefault="008D6BB2" w:rsidP="008D6BB2">
      <w:pPr>
        <w:pStyle w:val="Default"/>
        <w:spacing w:after="0" w:line="360" w:lineRule="auto"/>
        <w:ind w:firstLine="708"/>
        <w:jc w:val="both"/>
        <w:rPr>
          <w:rStyle w:val="fontstyle01"/>
          <w:sz w:val="24"/>
          <w:szCs w:val="24"/>
        </w:rPr>
      </w:pPr>
    </w:p>
    <w:p w:rsidR="008D6BB2" w:rsidRPr="008D6BB2" w:rsidRDefault="008D6BB2" w:rsidP="008D6BB2">
      <w:pPr>
        <w:pStyle w:val="Default"/>
        <w:spacing w:after="0" w:line="360" w:lineRule="auto"/>
        <w:ind w:firstLine="708"/>
        <w:jc w:val="both"/>
        <w:rPr>
          <w:rStyle w:val="fontstyle01"/>
          <w:sz w:val="24"/>
          <w:szCs w:val="24"/>
        </w:rPr>
      </w:pPr>
      <w:r w:rsidRPr="008D6BB2">
        <w:rPr>
          <w:rStyle w:val="fontstyle01"/>
          <w:sz w:val="24"/>
          <w:szCs w:val="24"/>
        </w:rPr>
        <w:t>ОЭ</w:t>
      </w:r>
      <w:r w:rsidRPr="008D6BB2">
        <w:rPr>
          <w:rStyle w:val="fontstyle01"/>
          <w:sz w:val="24"/>
          <w:szCs w:val="24"/>
          <w:vertAlign w:val="subscript"/>
        </w:rPr>
        <w:t>крс</w:t>
      </w:r>
      <w:r w:rsidRPr="008D6BB2">
        <w:rPr>
          <w:rStyle w:val="fontstyle01"/>
          <w:sz w:val="24"/>
          <w:szCs w:val="24"/>
        </w:rPr>
        <w:t> = 0,02157 ∙ СП + 0,01667 ∙ СЖ - 0,003772 ∙ СК + 0,01074 ∙ БЭВ</w:t>
      </w:r>
    </w:p>
    <w:p w:rsidR="008D6BB2" w:rsidRDefault="008D6BB2" w:rsidP="007C03CC">
      <w:pPr>
        <w:pStyle w:val="Default"/>
        <w:spacing w:after="0" w:line="360" w:lineRule="auto"/>
        <w:ind w:firstLine="708"/>
        <w:jc w:val="both"/>
        <w:rPr>
          <w:rStyle w:val="fontstyle01"/>
          <w:sz w:val="24"/>
          <w:szCs w:val="24"/>
        </w:rPr>
      </w:pPr>
    </w:p>
    <w:p w:rsidR="009C3B9F" w:rsidRPr="00121792" w:rsidRDefault="009C3B9F" w:rsidP="00121792">
      <w:pPr>
        <w:pStyle w:val="Default"/>
        <w:spacing w:after="0" w:line="360" w:lineRule="auto"/>
        <w:ind w:firstLine="708"/>
        <w:jc w:val="both"/>
        <w:rPr>
          <w:rStyle w:val="fontstyle01"/>
          <w:sz w:val="24"/>
          <w:szCs w:val="24"/>
        </w:rPr>
      </w:pPr>
      <w:r>
        <w:rPr>
          <w:rStyle w:val="fontstyle01"/>
          <w:sz w:val="24"/>
          <w:szCs w:val="24"/>
        </w:rPr>
        <w:t xml:space="preserve">Отбор проб молока проводился согласно требованиям </w:t>
      </w:r>
      <w:r w:rsidRPr="00121792">
        <w:rPr>
          <w:rStyle w:val="fontstyle01"/>
          <w:sz w:val="24"/>
          <w:szCs w:val="24"/>
        </w:rPr>
        <w:t>СТ РК ИСО 707-2011 (ISO 707:2008, IDT) Молоко и молочные продукты. Руководство по отбору проб.</w:t>
      </w:r>
    </w:p>
    <w:p w:rsidR="007C03CC" w:rsidRDefault="00501782" w:rsidP="00501782">
      <w:pPr>
        <w:pStyle w:val="Default"/>
        <w:spacing w:after="0" w:line="360" w:lineRule="auto"/>
        <w:ind w:firstLine="708"/>
        <w:jc w:val="both"/>
        <w:rPr>
          <w:rStyle w:val="fontstyle01"/>
          <w:sz w:val="24"/>
          <w:szCs w:val="24"/>
        </w:rPr>
      </w:pPr>
      <w:r w:rsidRPr="008D6BB2">
        <w:rPr>
          <w:rStyle w:val="fontstyle01"/>
          <w:sz w:val="24"/>
          <w:szCs w:val="24"/>
        </w:rPr>
        <w:t xml:space="preserve">Исследование химического состава молока проводились </w:t>
      </w:r>
      <w:r w:rsidR="006B2EDC">
        <w:rPr>
          <w:rStyle w:val="fontstyle01"/>
          <w:sz w:val="24"/>
          <w:szCs w:val="24"/>
        </w:rPr>
        <w:t xml:space="preserve">в </w:t>
      </w:r>
      <w:r w:rsidRPr="008D6BB2">
        <w:rPr>
          <w:rStyle w:val="fontstyle01"/>
          <w:sz w:val="24"/>
          <w:szCs w:val="24"/>
        </w:rPr>
        <w:t>лаборатории</w:t>
      </w:r>
      <w:r w:rsidRPr="008D6BB2">
        <w:rPr>
          <w:rFonts w:ascii="TimesNewRomanPSMT" w:hAnsi="TimesNewRomanPSMT"/>
        </w:rPr>
        <w:br/>
      </w:r>
      <w:r w:rsidR="007C03CC" w:rsidRPr="008D6BB2">
        <w:rPr>
          <w:rStyle w:val="fontstyle01"/>
          <w:sz w:val="24"/>
          <w:szCs w:val="24"/>
        </w:rPr>
        <w:t>Испытательног</w:t>
      </w:r>
      <w:r w:rsidR="007C03CC" w:rsidRPr="008D6BB2">
        <w:rPr>
          <w:rStyle w:val="fontstyle01"/>
          <w:rFonts w:hint="eastAsia"/>
          <w:sz w:val="24"/>
          <w:szCs w:val="24"/>
        </w:rPr>
        <w:t>о</w:t>
      </w:r>
      <w:r w:rsidR="007C03CC" w:rsidRPr="008D6BB2">
        <w:rPr>
          <w:rStyle w:val="fontstyle01"/>
          <w:sz w:val="24"/>
          <w:szCs w:val="24"/>
        </w:rPr>
        <w:t xml:space="preserve"> центра </w:t>
      </w:r>
      <w:r w:rsidRPr="008D6BB2">
        <w:rPr>
          <w:rStyle w:val="fontstyle01"/>
          <w:sz w:val="24"/>
          <w:szCs w:val="24"/>
        </w:rPr>
        <w:t>ТОО «</w:t>
      </w:r>
      <w:r w:rsidR="007C03CC" w:rsidRPr="008D6BB2">
        <w:rPr>
          <w:rStyle w:val="fontstyle01"/>
          <w:sz w:val="24"/>
          <w:szCs w:val="24"/>
        </w:rPr>
        <w:t>Казахский научно-исследовательский институт животноводства и кормопроизводства</w:t>
      </w:r>
      <w:r w:rsidR="006B2EDC">
        <w:rPr>
          <w:rStyle w:val="fontstyle01"/>
          <w:sz w:val="24"/>
          <w:szCs w:val="24"/>
        </w:rPr>
        <w:t xml:space="preserve">» на молочном анализаторе </w:t>
      </w:r>
      <w:r w:rsidR="006B2EDC">
        <w:rPr>
          <w:rStyle w:val="fontstyle01"/>
          <w:sz w:val="24"/>
          <w:szCs w:val="24"/>
          <w:lang w:val="en-US"/>
        </w:rPr>
        <w:t>CombiFossFT</w:t>
      </w:r>
      <w:r w:rsidR="006B2EDC" w:rsidRPr="006B2EDC">
        <w:rPr>
          <w:rStyle w:val="fontstyle01"/>
          <w:sz w:val="24"/>
          <w:szCs w:val="24"/>
        </w:rPr>
        <w:t xml:space="preserve">+ </w:t>
      </w:r>
      <w:r w:rsidR="006B2EDC" w:rsidRPr="008D6BB2">
        <w:rPr>
          <w:rStyle w:val="fontstyle01"/>
          <w:sz w:val="24"/>
          <w:szCs w:val="24"/>
        </w:rPr>
        <w:t xml:space="preserve">производства компании </w:t>
      </w:r>
      <w:r w:rsidR="006B2EDC" w:rsidRPr="008D6BB2">
        <w:rPr>
          <w:rStyle w:val="fontstyle01"/>
          <w:sz w:val="24"/>
          <w:szCs w:val="24"/>
          <w:lang w:val="en-US"/>
        </w:rPr>
        <w:t>FOSS</w:t>
      </w:r>
      <w:r w:rsidR="005465A8">
        <w:rPr>
          <w:rStyle w:val="fontstyle01"/>
          <w:sz w:val="24"/>
          <w:szCs w:val="24"/>
        </w:rPr>
        <w:t xml:space="preserve"> </w:t>
      </w:r>
      <w:r w:rsidR="006B2EDC" w:rsidRPr="008D6BB2">
        <w:rPr>
          <w:rStyle w:val="fontstyle01"/>
          <w:sz w:val="24"/>
          <w:szCs w:val="24"/>
          <w:lang w:val="en-US"/>
        </w:rPr>
        <w:t>Analytical</w:t>
      </w:r>
      <w:r w:rsidR="006B2EDC" w:rsidRPr="008D6BB2">
        <w:rPr>
          <w:rStyle w:val="fontstyle01"/>
          <w:sz w:val="24"/>
          <w:szCs w:val="24"/>
        </w:rPr>
        <w:t xml:space="preserve"> (Дания)</w:t>
      </w:r>
      <w:r w:rsidR="00F87BFE">
        <w:rPr>
          <w:rStyle w:val="fontstyle01"/>
          <w:sz w:val="24"/>
          <w:szCs w:val="24"/>
        </w:rPr>
        <w:t xml:space="preserve"> согласно </w:t>
      </w:r>
      <w:r w:rsidR="00F87BFE" w:rsidRPr="00F87BFE">
        <w:rPr>
          <w:rStyle w:val="fontstyle01"/>
          <w:sz w:val="24"/>
          <w:szCs w:val="24"/>
        </w:rPr>
        <w:t>ГОСТ 32255-2013</w:t>
      </w:r>
      <w:r w:rsidR="006B2EDC" w:rsidRPr="008D6BB2">
        <w:rPr>
          <w:rStyle w:val="fontstyle01"/>
          <w:sz w:val="24"/>
          <w:szCs w:val="24"/>
        </w:rPr>
        <w:t>.</w:t>
      </w:r>
      <w:r w:rsidR="000C0B12">
        <w:rPr>
          <w:rStyle w:val="fontstyle01"/>
          <w:sz w:val="24"/>
          <w:szCs w:val="24"/>
        </w:rPr>
        <w:t xml:space="preserve"> Протоколы испытаний молока представлены в приложении Б.</w:t>
      </w:r>
    </w:p>
    <w:p w:rsidR="00E1722B" w:rsidRDefault="00E1722B" w:rsidP="00501782">
      <w:pPr>
        <w:pStyle w:val="Default"/>
        <w:spacing w:after="0" w:line="360" w:lineRule="auto"/>
        <w:ind w:firstLine="708"/>
        <w:jc w:val="both"/>
        <w:rPr>
          <w:rStyle w:val="fontstyle01"/>
          <w:sz w:val="24"/>
          <w:szCs w:val="24"/>
        </w:rPr>
      </w:pPr>
      <w:r>
        <w:rPr>
          <w:rStyle w:val="fontstyle01"/>
          <w:sz w:val="24"/>
          <w:szCs w:val="24"/>
        </w:rPr>
        <w:t>При п</w:t>
      </w:r>
      <w:r w:rsidR="00D94F97">
        <w:rPr>
          <w:rStyle w:val="fontstyle01"/>
          <w:sz w:val="24"/>
          <w:szCs w:val="24"/>
        </w:rPr>
        <w:t>р</w:t>
      </w:r>
      <w:r>
        <w:rPr>
          <w:rStyle w:val="fontstyle01"/>
          <w:sz w:val="24"/>
          <w:szCs w:val="24"/>
        </w:rPr>
        <w:t xml:space="preserve">оведении работ по анализу химического состава молока, химического состава и питательности кормов использовались следующие нижеперечисленные </w:t>
      </w:r>
      <w:r w:rsidR="00D94F97">
        <w:rPr>
          <w:rStyle w:val="fontstyle01"/>
          <w:sz w:val="24"/>
          <w:szCs w:val="24"/>
        </w:rPr>
        <w:t>межгосударственны</w:t>
      </w:r>
      <w:r w:rsidR="00D94F97">
        <w:rPr>
          <w:rStyle w:val="fontstyle01"/>
          <w:rFonts w:hint="eastAsia"/>
          <w:sz w:val="24"/>
          <w:szCs w:val="24"/>
        </w:rPr>
        <w:t>е</w:t>
      </w:r>
      <w:r>
        <w:rPr>
          <w:rStyle w:val="fontstyle01"/>
          <w:sz w:val="24"/>
          <w:szCs w:val="24"/>
        </w:rPr>
        <w:t xml:space="preserve"> и государственные стандарты:</w:t>
      </w:r>
    </w:p>
    <w:p w:rsidR="00E1722B" w:rsidRPr="00D94F97" w:rsidRDefault="00D94F97" w:rsidP="00D94F97">
      <w:pPr>
        <w:pStyle w:val="Default"/>
        <w:spacing w:after="0" w:line="360" w:lineRule="auto"/>
        <w:ind w:firstLine="708"/>
        <w:jc w:val="both"/>
        <w:rPr>
          <w:rFonts w:ascii="Times New Roman" w:hAnsi="Times New Roman" w:cs="Times New Roman"/>
        </w:rPr>
      </w:pPr>
      <w:r w:rsidRPr="00D94F97">
        <w:rPr>
          <w:rStyle w:val="fontstyle01"/>
          <w:rFonts w:ascii="Times New Roman" w:hAnsi="Times New Roman" w:cs="Times New Roman"/>
          <w:sz w:val="24"/>
          <w:szCs w:val="24"/>
        </w:rPr>
        <w:t xml:space="preserve">- </w:t>
      </w:r>
      <w:r w:rsidR="00E1722B" w:rsidRPr="00D94F97">
        <w:rPr>
          <w:rFonts w:ascii="Times New Roman" w:hAnsi="Times New Roman" w:cs="Times New Roman"/>
        </w:rPr>
        <w:t>ГОСТ 23153-78 Кормопроизводство. Термины и определения</w:t>
      </w:r>
      <w:r w:rsidRPr="00D94F97">
        <w:rPr>
          <w:rFonts w:ascii="Times New Roman" w:hAnsi="Times New Roman" w:cs="Times New Roman"/>
        </w:rPr>
        <w:t>;</w:t>
      </w:r>
    </w:p>
    <w:p w:rsidR="00E1722B" w:rsidRPr="00D94F97" w:rsidRDefault="00D94F97" w:rsidP="00D94F97">
      <w:pPr>
        <w:pStyle w:val="Default"/>
        <w:spacing w:after="0" w:line="360" w:lineRule="auto"/>
        <w:ind w:firstLine="708"/>
        <w:jc w:val="both"/>
        <w:rPr>
          <w:rFonts w:ascii="Times New Roman" w:hAnsi="Times New Roman" w:cs="Times New Roman"/>
        </w:rPr>
      </w:pPr>
      <w:r w:rsidRPr="00D94F97">
        <w:rPr>
          <w:rFonts w:ascii="Times New Roman" w:hAnsi="Times New Roman" w:cs="Times New Roman"/>
        </w:rPr>
        <w:t xml:space="preserve">- </w:t>
      </w:r>
      <w:r w:rsidR="00E1722B" w:rsidRPr="00D94F97">
        <w:rPr>
          <w:rFonts w:ascii="Times New Roman" w:hAnsi="Times New Roman" w:cs="Times New Roman"/>
        </w:rPr>
        <w:t>ГОСТ 27262-87 Корма растительного происхождения. Методы отбора проб</w:t>
      </w:r>
      <w:r w:rsidRPr="00D94F97">
        <w:rPr>
          <w:rFonts w:ascii="Times New Roman" w:hAnsi="Times New Roman" w:cs="Times New Roman"/>
        </w:rPr>
        <w:t>;</w:t>
      </w:r>
    </w:p>
    <w:p w:rsidR="00D94F97" w:rsidRDefault="00D94F97" w:rsidP="00D94F97">
      <w:pPr>
        <w:pStyle w:val="Default"/>
        <w:spacing w:after="0" w:line="360" w:lineRule="auto"/>
        <w:ind w:firstLine="708"/>
        <w:jc w:val="both"/>
        <w:rPr>
          <w:rFonts w:ascii="Times New Roman" w:hAnsi="Times New Roman" w:cs="Times New Roman"/>
        </w:rPr>
      </w:pPr>
      <w:r w:rsidRPr="00D94F97">
        <w:rPr>
          <w:rFonts w:ascii="Times New Roman" w:hAnsi="Times New Roman" w:cs="Times New Roman"/>
        </w:rPr>
        <w:t xml:space="preserve">- </w:t>
      </w:r>
      <w:r w:rsidR="00E1722B" w:rsidRPr="00D94F97">
        <w:rPr>
          <w:rFonts w:ascii="Times New Roman" w:hAnsi="Times New Roman" w:cs="Times New Roman"/>
        </w:rPr>
        <w:t>Г</w:t>
      </w:r>
      <w:r w:rsidRPr="00D94F97">
        <w:rPr>
          <w:rFonts w:ascii="Times New Roman" w:hAnsi="Times New Roman" w:cs="Times New Roman"/>
        </w:rPr>
        <w:t>О</w:t>
      </w:r>
      <w:r w:rsidR="00E1722B" w:rsidRPr="00D94F97">
        <w:rPr>
          <w:rFonts w:ascii="Times New Roman" w:hAnsi="Times New Roman" w:cs="Times New Roman"/>
        </w:rPr>
        <w:t>СТ ISO 6498-2014 Корма, комбикорма. Подготовка проб для испытаний</w:t>
      </w:r>
      <w:r w:rsidRPr="00D94F97">
        <w:rPr>
          <w:rFonts w:ascii="Times New Roman" w:hAnsi="Times New Roman" w:cs="Times New Roman"/>
        </w:rPr>
        <w:t>;</w:t>
      </w:r>
    </w:p>
    <w:p w:rsidR="00D94F97" w:rsidRDefault="00E1722B" w:rsidP="00D94F97">
      <w:pPr>
        <w:pStyle w:val="Default"/>
        <w:spacing w:after="0" w:line="360" w:lineRule="auto"/>
        <w:ind w:firstLine="708"/>
        <w:jc w:val="both"/>
        <w:rPr>
          <w:rFonts w:ascii="Times New Roman" w:hAnsi="Times New Roman" w:cs="Times New Roman"/>
        </w:rPr>
      </w:pPr>
      <w:r w:rsidRPr="00D94F97">
        <w:rPr>
          <w:rFonts w:ascii="Times New Roman" w:hAnsi="Times New Roman" w:cs="Times New Roman"/>
        </w:rPr>
        <w:t>ГОСТ 31640-2012 Корма. Методы определения содержания сухого вещества (с Поправкой)</w:t>
      </w:r>
      <w:r w:rsidR="00D94F97">
        <w:rPr>
          <w:rFonts w:ascii="Times New Roman" w:hAnsi="Times New Roman" w:cs="Times New Roman"/>
        </w:rPr>
        <w:t>;</w:t>
      </w:r>
    </w:p>
    <w:p w:rsidR="00D94F97" w:rsidRDefault="00D94F97" w:rsidP="00D94F97">
      <w:pPr>
        <w:pStyle w:val="Default"/>
        <w:spacing w:after="0" w:line="360" w:lineRule="auto"/>
        <w:ind w:firstLine="708"/>
        <w:jc w:val="both"/>
        <w:rPr>
          <w:rFonts w:ascii="Times New Roman" w:hAnsi="Times New Roman" w:cs="Times New Roman"/>
        </w:rPr>
      </w:pPr>
      <w:r>
        <w:rPr>
          <w:rFonts w:ascii="Times New Roman" w:hAnsi="Times New Roman" w:cs="Times New Roman"/>
        </w:rPr>
        <w:t xml:space="preserve">- </w:t>
      </w:r>
      <w:r w:rsidR="00E1722B" w:rsidRPr="00D94F97">
        <w:rPr>
          <w:rFonts w:ascii="Times New Roman" w:hAnsi="Times New Roman" w:cs="Times New Roman"/>
        </w:rPr>
        <w:t>ГОСТ 4808-87 Сено. Технические условия</w:t>
      </w:r>
      <w:r>
        <w:rPr>
          <w:rFonts w:ascii="Times New Roman" w:hAnsi="Times New Roman" w:cs="Times New Roman"/>
        </w:rPr>
        <w:t>;</w:t>
      </w:r>
    </w:p>
    <w:p w:rsidR="00D94F97" w:rsidRDefault="00D94F97" w:rsidP="00D94F97">
      <w:pPr>
        <w:pStyle w:val="Default"/>
        <w:spacing w:after="0" w:line="360" w:lineRule="auto"/>
        <w:ind w:firstLine="708"/>
        <w:jc w:val="both"/>
        <w:rPr>
          <w:rFonts w:ascii="Times New Roman" w:hAnsi="Times New Roman" w:cs="Times New Roman"/>
        </w:rPr>
      </w:pPr>
      <w:r>
        <w:rPr>
          <w:rFonts w:ascii="Times New Roman" w:hAnsi="Times New Roman" w:cs="Times New Roman"/>
        </w:rPr>
        <w:t xml:space="preserve">- </w:t>
      </w:r>
      <w:r w:rsidR="00E1722B" w:rsidRPr="00D94F97">
        <w:rPr>
          <w:rFonts w:ascii="Times New Roman" w:hAnsi="Times New Roman" w:cs="Times New Roman"/>
        </w:rPr>
        <w:t>ГОСТ 23637-90 Сенаж. Технические условия</w:t>
      </w:r>
      <w:r>
        <w:rPr>
          <w:rFonts w:ascii="Times New Roman" w:hAnsi="Times New Roman" w:cs="Times New Roman"/>
        </w:rPr>
        <w:t>;</w:t>
      </w:r>
    </w:p>
    <w:p w:rsidR="00D94F97" w:rsidRDefault="00D94F97" w:rsidP="00D94F97">
      <w:pPr>
        <w:pStyle w:val="Default"/>
        <w:spacing w:after="0" w:line="360" w:lineRule="auto"/>
        <w:ind w:firstLine="708"/>
        <w:jc w:val="both"/>
        <w:rPr>
          <w:rFonts w:ascii="Times New Roman" w:hAnsi="Times New Roman" w:cs="Times New Roman"/>
        </w:rPr>
      </w:pPr>
      <w:r>
        <w:rPr>
          <w:rFonts w:ascii="Times New Roman" w:hAnsi="Times New Roman" w:cs="Times New Roman"/>
        </w:rPr>
        <w:t xml:space="preserve">- </w:t>
      </w:r>
      <w:r w:rsidR="00E1722B" w:rsidRPr="00D94F97">
        <w:rPr>
          <w:rFonts w:ascii="Times New Roman" w:hAnsi="Times New Roman" w:cs="Times New Roman"/>
        </w:rPr>
        <w:t>ГОСТ 32040-2012 Корма, комбикорма, комбикормовое сырье. Метод определения содержания сырого протеина, сырой клетчатки, сырого жира и влаги с применением спектроскопии в ближней инфракрасной области</w:t>
      </w:r>
      <w:r>
        <w:rPr>
          <w:rFonts w:ascii="Times New Roman" w:hAnsi="Times New Roman" w:cs="Times New Roman"/>
        </w:rPr>
        <w:t>;</w:t>
      </w:r>
    </w:p>
    <w:p w:rsidR="00D94F97" w:rsidRDefault="00D94F97" w:rsidP="00D94F97">
      <w:pPr>
        <w:pStyle w:val="Default"/>
        <w:spacing w:after="0" w:line="360" w:lineRule="auto"/>
        <w:ind w:firstLine="708"/>
        <w:jc w:val="both"/>
        <w:rPr>
          <w:rFonts w:ascii="Times New Roman" w:hAnsi="Times New Roman" w:cs="Times New Roman"/>
        </w:rPr>
      </w:pPr>
      <w:r>
        <w:rPr>
          <w:rFonts w:ascii="Times New Roman" w:hAnsi="Times New Roman" w:cs="Times New Roman"/>
        </w:rPr>
        <w:t xml:space="preserve">- </w:t>
      </w:r>
      <w:r w:rsidR="00E1722B" w:rsidRPr="00D94F97">
        <w:rPr>
          <w:rFonts w:ascii="Times New Roman" w:hAnsi="Times New Roman" w:cs="Times New Roman"/>
        </w:rPr>
        <w:t>ГОСТ 32041-2012 Комбикорма, комбикормовое сырье. Метод определения содержания сырой золы, кальция и фосфора с применением спектроскопии в ближней инфракрасной области</w:t>
      </w:r>
      <w:r>
        <w:rPr>
          <w:rFonts w:ascii="Times New Roman" w:hAnsi="Times New Roman" w:cs="Times New Roman"/>
        </w:rPr>
        <w:t>;</w:t>
      </w:r>
    </w:p>
    <w:p w:rsidR="00D94F97" w:rsidRDefault="00D94F97" w:rsidP="00D94F97">
      <w:pPr>
        <w:pStyle w:val="Default"/>
        <w:spacing w:after="0" w:line="360" w:lineRule="auto"/>
        <w:ind w:firstLine="708"/>
        <w:jc w:val="both"/>
        <w:rPr>
          <w:rFonts w:ascii="Times New Roman" w:hAnsi="Times New Roman" w:cs="Times New Roman"/>
        </w:rPr>
      </w:pPr>
      <w:r>
        <w:rPr>
          <w:rFonts w:ascii="Times New Roman" w:hAnsi="Times New Roman" w:cs="Times New Roman"/>
        </w:rPr>
        <w:t xml:space="preserve">- </w:t>
      </w:r>
      <w:r w:rsidR="00E1722B" w:rsidRPr="00D94F97">
        <w:rPr>
          <w:rFonts w:ascii="Times New Roman" w:hAnsi="Times New Roman" w:cs="Times New Roman"/>
        </w:rPr>
        <w:t>ГОСТ 30131-96 Жмыхи и шроты. Определение влаги, жира и протеина методом спектроскопии в ближней инфракрасной области</w:t>
      </w:r>
      <w:r>
        <w:rPr>
          <w:rFonts w:ascii="Times New Roman" w:hAnsi="Times New Roman" w:cs="Times New Roman"/>
        </w:rPr>
        <w:t>;</w:t>
      </w:r>
    </w:p>
    <w:p w:rsidR="00D94F97" w:rsidRDefault="00D94F97" w:rsidP="00D94F97">
      <w:pPr>
        <w:pStyle w:val="Default"/>
        <w:spacing w:after="0" w:line="360" w:lineRule="auto"/>
        <w:ind w:firstLine="708"/>
        <w:jc w:val="both"/>
        <w:rPr>
          <w:rFonts w:ascii="Times New Roman" w:hAnsi="Times New Roman" w:cs="Times New Roman"/>
        </w:rPr>
      </w:pPr>
      <w:r>
        <w:rPr>
          <w:rFonts w:ascii="Times New Roman" w:hAnsi="Times New Roman" w:cs="Times New Roman"/>
        </w:rPr>
        <w:t xml:space="preserve">- </w:t>
      </w:r>
      <w:r w:rsidR="00E1722B" w:rsidRPr="00D94F97">
        <w:rPr>
          <w:rFonts w:ascii="Times New Roman" w:hAnsi="Times New Roman" w:cs="Times New Roman"/>
        </w:rPr>
        <w:t>ГОСТ 32749-2014 Семена масличные, жмыхи и шроты. Определение влаги, жира, протеина и клетчатки методом спектроскопии в ближней инфракрасной области</w:t>
      </w:r>
      <w:r>
        <w:rPr>
          <w:rFonts w:ascii="Times New Roman" w:hAnsi="Times New Roman" w:cs="Times New Roman"/>
        </w:rPr>
        <w:t>;</w:t>
      </w:r>
    </w:p>
    <w:p w:rsidR="00D94F97" w:rsidRDefault="00D94F97" w:rsidP="00D94F97">
      <w:pPr>
        <w:pStyle w:val="Default"/>
        <w:spacing w:after="0" w:line="360" w:lineRule="auto"/>
        <w:ind w:firstLine="708"/>
        <w:jc w:val="both"/>
        <w:rPr>
          <w:rFonts w:ascii="Times New Roman" w:hAnsi="Times New Roman" w:cs="Times New Roman"/>
        </w:rPr>
      </w:pPr>
      <w:r w:rsidRPr="00D94F97">
        <w:rPr>
          <w:rFonts w:ascii="Times New Roman" w:hAnsi="Times New Roman" w:cs="Times New Roman"/>
        </w:rPr>
        <w:t xml:space="preserve">- </w:t>
      </w:r>
      <w:r w:rsidR="00E1722B" w:rsidRPr="00D94F97">
        <w:rPr>
          <w:rFonts w:ascii="Times New Roman" w:hAnsi="Times New Roman" w:cs="Times New Roman"/>
        </w:rPr>
        <w:t>ГОСТ Р 53900-2010 Ячмень кормовой. Технические условия</w:t>
      </w:r>
      <w:r>
        <w:rPr>
          <w:rFonts w:ascii="Times New Roman" w:hAnsi="Times New Roman" w:cs="Times New Roman"/>
        </w:rPr>
        <w:t>;</w:t>
      </w:r>
    </w:p>
    <w:p w:rsidR="00D94F97" w:rsidRPr="00D94F97" w:rsidRDefault="00D94F97" w:rsidP="00D94F97">
      <w:pPr>
        <w:pStyle w:val="Default"/>
        <w:spacing w:after="0" w:line="360" w:lineRule="auto"/>
        <w:ind w:firstLine="708"/>
        <w:jc w:val="both"/>
        <w:rPr>
          <w:rFonts w:ascii="Times New Roman" w:hAnsi="Times New Roman" w:cs="Times New Roman"/>
        </w:rPr>
      </w:pPr>
      <w:r w:rsidRPr="00D94F97">
        <w:rPr>
          <w:rFonts w:ascii="Times New Roman" w:hAnsi="Times New Roman" w:cs="Times New Roman"/>
        </w:rPr>
        <w:t xml:space="preserve">- </w:t>
      </w:r>
      <w:r w:rsidR="00E1722B" w:rsidRPr="00D94F97">
        <w:rPr>
          <w:rFonts w:ascii="Times New Roman" w:hAnsi="Times New Roman" w:cs="Times New Roman"/>
        </w:rPr>
        <w:t xml:space="preserve">ГОСТ Р 54078-2010 Пшеница кормовая. Технические условия (с </w:t>
      </w:r>
      <w:r w:rsidRPr="00D94F97">
        <w:rPr>
          <w:rFonts w:ascii="Times New Roman" w:hAnsi="Times New Roman" w:cs="Times New Roman"/>
        </w:rPr>
        <w:t>Изменением N</w:t>
      </w:r>
      <w:r w:rsidR="00E1722B" w:rsidRPr="00D94F97">
        <w:rPr>
          <w:rFonts w:ascii="Times New Roman" w:hAnsi="Times New Roman" w:cs="Times New Roman"/>
        </w:rPr>
        <w:t>1)</w:t>
      </w:r>
      <w:r w:rsidRPr="00D94F97">
        <w:rPr>
          <w:rFonts w:ascii="Times New Roman" w:hAnsi="Times New Roman" w:cs="Times New Roman"/>
        </w:rPr>
        <w:t>;</w:t>
      </w:r>
    </w:p>
    <w:p w:rsidR="00D94F97" w:rsidRPr="00D94F97" w:rsidRDefault="00D94F97" w:rsidP="00D94F97">
      <w:pPr>
        <w:pStyle w:val="Default"/>
        <w:spacing w:after="0" w:line="360" w:lineRule="auto"/>
        <w:ind w:firstLine="708"/>
        <w:jc w:val="both"/>
        <w:rPr>
          <w:rFonts w:ascii="Times New Roman" w:hAnsi="Times New Roman" w:cs="Times New Roman"/>
        </w:rPr>
      </w:pPr>
      <w:r w:rsidRPr="00D94F97">
        <w:rPr>
          <w:rFonts w:ascii="Times New Roman" w:hAnsi="Times New Roman" w:cs="Times New Roman"/>
        </w:rPr>
        <w:lastRenderedPageBreak/>
        <w:t xml:space="preserve">- </w:t>
      </w:r>
      <w:r w:rsidR="00E1722B" w:rsidRPr="00D94F97">
        <w:rPr>
          <w:rFonts w:ascii="Times New Roman" w:hAnsi="Times New Roman" w:cs="Times New Roman"/>
        </w:rPr>
        <w:t>СТ РК ИСО 707-2010 Молоко и молочные продукты. Руководство по отбору проб</w:t>
      </w:r>
      <w:r w:rsidRPr="00D94F97">
        <w:rPr>
          <w:rFonts w:ascii="Times New Roman" w:hAnsi="Times New Roman" w:cs="Times New Roman"/>
        </w:rPr>
        <w:t>;</w:t>
      </w:r>
    </w:p>
    <w:p w:rsidR="00E1722B" w:rsidRPr="00D94F97" w:rsidRDefault="00D94F97" w:rsidP="00D94F97">
      <w:pPr>
        <w:pStyle w:val="Default"/>
        <w:spacing w:after="0" w:line="360" w:lineRule="auto"/>
        <w:ind w:firstLine="708"/>
        <w:jc w:val="both"/>
        <w:rPr>
          <w:rFonts w:ascii="Times New Roman" w:hAnsi="Times New Roman" w:cs="Times New Roman"/>
        </w:rPr>
      </w:pPr>
      <w:r w:rsidRPr="00D94F97">
        <w:rPr>
          <w:rFonts w:ascii="Times New Roman" w:hAnsi="Times New Roman" w:cs="Times New Roman"/>
        </w:rPr>
        <w:t xml:space="preserve">- </w:t>
      </w:r>
      <w:r w:rsidR="00E1722B" w:rsidRPr="00D94F97">
        <w:rPr>
          <w:rFonts w:ascii="Times New Roman" w:hAnsi="Times New Roman" w:cs="Times New Roman"/>
        </w:rPr>
        <w:t>ГОСТ 32255-2013 Молоко и молочная продукция. Инструментальный экспресс-метод определения физико-химических показателей идентификации с применением инфракрасн</w:t>
      </w:r>
      <w:r w:rsidRPr="00D94F97">
        <w:rPr>
          <w:rFonts w:ascii="Times New Roman" w:hAnsi="Times New Roman" w:cs="Times New Roman"/>
        </w:rPr>
        <w:t>ого анализатора (с Изменением N</w:t>
      </w:r>
      <w:r w:rsidR="00E1722B" w:rsidRPr="00D94F97">
        <w:rPr>
          <w:rFonts w:ascii="Times New Roman" w:hAnsi="Times New Roman" w:cs="Times New Roman"/>
        </w:rPr>
        <w:t>1</w:t>
      </w:r>
      <w:r w:rsidRPr="00D94F97">
        <w:rPr>
          <w:rFonts w:ascii="Times New Roman" w:hAnsi="Times New Roman" w:cs="Times New Roman"/>
        </w:rPr>
        <w:t>.</w:t>
      </w:r>
      <w:r w:rsidR="00E1722B" w:rsidRPr="00D94F97">
        <w:rPr>
          <w:rFonts w:ascii="Times New Roman" w:hAnsi="Times New Roman" w:cs="Times New Roman"/>
        </w:rPr>
        <w:t>)</w:t>
      </w:r>
    </w:p>
    <w:p w:rsidR="006B2EDC" w:rsidRPr="00D94F97" w:rsidRDefault="006B2EDC" w:rsidP="00E1722B">
      <w:pPr>
        <w:spacing w:line="360" w:lineRule="auto"/>
      </w:pPr>
    </w:p>
    <w:p w:rsidR="006B2EDC" w:rsidRPr="00E1722B" w:rsidRDefault="006B2EDC" w:rsidP="00E1722B">
      <w:pPr>
        <w:spacing w:line="360" w:lineRule="auto"/>
      </w:pPr>
    </w:p>
    <w:p w:rsidR="00F9471B" w:rsidRDefault="00F9471B">
      <w:pPr>
        <w:suppressAutoHyphens w:val="0"/>
        <w:spacing w:after="160" w:line="259" w:lineRule="auto"/>
        <w:rPr>
          <w:rFonts w:eastAsia="SimSun"/>
          <w:b/>
          <w:lang w:val="ru-RU" w:eastAsia="ru-RU"/>
        </w:rPr>
      </w:pPr>
      <w:r>
        <w:rPr>
          <w:b/>
        </w:rPr>
        <w:br w:type="page"/>
      </w:r>
    </w:p>
    <w:p w:rsidR="001263AA" w:rsidRPr="008D6BB2" w:rsidRDefault="002A2A64" w:rsidP="005D2271">
      <w:pPr>
        <w:pStyle w:val="1"/>
        <w:spacing w:before="0" w:line="360" w:lineRule="auto"/>
        <w:ind w:firstLine="709"/>
        <w:rPr>
          <w:rFonts w:ascii="Times New Roman" w:hAnsi="Times New Roman"/>
          <w:b/>
          <w:color w:val="auto"/>
          <w:sz w:val="24"/>
          <w:szCs w:val="24"/>
        </w:rPr>
      </w:pPr>
      <w:r>
        <w:rPr>
          <w:rFonts w:ascii="Times New Roman" w:hAnsi="Times New Roman"/>
          <w:b/>
          <w:color w:val="auto"/>
          <w:sz w:val="24"/>
          <w:szCs w:val="24"/>
        </w:rPr>
        <w:lastRenderedPageBreak/>
        <w:t>3 Р</w:t>
      </w:r>
      <w:r w:rsidRPr="008D6BB2">
        <w:rPr>
          <w:rFonts w:ascii="Times New Roman" w:hAnsi="Times New Roman"/>
          <w:b/>
          <w:color w:val="auto"/>
          <w:sz w:val="24"/>
          <w:szCs w:val="24"/>
        </w:rPr>
        <w:t>езультаты исследований</w:t>
      </w:r>
    </w:p>
    <w:p w:rsidR="00C56969" w:rsidRPr="00131D10" w:rsidRDefault="0018368C" w:rsidP="00E37317">
      <w:pPr>
        <w:spacing w:line="360" w:lineRule="auto"/>
        <w:ind w:firstLine="708"/>
        <w:jc w:val="both"/>
        <w:rPr>
          <w:b/>
          <w:color w:val="000000"/>
          <w:lang w:val="ru-RU" w:eastAsia="ru-RU"/>
        </w:rPr>
      </w:pPr>
      <w:r>
        <w:rPr>
          <w:b/>
          <w:lang w:val="ru-RU"/>
        </w:rPr>
        <w:t>3</w:t>
      </w:r>
      <w:r w:rsidR="003D6093" w:rsidRPr="00131D10">
        <w:rPr>
          <w:b/>
          <w:lang w:val="ru-RU"/>
        </w:rPr>
        <w:t xml:space="preserve">.1 </w:t>
      </w:r>
      <w:r w:rsidR="003D6093" w:rsidRPr="00131D10">
        <w:rPr>
          <w:b/>
          <w:color w:val="000000"/>
          <w:lang w:val="ru-RU" w:eastAsia="ru-RU"/>
        </w:rPr>
        <w:t>Опыт работы молочных лабораторий Северной Америки и Западной Европы</w:t>
      </w:r>
    </w:p>
    <w:p w:rsidR="00E24CD1" w:rsidRPr="0018368C" w:rsidRDefault="0018368C" w:rsidP="005D2271">
      <w:pPr>
        <w:spacing w:line="360" w:lineRule="auto"/>
        <w:ind w:firstLine="708"/>
        <w:jc w:val="both"/>
        <w:rPr>
          <w:color w:val="000000"/>
          <w:lang w:val="ru-RU" w:eastAsia="ru-RU"/>
        </w:rPr>
      </w:pPr>
      <w:r>
        <w:rPr>
          <w:color w:val="000000"/>
          <w:lang w:val="ru-RU" w:eastAsia="ru-RU"/>
        </w:rPr>
        <w:t>3</w:t>
      </w:r>
      <w:r w:rsidR="00E24CD1" w:rsidRPr="0018368C">
        <w:rPr>
          <w:color w:val="000000"/>
          <w:lang w:val="ru-RU" w:eastAsia="ru-RU"/>
        </w:rPr>
        <w:t>.1.1 Основные принципы работы молочных лабораторий США и ФРГ</w:t>
      </w:r>
    </w:p>
    <w:p w:rsidR="00FF7D7A" w:rsidRPr="00FF7D7A" w:rsidRDefault="002708D9" w:rsidP="002708D9">
      <w:pPr>
        <w:spacing w:line="360" w:lineRule="auto"/>
        <w:ind w:firstLine="708"/>
        <w:jc w:val="both"/>
        <w:rPr>
          <w:color w:val="000000"/>
          <w:lang w:val="ru-RU" w:eastAsia="ru-RU"/>
        </w:rPr>
      </w:pPr>
      <w:r w:rsidRPr="002708D9">
        <w:rPr>
          <w:color w:val="000000"/>
          <w:lang w:val="ru-RU" w:eastAsia="ru-RU"/>
        </w:rPr>
        <w:t xml:space="preserve">Изучены опыт работы молочных лабораторий стран Северной Америки на примере Национальной ассоциации молочного поголовья Соединенных Штатов Америки (NDHIA – National Dairy Herd Information Association) и стран Западной Европы на примере </w:t>
      </w:r>
      <w:r w:rsidR="001A5E0E">
        <w:rPr>
          <w:color w:val="000000"/>
          <w:lang w:val="ru-RU" w:eastAsia="ru-RU"/>
        </w:rPr>
        <w:t>Объединенной информационной</w:t>
      </w:r>
      <w:r w:rsidR="001A5E0E" w:rsidRPr="001A5E0E">
        <w:rPr>
          <w:color w:val="000000"/>
          <w:lang w:val="ru-RU" w:eastAsia="ru-RU"/>
        </w:rPr>
        <w:t xml:space="preserve"> системы животноводства </w:t>
      </w:r>
      <w:r w:rsidR="001A5E0E">
        <w:rPr>
          <w:color w:val="000000"/>
          <w:lang w:val="ru-RU" w:eastAsia="ru-RU"/>
        </w:rPr>
        <w:t xml:space="preserve">Германии </w:t>
      </w:r>
      <w:r w:rsidRPr="002708D9">
        <w:rPr>
          <w:color w:val="000000"/>
          <w:lang w:val="ru-RU" w:eastAsia="ru-RU"/>
        </w:rPr>
        <w:t xml:space="preserve">(VIT - </w:t>
      </w:r>
      <w:r w:rsidR="001A5E0E" w:rsidRPr="001A5E0E">
        <w:rPr>
          <w:color w:val="000000"/>
          <w:lang w:val="ru-RU" w:eastAsia="ru-RU"/>
        </w:rPr>
        <w:t>Vereinigte Infor</w:t>
      </w:r>
      <w:r w:rsidR="001A5E0E">
        <w:rPr>
          <w:color w:val="000000"/>
          <w:lang w:val="ru-RU" w:eastAsia="ru-RU"/>
        </w:rPr>
        <w:t>mations</w:t>
      </w:r>
      <w:r w:rsidR="00F13FE1">
        <w:rPr>
          <w:color w:val="000000"/>
          <w:lang w:val="ru-RU" w:eastAsia="ru-RU"/>
        </w:rPr>
        <w:t xml:space="preserve"> </w:t>
      </w:r>
      <w:r w:rsidR="001A5E0E">
        <w:rPr>
          <w:color w:val="000000"/>
          <w:lang w:val="ru-RU" w:eastAsia="ru-RU"/>
        </w:rPr>
        <w:t>systeme Tierhaltung w.V.</w:t>
      </w:r>
      <w:r w:rsidRPr="002708D9">
        <w:rPr>
          <w:color w:val="000000"/>
          <w:lang w:val="ru-RU" w:eastAsia="ru-RU"/>
        </w:rPr>
        <w:t xml:space="preserve">). </w:t>
      </w:r>
      <w:r>
        <w:rPr>
          <w:color w:val="000000"/>
          <w:lang w:val="en-US" w:eastAsia="ru-RU"/>
        </w:rPr>
        <w:t>VIT</w:t>
      </w:r>
      <w:r w:rsidR="00F13FE1">
        <w:rPr>
          <w:color w:val="000000"/>
          <w:lang w:val="ru-RU" w:eastAsia="ru-RU"/>
        </w:rPr>
        <w:t xml:space="preserve"> </w:t>
      </w:r>
      <w:r>
        <w:rPr>
          <w:color w:val="000000"/>
          <w:lang w:val="ru-RU" w:eastAsia="ru-RU"/>
        </w:rPr>
        <w:t>обеспечивает</w:t>
      </w:r>
      <w:r w:rsidR="00F13FE1">
        <w:rPr>
          <w:color w:val="000000"/>
          <w:lang w:val="ru-RU" w:eastAsia="ru-RU"/>
        </w:rPr>
        <w:t xml:space="preserve"> </w:t>
      </w:r>
      <w:r w:rsidR="001A5E0E">
        <w:rPr>
          <w:color w:val="000000"/>
          <w:lang w:val="ru-RU" w:eastAsia="ru-RU"/>
        </w:rPr>
        <w:t>обработку информации</w:t>
      </w:r>
      <w:r w:rsidR="00F13FE1">
        <w:rPr>
          <w:color w:val="000000"/>
          <w:lang w:val="ru-RU" w:eastAsia="ru-RU"/>
        </w:rPr>
        <w:t xml:space="preserve"> </w:t>
      </w:r>
      <w:r w:rsidR="001A5E0E">
        <w:rPr>
          <w:color w:val="000000"/>
          <w:lang w:val="ru-RU" w:eastAsia="ru-RU"/>
        </w:rPr>
        <w:t>дойных</w:t>
      </w:r>
      <w:r>
        <w:rPr>
          <w:color w:val="000000"/>
          <w:lang w:val="ru-RU" w:eastAsia="ru-RU"/>
        </w:rPr>
        <w:t xml:space="preserve"> стад </w:t>
      </w:r>
      <w:r w:rsidR="001A5E0E">
        <w:rPr>
          <w:color w:val="000000"/>
          <w:lang w:val="ru-RU" w:eastAsia="ru-RU"/>
        </w:rPr>
        <w:t>Германии</w:t>
      </w:r>
      <w:r>
        <w:rPr>
          <w:color w:val="000000"/>
          <w:lang w:val="ru-RU" w:eastAsia="ru-RU"/>
        </w:rPr>
        <w:t xml:space="preserve"> и Люксембурга</w:t>
      </w:r>
      <w:r w:rsidR="001A5E0E">
        <w:rPr>
          <w:color w:val="000000"/>
          <w:lang w:val="ru-RU" w:eastAsia="ru-RU"/>
        </w:rPr>
        <w:t xml:space="preserve">, что составляет </w:t>
      </w:r>
      <w:r w:rsidRPr="001A5E0E">
        <w:rPr>
          <w:color w:val="000000"/>
          <w:lang w:val="ru-RU" w:eastAsia="ru-RU"/>
        </w:rPr>
        <w:t xml:space="preserve">около 13 000 молочных ферм с </w:t>
      </w:r>
      <w:r w:rsidR="001A5E0E">
        <w:rPr>
          <w:color w:val="000000"/>
          <w:lang w:val="ru-RU" w:eastAsia="ru-RU"/>
        </w:rPr>
        <w:t xml:space="preserve">общим </w:t>
      </w:r>
      <w:r w:rsidRPr="001A5E0E">
        <w:rPr>
          <w:color w:val="000000"/>
          <w:lang w:val="ru-RU" w:eastAsia="ru-RU"/>
        </w:rPr>
        <w:t xml:space="preserve">поголовьем </w:t>
      </w:r>
      <w:r w:rsidR="001A5E0E">
        <w:rPr>
          <w:color w:val="000000"/>
          <w:lang w:val="ru-RU" w:eastAsia="ru-RU"/>
        </w:rPr>
        <w:t xml:space="preserve">более </w:t>
      </w:r>
      <w:r w:rsidRPr="001A5E0E">
        <w:rPr>
          <w:color w:val="000000"/>
          <w:lang w:val="ru-RU" w:eastAsia="ru-RU"/>
        </w:rPr>
        <w:t xml:space="preserve">1,7 миллиона голов дойных коров, включая фермы с поголовьем до 3,000 </w:t>
      </w:r>
      <w:r w:rsidRPr="00FF7D7A">
        <w:rPr>
          <w:color w:val="000000"/>
          <w:lang w:val="ru-RU" w:eastAsia="ru-RU"/>
        </w:rPr>
        <w:t>коров.</w:t>
      </w:r>
      <w:r w:rsidR="00EE269B">
        <w:rPr>
          <w:color w:val="000000"/>
          <w:lang w:val="ru-RU" w:eastAsia="ru-RU"/>
        </w:rPr>
        <w:t xml:space="preserve"> </w:t>
      </w:r>
      <w:r w:rsidR="00FF7D7A" w:rsidRPr="00FF7D7A">
        <w:rPr>
          <w:color w:val="000000"/>
          <w:lang w:val="ru-RU" w:eastAsia="ru-RU"/>
        </w:rPr>
        <w:t>В системе DHIA обслуживаются 18 173 молочных хозяйств,</w:t>
      </w:r>
      <w:r w:rsidR="00EE269B">
        <w:rPr>
          <w:color w:val="000000"/>
          <w:lang w:val="ru-RU" w:eastAsia="ru-RU"/>
        </w:rPr>
        <w:t xml:space="preserve"> </w:t>
      </w:r>
      <w:r w:rsidR="00FF7D7A" w:rsidRPr="00FF7D7A">
        <w:rPr>
          <w:color w:val="000000"/>
          <w:lang w:val="ru-RU" w:eastAsia="ru-RU"/>
        </w:rPr>
        <w:t xml:space="preserve">в которых содержится более  4 281 654 коровами. Это составляет 39% стад и 46% коров от всего числа зарегистрированных молочных хозяйств в США. В восточной части США зарегистрировано 7 556 стад (43%) и 1 085 317 коров (55%). В </w:t>
      </w:r>
      <w:r w:rsidR="00FF7D7A">
        <w:rPr>
          <w:color w:val="000000"/>
          <w:lang w:val="ru-RU" w:eastAsia="ru-RU"/>
        </w:rPr>
        <w:t xml:space="preserve">штате </w:t>
      </w:r>
      <w:r w:rsidR="00FF7D7A" w:rsidRPr="00FF7D7A">
        <w:rPr>
          <w:color w:val="000000"/>
          <w:lang w:val="ru-RU" w:eastAsia="ru-RU"/>
        </w:rPr>
        <w:t>Нью-Йорк</w:t>
      </w:r>
      <w:r w:rsidR="00FF7D7A">
        <w:rPr>
          <w:color w:val="000000"/>
          <w:lang w:val="ru-RU" w:eastAsia="ru-RU"/>
        </w:rPr>
        <w:t xml:space="preserve">, например, </w:t>
      </w:r>
      <w:r w:rsidR="00FF7D7A" w:rsidRPr="00FF7D7A">
        <w:rPr>
          <w:color w:val="000000"/>
          <w:lang w:val="ru-RU" w:eastAsia="ru-RU"/>
        </w:rPr>
        <w:t xml:space="preserve">33% </w:t>
      </w:r>
      <w:r w:rsidR="00FF7D7A">
        <w:rPr>
          <w:color w:val="000000"/>
          <w:lang w:val="ru-RU" w:eastAsia="ru-RU"/>
        </w:rPr>
        <w:t>хозяйств</w:t>
      </w:r>
      <w:r w:rsidR="00FF7D7A" w:rsidRPr="00FF7D7A">
        <w:rPr>
          <w:color w:val="000000"/>
          <w:lang w:val="ru-RU" w:eastAsia="ru-RU"/>
        </w:rPr>
        <w:t xml:space="preserve"> зарегистрированы в DHIA, что составляет 58% </w:t>
      </w:r>
      <w:r w:rsidR="00FF7D7A">
        <w:rPr>
          <w:color w:val="000000"/>
          <w:lang w:val="ru-RU" w:eastAsia="ru-RU"/>
        </w:rPr>
        <w:t xml:space="preserve">от всего поголовья </w:t>
      </w:r>
      <w:r w:rsidR="00FF7D7A" w:rsidRPr="00FF7D7A">
        <w:rPr>
          <w:color w:val="000000"/>
          <w:lang w:val="ru-RU" w:eastAsia="ru-RU"/>
        </w:rPr>
        <w:t>[25].</w:t>
      </w:r>
    </w:p>
    <w:p w:rsidR="002708D9" w:rsidRPr="002708D9" w:rsidRDefault="002708D9" w:rsidP="002708D9">
      <w:pPr>
        <w:spacing w:line="360" w:lineRule="auto"/>
        <w:ind w:firstLine="708"/>
        <w:jc w:val="both"/>
        <w:rPr>
          <w:color w:val="000000"/>
          <w:lang w:val="ru-RU" w:eastAsia="ru-RU"/>
        </w:rPr>
      </w:pPr>
      <w:r w:rsidRPr="002708D9">
        <w:rPr>
          <w:color w:val="000000"/>
          <w:lang w:val="ru-RU" w:eastAsia="ru-RU"/>
        </w:rPr>
        <w:t xml:space="preserve">В работе лабораторий обеих организаций применяются общие принципы анализа химического состава молока и соматических клеток, регламентированных Международным комитетом по регистрации животных (ICAR – International committee animal registration). Анализ молока проводится по основным показателям: содержание сухого вещества, молочный жир, молочный белок, лактоза, мочевина, кетоновые тела, соматические клетки. Анализ данных компонентов позволяет отслеживать уровень кормления, обеспеченность рационов сырым протеином и энергией, состоянию здоровья животных и в целом уровень менеджмента молочного стада. </w:t>
      </w:r>
    </w:p>
    <w:p w:rsidR="00807ED1" w:rsidRPr="008D6BB2" w:rsidRDefault="00807ED1" w:rsidP="005D2271">
      <w:pPr>
        <w:spacing w:line="360" w:lineRule="auto"/>
        <w:ind w:firstLine="708"/>
        <w:jc w:val="both"/>
        <w:rPr>
          <w:color w:val="000000"/>
          <w:lang w:val="ru-RU" w:eastAsia="ru-RU"/>
        </w:rPr>
      </w:pPr>
      <w:r w:rsidRPr="008D6BB2">
        <w:rPr>
          <w:color w:val="000000"/>
          <w:lang w:val="ru-RU" w:eastAsia="ru-RU"/>
        </w:rPr>
        <w:t xml:space="preserve">В работе молочных </w:t>
      </w:r>
      <w:r w:rsidR="001749A3" w:rsidRPr="008D6BB2">
        <w:rPr>
          <w:color w:val="000000"/>
          <w:lang w:val="ru-RU" w:eastAsia="ru-RU"/>
        </w:rPr>
        <w:t>лабораторий</w:t>
      </w:r>
      <w:r w:rsidRPr="008D6BB2">
        <w:rPr>
          <w:color w:val="000000"/>
          <w:lang w:val="ru-RU" w:eastAsia="ru-RU"/>
        </w:rPr>
        <w:t xml:space="preserve"> стран Северной </w:t>
      </w:r>
      <w:r w:rsidR="00B72F0C" w:rsidRPr="008D6BB2">
        <w:rPr>
          <w:color w:val="000000"/>
          <w:lang w:val="ru-RU" w:eastAsia="ru-RU"/>
        </w:rPr>
        <w:t>Америки</w:t>
      </w:r>
      <w:r w:rsidR="00B72F0C">
        <w:rPr>
          <w:color w:val="000000"/>
          <w:lang w:val="ru-RU" w:eastAsia="ru-RU"/>
        </w:rPr>
        <w:t xml:space="preserve"> и</w:t>
      </w:r>
      <w:r w:rsidR="00EE269B">
        <w:rPr>
          <w:color w:val="000000"/>
          <w:lang w:val="ru-RU" w:eastAsia="ru-RU"/>
        </w:rPr>
        <w:t xml:space="preserve"> </w:t>
      </w:r>
      <w:r w:rsidR="00B72F0C" w:rsidRPr="008D6BB2">
        <w:rPr>
          <w:color w:val="000000"/>
          <w:lang w:val="ru-RU" w:eastAsia="ru-RU"/>
        </w:rPr>
        <w:t>Европейского</w:t>
      </w:r>
      <w:r w:rsidRPr="008D6BB2">
        <w:rPr>
          <w:color w:val="000000"/>
          <w:lang w:val="ru-RU" w:eastAsia="ru-RU"/>
        </w:rPr>
        <w:t xml:space="preserve"> союза применяются массовые исследования </w:t>
      </w:r>
      <w:r w:rsidR="001749A3" w:rsidRPr="008D6BB2">
        <w:rPr>
          <w:color w:val="000000"/>
          <w:lang w:val="ru-RU" w:eastAsia="ru-RU"/>
        </w:rPr>
        <w:t>индивидуальных</w:t>
      </w:r>
      <w:r w:rsidRPr="008D6BB2">
        <w:rPr>
          <w:color w:val="000000"/>
          <w:lang w:val="ru-RU" w:eastAsia="ru-RU"/>
        </w:rPr>
        <w:t xml:space="preserve"> проб молока в основном с помощью молочных анализаторов </w:t>
      </w:r>
      <w:r w:rsidR="001749A3" w:rsidRPr="008D6BB2">
        <w:rPr>
          <w:color w:val="000000"/>
          <w:lang w:val="ru-RU" w:eastAsia="ru-RU"/>
        </w:rPr>
        <w:t>основанных</w:t>
      </w:r>
      <w:r w:rsidRPr="008D6BB2">
        <w:rPr>
          <w:color w:val="000000"/>
          <w:lang w:val="ru-RU" w:eastAsia="ru-RU"/>
        </w:rPr>
        <w:t xml:space="preserve"> на </w:t>
      </w:r>
      <w:r w:rsidR="00131D10">
        <w:rPr>
          <w:color w:val="000000"/>
          <w:lang w:val="ru-RU" w:eastAsia="ru-RU"/>
        </w:rPr>
        <w:t xml:space="preserve">методе неразрушающего анализа инфракрасной </w:t>
      </w:r>
      <w:r w:rsidR="00131D10" w:rsidRPr="008D6BB2">
        <w:rPr>
          <w:color w:val="000000"/>
          <w:lang w:val="ru-RU" w:eastAsia="ru-RU"/>
        </w:rPr>
        <w:t>спектрометрии</w:t>
      </w:r>
      <w:r w:rsidRPr="008D6BB2">
        <w:rPr>
          <w:color w:val="000000"/>
          <w:lang w:val="ru-RU" w:eastAsia="ru-RU"/>
        </w:rPr>
        <w:t xml:space="preserve"> в ближнем диапазоне. В </w:t>
      </w:r>
      <w:r w:rsidR="00131D10" w:rsidRPr="008D6BB2">
        <w:rPr>
          <w:color w:val="000000"/>
          <w:lang w:val="ru-RU" w:eastAsia="ru-RU"/>
        </w:rPr>
        <w:t>большинстве</w:t>
      </w:r>
      <w:r w:rsidRPr="008D6BB2">
        <w:rPr>
          <w:color w:val="000000"/>
          <w:lang w:val="ru-RU" w:eastAsia="ru-RU"/>
        </w:rPr>
        <w:t xml:space="preserve"> случаев это анализаторы производства компании </w:t>
      </w:r>
      <w:r w:rsidRPr="008D6BB2">
        <w:rPr>
          <w:color w:val="000000"/>
          <w:lang w:val="en-US" w:eastAsia="ru-RU"/>
        </w:rPr>
        <w:t>FOSS</w:t>
      </w:r>
      <w:r w:rsidR="00EE269B">
        <w:rPr>
          <w:color w:val="000000"/>
          <w:lang w:val="ru-RU" w:eastAsia="ru-RU"/>
        </w:rPr>
        <w:t xml:space="preserve"> </w:t>
      </w:r>
      <w:r w:rsidR="00B72F0C">
        <w:rPr>
          <w:color w:val="000000"/>
          <w:lang w:val="en-US" w:eastAsia="ru-RU"/>
        </w:rPr>
        <w:t>Ana</w:t>
      </w:r>
      <w:r w:rsidRPr="008D6BB2">
        <w:rPr>
          <w:color w:val="000000"/>
          <w:lang w:val="en-US" w:eastAsia="ru-RU"/>
        </w:rPr>
        <w:t>lytical</w:t>
      </w:r>
      <w:r w:rsidRPr="008D6BB2">
        <w:rPr>
          <w:color w:val="000000"/>
          <w:lang w:val="ru-RU" w:eastAsia="ru-RU"/>
        </w:rPr>
        <w:t xml:space="preserve">, а также анализаторы </w:t>
      </w:r>
      <w:r w:rsidRPr="008D6BB2">
        <w:rPr>
          <w:color w:val="000000"/>
          <w:lang w:val="en-US" w:eastAsia="ru-RU"/>
        </w:rPr>
        <w:t>Bentley</w:t>
      </w:r>
      <w:r w:rsidR="00EE269B">
        <w:rPr>
          <w:color w:val="000000"/>
          <w:lang w:val="ru-RU" w:eastAsia="ru-RU"/>
        </w:rPr>
        <w:t xml:space="preserve"> </w:t>
      </w:r>
      <w:r w:rsidRPr="008D6BB2">
        <w:rPr>
          <w:color w:val="000000"/>
          <w:lang w:val="en-US" w:eastAsia="ru-RU"/>
        </w:rPr>
        <w:t>Instruments</w:t>
      </w:r>
      <w:r w:rsidRPr="008D6BB2">
        <w:rPr>
          <w:color w:val="000000"/>
          <w:lang w:val="ru-RU" w:eastAsia="ru-RU"/>
        </w:rPr>
        <w:t xml:space="preserve"> и </w:t>
      </w:r>
      <w:r w:rsidRPr="008D6BB2">
        <w:rPr>
          <w:color w:val="000000"/>
          <w:lang w:val="en-US" w:eastAsia="ru-RU"/>
        </w:rPr>
        <w:t>Delta</w:t>
      </w:r>
      <w:r w:rsidR="00EE269B">
        <w:rPr>
          <w:color w:val="000000"/>
          <w:lang w:val="ru-RU" w:eastAsia="ru-RU"/>
        </w:rPr>
        <w:t xml:space="preserve"> </w:t>
      </w:r>
      <w:r w:rsidRPr="008D6BB2">
        <w:rPr>
          <w:color w:val="000000"/>
          <w:lang w:val="en-US" w:eastAsia="ru-RU"/>
        </w:rPr>
        <w:t>Instruments</w:t>
      </w:r>
      <w:r w:rsidRPr="008D6BB2">
        <w:rPr>
          <w:color w:val="000000"/>
          <w:lang w:val="ru-RU" w:eastAsia="ru-RU"/>
        </w:rPr>
        <w:t xml:space="preserve">. </w:t>
      </w:r>
    </w:p>
    <w:p w:rsidR="00131D10" w:rsidRDefault="00807ED1" w:rsidP="005D2271">
      <w:pPr>
        <w:spacing w:line="360" w:lineRule="auto"/>
        <w:ind w:firstLine="708"/>
        <w:jc w:val="both"/>
        <w:rPr>
          <w:color w:val="000000"/>
          <w:lang w:val="ru-RU" w:eastAsia="ru-RU"/>
        </w:rPr>
      </w:pPr>
      <w:r w:rsidRPr="008D6BB2">
        <w:rPr>
          <w:color w:val="000000"/>
          <w:lang w:val="ru-RU" w:eastAsia="ru-RU"/>
        </w:rPr>
        <w:t xml:space="preserve">При анализе молока определяются содержание </w:t>
      </w:r>
      <w:r w:rsidR="00131D10">
        <w:rPr>
          <w:color w:val="000000"/>
          <w:lang w:val="ru-RU" w:eastAsia="ru-RU"/>
        </w:rPr>
        <w:t xml:space="preserve">сухого вещества, </w:t>
      </w:r>
      <w:r w:rsidRPr="008D6BB2">
        <w:rPr>
          <w:color w:val="000000"/>
          <w:lang w:val="ru-RU" w:eastAsia="ru-RU"/>
        </w:rPr>
        <w:t>жира, белка,</w:t>
      </w:r>
      <w:r w:rsidR="00131D10">
        <w:rPr>
          <w:color w:val="000000"/>
          <w:lang w:val="ru-RU" w:eastAsia="ru-RU"/>
        </w:rPr>
        <w:t xml:space="preserve"> лактозы,</w:t>
      </w:r>
      <w:r w:rsidR="00EE269B">
        <w:rPr>
          <w:color w:val="000000"/>
          <w:lang w:val="ru-RU" w:eastAsia="ru-RU"/>
        </w:rPr>
        <w:t xml:space="preserve"> </w:t>
      </w:r>
      <w:r w:rsidR="00131D10">
        <w:rPr>
          <w:color w:val="000000"/>
          <w:lang w:val="ru-RU" w:eastAsia="ru-RU"/>
        </w:rPr>
        <w:t>мочевины, кетоновых тел,</w:t>
      </w:r>
      <w:r w:rsidR="00EE269B">
        <w:rPr>
          <w:color w:val="000000"/>
          <w:lang w:val="ru-RU" w:eastAsia="ru-RU"/>
        </w:rPr>
        <w:t xml:space="preserve"> </w:t>
      </w:r>
      <w:r w:rsidR="00131D10">
        <w:rPr>
          <w:color w:val="000000"/>
          <w:lang w:val="ru-RU" w:eastAsia="ru-RU"/>
        </w:rPr>
        <w:t>количество</w:t>
      </w:r>
      <w:r w:rsidRPr="008D6BB2">
        <w:rPr>
          <w:color w:val="000000"/>
          <w:lang w:val="ru-RU" w:eastAsia="ru-RU"/>
        </w:rPr>
        <w:t xml:space="preserve"> соматических клеток</w:t>
      </w:r>
      <w:r w:rsidR="00131D10">
        <w:rPr>
          <w:color w:val="000000"/>
          <w:lang w:val="ru-RU" w:eastAsia="ru-RU"/>
        </w:rPr>
        <w:t>.</w:t>
      </w:r>
      <w:r w:rsidR="00EE269B">
        <w:rPr>
          <w:color w:val="000000"/>
          <w:lang w:val="ru-RU" w:eastAsia="ru-RU"/>
        </w:rPr>
        <w:t xml:space="preserve"> </w:t>
      </w:r>
      <w:r w:rsidR="00131D10">
        <w:rPr>
          <w:color w:val="000000"/>
          <w:lang w:val="ru-RU" w:eastAsia="ru-RU"/>
        </w:rPr>
        <w:t>Как показывает практика работы данных лабораторий, д</w:t>
      </w:r>
      <w:r w:rsidR="00501782" w:rsidRPr="008D6BB2">
        <w:rPr>
          <w:color w:val="000000"/>
          <w:lang w:val="ru-RU" w:eastAsia="ru-RU"/>
        </w:rPr>
        <w:t>анного</w:t>
      </w:r>
      <w:r w:rsidRPr="008D6BB2">
        <w:rPr>
          <w:color w:val="000000"/>
          <w:lang w:val="ru-RU" w:eastAsia="ru-RU"/>
        </w:rPr>
        <w:t xml:space="preserve"> набора данных вполне достаточно для определения </w:t>
      </w:r>
      <w:r w:rsidR="00131D10">
        <w:rPr>
          <w:color w:val="000000"/>
          <w:lang w:val="ru-RU" w:eastAsia="ru-RU"/>
        </w:rPr>
        <w:t>обеспеченности рационов кормления протеином и энергий,</w:t>
      </w:r>
      <w:r w:rsidRPr="008D6BB2">
        <w:rPr>
          <w:color w:val="000000"/>
          <w:lang w:val="ru-RU" w:eastAsia="ru-RU"/>
        </w:rPr>
        <w:t xml:space="preserve"> состояния здоровья животных</w:t>
      </w:r>
      <w:r w:rsidR="00131D10">
        <w:rPr>
          <w:color w:val="000000"/>
          <w:lang w:val="ru-RU" w:eastAsia="ru-RU"/>
        </w:rPr>
        <w:t xml:space="preserve"> и благополучия</w:t>
      </w:r>
      <w:r w:rsidRPr="008D6BB2">
        <w:rPr>
          <w:color w:val="000000"/>
          <w:lang w:val="ru-RU" w:eastAsia="ru-RU"/>
        </w:rPr>
        <w:t>.</w:t>
      </w:r>
    </w:p>
    <w:p w:rsidR="00131D10" w:rsidRDefault="00131D10" w:rsidP="005D2271">
      <w:pPr>
        <w:spacing w:line="360" w:lineRule="auto"/>
        <w:ind w:firstLine="708"/>
        <w:jc w:val="both"/>
      </w:pPr>
      <w:r>
        <w:rPr>
          <w:color w:val="000000"/>
          <w:lang w:val="ru-RU" w:eastAsia="ru-RU"/>
        </w:rPr>
        <w:lastRenderedPageBreak/>
        <w:t xml:space="preserve">Исследования состава молока </w:t>
      </w:r>
      <w:r>
        <w:rPr>
          <w:lang w:val="ru-RU"/>
        </w:rPr>
        <w:t xml:space="preserve">проводится в ежемесячно по результатам </w:t>
      </w:r>
      <w:r w:rsidRPr="00131D10">
        <w:rPr>
          <w:lang w:val="ru-RU"/>
        </w:rPr>
        <w:t>к</w:t>
      </w:r>
      <w:r w:rsidR="00807ED1" w:rsidRPr="00131D10">
        <w:rPr>
          <w:lang w:val="ru-RU"/>
        </w:rPr>
        <w:t>онтрольн</w:t>
      </w:r>
      <w:r w:rsidRPr="00131D10">
        <w:rPr>
          <w:lang w:val="ru-RU"/>
        </w:rPr>
        <w:t>ых</w:t>
      </w:r>
      <w:r w:rsidR="00807ED1" w:rsidRPr="00131D10">
        <w:rPr>
          <w:lang w:val="ru-RU"/>
        </w:rPr>
        <w:t xml:space="preserve"> до</w:t>
      </w:r>
      <w:r w:rsidRPr="00131D10">
        <w:rPr>
          <w:lang w:val="ru-RU"/>
        </w:rPr>
        <w:t>ек</w:t>
      </w:r>
      <w:r w:rsidR="00807ED1" w:rsidRPr="008D6BB2">
        <w:t xml:space="preserve">. Регулярный анализ содержания в молоке жира, белка и мочевины дает возможность получить много информации о качестве кормления коров и планомерно улучшать эти показатели в долгосрочной перспективе. На </w:t>
      </w:r>
      <w:r>
        <w:rPr>
          <w:lang w:val="ru-RU"/>
        </w:rPr>
        <w:t>показатели</w:t>
      </w:r>
      <w:r w:rsidR="00807ED1" w:rsidRPr="008D6BB2">
        <w:t xml:space="preserve"> молока влияет множество факторов, но все же самыми важными из них являются кормл</w:t>
      </w:r>
      <w:r>
        <w:t xml:space="preserve">ение и содержание </w:t>
      </w:r>
      <w:r w:rsidRPr="00B72F0C">
        <w:rPr>
          <w:lang w:val="ru-RU"/>
        </w:rPr>
        <w:t xml:space="preserve">дойных коров, состояние </w:t>
      </w:r>
      <w:r w:rsidR="00807ED1" w:rsidRPr="00B72F0C">
        <w:rPr>
          <w:lang w:val="ru-RU"/>
        </w:rPr>
        <w:t>обмен</w:t>
      </w:r>
      <w:r w:rsidRPr="00B72F0C">
        <w:rPr>
          <w:lang w:val="ru-RU"/>
        </w:rPr>
        <w:t>а</w:t>
      </w:r>
      <w:r w:rsidR="00807ED1" w:rsidRPr="00B72F0C">
        <w:rPr>
          <w:lang w:val="ru-RU"/>
        </w:rPr>
        <w:t xml:space="preserve"> ве</w:t>
      </w:r>
      <w:r w:rsidRPr="00B72F0C">
        <w:rPr>
          <w:lang w:val="ru-RU"/>
        </w:rPr>
        <w:t>ществ</w:t>
      </w:r>
      <w:r w:rsidR="00807ED1" w:rsidRPr="00B72F0C">
        <w:rPr>
          <w:lang w:val="ru-RU"/>
        </w:rPr>
        <w:t xml:space="preserve">. </w:t>
      </w:r>
      <w:r w:rsidRPr="00B72F0C">
        <w:rPr>
          <w:lang w:val="ru-RU"/>
        </w:rPr>
        <w:t>Неадекватное кормление</w:t>
      </w:r>
      <w:r w:rsidR="00807ED1" w:rsidRPr="00B72F0C">
        <w:rPr>
          <w:lang w:val="ru-RU"/>
        </w:rPr>
        <w:t xml:space="preserve"> вызыва</w:t>
      </w:r>
      <w:r w:rsidRPr="00B72F0C">
        <w:rPr>
          <w:lang w:val="ru-RU"/>
        </w:rPr>
        <w:t>ет</w:t>
      </w:r>
      <w:r w:rsidR="00807ED1" w:rsidRPr="00B72F0C">
        <w:rPr>
          <w:lang w:val="ru-RU"/>
        </w:rPr>
        <w:t xml:space="preserve"> множество</w:t>
      </w:r>
      <w:r w:rsidR="00807ED1" w:rsidRPr="008D6BB2">
        <w:t xml:space="preserve"> нарушений в здоровье животных (ацидоз, кетоз, наруше</w:t>
      </w:r>
      <w:r>
        <w:t>ния минерального обмена и т.д).</w:t>
      </w:r>
    </w:p>
    <w:p w:rsidR="00B72F0C" w:rsidRDefault="00131D10" w:rsidP="005D2271">
      <w:pPr>
        <w:spacing w:line="360" w:lineRule="auto"/>
        <w:ind w:firstLine="708"/>
        <w:jc w:val="both"/>
      </w:pPr>
      <w:r>
        <w:rPr>
          <w:lang w:val="ru-RU"/>
        </w:rPr>
        <w:t>Показатели с</w:t>
      </w:r>
      <w:r>
        <w:t>одержания жира</w:t>
      </w:r>
      <w:r>
        <w:rPr>
          <w:lang w:val="ru-RU"/>
        </w:rPr>
        <w:t xml:space="preserve">, </w:t>
      </w:r>
      <w:r>
        <w:t>белка</w:t>
      </w:r>
      <w:r w:rsidR="00807ED1" w:rsidRPr="008D6BB2">
        <w:t xml:space="preserve">, мочевина в молоке, а также надоенного молока </w:t>
      </w:r>
      <w:r>
        <w:rPr>
          <w:lang w:val="ru-RU"/>
        </w:rPr>
        <w:t xml:space="preserve">используется в работе как молочных лабораторий США и </w:t>
      </w:r>
      <w:r w:rsidR="00840010">
        <w:rPr>
          <w:lang w:val="ru-RU"/>
        </w:rPr>
        <w:t>Канады,</w:t>
      </w:r>
      <w:r>
        <w:rPr>
          <w:lang w:val="ru-RU"/>
        </w:rPr>
        <w:t xml:space="preserve"> а также в ФРГ.</w:t>
      </w:r>
      <w:r w:rsidR="00EE269B">
        <w:rPr>
          <w:lang w:val="ru-RU"/>
        </w:rPr>
        <w:t xml:space="preserve"> </w:t>
      </w:r>
      <w:r w:rsidR="00F52D56">
        <w:rPr>
          <w:lang w:val="ru-RU"/>
        </w:rPr>
        <w:t>Результаты</w:t>
      </w:r>
      <w:r>
        <w:rPr>
          <w:lang w:val="ru-RU"/>
        </w:rPr>
        <w:t xml:space="preserve"> анализа состава молока предоставляются для работы в</w:t>
      </w:r>
      <w:r w:rsidR="00F52D56">
        <w:t xml:space="preserve"> молочное предприятие.</w:t>
      </w:r>
      <w:r w:rsidR="00EE269B">
        <w:rPr>
          <w:lang w:val="ru-RU"/>
        </w:rPr>
        <w:t xml:space="preserve"> </w:t>
      </w:r>
      <w:r w:rsidR="00B72F0C">
        <w:rPr>
          <w:lang w:val="ru-RU"/>
        </w:rPr>
        <w:t>Основные принципы анализа молока в молочных лабораториях</w:t>
      </w:r>
      <w:r w:rsidR="00807ED1" w:rsidRPr="008D6BB2">
        <w:t xml:space="preserve">: </w:t>
      </w:r>
    </w:p>
    <w:p w:rsidR="00E24CD1" w:rsidRDefault="00F462F1" w:rsidP="00D94F97">
      <w:pPr>
        <w:spacing w:line="360" w:lineRule="auto"/>
        <w:ind w:firstLine="708"/>
        <w:jc w:val="both"/>
        <w:rPr>
          <w:lang w:val="ru-RU"/>
        </w:rPr>
      </w:pPr>
      <w:r>
        <w:rPr>
          <w:lang w:val="ru-RU"/>
        </w:rPr>
        <w:t>-</w:t>
      </w:r>
      <w:r w:rsidR="00807ED1" w:rsidRPr="008D6BB2">
        <w:t xml:space="preserve"> Контрольное доение – это констатация фа</w:t>
      </w:r>
      <w:r w:rsidR="00840010">
        <w:t>кта в конкретной точке времени</w:t>
      </w:r>
      <w:r w:rsidR="00E24CD1">
        <w:rPr>
          <w:lang w:val="ru-RU"/>
        </w:rPr>
        <w:t>,в</w:t>
      </w:r>
      <w:r w:rsidR="00840010">
        <w:t xml:space="preserve"> которой проводят оценку </w:t>
      </w:r>
      <w:r w:rsidR="00807ED1" w:rsidRPr="008D6BB2">
        <w:t xml:space="preserve">кормление животных. </w:t>
      </w:r>
    </w:p>
    <w:p w:rsidR="00E24CD1" w:rsidRDefault="00F462F1" w:rsidP="00D94F97">
      <w:pPr>
        <w:spacing w:line="360" w:lineRule="auto"/>
        <w:ind w:firstLine="708"/>
        <w:jc w:val="both"/>
      </w:pPr>
      <w:r>
        <w:rPr>
          <w:lang w:val="ru-RU"/>
        </w:rPr>
        <w:t>-</w:t>
      </w:r>
      <w:r w:rsidR="00807ED1" w:rsidRPr="008D6BB2">
        <w:t xml:space="preserve"> Анализ данных контрольных доений </w:t>
      </w:r>
      <w:r w:rsidR="00E24CD1">
        <w:rPr>
          <w:lang w:val="ru-RU"/>
        </w:rPr>
        <w:t>делается</w:t>
      </w:r>
      <w:r w:rsidR="00807ED1" w:rsidRPr="008D6BB2">
        <w:t xml:space="preserve"> в разрезе года или в разрезе лактации. </w:t>
      </w:r>
    </w:p>
    <w:p w:rsidR="00E24CD1" w:rsidRDefault="00F462F1" w:rsidP="00D94F97">
      <w:pPr>
        <w:spacing w:line="360" w:lineRule="auto"/>
        <w:ind w:firstLine="708"/>
        <w:jc w:val="both"/>
      </w:pPr>
      <w:r>
        <w:rPr>
          <w:lang w:val="ru-RU"/>
        </w:rPr>
        <w:t>-</w:t>
      </w:r>
      <w:r w:rsidR="00E24CD1">
        <w:rPr>
          <w:lang w:val="ru-RU"/>
        </w:rPr>
        <w:t xml:space="preserve"> А</w:t>
      </w:r>
      <w:r w:rsidR="00807ED1" w:rsidRPr="008D6BB2">
        <w:t xml:space="preserve">нализ </w:t>
      </w:r>
      <w:r w:rsidR="00E24CD1">
        <w:rPr>
          <w:lang w:val="ru-RU"/>
        </w:rPr>
        <w:t>молока</w:t>
      </w:r>
      <w:r w:rsidR="00807ED1" w:rsidRPr="008D6BB2">
        <w:t xml:space="preserve"> проводится в разрезе всего стада или по группам продуктивности (</w:t>
      </w:r>
      <w:r w:rsidR="00E24CD1">
        <w:rPr>
          <w:lang w:val="ru-RU"/>
        </w:rPr>
        <w:t xml:space="preserve">100, </w:t>
      </w:r>
      <w:r w:rsidR="00807ED1" w:rsidRPr="008D6BB2">
        <w:t>200 дней лактации</w:t>
      </w:r>
      <w:r w:rsidR="00E24CD1">
        <w:rPr>
          <w:lang w:val="ru-RU"/>
        </w:rPr>
        <w:t xml:space="preserve"> и т.д.</w:t>
      </w:r>
      <w:r w:rsidR="00807ED1" w:rsidRPr="008D6BB2">
        <w:t xml:space="preserve">). Интерпретация результатов по отдельным животным не имеет смысла, поскольку показатели жира и белка в молоке сильно отличаются от коровы к корове. </w:t>
      </w:r>
    </w:p>
    <w:p w:rsidR="00E24CD1" w:rsidRDefault="00F462F1" w:rsidP="00D94F97">
      <w:pPr>
        <w:spacing w:line="360" w:lineRule="auto"/>
        <w:ind w:firstLine="708"/>
        <w:jc w:val="both"/>
        <w:rPr>
          <w:lang w:val="ru-RU"/>
        </w:rPr>
      </w:pPr>
      <w:r>
        <w:rPr>
          <w:lang w:val="ru-RU"/>
        </w:rPr>
        <w:t>-</w:t>
      </w:r>
      <w:r w:rsidR="00807ED1" w:rsidRPr="008D6BB2">
        <w:t xml:space="preserve"> </w:t>
      </w:r>
      <w:r w:rsidR="00E24CD1">
        <w:rPr>
          <w:lang w:val="ru-RU"/>
        </w:rPr>
        <w:t>При анализе молока н</w:t>
      </w:r>
      <w:r w:rsidR="00807ED1" w:rsidRPr="008D6BB2">
        <w:t xml:space="preserve">еобходимо </w:t>
      </w:r>
      <w:r w:rsidR="00E24CD1">
        <w:rPr>
          <w:lang w:val="ru-RU"/>
        </w:rPr>
        <w:t>учитывать</w:t>
      </w:r>
      <w:r w:rsidR="00807ED1" w:rsidRPr="008D6BB2">
        <w:t xml:space="preserve"> о естественных изменениях молочной продуктивности и качественных показателей молока</w:t>
      </w:r>
      <w:r w:rsidR="00E24CD1">
        <w:rPr>
          <w:lang w:val="ru-RU"/>
        </w:rPr>
        <w:t xml:space="preserve"> (</w:t>
      </w:r>
      <w:r w:rsidR="00807ED1" w:rsidRPr="008D6BB2">
        <w:t>содержание жира и белка уменьшаются в первые дни лактации с очень высокого уровня (молозиво), а потом снова увеличиваются в течении лактации</w:t>
      </w:r>
      <w:r w:rsidR="00E24CD1">
        <w:rPr>
          <w:lang w:val="ru-RU"/>
        </w:rPr>
        <w:t>).</w:t>
      </w:r>
    </w:p>
    <w:p w:rsidR="00E24CD1" w:rsidRDefault="0018368C" w:rsidP="005D2271">
      <w:pPr>
        <w:spacing w:line="360" w:lineRule="auto"/>
        <w:ind w:firstLine="708"/>
        <w:jc w:val="both"/>
        <w:rPr>
          <w:lang w:val="ru-RU"/>
        </w:rPr>
      </w:pPr>
      <w:r>
        <w:rPr>
          <w:lang w:val="ru-RU"/>
        </w:rPr>
        <w:t>3</w:t>
      </w:r>
      <w:r w:rsidR="00E24CD1">
        <w:rPr>
          <w:lang w:val="ru-RU"/>
        </w:rPr>
        <w:t>.1.2 Анализ содержания м</w:t>
      </w:r>
      <w:r w:rsidR="00807ED1" w:rsidRPr="008D6BB2">
        <w:t>олочн</w:t>
      </w:r>
      <w:r w:rsidR="00E24CD1">
        <w:rPr>
          <w:lang w:val="ru-RU"/>
        </w:rPr>
        <w:t>ого</w:t>
      </w:r>
      <w:r w:rsidR="00807ED1" w:rsidRPr="008D6BB2">
        <w:t xml:space="preserve"> жир</w:t>
      </w:r>
      <w:r w:rsidR="00E24CD1">
        <w:rPr>
          <w:lang w:val="ru-RU"/>
        </w:rPr>
        <w:t>а</w:t>
      </w:r>
    </w:p>
    <w:p w:rsidR="00E24CD1" w:rsidRDefault="00E23926" w:rsidP="005D2271">
      <w:pPr>
        <w:spacing w:line="360" w:lineRule="auto"/>
        <w:ind w:firstLine="708"/>
        <w:jc w:val="both"/>
      </w:pPr>
      <w:r>
        <w:rPr>
          <w:lang w:val="ru-RU"/>
        </w:rPr>
        <w:t>По с</w:t>
      </w:r>
      <w:r>
        <w:t>одержанию</w:t>
      </w:r>
      <w:r>
        <w:rPr>
          <w:lang w:val="ru-RU"/>
        </w:rPr>
        <w:t xml:space="preserve">молочного </w:t>
      </w:r>
      <w:r w:rsidR="00807ED1" w:rsidRPr="008D6BB2">
        <w:t xml:space="preserve">жира в молоке </w:t>
      </w:r>
      <w:r>
        <w:rPr>
          <w:lang w:val="ru-RU"/>
        </w:rPr>
        <w:t>в лабораториях США и Германии дают рекомендации</w:t>
      </w:r>
      <w:r w:rsidR="00EE269B">
        <w:rPr>
          <w:lang w:val="ru-RU"/>
        </w:rPr>
        <w:t xml:space="preserve"> </w:t>
      </w:r>
      <w:r>
        <w:rPr>
          <w:lang w:val="ru-RU"/>
        </w:rPr>
        <w:t xml:space="preserve">по </w:t>
      </w:r>
      <w:r>
        <w:t>структуре</w:t>
      </w:r>
      <w:r w:rsidR="00E24CD1">
        <w:t xml:space="preserve"> рациона</w:t>
      </w:r>
      <w:r w:rsidR="00E24CD1">
        <w:rPr>
          <w:lang w:val="ru-RU"/>
        </w:rPr>
        <w:t>, так как в</w:t>
      </w:r>
      <w:r w:rsidR="00807ED1" w:rsidRPr="008D6BB2">
        <w:t xml:space="preserve"> образо</w:t>
      </w:r>
      <w:r w:rsidR="00E24CD1">
        <w:t>вании</w:t>
      </w:r>
      <w:r w:rsidR="00807ED1" w:rsidRPr="008D6BB2">
        <w:t xml:space="preserve"> молочного жира в осн</w:t>
      </w:r>
      <w:r w:rsidR="00E24CD1">
        <w:t>овном отвечает уксусная кислота,которая</w:t>
      </w:r>
      <w:r w:rsidR="00807ED1" w:rsidRPr="008D6BB2">
        <w:t xml:space="preserve"> синтезируетс</w:t>
      </w:r>
      <w:r w:rsidR="00E24CD1">
        <w:t xml:space="preserve">я </w:t>
      </w:r>
      <w:r w:rsidR="00E24CD1">
        <w:rPr>
          <w:lang w:val="ru-RU"/>
        </w:rPr>
        <w:t xml:space="preserve">микрофлорой </w:t>
      </w:r>
      <w:r w:rsidR="00E24CD1">
        <w:t>рубца из растительной клетчатки.</w:t>
      </w:r>
      <w:r w:rsidR="00E24CD1">
        <w:rPr>
          <w:lang w:val="ru-RU"/>
        </w:rPr>
        <w:t>Д</w:t>
      </w:r>
      <w:r w:rsidR="00807ED1" w:rsidRPr="008D6BB2">
        <w:t xml:space="preserve">остаточное содержание в рационе </w:t>
      </w:r>
      <w:r w:rsidR="00E24CD1">
        <w:rPr>
          <w:lang w:val="ru-RU"/>
        </w:rPr>
        <w:t>грубых кормов (</w:t>
      </w:r>
      <w:r w:rsidR="00E24CD1">
        <w:t>сена, сенажа</w:t>
      </w:r>
      <w:r w:rsidR="00E24CD1">
        <w:rPr>
          <w:lang w:val="ru-RU"/>
        </w:rPr>
        <w:t>)обеспечивает</w:t>
      </w:r>
      <w:r w:rsidR="00807ED1" w:rsidRPr="008D6BB2">
        <w:t xml:space="preserve"> но</w:t>
      </w:r>
      <w:r w:rsidR="00E24CD1">
        <w:t>рмальный уровень жира в молоке</w:t>
      </w:r>
      <w:r w:rsidR="00E24CD1">
        <w:rPr>
          <w:lang w:val="ru-RU"/>
        </w:rPr>
        <w:t xml:space="preserve">, для чего необходимо вести </w:t>
      </w:r>
      <w:r w:rsidR="00807ED1" w:rsidRPr="008D6BB2">
        <w:t xml:space="preserve">контроль соотношения объемистых кормов к концентрированным, количества поедаемого корма. В первые недели лактации содержание жира показывает, </w:t>
      </w:r>
      <w:r w:rsidR="00E24CD1">
        <w:rPr>
          <w:lang w:val="ru-RU"/>
        </w:rPr>
        <w:t>обеспеченность животных</w:t>
      </w:r>
      <w:r w:rsidR="00807ED1" w:rsidRPr="008D6BB2">
        <w:t xml:space="preserve"> энерги</w:t>
      </w:r>
      <w:r w:rsidR="00E24CD1">
        <w:rPr>
          <w:lang w:val="ru-RU"/>
        </w:rPr>
        <w:t>ей</w:t>
      </w:r>
      <w:r w:rsidR="00807ED1" w:rsidRPr="008D6BB2">
        <w:t xml:space="preserve">. Высокое содержание жира (как правило, больше 5%) в первые 2-4 недели после отела свидетельствуют об интенсивной мобилизации жира из организма коровы. Часто эти животные одновременно имеют низкое содержание белка в молоке (меньше 3,1%). Это </w:t>
      </w:r>
      <w:r w:rsidR="00807ED1" w:rsidRPr="008D6BB2">
        <w:lastRenderedPageBreak/>
        <w:t xml:space="preserve">сигнализирует о возможном кетозе животного. Как правило от этого страдают старшие животные с очень интенсивным обменом веществ. Но так могут реагировать и животные, которые были перекормлены в предыдущей лактации и во время сухостоя. Обычно надой у таких коров очень резко повышается в первые недели лактации, но они едят мало корма. Пик таких кетозов приходится на период между 3 и 5 неделей лактации. </w:t>
      </w:r>
    </w:p>
    <w:p w:rsidR="005D2271" w:rsidRDefault="00807ED1" w:rsidP="005D2271">
      <w:pPr>
        <w:spacing w:line="360" w:lineRule="auto"/>
        <w:ind w:firstLine="708"/>
        <w:jc w:val="both"/>
      </w:pPr>
      <w:r w:rsidRPr="008D6BB2">
        <w:t xml:space="preserve">Низкое содержание жира может </w:t>
      </w:r>
      <w:r w:rsidR="00E24CD1">
        <w:rPr>
          <w:lang w:val="ru-RU"/>
        </w:rPr>
        <w:t>свидетельствовать о наличии</w:t>
      </w:r>
      <w:r w:rsidRPr="008D6BB2">
        <w:t xml:space="preserve"> ацидоз</w:t>
      </w:r>
      <w:r w:rsidR="00E24CD1">
        <w:rPr>
          <w:lang w:val="ru-RU"/>
        </w:rPr>
        <w:t>а</w:t>
      </w:r>
      <w:r w:rsidRPr="008D6BB2">
        <w:t xml:space="preserve">, </w:t>
      </w:r>
      <w:r w:rsidR="00E24CD1">
        <w:rPr>
          <w:lang w:val="ru-RU"/>
        </w:rPr>
        <w:t>вызванного</w:t>
      </w:r>
      <w:r w:rsidRPr="008D6BB2">
        <w:t xml:space="preserve"> вследствие </w:t>
      </w:r>
      <w:r w:rsidR="00E24CD1">
        <w:rPr>
          <w:lang w:val="ru-RU"/>
        </w:rPr>
        <w:t>несоблюдения</w:t>
      </w:r>
      <w:r w:rsidRPr="008D6BB2">
        <w:t xml:space="preserve"> структуры рациона (в первые недели лактации часто из-за слишком </w:t>
      </w:r>
      <w:r w:rsidR="00E24CD1">
        <w:rPr>
          <w:lang w:val="ru-RU"/>
        </w:rPr>
        <w:t>высокой</w:t>
      </w:r>
      <w:r w:rsidRPr="008D6BB2">
        <w:t xml:space="preserve"> доли концентратов или недостаточного потребления корма в целом). Значительное снижение жира у отдельных животных на больше чем 0,4% между двумя контрольными доениями и соотношение жира к белку ниже 1,0 могут быть </w:t>
      </w:r>
      <w:r w:rsidR="00A66DC0">
        <w:rPr>
          <w:lang w:val="ru-RU"/>
        </w:rPr>
        <w:t>признаками</w:t>
      </w:r>
      <w:r w:rsidRPr="008D6BB2">
        <w:t xml:space="preserve"> ацидоза.</w:t>
      </w:r>
    </w:p>
    <w:p w:rsidR="00807ED1" w:rsidRDefault="00807ED1" w:rsidP="005D2271">
      <w:pPr>
        <w:spacing w:line="360" w:lineRule="auto"/>
        <w:ind w:firstLine="708"/>
        <w:jc w:val="both"/>
      </w:pPr>
      <w:r w:rsidRPr="008D6BB2">
        <w:t xml:space="preserve">Температура воздуха в коровнике выше 27°С в комбинации с высокой влажностью воздуха бывает причиной снижения показателя жира (для всего стада) на 0,2 – 0,5%. Также содержание жира может понизиться при проблемах со здоровьем (заболеваниях печени, паразитах, поносах, заболеваниях копыт, гормональных нарушениях). </w:t>
      </w:r>
    </w:p>
    <w:p w:rsidR="005D2271" w:rsidRDefault="0018368C" w:rsidP="005D2271">
      <w:pPr>
        <w:spacing w:line="360" w:lineRule="auto"/>
        <w:ind w:firstLine="708"/>
        <w:jc w:val="both"/>
      </w:pPr>
      <w:r>
        <w:rPr>
          <w:lang w:val="ru-RU"/>
        </w:rPr>
        <w:t>3</w:t>
      </w:r>
      <w:r w:rsidR="005D2271">
        <w:rPr>
          <w:lang w:val="ru-RU"/>
        </w:rPr>
        <w:t xml:space="preserve">.1.3 </w:t>
      </w:r>
      <w:r w:rsidR="00807ED1" w:rsidRPr="008D6BB2">
        <w:t xml:space="preserve">Содержание белка в молоке </w:t>
      </w:r>
    </w:p>
    <w:p w:rsidR="00D2052B" w:rsidRDefault="00807ED1" w:rsidP="0018368C">
      <w:pPr>
        <w:spacing w:line="360" w:lineRule="auto"/>
        <w:ind w:firstLine="708"/>
        <w:jc w:val="both"/>
      </w:pPr>
      <w:r w:rsidRPr="008D6BB2">
        <w:t xml:space="preserve">Содержание белка в молоке отражает </w:t>
      </w:r>
      <w:r w:rsidR="00D2052B">
        <w:t>обеспечение</w:t>
      </w:r>
      <w:r w:rsidR="00D2052B">
        <w:rPr>
          <w:lang w:val="ru-RU"/>
        </w:rPr>
        <w:t xml:space="preserve"> животных</w:t>
      </w:r>
      <w:r w:rsidRPr="008D6BB2">
        <w:t xml:space="preserve"> энергией. </w:t>
      </w:r>
      <w:r w:rsidR="00D2052B">
        <w:rPr>
          <w:lang w:val="ru-RU"/>
        </w:rPr>
        <w:t>Наличие</w:t>
      </w:r>
      <w:r w:rsidRPr="008D6BB2">
        <w:t xml:space="preserve"> энергии </w:t>
      </w:r>
      <w:r w:rsidR="00D2052B">
        <w:rPr>
          <w:lang w:val="ru-RU"/>
        </w:rPr>
        <w:t xml:space="preserve">доступной для микрофлоры </w:t>
      </w:r>
      <w:r w:rsidRPr="008D6BB2">
        <w:t xml:space="preserve">рубца, синтезирующих микробный протеин, </w:t>
      </w:r>
      <w:r w:rsidR="00D2052B">
        <w:rPr>
          <w:lang w:val="ru-RU"/>
        </w:rPr>
        <w:t>обусловливает</w:t>
      </w:r>
      <w:r w:rsidR="00F13FE1">
        <w:rPr>
          <w:lang w:val="ru-RU"/>
        </w:rPr>
        <w:t xml:space="preserve"> </w:t>
      </w:r>
      <w:r w:rsidR="00D2052B">
        <w:rPr>
          <w:lang w:val="ru-RU"/>
        </w:rPr>
        <w:t>содержание</w:t>
      </w:r>
      <w:r w:rsidRPr="008D6BB2">
        <w:t xml:space="preserve"> белка в молоке. </w:t>
      </w:r>
      <w:r w:rsidR="00D2052B">
        <w:rPr>
          <w:lang w:val="ru-RU"/>
        </w:rPr>
        <w:t>П</w:t>
      </w:r>
      <w:r w:rsidRPr="008D6BB2">
        <w:t>ри высокой продуктивности больше</w:t>
      </w:r>
      <w:r w:rsidR="00D2052B">
        <w:rPr>
          <w:lang w:val="ru-RU"/>
        </w:rPr>
        <w:t>е</w:t>
      </w:r>
      <w:r w:rsidR="00D2052B">
        <w:t xml:space="preserve"> значение</w:t>
      </w:r>
      <w:r w:rsidR="00D2052B">
        <w:rPr>
          <w:lang w:val="ru-RU"/>
        </w:rPr>
        <w:t>имеет</w:t>
      </w:r>
      <w:r w:rsidRPr="008D6BB2">
        <w:t xml:space="preserve"> нерасщепляемый в рубце протеин. Обычно в первой трети лактации показатель белка в молоке уменьшается при увеличивающихся надоях, поскольку в этот период энергия в дефиците. В этот период нормальным считается белок выше 3,1%. Но если он падает ниже 2,8% - это значит, что животное больше не имеет резервов энергии в организме</w:t>
      </w:r>
      <w:r w:rsidR="005C504E" w:rsidRPr="005C504E">
        <w:rPr>
          <w:lang w:val="ru-RU"/>
        </w:rPr>
        <w:t>[4, 14</w:t>
      </w:r>
      <w:r w:rsidR="005C504E">
        <w:rPr>
          <w:lang w:val="ru-RU"/>
        </w:rPr>
        <w:t>]</w:t>
      </w:r>
      <w:r w:rsidRPr="008D6BB2">
        <w:t>. В любом случает, даже при очень высоких надоях более 50 кг в день, содержание белка в молоке не должно опускаться ниже 3,1%. Когда животное вновь начинает набирать вес и его кондиционная оценка возрастает, показатель белка в молоке тоже увеличивается, а надои – снижаются. В поздней лактации нормальными считаются показатели белка в молоке до 3,8%. А показатель белка выше 3,8% сигнализирует о значит</w:t>
      </w:r>
      <w:r w:rsidR="00D2052B">
        <w:t>ельном снижении продуктивности</w:t>
      </w:r>
      <w:r w:rsidR="005C504E" w:rsidRPr="003B317E">
        <w:rPr>
          <w:lang w:val="ru-RU"/>
        </w:rPr>
        <w:t xml:space="preserve"> [4]</w:t>
      </w:r>
      <w:r w:rsidR="00D2052B">
        <w:t>.</w:t>
      </w:r>
    </w:p>
    <w:p w:rsidR="00D2052B" w:rsidRDefault="0018368C" w:rsidP="00D2052B">
      <w:pPr>
        <w:spacing w:line="360" w:lineRule="auto"/>
        <w:ind w:firstLine="709"/>
      </w:pPr>
      <w:r>
        <w:rPr>
          <w:lang w:val="ru-RU"/>
        </w:rPr>
        <w:t>3</w:t>
      </w:r>
      <w:r w:rsidR="00D2052B">
        <w:rPr>
          <w:lang w:val="ru-RU"/>
        </w:rPr>
        <w:t xml:space="preserve">.1.4 </w:t>
      </w:r>
      <w:r w:rsidR="00807ED1" w:rsidRPr="008D6BB2">
        <w:t xml:space="preserve">Мочевина в молоке </w:t>
      </w:r>
    </w:p>
    <w:p w:rsidR="00807ED1" w:rsidRPr="008D6BB2" w:rsidRDefault="00807ED1" w:rsidP="00D2052B">
      <w:pPr>
        <w:spacing w:line="360" w:lineRule="auto"/>
        <w:ind w:firstLine="709"/>
        <w:jc w:val="both"/>
      </w:pPr>
      <w:r w:rsidRPr="00D2052B">
        <w:rPr>
          <w:lang w:val="ru-RU"/>
        </w:rPr>
        <w:t xml:space="preserve">Мочевина в молоке – это </w:t>
      </w:r>
      <w:r w:rsidR="00E23926">
        <w:rPr>
          <w:lang w:val="ru-RU"/>
        </w:rPr>
        <w:t xml:space="preserve">основой </w:t>
      </w:r>
      <w:r w:rsidRPr="00D2052B">
        <w:rPr>
          <w:lang w:val="ru-RU"/>
        </w:rPr>
        <w:t>показатель,</w:t>
      </w:r>
      <w:r w:rsidR="00D2052B">
        <w:t xml:space="preserve">который </w:t>
      </w:r>
      <w:r w:rsidR="00E23926">
        <w:rPr>
          <w:lang w:val="ru-RU"/>
        </w:rPr>
        <w:t xml:space="preserve">используется в молочных лабораториях Северной Америки и Западной Европы, по которому судят об </w:t>
      </w:r>
      <w:r w:rsidR="00E23926" w:rsidRPr="00D2052B">
        <w:rPr>
          <w:lang w:val="ru-RU"/>
        </w:rPr>
        <w:t>обеспеченности микробиоты рубца азотом</w:t>
      </w:r>
      <w:r w:rsidRPr="008D6BB2">
        <w:t xml:space="preserve">. Содержание мочевины ниже 15 мг/100 мл молока свидетельствует о существенном дефиците азота в рубце. Это ограничивает активность микроорганизмов рубца, из-за чего снижается потребление корма и как </w:t>
      </w:r>
      <w:r w:rsidRPr="008D6BB2">
        <w:lastRenderedPageBreak/>
        <w:t xml:space="preserve">следствие – молочная продуктивность. Оптимальное содержание мочевины в молоке составляет около </w:t>
      </w:r>
      <w:r w:rsidR="00D2052B">
        <w:t>15-</w:t>
      </w:r>
      <w:r w:rsidRPr="008D6BB2">
        <w:t>25 мг/100 мл</w:t>
      </w:r>
      <w:r w:rsidR="005C504E" w:rsidRPr="003B317E">
        <w:rPr>
          <w:lang w:val="ru-RU"/>
        </w:rPr>
        <w:t xml:space="preserve"> [1, 2, 11]</w:t>
      </w:r>
      <w:r w:rsidRPr="008D6BB2">
        <w:t xml:space="preserve">. Мочевина более 30-35 мг/100 мл указывает на избыток азота и сырого протеина в </w:t>
      </w:r>
      <w:r w:rsidR="00D2052B">
        <w:t>рационе кормления дойных коров</w:t>
      </w:r>
      <w:r w:rsidRPr="008D6BB2">
        <w:t>. Количество мочевины в молоке отражает показатель баланса азота в рубце, который используют при составлении рациона. Значение баланса азота в рубце (RNB, БАР) от 0 до 10 г соответствует содержание мочевины на уровне 20-25 мг/100 мл.</w:t>
      </w:r>
    </w:p>
    <w:p w:rsidR="00D2052B" w:rsidRDefault="0018368C" w:rsidP="00D2052B">
      <w:pPr>
        <w:spacing w:line="360" w:lineRule="auto"/>
        <w:ind w:firstLine="708"/>
      </w:pPr>
      <w:r>
        <w:rPr>
          <w:lang w:val="ru-RU"/>
        </w:rPr>
        <w:t>3</w:t>
      </w:r>
      <w:r w:rsidR="00D2052B">
        <w:rPr>
          <w:lang w:val="ru-RU"/>
        </w:rPr>
        <w:t xml:space="preserve">.1.5 </w:t>
      </w:r>
      <w:r w:rsidR="00807ED1" w:rsidRPr="008D6BB2">
        <w:t xml:space="preserve">Соотношение жира к белку </w:t>
      </w:r>
    </w:p>
    <w:p w:rsidR="00E23926" w:rsidRDefault="00E23926" w:rsidP="00D2052B">
      <w:pPr>
        <w:spacing w:line="360" w:lineRule="auto"/>
        <w:ind w:firstLine="708"/>
        <w:jc w:val="both"/>
        <w:rPr>
          <w:lang w:val="ru-RU"/>
        </w:rPr>
      </w:pPr>
      <w:r>
        <w:rPr>
          <w:lang w:val="ru-RU"/>
        </w:rPr>
        <w:t xml:space="preserve">Широко применяется в работе молочных лабораторий показатель </w:t>
      </w:r>
      <w:r w:rsidR="00E013C4">
        <w:rPr>
          <w:lang w:val="ru-RU"/>
        </w:rPr>
        <w:t>соотношения</w:t>
      </w:r>
      <w:r w:rsidR="00807ED1" w:rsidRPr="008D6BB2">
        <w:t xml:space="preserve"> жира и белка в молоке</w:t>
      </w:r>
      <w:r>
        <w:rPr>
          <w:lang w:val="ru-RU"/>
        </w:rPr>
        <w:t xml:space="preserve">, которое при </w:t>
      </w:r>
      <w:r w:rsidRPr="008D6BB2">
        <w:t>сбалансированном кормлении</w:t>
      </w:r>
      <w:r>
        <w:rPr>
          <w:lang w:val="ru-RU"/>
        </w:rPr>
        <w:t xml:space="preserve">составляет </w:t>
      </w:r>
      <w:r w:rsidR="00D2052B">
        <w:t xml:space="preserve">от </w:t>
      </w:r>
      <w:r w:rsidR="00807ED1" w:rsidRPr="008D6BB2">
        <w:t>1,1:1 до 1,5:1</w:t>
      </w:r>
      <w:r>
        <w:rPr>
          <w:lang w:val="ru-RU"/>
        </w:rPr>
        <w:t>.</w:t>
      </w:r>
      <w:r w:rsidR="00807ED1" w:rsidRPr="008D6BB2">
        <w:t xml:space="preserve"> Соотношение жира к белку более 1,5, особенно в начале лактации (кроме молозивного периода) </w:t>
      </w:r>
      <w:r w:rsidR="00D2052B">
        <w:rPr>
          <w:lang w:val="ru-RU"/>
        </w:rPr>
        <w:t>говорит о высоком содержании жира и н</w:t>
      </w:r>
      <w:r w:rsidR="00D2052B">
        <w:t>изком</w:t>
      </w:r>
      <w:r w:rsidR="00D2052B" w:rsidRPr="008D6BB2">
        <w:t xml:space="preserve"> содержани</w:t>
      </w:r>
      <w:r w:rsidR="00D2052B">
        <w:rPr>
          <w:lang w:val="ru-RU"/>
        </w:rPr>
        <w:t>и</w:t>
      </w:r>
      <w:r w:rsidR="00D2052B" w:rsidRPr="008D6BB2">
        <w:t xml:space="preserve"> белка</w:t>
      </w:r>
      <w:r w:rsidR="005C504E" w:rsidRPr="005C504E">
        <w:rPr>
          <w:lang w:val="ru-RU"/>
        </w:rPr>
        <w:t xml:space="preserve"> [15</w:t>
      </w:r>
      <w:r w:rsidR="006A7520">
        <w:rPr>
          <w:lang w:val="ru-RU"/>
        </w:rPr>
        <w:t>, 25</w:t>
      </w:r>
      <w:r w:rsidR="005C504E" w:rsidRPr="005C504E">
        <w:rPr>
          <w:lang w:val="ru-RU"/>
        </w:rPr>
        <w:t>]</w:t>
      </w:r>
      <w:r w:rsidR="00D2052B">
        <w:rPr>
          <w:lang w:val="ru-RU"/>
        </w:rPr>
        <w:t>.</w:t>
      </w:r>
      <w:r>
        <w:rPr>
          <w:lang w:val="ru-RU"/>
        </w:rPr>
        <w:t xml:space="preserve"> Повышение содержания жира</w:t>
      </w:r>
      <w:r w:rsidR="00EE269B">
        <w:rPr>
          <w:lang w:val="ru-RU"/>
        </w:rPr>
        <w:t xml:space="preserve"> </w:t>
      </w:r>
      <w:r>
        <w:rPr>
          <w:lang w:val="ru-RU"/>
        </w:rPr>
        <w:t>в молоке может говорить о</w:t>
      </w:r>
      <w:r w:rsidR="00807ED1" w:rsidRPr="008D6BB2">
        <w:t xml:space="preserve"> сильной мобилизации жира из организма. Низкое содержание белка говорит о недостатке энергии, хотя часть энергии и поступает из резервов организма. Следствием этого могут быть нарушения обмена веществ (кетоз). Если соотношение жира к белку составляет более 1,5 на протяжении всего периода лактации, это говорит о богатом структурой, но бедном энергией кормлении. Особенно при плохом качестве объемистых кормов и недостатке концентратов. Следствие этого – низкая молочная продуктивность и низкое содержание белка в молоке</w:t>
      </w:r>
      <w:r>
        <w:rPr>
          <w:lang w:val="ru-RU"/>
        </w:rPr>
        <w:t>.</w:t>
      </w:r>
    </w:p>
    <w:p w:rsidR="00807ED1" w:rsidRPr="008D6BB2" w:rsidRDefault="00E23926" w:rsidP="00D2052B">
      <w:pPr>
        <w:spacing w:line="360" w:lineRule="auto"/>
        <w:ind w:firstLine="708"/>
        <w:jc w:val="both"/>
      </w:pPr>
      <w:r>
        <w:rPr>
          <w:lang w:val="ru-RU"/>
        </w:rPr>
        <w:t>Н</w:t>
      </w:r>
      <w:r w:rsidR="00807ED1" w:rsidRPr="008D6BB2">
        <w:t>изкое соотношение жира к белку (ниже 1,1) возникает при рационе, богатом энергией и бедном структурой (много концентратов). В этом случае нужно правильно распределять комбикорм в соответствии с продуктивностью. При трактовке соотношения жира к белку в первую треть лактации нужно учитывать, что возможна как угроза кетоза (при высоком показателе), так и угроза ацидоза рубца (при низком показателе)</w:t>
      </w:r>
      <w:r w:rsidR="00F13FE1">
        <w:rPr>
          <w:lang w:val="ru-RU"/>
        </w:rPr>
        <w:t xml:space="preserve"> </w:t>
      </w:r>
      <w:r w:rsidR="003952EE" w:rsidRPr="003952EE">
        <w:rPr>
          <w:lang w:val="ru-RU"/>
        </w:rPr>
        <w:t>[26]</w:t>
      </w:r>
      <w:r w:rsidR="00807ED1" w:rsidRPr="008D6BB2">
        <w:t>. В таком случае «нормальный» показатель соотношения жира к белку может оказаться ошибочным. Поэтому нужно внимательное наблюдение за животными в этот период, а возможно даже индивидуальный сбор и анализ данных для животных до 30 дня лактации. Для выявления ошибок кормления в течении года можно проанализировать показатели жира и белка сборного молока помесячно. Например, если показатели жира и белка уменьшаются в начале мая, это может свидетельствовать о том, что при переходе на пастбище была недостаточная</w:t>
      </w:r>
      <w:r w:rsidR="00F13FE1">
        <w:rPr>
          <w:lang w:val="ru-RU"/>
        </w:rPr>
        <w:t xml:space="preserve"> </w:t>
      </w:r>
      <w:r w:rsidR="00807ED1" w:rsidRPr="008D6BB2">
        <w:t>структура или переход был сделан очень резко. Фотография: Данные из контрольного доения предоставляют ценную информацию для контроля кормления здоровья животных и должны активно использоваться специалистами каждого предприятия.</w:t>
      </w:r>
    </w:p>
    <w:p w:rsidR="00E37317" w:rsidRDefault="00E37317" w:rsidP="00E23926">
      <w:pPr>
        <w:spacing w:line="360" w:lineRule="auto"/>
        <w:ind w:firstLine="708"/>
        <w:rPr>
          <w:lang w:val="ru-RU"/>
        </w:rPr>
      </w:pPr>
    </w:p>
    <w:p w:rsidR="00E23926" w:rsidRDefault="0018368C" w:rsidP="00E23926">
      <w:pPr>
        <w:spacing w:line="360" w:lineRule="auto"/>
        <w:ind w:firstLine="708"/>
      </w:pPr>
      <w:r>
        <w:rPr>
          <w:lang w:val="ru-RU"/>
        </w:rPr>
        <w:lastRenderedPageBreak/>
        <w:t>3</w:t>
      </w:r>
      <w:r w:rsidR="00E23926">
        <w:rPr>
          <w:lang w:val="ru-RU"/>
        </w:rPr>
        <w:t xml:space="preserve">.1.6 </w:t>
      </w:r>
      <w:r w:rsidR="00807ED1" w:rsidRPr="008D6BB2">
        <w:t xml:space="preserve">Количество молока </w:t>
      </w:r>
    </w:p>
    <w:p w:rsidR="00807ED1" w:rsidRPr="008D6BB2" w:rsidRDefault="00807ED1" w:rsidP="003A53BD">
      <w:pPr>
        <w:spacing w:line="360" w:lineRule="auto"/>
        <w:ind w:firstLine="708"/>
        <w:jc w:val="both"/>
        <w:rPr>
          <w:lang w:val="ru-RU"/>
        </w:rPr>
      </w:pPr>
      <w:r w:rsidRPr="008D6BB2">
        <w:t>Генетический потенциал дойной коровы может быть раскрыт только при хорошем кормлении. Продуктивность здоровой коровы сравнительно высокая в первые две-три недели лактации даже при недостатке питательных веществ. При хорошем кормлении снижение продуктивностипроисходит плавно. И наоборот, если кормление недостаточное, то надои снижаются резко. Поэтому отслеживание кривой лактации позволяет контролировать кормление. В качестве единицы измерения берут средний ежемесячный спад надоев в день. Для этого коров, которые отелились приблизительно в одно время и имеют приблизительно одинаковую продуктивность, объединяют в группу. По это группе собираются и анализируются данные. Самыми важными будут данные из первых 4 контрольных доений. Если продуктивность на протяжении месяца уменьшается больше чем на 4 кг, то кормление необходимо обязательно улучшить. Нормой считается спад продуктивности на уровне 2-3 кг. Не зависимо от кривой лактации на изменения в продуктивности влияют качество корма и поедаемость корма. И всегда на колебания надоев влияет резкая смена корма (смена луга, новый травяной силос и т.д.).</w:t>
      </w:r>
    </w:p>
    <w:p w:rsidR="00414550" w:rsidRDefault="0018368C" w:rsidP="00E37317">
      <w:pPr>
        <w:spacing w:line="360" w:lineRule="auto"/>
        <w:ind w:firstLine="708"/>
        <w:jc w:val="both"/>
        <w:rPr>
          <w:b/>
          <w:color w:val="000000"/>
          <w:lang w:val="ru-RU" w:eastAsia="ru-RU"/>
        </w:rPr>
      </w:pPr>
      <w:r>
        <w:rPr>
          <w:b/>
          <w:lang w:val="ru-RU"/>
        </w:rPr>
        <w:t>3</w:t>
      </w:r>
      <w:r w:rsidR="00414550" w:rsidRPr="00826226">
        <w:rPr>
          <w:b/>
          <w:lang w:val="ru-RU"/>
        </w:rPr>
        <w:t>.</w:t>
      </w:r>
      <w:r w:rsidR="00414550">
        <w:rPr>
          <w:b/>
          <w:lang w:val="ru-RU"/>
        </w:rPr>
        <w:t>2</w:t>
      </w:r>
      <w:r w:rsidR="002A2A64">
        <w:rPr>
          <w:b/>
          <w:lang w:val="ru-RU"/>
        </w:rPr>
        <w:t xml:space="preserve"> </w:t>
      </w:r>
      <w:r w:rsidR="00414550" w:rsidRPr="00826226">
        <w:rPr>
          <w:b/>
          <w:color w:val="000000"/>
          <w:lang w:val="ru-RU" w:eastAsia="ru-RU"/>
        </w:rPr>
        <w:t>Анализ рационов кормления и содержания основных питательных веществ в кормах ТОО «Молочная ферма «Айна»</w:t>
      </w:r>
    </w:p>
    <w:p w:rsidR="000C0B12" w:rsidRDefault="00414550" w:rsidP="00414550">
      <w:pPr>
        <w:spacing w:line="360" w:lineRule="auto"/>
        <w:ind w:firstLine="708"/>
        <w:jc w:val="both"/>
        <w:rPr>
          <w:color w:val="000000"/>
          <w:lang w:val="ru-RU" w:eastAsia="ru-RU"/>
        </w:rPr>
      </w:pPr>
      <w:r w:rsidRPr="00826226">
        <w:rPr>
          <w:color w:val="000000"/>
          <w:lang w:val="ru-RU" w:eastAsia="ru-RU"/>
        </w:rPr>
        <w:t>Для полной реализации генетического потенциала молочной продуктивности скота необходимо, прежде всего, полноценное сбалансированное кормление. Высокопродуктивные животные нуждаются в качественном кормлении, в противном случае они не смогут дать то количество молока, которое можно от них получить. Поэтому проблема кормления молочного скота в молочных хозяйствах является одной из самых актуальных [</w:t>
      </w:r>
      <w:r w:rsidR="00FF7D7A">
        <w:rPr>
          <w:color w:val="000000"/>
          <w:lang w:val="ru-RU" w:eastAsia="ru-RU"/>
        </w:rPr>
        <w:t>28</w:t>
      </w:r>
      <w:r w:rsidRPr="00826226">
        <w:rPr>
          <w:color w:val="000000"/>
          <w:lang w:val="ru-RU" w:eastAsia="ru-RU"/>
        </w:rPr>
        <w:t>]. Хозяйство полностью обеспечивает себя кормами самостоятельно, но часть кормов, прежде всего премиксы и белковые концентрированные корма как соевый и рапсовый шрот закупаются.</w:t>
      </w:r>
      <w:r w:rsidR="00EE269B">
        <w:rPr>
          <w:color w:val="000000"/>
          <w:lang w:val="ru-RU" w:eastAsia="ru-RU"/>
        </w:rPr>
        <w:t xml:space="preserve"> </w:t>
      </w:r>
      <w:r w:rsidR="003A53BD">
        <w:rPr>
          <w:color w:val="000000"/>
          <w:lang w:val="ru-RU" w:eastAsia="ru-RU"/>
        </w:rPr>
        <w:t>Зоотехнический анализ химического состава и питательности корма проводили по классической схеме Веенде. Результаты исследования</w:t>
      </w:r>
      <w:r w:rsidR="008C0BE7">
        <w:rPr>
          <w:color w:val="000000"/>
          <w:lang w:val="ru-RU" w:eastAsia="ru-RU"/>
        </w:rPr>
        <w:t xml:space="preserve"> химического состава и питательности основных кормов </w:t>
      </w:r>
      <w:r w:rsidR="003A53BD">
        <w:rPr>
          <w:color w:val="000000"/>
          <w:lang w:val="ru-RU" w:eastAsia="ru-RU"/>
        </w:rPr>
        <w:t xml:space="preserve">ТОО «Молочная ферма «Айна» </w:t>
      </w:r>
      <w:r w:rsidR="008C0BE7">
        <w:rPr>
          <w:color w:val="000000"/>
          <w:lang w:val="ru-RU" w:eastAsia="ru-RU"/>
        </w:rPr>
        <w:t>приведен</w:t>
      </w:r>
      <w:r w:rsidR="003A53BD">
        <w:rPr>
          <w:color w:val="000000"/>
          <w:lang w:val="ru-RU" w:eastAsia="ru-RU"/>
        </w:rPr>
        <w:t>ы</w:t>
      </w:r>
      <w:r w:rsidR="000C0B12">
        <w:rPr>
          <w:color w:val="000000"/>
          <w:lang w:val="ru-RU" w:eastAsia="ru-RU"/>
        </w:rPr>
        <w:t xml:space="preserve"> в таблица 2, в приложении В, Г.</w:t>
      </w:r>
    </w:p>
    <w:p w:rsidR="008C0BE7" w:rsidRDefault="00E8649B" w:rsidP="00414550">
      <w:pPr>
        <w:spacing w:line="360" w:lineRule="auto"/>
        <w:ind w:firstLine="708"/>
        <w:jc w:val="both"/>
        <w:rPr>
          <w:color w:val="000000"/>
          <w:lang w:val="ru-RU" w:eastAsia="ru-RU"/>
        </w:rPr>
      </w:pPr>
      <w:r>
        <w:rPr>
          <w:color w:val="000000"/>
          <w:lang w:val="ru-RU" w:eastAsia="ru-RU"/>
        </w:rPr>
        <w:t xml:space="preserve">В таблице 3 приведен рацион кормления дойных коров на 2 стадии лактации живой массой 640 кг, среднесуточным удоем 25 кг, жирностью молока 3,8%. Нормирование рациона по содержанию питательных элементов и питательности проведено по нормам и рационам кормления сельскохозяйственных животных </w:t>
      </w:r>
      <w:r w:rsidR="00FF064B" w:rsidRPr="00AB4A50">
        <w:t>под реда</w:t>
      </w:r>
      <w:r w:rsidR="00FF064B">
        <w:t>кцией А.П.</w:t>
      </w:r>
      <w:r w:rsidR="00F13FE1">
        <w:rPr>
          <w:lang w:val="ru-RU"/>
        </w:rPr>
        <w:t xml:space="preserve"> </w:t>
      </w:r>
      <w:r w:rsidR="00FF064B">
        <w:t xml:space="preserve">Калашникова и др. </w:t>
      </w:r>
      <w:r w:rsidR="009E7466" w:rsidRPr="009E7466">
        <w:rPr>
          <w:color w:val="000000"/>
          <w:lang w:val="ru-RU" w:eastAsia="ru-RU"/>
        </w:rPr>
        <w:t>[</w:t>
      </w:r>
      <w:r w:rsidR="00FF7D7A">
        <w:rPr>
          <w:color w:val="000000"/>
          <w:lang w:val="ru-RU" w:eastAsia="ru-RU"/>
        </w:rPr>
        <w:t>29</w:t>
      </w:r>
      <w:r w:rsidR="009E7466" w:rsidRPr="009E7466">
        <w:rPr>
          <w:color w:val="000000"/>
          <w:lang w:val="ru-RU" w:eastAsia="ru-RU"/>
        </w:rPr>
        <w:t>].</w:t>
      </w:r>
      <w:r w:rsidR="000C0B12">
        <w:rPr>
          <w:color w:val="000000"/>
          <w:lang w:val="ru-RU" w:eastAsia="ru-RU"/>
        </w:rPr>
        <w:t xml:space="preserve"> </w:t>
      </w:r>
    </w:p>
    <w:p w:rsidR="008C0BE7" w:rsidRDefault="008C0BE7" w:rsidP="00414550">
      <w:pPr>
        <w:spacing w:line="360" w:lineRule="auto"/>
        <w:ind w:firstLine="708"/>
        <w:jc w:val="both"/>
        <w:rPr>
          <w:color w:val="000000"/>
          <w:lang w:val="ru-RU" w:eastAsia="ru-RU"/>
        </w:rPr>
      </w:pPr>
    </w:p>
    <w:p w:rsidR="008C0BE7" w:rsidRDefault="008C0BE7" w:rsidP="00414550">
      <w:pPr>
        <w:spacing w:line="360" w:lineRule="auto"/>
        <w:ind w:firstLine="708"/>
        <w:jc w:val="both"/>
        <w:rPr>
          <w:color w:val="000000"/>
          <w:lang w:val="ru-RU" w:eastAsia="ru-RU"/>
        </w:rPr>
        <w:sectPr w:rsidR="008C0BE7" w:rsidSect="0044378A">
          <w:footerReference w:type="default" r:id="rId13"/>
          <w:footerReference w:type="first" r:id="rId14"/>
          <w:pgSz w:w="11906" w:h="16838"/>
          <w:pgMar w:top="1134" w:right="851" w:bottom="1134" w:left="1701" w:header="709" w:footer="709" w:gutter="0"/>
          <w:cols w:space="708"/>
          <w:titlePg/>
          <w:docGrid w:linePitch="360"/>
        </w:sectPr>
      </w:pPr>
    </w:p>
    <w:p w:rsidR="003A53BD" w:rsidRDefault="003A53BD" w:rsidP="00414550">
      <w:pPr>
        <w:spacing w:line="360" w:lineRule="auto"/>
        <w:ind w:firstLine="708"/>
        <w:jc w:val="both"/>
        <w:rPr>
          <w:color w:val="000000"/>
          <w:lang w:val="ru-RU" w:eastAsia="ru-RU"/>
        </w:rPr>
      </w:pPr>
    </w:p>
    <w:p w:rsidR="003A53BD" w:rsidRDefault="003A53BD" w:rsidP="00414550">
      <w:pPr>
        <w:spacing w:line="360" w:lineRule="auto"/>
        <w:ind w:firstLine="708"/>
        <w:jc w:val="both"/>
        <w:rPr>
          <w:color w:val="000000"/>
          <w:lang w:val="ru-RU" w:eastAsia="ru-RU"/>
        </w:rPr>
      </w:pPr>
    </w:p>
    <w:p w:rsidR="008C0BE7" w:rsidRDefault="008C0BE7" w:rsidP="0018368C">
      <w:pPr>
        <w:spacing w:line="360" w:lineRule="auto"/>
        <w:jc w:val="both"/>
        <w:rPr>
          <w:color w:val="000000"/>
          <w:lang w:val="ru-RU" w:eastAsia="ru-RU"/>
        </w:rPr>
      </w:pPr>
      <w:r>
        <w:rPr>
          <w:color w:val="000000"/>
          <w:lang w:val="ru-RU" w:eastAsia="ru-RU"/>
        </w:rPr>
        <w:t>Таблица 2 – Химический состав и питательность основных кормов на 1 кг сухого вещества</w:t>
      </w:r>
    </w:p>
    <w:tbl>
      <w:tblPr>
        <w:tblW w:w="5000" w:type="pct"/>
        <w:tblLayout w:type="fixed"/>
        <w:tblLook w:val="04A0"/>
      </w:tblPr>
      <w:tblGrid>
        <w:gridCol w:w="1864"/>
        <w:gridCol w:w="1298"/>
        <w:gridCol w:w="1298"/>
        <w:gridCol w:w="1295"/>
        <w:gridCol w:w="1514"/>
        <w:gridCol w:w="1366"/>
        <w:gridCol w:w="1440"/>
        <w:gridCol w:w="1440"/>
        <w:gridCol w:w="1582"/>
        <w:gridCol w:w="1689"/>
      </w:tblGrid>
      <w:tr w:rsidR="003A53BD" w:rsidRPr="003A53BD" w:rsidTr="003A53BD">
        <w:trPr>
          <w:trHeight w:val="255"/>
        </w:trPr>
        <w:tc>
          <w:tcPr>
            <w:tcW w:w="6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0BE7" w:rsidRPr="003A53BD" w:rsidRDefault="008C0BE7" w:rsidP="009F1843">
            <w:pPr>
              <w:suppressAutoHyphens w:val="0"/>
              <w:spacing w:line="360" w:lineRule="auto"/>
              <w:rPr>
                <w:lang w:val="ru-RU" w:eastAsia="ru-RU"/>
              </w:rPr>
            </w:pPr>
            <w:r w:rsidRPr="003A53BD">
              <w:rPr>
                <w:sz w:val="22"/>
                <w:szCs w:val="22"/>
                <w:lang w:val="ru-RU" w:eastAsia="ru-RU"/>
              </w:rPr>
              <w:t>Наименование корма</w:t>
            </w:r>
          </w:p>
        </w:tc>
        <w:tc>
          <w:tcPr>
            <w:tcW w:w="439" w:type="pct"/>
            <w:tcBorders>
              <w:top w:val="single" w:sz="4" w:space="0" w:color="auto"/>
              <w:left w:val="nil"/>
              <w:bottom w:val="single" w:sz="4" w:space="0" w:color="auto"/>
              <w:right w:val="single" w:sz="4" w:space="0" w:color="auto"/>
            </w:tcBorders>
            <w:shd w:val="clear" w:color="auto" w:fill="auto"/>
            <w:noWrap/>
            <w:vAlign w:val="center"/>
            <w:hideMark/>
          </w:tcPr>
          <w:p w:rsidR="008C0BE7" w:rsidRPr="003A53BD" w:rsidRDefault="008C0BE7" w:rsidP="009F1843">
            <w:pPr>
              <w:suppressAutoHyphens w:val="0"/>
              <w:spacing w:line="360" w:lineRule="auto"/>
              <w:rPr>
                <w:lang w:val="ru-RU" w:eastAsia="ru-RU"/>
              </w:rPr>
            </w:pPr>
            <w:r w:rsidRPr="003A53BD">
              <w:rPr>
                <w:sz w:val="22"/>
                <w:szCs w:val="22"/>
                <w:lang w:val="ru-RU" w:eastAsia="ru-RU"/>
              </w:rPr>
              <w:t>Сухое вещество, %</w:t>
            </w:r>
          </w:p>
        </w:tc>
        <w:tc>
          <w:tcPr>
            <w:tcW w:w="439" w:type="pct"/>
            <w:tcBorders>
              <w:top w:val="single" w:sz="4" w:space="0" w:color="auto"/>
              <w:left w:val="nil"/>
              <w:bottom w:val="single" w:sz="4" w:space="0" w:color="auto"/>
              <w:right w:val="single" w:sz="4" w:space="0" w:color="auto"/>
            </w:tcBorders>
            <w:shd w:val="clear" w:color="auto" w:fill="auto"/>
            <w:noWrap/>
            <w:vAlign w:val="center"/>
            <w:hideMark/>
          </w:tcPr>
          <w:p w:rsidR="008C0BE7" w:rsidRPr="003A53BD" w:rsidRDefault="003A53BD" w:rsidP="009F1843">
            <w:pPr>
              <w:suppressAutoHyphens w:val="0"/>
              <w:spacing w:line="360" w:lineRule="auto"/>
              <w:rPr>
                <w:lang w:val="ru-RU" w:eastAsia="ru-RU"/>
              </w:rPr>
            </w:pPr>
            <w:r w:rsidRPr="003A53BD">
              <w:rPr>
                <w:sz w:val="22"/>
                <w:szCs w:val="22"/>
                <w:lang w:val="ru-RU" w:eastAsia="ru-RU"/>
              </w:rPr>
              <w:t>Сырой протеин, г</w:t>
            </w:r>
          </w:p>
        </w:tc>
        <w:tc>
          <w:tcPr>
            <w:tcW w:w="438" w:type="pct"/>
            <w:tcBorders>
              <w:top w:val="single" w:sz="4" w:space="0" w:color="auto"/>
              <w:left w:val="nil"/>
              <w:bottom w:val="single" w:sz="4" w:space="0" w:color="auto"/>
              <w:right w:val="single" w:sz="4" w:space="0" w:color="auto"/>
            </w:tcBorders>
            <w:shd w:val="clear" w:color="auto" w:fill="auto"/>
            <w:noWrap/>
            <w:vAlign w:val="center"/>
            <w:hideMark/>
          </w:tcPr>
          <w:p w:rsidR="008C0BE7" w:rsidRPr="003A53BD" w:rsidRDefault="008C0BE7" w:rsidP="009F1843">
            <w:pPr>
              <w:suppressAutoHyphens w:val="0"/>
              <w:spacing w:line="360" w:lineRule="auto"/>
              <w:rPr>
                <w:lang w:val="ru-RU" w:eastAsia="ru-RU"/>
              </w:rPr>
            </w:pPr>
            <w:r w:rsidRPr="003A53BD">
              <w:rPr>
                <w:sz w:val="22"/>
                <w:szCs w:val="22"/>
                <w:lang w:val="ru-RU" w:eastAsia="ru-RU"/>
              </w:rPr>
              <w:t>Сырой</w:t>
            </w:r>
            <w:r w:rsidR="003A53BD" w:rsidRPr="003A53BD">
              <w:rPr>
                <w:sz w:val="22"/>
                <w:szCs w:val="22"/>
                <w:lang w:val="ru-RU" w:eastAsia="ru-RU"/>
              </w:rPr>
              <w:t xml:space="preserve"> жир, г</w:t>
            </w:r>
          </w:p>
        </w:tc>
        <w:tc>
          <w:tcPr>
            <w:tcW w:w="512" w:type="pct"/>
            <w:tcBorders>
              <w:top w:val="single" w:sz="4" w:space="0" w:color="auto"/>
              <w:left w:val="nil"/>
              <w:bottom w:val="single" w:sz="4" w:space="0" w:color="auto"/>
              <w:right w:val="single" w:sz="4" w:space="0" w:color="auto"/>
            </w:tcBorders>
            <w:shd w:val="clear" w:color="auto" w:fill="auto"/>
            <w:noWrap/>
            <w:vAlign w:val="center"/>
            <w:hideMark/>
          </w:tcPr>
          <w:p w:rsidR="008C0BE7" w:rsidRPr="003A53BD" w:rsidRDefault="008C0BE7" w:rsidP="009F1843">
            <w:pPr>
              <w:suppressAutoHyphens w:val="0"/>
              <w:spacing w:line="360" w:lineRule="auto"/>
              <w:rPr>
                <w:lang w:val="ru-RU" w:eastAsia="ru-RU"/>
              </w:rPr>
            </w:pPr>
            <w:r w:rsidRPr="003A53BD">
              <w:rPr>
                <w:sz w:val="22"/>
                <w:szCs w:val="22"/>
                <w:lang w:val="ru-RU" w:eastAsia="ru-RU"/>
              </w:rPr>
              <w:t>Сырая клетчатка</w:t>
            </w:r>
            <w:r w:rsidR="003A53BD">
              <w:rPr>
                <w:sz w:val="22"/>
                <w:szCs w:val="22"/>
                <w:lang w:val="ru-RU" w:eastAsia="ru-RU"/>
              </w:rPr>
              <w:t>,</w:t>
            </w:r>
            <w:r w:rsidRPr="003A53BD">
              <w:rPr>
                <w:sz w:val="22"/>
                <w:szCs w:val="22"/>
                <w:lang w:val="ru-RU" w:eastAsia="ru-RU"/>
              </w:rPr>
              <w:t xml:space="preserve"> г</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rsidR="008C0BE7" w:rsidRPr="003A53BD" w:rsidRDefault="00EF2789" w:rsidP="009F1843">
            <w:pPr>
              <w:suppressAutoHyphens w:val="0"/>
              <w:spacing w:line="360" w:lineRule="auto"/>
              <w:rPr>
                <w:lang w:val="ru-RU" w:eastAsia="ru-RU"/>
              </w:rPr>
            </w:pPr>
            <w:r>
              <w:rPr>
                <w:sz w:val="22"/>
                <w:szCs w:val="22"/>
                <w:lang w:val="ru-RU" w:eastAsia="ru-RU"/>
              </w:rPr>
              <w:t>Сырая зола</w:t>
            </w:r>
            <w:r w:rsidR="003A53BD" w:rsidRPr="003A53BD">
              <w:rPr>
                <w:sz w:val="22"/>
                <w:szCs w:val="22"/>
                <w:lang w:val="ru-RU" w:eastAsia="ru-RU"/>
              </w:rPr>
              <w:t>, г</w:t>
            </w:r>
          </w:p>
        </w:tc>
        <w:tc>
          <w:tcPr>
            <w:tcW w:w="487" w:type="pct"/>
            <w:tcBorders>
              <w:top w:val="single" w:sz="4" w:space="0" w:color="auto"/>
              <w:left w:val="nil"/>
              <w:bottom w:val="single" w:sz="4" w:space="0" w:color="auto"/>
              <w:right w:val="single" w:sz="4" w:space="0" w:color="auto"/>
            </w:tcBorders>
            <w:shd w:val="clear" w:color="auto" w:fill="auto"/>
            <w:noWrap/>
            <w:vAlign w:val="center"/>
            <w:hideMark/>
          </w:tcPr>
          <w:p w:rsidR="008C0BE7" w:rsidRPr="003A53BD" w:rsidRDefault="008C0BE7" w:rsidP="009F1843">
            <w:pPr>
              <w:suppressAutoHyphens w:val="0"/>
              <w:spacing w:line="360" w:lineRule="auto"/>
              <w:rPr>
                <w:lang w:val="ru-RU" w:eastAsia="ru-RU"/>
              </w:rPr>
            </w:pPr>
            <w:r w:rsidRPr="003A53BD">
              <w:rPr>
                <w:sz w:val="22"/>
                <w:szCs w:val="22"/>
                <w:lang w:val="ru-RU" w:eastAsia="ru-RU"/>
              </w:rPr>
              <w:t>Крахмал, г</w:t>
            </w:r>
          </w:p>
        </w:tc>
        <w:tc>
          <w:tcPr>
            <w:tcW w:w="487" w:type="pct"/>
            <w:tcBorders>
              <w:top w:val="single" w:sz="4" w:space="0" w:color="auto"/>
              <w:left w:val="nil"/>
              <w:bottom w:val="single" w:sz="4" w:space="0" w:color="auto"/>
              <w:right w:val="single" w:sz="4" w:space="0" w:color="auto"/>
            </w:tcBorders>
            <w:shd w:val="clear" w:color="auto" w:fill="auto"/>
            <w:noWrap/>
            <w:vAlign w:val="center"/>
            <w:hideMark/>
          </w:tcPr>
          <w:p w:rsidR="008C0BE7" w:rsidRPr="003A53BD" w:rsidRDefault="003A53BD" w:rsidP="009F1843">
            <w:pPr>
              <w:suppressAutoHyphens w:val="0"/>
              <w:spacing w:line="360" w:lineRule="auto"/>
              <w:rPr>
                <w:lang w:val="ru-RU" w:eastAsia="ru-RU"/>
              </w:rPr>
            </w:pPr>
            <w:r w:rsidRPr="003A53BD">
              <w:rPr>
                <w:sz w:val="22"/>
                <w:szCs w:val="22"/>
                <w:lang w:val="ru-RU" w:eastAsia="ru-RU"/>
              </w:rPr>
              <w:t>БЭВ, г</w:t>
            </w:r>
          </w:p>
        </w:tc>
        <w:tc>
          <w:tcPr>
            <w:tcW w:w="535" w:type="pct"/>
            <w:tcBorders>
              <w:top w:val="single" w:sz="4" w:space="0" w:color="auto"/>
              <w:left w:val="nil"/>
              <w:bottom w:val="single" w:sz="4" w:space="0" w:color="auto"/>
              <w:right w:val="nil"/>
            </w:tcBorders>
            <w:shd w:val="clear" w:color="auto" w:fill="auto"/>
            <w:noWrap/>
            <w:vAlign w:val="center"/>
            <w:hideMark/>
          </w:tcPr>
          <w:p w:rsidR="008C0BE7" w:rsidRPr="003A53BD" w:rsidRDefault="008C0BE7" w:rsidP="009F1843">
            <w:pPr>
              <w:suppressAutoHyphens w:val="0"/>
              <w:spacing w:line="360" w:lineRule="auto"/>
              <w:rPr>
                <w:lang w:val="ru-RU" w:eastAsia="ru-RU"/>
              </w:rPr>
            </w:pPr>
            <w:r w:rsidRPr="003A53BD">
              <w:rPr>
                <w:sz w:val="22"/>
                <w:szCs w:val="22"/>
                <w:lang w:val="ru-RU" w:eastAsia="ru-RU"/>
              </w:rPr>
              <w:t>Кормовые единицы</w:t>
            </w:r>
          </w:p>
        </w:tc>
        <w:tc>
          <w:tcPr>
            <w:tcW w:w="57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0BE7" w:rsidRPr="003A53BD" w:rsidRDefault="008C0BE7" w:rsidP="009F1843">
            <w:pPr>
              <w:suppressAutoHyphens w:val="0"/>
              <w:spacing w:line="360" w:lineRule="auto"/>
              <w:rPr>
                <w:lang w:val="ru-RU" w:eastAsia="ru-RU"/>
              </w:rPr>
            </w:pPr>
            <w:r w:rsidRPr="003A53BD">
              <w:rPr>
                <w:sz w:val="22"/>
                <w:szCs w:val="22"/>
                <w:lang w:val="ru-RU" w:eastAsia="ru-RU"/>
              </w:rPr>
              <w:t>Обменная энергия КРС, МДж/кг СВ</w:t>
            </w:r>
          </w:p>
        </w:tc>
      </w:tr>
      <w:tr w:rsidR="003A53BD" w:rsidRPr="003A53BD" w:rsidTr="003A53BD">
        <w:trPr>
          <w:trHeight w:val="255"/>
        </w:trPr>
        <w:tc>
          <w:tcPr>
            <w:tcW w:w="6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0BE7" w:rsidRPr="003A53BD" w:rsidRDefault="003A53BD" w:rsidP="00527593">
            <w:pPr>
              <w:suppressAutoHyphens w:val="0"/>
              <w:rPr>
                <w:lang w:val="ru-RU" w:eastAsia="ru-RU"/>
              </w:rPr>
            </w:pPr>
            <w:r w:rsidRPr="003A53BD">
              <w:rPr>
                <w:sz w:val="22"/>
                <w:szCs w:val="22"/>
                <w:lang w:val="ru-RU" w:eastAsia="ru-RU"/>
              </w:rPr>
              <w:t>П</w:t>
            </w:r>
            <w:r w:rsidR="008C0BE7" w:rsidRPr="003A53BD">
              <w:rPr>
                <w:sz w:val="22"/>
                <w:szCs w:val="22"/>
                <w:lang w:val="ru-RU" w:eastAsia="ru-RU"/>
              </w:rPr>
              <w:t>шеница</w:t>
            </w:r>
          </w:p>
        </w:tc>
        <w:tc>
          <w:tcPr>
            <w:tcW w:w="439"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79,74</w:t>
            </w:r>
          </w:p>
        </w:tc>
        <w:tc>
          <w:tcPr>
            <w:tcW w:w="439"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125,20</w:t>
            </w:r>
          </w:p>
        </w:tc>
        <w:tc>
          <w:tcPr>
            <w:tcW w:w="438"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22,33</w:t>
            </w:r>
          </w:p>
        </w:tc>
        <w:tc>
          <w:tcPr>
            <w:tcW w:w="512"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28,31</w:t>
            </w:r>
          </w:p>
        </w:tc>
        <w:tc>
          <w:tcPr>
            <w:tcW w:w="462"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17,54</w:t>
            </w:r>
          </w:p>
        </w:tc>
        <w:tc>
          <w:tcPr>
            <w:tcW w:w="487"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436,76</w:t>
            </w:r>
          </w:p>
        </w:tc>
        <w:tc>
          <w:tcPr>
            <w:tcW w:w="487"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604,07</w:t>
            </w:r>
          </w:p>
        </w:tc>
        <w:tc>
          <w:tcPr>
            <w:tcW w:w="535"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1,11</w:t>
            </w:r>
          </w:p>
        </w:tc>
        <w:tc>
          <w:tcPr>
            <w:tcW w:w="571"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10,45</w:t>
            </w:r>
          </w:p>
        </w:tc>
      </w:tr>
      <w:tr w:rsidR="003A53BD" w:rsidRPr="003A53BD" w:rsidTr="00A162F3">
        <w:trPr>
          <w:trHeight w:val="255"/>
        </w:trPr>
        <w:tc>
          <w:tcPr>
            <w:tcW w:w="6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rPr>
                <w:lang w:val="ru-RU" w:eastAsia="ru-RU"/>
              </w:rPr>
            </w:pPr>
            <w:r w:rsidRPr="003A53BD">
              <w:rPr>
                <w:sz w:val="22"/>
                <w:szCs w:val="22"/>
                <w:lang w:val="ru-RU" w:eastAsia="ru-RU"/>
              </w:rPr>
              <w:t>Силос</w:t>
            </w:r>
          </w:p>
        </w:tc>
        <w:tc>
          <w:tcPr>
            <w:tcW w:w="439" w:type="pct"/>
            <w:tcBorders>
              <w:top w:val="single" w:sz="4" w:space="0" w:color="auto"/>
              <w:left w:val="nil"/>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jc w:val="center"/>
              <w:rPr>
                <w:lang w:val="ru-RU" w:eastAsia="ru-RU"/>
              </w:rPr>
            </w:pPr>
            <w:r w:rsidRPr="003A53BD">
              <w:rPr>
                <w:sz w:val="22"/>
                <w:szCs w:val="22"/>
                <w:lang w:val="ru-RU" w:eastAsia="ru-RU"/>
              </w:rPr>
              <w:t>37,69</w:t>
            </w:r>
          </w:p>
        </w:tc>
        <w:tc>
          <w:tcPr>
            <w:tcW w:w="439" w:type="pct"/>
            <w:tcBorders>
              <w:top w:val="single" w:sz="4" w:space="0" w:color="auto"/>
              <w:left w:val="nil"/>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jc w:val="center"/>
              <w:rPr>
                <w:lang w:val="ru-RU" w:eastAsia="ru-RU"/>
              </w:rPr>
            </w:pPr>
            <w:r w:rsidRPr="003A53BD">
              <w:rPr>
                <w:sz w:val="22"/>
                <w:szCs w:val="22"/>
                <w:lang w:val="ru-RU" w:eastAsia="ru-RU"/>
              </w:rPr>
              <w:t>31,66</w:t>
            </w:r>
          </w:p>
        </w:tc>
        <w:tc>
          <w:tcPr>
            <w:tcW w:w="438" w:type="pct"/>
            <w:tcBorders>
              <w:top w:val="single" w:sz="4" w:space="0" w:color="auto"/>
              <w:left w:val="nil"/>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jc w:val="center"/>
              <w:rPr>
                <w:lang w:val="ru-RU" w:eastAsia="ru-RU"/>
              </w:rPr>
            </w:pPr>
            <w:r w:rsidRPr="003A53BD">
              <w:rPr>
                <w:sz w:val="22"/>
                <w:szCs w:val="22"/>
                <w:lang w:val="ru-RU" w:eastAsia="ru-RU"/>
              </w:rPr>
              <w:t>15,83</w:t>
            </w:r>
          </w:p>
        </w:tc>
        <w:tc>
          <w:tcPr>
            <w:tcW w:w="512" w:type="pct"/>
            <w:tcBorders>
              <w:top w:val="single" w:sz="4" w:space="0" w:color="auto"/>
              <w:left w:val="nil"/>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jc w:val="center"/>
              <w:rPr>
                <w:lang w:val="ru-RU" w:eastAsia="ru-RU"/>
              </w:rPr>
            </w:pPr>
            <w:r w:rsidRPr="003A53BD">
              <w:rPr>
                <w:sz w:val="22"/>
                <w:szCs w:val="22"/>
                <w:lang w:val="ru-RU" w:eastAsia="ru-RU"/>
              </w:rPr>
              <w:t>137,07</w:t>
            </w:r>
          </w:p>
        </w:tc>
        <w:tc>
          <w:tcPr>
            <w:tcW w:w="462" w:type="pct"/>
            <w:tcBorders>
              <w:top w:val="single" w:sz="4" w:space="0" w:color="auto"/>
              <w:left w:val="nil"/>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jc w:val="center"/>
              <w:rPr>
                <w:lang w:val="ru-RU" w:eastAsia="ru-RU"/>
              </w:rPr>
            </w:pPr>
            <w:r w:rsidRPr="003A53BD">
              <w:rPr>
                <w:sz w:val="22"/>
                <w:szCs w:val="22"/>
                <w:lang w:val="ru-RU" w:eastAsia="ru-RU"/>
              </w:rPr>
              <w:t>28,72</w:t>
            </w:r>
          </w:p>
        </w:tc>
        <w:tc>
          <w:tcPr>
            <w:tcW w:w="487" w:type="pct"/>
            <w:tcBorders>
              <w:top w:val="single" w:sz="4" w:space="0" w:color="auto"/>
              <w:left w:val="nil"/>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jc w:val="center"/>
              <w:rPr>
                <w:lang w:val="ru-RU" w:eastAsia="ru-RU"/>
              </w:rPr>
            </w:pPr>
            <w:r w:rsidRPr="003A53BD">
              <w:rPr>
                <w:sz w:val="22"/>
                <w:szCs w:val="22"/>
                <w:lang w:val="ru-RU" w:eastAsia="ru-RU"/>
              </w:rPr>
              <w:t>12,59</w:t>
            </w:r>
          </w:p>
        </w:tc>
        <w:tc>
          <w:tcPr>
            <w:tcW w:w="487" w:type="pct"/>
            <w:tcBorders>
              <w:top w:val="single" w:sz="4" w:space="0" w:color="auto"/>
              <w:left w:val="nil"/>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jc w:val="center"/>
              <w:rPr>
                <w:lang w:val="ru-RU" w:eastAsia="ru-RU"/>
              </w:rPr>
            </w:pPr>
            <w:r w:rsidRPr="003A53BD">
              <w:rPr>
                <w:sz w:val="22"/>
                <w:szCs w:val="22"/>
                <w:lang w:val="ru-RU" w:eastAsia="ru-RU"/>
              </w:rPr>
              <w:t>163,60</w:t>
            </w:r>
          </w:p>
        </w:tc>
        <w:tc>
          <w:tcPr>
            <w:tcW w:w="535" w:type="pct"/>
            <w:tcBorders>
              <w:top w:val="single" w:sz="4" w:space="0" w:color="auto"/>
              <w:left w:val="nil"/>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jc w:val="center"/>
              <w:rPr>
                <w:lang w:val="ru-RU" w:eastAsia="ru-RU"/>
              </w:rPr>
            </w:pPr>
            <w:r w:rsidRPr="003A53BD">
              <w:rPr>
                <w:sz w:val="22"/>
                <w:szCs w:val="22"/>
                <w:lang w:val="ru-RU" w:eastAsia="ru-RU"/>
              </w:rPr>
              <w:t>0,09</w:t>
            </w:r>
          </w:p>
        </w:tc>
        <w:tc>
          <w:tcPr>
            <w:tcW w:w="571" w:type="pct"/>
            <w:tcBorders>
              <w:top w:val="single" w:sz="4" w:space="0" w:color="auto"/>
              <w:left w:val="nil"/>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jc w:val="center"/>
              <w:rPr>
                <w:lang w:val="ru-RU" w:eastAsia="ru-RU"/>
              </w:rPr>
            </w:pPr>
            <w:r w:rsidRPr="003A53BD">
              <w:rPr>
                <w:sz w:val="22"/>
                <w:szCs w:val="22"/>
                <w:lang w:val="ru-RU" w:eastAsia="ru-RU"/>
              </w:rPr>
              <w:t>2,00</w:t>
            </w:r>
          </w:p>
        </w:tc>
      </w:tr>
      <w:tr w:rsidR="003A53BD" w:rsidRPr="003A53BD" w:rsidTr="003A53BD">
        <w:trPr>
          <w:trHeight w:val="255"/>
        </w:trPr>
        <w:tc>
          <w:tcPr>
            <w:tcW w:w="6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rPr>
                <w:lang w:val="ru-RU" w:eastAsia="ru-RU"/>
              </w:rPr>
            </w:pPr>
            <w:r w:rsidRPr="003A53BD">
              <w:rPr>
                <w:sz w:val="22"/>
                <w:szCs w:val="22"/>
                <w:lang w:val="ru-RU" w:eastAsia="ru-RU"/>
              </w:rPr>
              <w:t>Сенаж</w:t>
            </w:r>
          </w:p>
        </w:tc>
        <w:tc>
          <w:tcPr>
            <w:tcW w:w="439"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42,05</w:t>
            </w:r>
          </w:p>
        </w:tc>
        <w:tc>
          <w:tcPr>
            <w:tcW w:w="439"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34,90</w:t>
            </w:r>
          </w:p>
        </w:tc>
        <w:tc>
          <w:tcPr>
            <w:tcW w:w="438"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20,18</w:t>
            </w:r>
          </w:p>
        </w:tc>
        <w:tc>
          <w:tcPr>
            <w:tcW w:w="512"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151,34</w:t>
            </w:r>
          </w:p>
        </w:tc>
        <w:tc>
          <w:tcPr>
            <w:tcW w:w="462"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33,72</w:t>
            </w:r>
          </w:p>
        </w:tc>
        <w:tc>
          <w:tcPr>
            <w:tcW w:w="487"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38,77</w:t>
            </w:r>
          </w:p>
        </w:tc>
        <w:tc>
          <w:tcPr>
            <w:tcW w:w="487"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180,35</w:t>
            </w:r>
          </w:p>
        </w:tc>
        <w:tc>
          <w:tcPr>
            <w:tcW w:w="535"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0,18</w:t>
            </w:r>
          </w:p>
        </w:tc>
        <w:tc>
          <w:tcPr>
            <w:tcW w:w="571"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3,09</w:t>
            </w:r>
          </w:p>
        </w:tc>
      </w:tr>
      <w:tr w:rsidR="003A53BD" w:rsidRPr="003A53BD" w:rsidTr="003A53BD">
        <w:trPr>
          <w:trHeight w:val="255"/>
        </w:trPr>
        <w:tc>
          <w:tcPr>
            <w:tcW w:w="6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rPr>
                <w:lang w:val="ru-RU" w:eastAsia="ru-RU"/>
              </w:rPr>
            </w:pPr>
            <w:r w:rsidRPr="003A53BD">
              <w:rPr>
                <w:sz w:val="22"/>
                <w:szCs w:val="22"/>
                <w:lang w:val="ru-RU" w:eastAsia="ru-RU"/>
              </w:rPr>
              <w:t>Сено</w:t>
            </w:r>
          </w:p>
        </w:tc>
        <w:tc>
          <w:tcPr>
            <w:tcW w:w="439"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88,66</w:t>
            </w:r>
          </w:p>
        </w:tc>
        <w:tc>
          <w:tcPr>
            <w:tcW w:w="439"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61,17</w:t>
            </w:r>
          </w:p>
        </w:tc>
        <w:tc>
          <w:tcPr>
            <w:tcW w:w="438"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23,94</w:t>
            </w:r>
          </w:p>
        </w:tc>
        <w:tc>
          <w:tcPr>
            <w:tcW w:w="512"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285,74</w:t>
            </w:r>
          </w:p>
        </w:tc>
        <w:tc>
          <w:tcPr>
            <w:tcW w:w="462"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70,66</w:t>
            </w:r>
          </w:p>
        </w:tc>
        <w:tc>
          <w:tcPr>
            <w:tcW w:w="487"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27,48</w:t>
            </w:r>
          </w:p>
        </w:tc>
        <w:tc>
          <w:tcPr>
            <w:tcW w:w="487"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445,06</w:t>
            </w:r>
          </w:p>
        </w:tc>
        <w:tc>
          <w:tcPr>
            <w:tcW w:w="535"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0,44</w:t>
            </w:r>
          </w:p>
        </w:tc>
        <w:tc>
          <w:tcPr>
            <w:tcW w:w="571" w:type="pct"/>
            <w:tcBorders>
              <w:top w:val="single" w:sz="4" w:space="0" w:color="auto"/>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6,91</w:t>
            </w:r>
          </w:p>
        </w:tc>
      </w:tr>
      <w:tr w:rsidR="003A53BD" w:rsidRPr="003A53BD" w:rsidTr="003A53BD">
        <w:trPr>
          <w:trHeight w:val="255"/>
        </w:trPr>
        <w:tc>
          <w:tcPr>
            <w:tcW w:w="630" w:type="pct"/>
            <w:tcBorders>
              <w:top w:val="nil"/>
              <w:left w:val="single" w:sz="4" w:space="0" w:color="auto"/>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rPr>
                <w:lang w:val="ru-RU" w:eastAsia="ru-RU"/>
              </w:rPr>
            </w:pPr>
            <w:r w:rsidRPr="003A53BD">
              <w:rPr>
                <w:sz w:val="22"/>
                <w:szCs w:val="22"/>
                <w:lang w:val="ru-RU" w:eastAsia="ru-RU"/>
              </w:rPr>
              <w:t>Барда сухая</w:t>
            </w:r>
          </w:p>
        </w:tc>
        <w:tc>
          <w:tcPr>
            <w:tcW w:w="439" w:type="pct"/>
            <w:tcBorders>
              <w:top w:val="nil"/>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90,47</w:t>
            </w:r>
          </w:p>
        </w:tc>
        <w:tc>
          <w:tcPr>
            <w:tcW w:w="439" w:type="pct"/>
            <w:tcBorders>
              <w:top w:val="nil"/>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301,25</w:t>
            </w:r>
          </w:p>
        </w:tc>
        <w:tc>
          <w:tcPr>
            <w:tcW w:w="438" w:type="pct"/>
            <w:tcBorders>
              <w:top w:val="nil"/>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34,38</w:t>
            </w:r>
          </w:p>
        </w:tc>
        <w:tc>
          <w:tcPr>
            <w:tcW w:w="512" w:type="pct"/>
            <w:tcBorders>
              <w:top w:val="nil"/>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114,71</w:t>
            </w:r>
          </w:p>
        </w:tc>
        <w:tc>
          <w:tcPr>
            <w:tcW w:w="462" w:type="pct"/>
            <w:tcBorders>
              <w:top w:val="nil"/>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45,41</w:t>
            </w:r>
          </w:p>
        </w:tc>
        <w:tc>
          <w:tcPr>
            <w:tcW w:w="487" w:type="pct"/>
            <w:tcBorders>
              <w:top w:val="nil"/>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124,30</w:t>
            </w:r>
          </w:p>
        </w:tc>
        <w:tc>
          <w:tcPr>
            <w:tcW w:w="487" w:type="pct"/>
            <w:tcBorders>
              <w:top w:val="nil"/>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408,91</w:t>
            </w:r>
          </w:p>
        </w:tc>
        <w:tc>
          <w:tcPr>
            <w:tcW w:w="535" w:type="pct"/>
            <w:tcBorders>
              <w:top w:val="nil"/>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1,31</w:t>
            </w:r>
          </w:p>
        </w:tc>
        <w:tc>
          <w:tcPr>
            <w:tcW w:w="571" w:type="pct"/>
            <w:tcBorders>
              <w:top w:val="nil"/>
              <w:left w:val="nil"/>
              <w:bottom w:val="single" w:sz="4" w:space="0" w:color="auto"/>
              <w:right w:val="single" w:sz="4" w:space="0" w:color="auto"/>
            </w:tcBorders>
            <w:shd w:val="clear" w:color="auto" w:fill="auto"/>
            <w:noWrap/>
            <w:vAlign w:val="bottom"/>
            <w:hideMark/>
          </w:tcPr>
          <w:p w:rsidR="008C0BE7" w:rsidRPr="003A53BD" w:rsidRDefault="008C0BE7" w:rsidP="00527593">
            <w:pPr>
              <w:suppressAutoHyphens w:val="0"/>
              <w:jc w:val="center"/>
              <w:rPr>
                <w:lang w:val="ru-RU" w:eastAsia="ru-RU"/>
              </w:rPr>
            </w:pPr>
            <w:r w:rsidRPr="003A53BD">
              <w:rPr>
                <w:sz w:val="22"/>
                <w:szCs w:val="22"/>
                <w:lang w:val="ru-RU" w:eastAsia="ru-RU"/>
              </w:rPr>
              <w:t>12,10</w:t>
            </w:r>
          </w:p>
        </w:tc>
      </w:tr>
      <w:tr w:rsidR="003A53BD" w:rsidRPr="003A53BD" w:rsidTr="003A53BD">
        <w:trPr>
          <w:trHeight w:val="255"/>
        </w:trPr>
        <w:tc>
          <w:tcPr>
            <w:tcW w:w="630" w:type="pct"/>
            <w:tcBorders>
              <w:top w:val="nil"/>
              <w:left w:val="single" w:sz="4" w:space="0" w:color="auto"/>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rPr>
                <w:lang w:val="ru-RU" w:eastAsia="ru-RU"/>
              </w:rPr>
            </w:pPr>
            <w:r w:rsidRPr="003A53BD">
              <w:rPr>
                <w:sz w:val="22"/>
                <w:szCs w:val="22"/>
                <w:lang w:val="ru-RU" w:eastAsia="ru-RU"/>
              </w:rPr>
              <w:t>Соевый шрот</w:t>
            </w:r>
          </w:p>
        </w:tc>
        <w:tc>
          <w:tcPr>
            <w:tcW w:w="439" w:type="pct"/>
            <w:tcBorders>
              <w:top w:val="nil"/>
              <w:left w:val="nil"/>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jc w:val="center"/>
              <w:rPr>
                <w:lang w:val="ru-RU" w:eastAsia="ru-RU"/>
              </w:rPr>
            </w:pPr>
            <w:r w:rsidRPr="003A53BD">
              <w:rPr>
                <w:sz w:val="22"/>
                <w:szCs w:val="22"/>
                <w:lang w:val="ru-RU" w:eastAsia="ru-RU"/>
              </w:rPr>
              <w:t>85,18</w:t>
            </w:r>
          </w:p>
        </w:tc>
        <w:tc>
          <w:tcPr>
            <w:tcW w:w="439" w:type="pct"/>
            <w:tcBorders>
              <w:top w:val="nil"/>
              <w:left w:val="nil"/>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jc w:val="center"/>
              <w:rPr>
                <w:lang w:val="ru-RU" w:eastAsia="ru-RU"/>
              </w:rPr>
            </w:pPr>
            <w:r w:rsidRPr="003A53BD">
              <w:rPr>
                <w:sz w:val="22"/>
                <w:szCs w:val="22"/>
                <w:lang w:val="ru-RU" w:eastAsia="ru-RU"/>
              </w:rPr>
              <w:t>347,54</w:t>
            </w:r>
          </w:p>
        </w:tc>
        <w:tc>
          <w:tcPr>
            <w:tcW w:w="438" w:type="pct"/>
            <w:tcBorders>
              <w:top w:val="nil"/>
              <w:left w:val="nil"/>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jc w:val="center"/>
              <w:rPr>
                <w:lang w:val="ru-RU" w:eastAsia="ru-RU"/>
              </w:rPr>
            </w:pPr>
            <w:r w:rsidRPr="003A53BD">
              <w:rPr>
                <w:sz w:val="22"/>
                <w:szCs w:val="22"/>
                <w:lang w:val="ru-RU" w:eastAsia="ru-RU"/>
              </w:rPr>
              <w:t>0,00</w:t>
            </w:r>
          </w:p>
        </w:tc>
        <w:tc>
          <w:tcPr>
            <w:tcW w:w="512" w:type="pct"/>
            <w:tcBorders>
              <w:top w:val="nil"/>
              <w:left w:val="nil"/>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jc w:val="center"/>
              <w:rPr>
                <w:lang w:val="ru-RU" w:eastAsia="ru-RU"/>
              </w:rPr>
            </w:pPr>
            <w:r w:rsidRPr="003A53BD">
              <w:rPr>
                <w:sz w:val="22"/>
                <w:szCs w:val="22"/>
                <w:lang w:val="ru-RU" w:eastAsia="ru-RU"/>
              </w:rPr>
              <w:t>61,59</w:t>
            </w:r>
          </w:p>
        </w:tc>
        <w:tc>
          <w:tcPr>
            <w:tcW w:w="462" w:type="pct"/>
            <w:tcBorders>
              <w:top w:val="nil"/>
              <w:left w:val="nil"/>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jc w:val="center"/>
              <w:rPr>
                <w:lang w:val="ru-RU" w:eastAsia="ru-RU"/>
              </w:rPr>
            </w:pPr>
            <w:r w:rsidRPr="003A53BD">
              <w:rPr>
                <w:sz w:val="22"/>
                <w:szCs w:val="22"/>
                <w:lang w:val="ru-RU" w:eastAsia="ru-RU"/>
              </w:rPr>
              <w:t>62,27</w:t>
            </w:r>
          </w:p>
        </w:tc>
        <w:tc>
          <w:tcPr>
            <w:tcW w:w="487" w:type="pct"/>
            <w:tcBorders>
              <w:top w:val="nil"/>
              <w:left w:val="nil"/>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jc w:val="center"/>
              <w:rPr>
                <w:lang w:val="ru-RU" w:eastAsia="ru-RU"/>
              </w:rPr>
            </w:pPr>
            <w:r w:rsidRPr="003A53BD">
              <w:rPr>
                <w:sz w:val="22"/>
                <w:szCs w:val="22"/>
                <w:lang w:val="ru-RU" w:eastAsia="ru-RU"/>
              </w:rPr>
              <w:t>2,56</w:t>
            </w:r>
          </w:p>
        </w:tc>
        <w:tc>
          <w:tcPr>
            <w:tcW w:w="487" w:type="pct"/>
            <w:tcBorders>
              <w:top w:val="nil"/>
              <w:left w:val="nil"/>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jc w:val="center"/>
              <w:rPr>
                <w:lang w:val="ru-RU" w:eastAsia="ru-RU"/>
              </w:rPr>
            </w:pPr>
            <w:r w:rsidRPr="003A53BD">
              <w:rPr>
                <w:sz w:val="22"/>
                <w:szCs w:val="22"/>
                <w:lang w:val="ru-RU" w:eastAsia="ru-RU"/>
              </w:rPr>
              <w:t>380,43</w:t>
            </w:r>
          </w:p>
        </w:tc>
        <w:tc>
          <w:tcPr>
            <w:tcW w:w="535" w:type="pct"/>
            <w:tcBorders>
              <w:top w:val="nil"/>
              <w:left w:val="nil"/>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jc w:val="center"/>
              <w:rPr>
                <w:lang w:val="ru-RU" w:eastAsia="ru-RU"/>
              </w:rPr>
            </w:pPr>
            <w:r w:rsidRPr="003A53BD">
              <w:rPr>
                <w:sz w:val="22"/>
                <w:szCs w:val="22"/>
                <w:lang w:val="ru-RU" w:eastAsia="ru-RU"/>
              </w:rPr>
              <w:t>1,38</w:t>
            </w:r>
          </w:p>
        </w:tc>
        <w:tc>
          <w:tcPr>
            <w:tcW w:w="571" w:type="pct"/>
            <w:tcBorders>
              <w:top w:val="nil"/>
              <w:left w:val="nil"/>
              <w:bottom w:val="single" w:sz="4" w:space="0" w:color="auto"/>
              <w:right w:val="single" w:sz="4" w:space="0" w:color="auto"/>
            </w:tcBorders>
            <w:shd w:val="clear" w:color="auto" w:fill="auto"/>
            <w:noWrap/>
            <w:vAlign w:val="bottom"/>
            <w:hideMark/>
          </w:tcPr>
          <w:p w:rsidR="003A53BD" w:rsidRPr="003A53BD" w:rsidRDefault="003A53BD" w:rsidP="00527593">
            <w:pPr>
              <w:suppressAutoHyphens w:val="0"/>
              <w:jc w:val="center"/>
              <w:rPr>
                <w:lang w:val="ru-RU" w:eastAsia="ru-RU"/>
              </w:rPr>
            </w:pPr>
            <w:r w:rsidRPr="003A53BD">
              <w:rPr>
                <w:sz w:val="22"/>
                <w:szCs w:val="22"/>
                <w:lang w:val="ru-RU" w:eastAsia="ru-RU"/>
              </w:rPr>
              <w:t>12,03</w:t>
            </w:r>
          </w:p>
        </w:tc>
      </w:tr>
    </w:tbl>
    <w:p w:rsidR="008C0BE7" w:rsidRDefault="008C0BE7" w:rsidP="00414550">
      <w:pPr>
        <w:spacing w:line="360" w:lineRule="auto"/>
        <w:ind w:firstLine="708"/>
        <w:jc w:val="both"/>
        <w:rPr>
          <w:color w:val="000000"/>
          <w:lang w:val="ru-RU" w:eastAsia="ru-RU"/>
        </w:rPr>
      </w:pPr>
    </w:p>
    <w:p w:rsidR="008C0BE7" w:rsidRDefault="003A53BD" w:rsidP="0018368C">
      <w:pPr>
        <w:spacing w:line="360" w:lineRule="auto"/>
        <w:jc w:val="both"/>
        <w:rPr>
          <w:color w:val="000000"/>
          <w:lang w:val="ru-RU" w:eastAsia="ru-RU"/>
        </w:rPr>
      </w:pPr>
      <w:r>
        <w:rPr>
          <w:color w:val="000000"/>
          <w:lang w:val="ru-RU" w:eastAsia="ru-RU"/>
        </w:rPr>
        <w:t xml:space="preserve">Таблица 3 – Рацион кормления дойных коров живой массой 600 кг и продуктивностью 25 </w:t>
      </w:r>
      <w:r w:rsidR="00E013C4">
        <w:rPr>
          <w:color w:val="000000"/>
          <w:lang w:val="ru-RU" w:eastAsia="ru-RU"/>
        </w:rPr>
        <w:t xml:space="preserve">кг </w:t>
      </w:r>
      <w:r>
        <w:rPr>
          <w:color w:val="000000"/>
          <w:lang w:val="ru-RU" w:eastAsia="ru-RU"/>
        </w:rPr>
        <w:t>молока в сутки</w:t>
      </w:r>
      <w:r w:rsidR="00EF2789">
        <w:rPr>
          <w:color w:val="000000"/>
          <w:lang w:val="ru-RU" w:eastAsia="ru-RU"/>
        </w:rPr>
        <w:t>, жирность молока 3,8%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33"/>
        <w:gridCol w:w="1175"/>
        <w:gridCol w:w="1210"/>
        <w:gridCol w:w="1165"/>
        <w:gridCol w:w="940"/>
        <w:gridCol w:w="1422"/>
        <w:gridCol w:w="994"/>
        <w:gridCol w:w="991"/>
        <w:gridCol w:w="917"/>
        <w:gridCol w:w="1068"/>
        <w:gridCol w:w="1201"/>
        <w:gridCol w:w="1570"/>
      </w:tblGrid>
      <w:tr w:rsidR="00EF2789" w:rsidRPr="00EF2789" w:rsidTr="002A2A64">
        <w:trPr>
          <w:trHeight w:val="255"/>
        </w:trPr>
        <w:tc>
          <w:tcPr>
            <w:tcW w:w="721" w:type="pct"/>
            <w:shd w:val="clear" w:color="auto" w:fill="auto"/>
            <w:noWrap/>
            <w:vAlign w:val="center"/>
            <w:hideMark/>
          </w:tcPr>
          <w:p w:rsidR="00EF2789" w:rsidRPr="003A53BD" w:rsidRDefault="00D65308" w:rsidP="009F1843">
            <w:pPr>
              <w:suppressAutoHyphens w:val="0"/>
              <w:spacing w:line="360" w:lineRule="auto"/>
              <w:rPr>
                <w:lang w:val="ru-RU" w:eastAsia="ru-RU"/>
              </w:rPr>
            </w:pPr>
            <w:r w:rsidRPr="00D65308">
              <w:rPr>
                <w:noProof/>
                <w:color w:val="000000"/>
                <w:lang w:val="ru-RU" w:eastAsia="ru-RU"/>
              </w:rPr>
              <w:pict>
                <v:shapetype id="_x0000_t202" coordsize="21600,21600" o:spt="202" path="m,l,21600r21600,l21600,xe">
                  <v:stroke joinstyle="miter"/>
                  <v:path gradientshapeok="t" o:connecttype="rect"/>
                </v:shapetype>
                <v:shape id="_x0000_s1054" type="#_x0000_t202" style="position:absolute;margin-left:-43.6pt;margin-top:19.55pt;width:29.3pt;height:28.65pt;z-index:251696128;mso-width-relative:margin;mso-height-relative:margin" strokecolor="white [3212]">
                  <v:textbox style="layout-flow:vertical;mso-next-textbox:#_x0000_s1054;mso-fit-shape-to-text:t">
                    <w:txbxContent>
                      <w:p w:rsidR="00EF26E6" w:rsidRPr="007E77DC" w:rsidRDefault="00EF26E6">
                        <w:pPr>
                          <w:rPr>
                            <w:lang w:val="en-US"/>
                          </w:rPr>
                        </w:pPr>
                        <w:r>
                          <w:rPr>
                            <w:lang w:val="en-US"/>
                          </w:rPr>
                          <w:t>28</w:t>
                        </w:r>
                      </w:p>
                    </w:txbxContent>
                  </v:textbox>
                </v:shape>
              </w:pict>
            </w:r>
            <w:r w:rsidR="00EF2789" w:rsidRPr="00EF2789">
              <w:rPr>
                <w:sz w:val="22"/>
                <w:szCs w:val="22"/>
                <w:lang w:val="ru-RU" w:eastAsia="ru-RU"/>
              </w:rPr>
              <w:t>Наименование корма</w:t>
            </w:r>
          </w:p>
        </w:tc>
        <w:tc>
          <w:tcPr>
            <w:tcW w:w="397" w:type="pct"/>
            <w:shd w:val="clear" w:color="auto" w:fill="auto"/>
            <w:noWrap/>
            <w:vAlign w:val="center"/>
            <w:hideMark/>
          </w:tcPr>
          <w:p w:rsidR="00EF2789" w:rsidRPr="003A53BD" w:rsidRDefault="00EF2789" w:rsidP="009F1843">
            <w:pPr>
              <w:suppressAutoHyphens w:val="0"/>
              <w:spacing w:line="360" w:lineRule="auto"/>
              <w:rPr>
                <w:lang w:val="ru-RU" w:eastAsia="ru-RU"/>
              </w:rPr>
            </w:pPr>
            <w:r w:rsidRPr="00EF2789">
              <w:rPr>
                <w:sz w:val="22"/>
                <w:szCs w:val="22"/>
                <w:lang w:val="ru-RU" w:eastAsia="ru-RU"/>
              </w:rPr>
              <w:t>С</w:t>
            </w:r>
            <w:r w:rsidRPr="003A53BD">
              <w:rPr>
                <w:sz w:val="22"/>
                <w:szCs w:val="22"/>
                <w:lang w:val="ru-RU" w:eastAsia="ru-RU"/>
              </w:rPr>
              <w:t>уточная дача</w:t>
            </w:r>
            <w:r w:rsidRPr="00EF2789">
              <w:rPr>
                <w:sz w:val="22"/>
                <w:szCs w:val="22"/>
                <w:lang w:val="ru-RU" w:eastAsia="ru-RU"/>
              </w:rPr>
              <w:t>, кг</w:t>
            </w:r>
          </w:p>
        </w:tc>
        <w:tc>
          <w:tcPr>
            <w:tcW w:w="409" w:type="pct"/>
            <w:shd w:val="clear" w:color="auto" w:fill="auto"/>
            <w:noWrap/>
            <w:vAlign w:val="center"/>
            <w:hideMark/>
          </w:tcPr>
          <w:p w:rsidR="00EF2789" w:rsidRPr="003A53BD" w:rsidRDefault="00EF2789" w:rsidP="009F1843">
            <w:pPr>
              <w:suppressAutoHyphens w:val="0"/>
              <w:spacing w:line="360" w:lineRule="auto"/>
              <w:rPr>
                <w:lang w:val="ru-RU" w:eastAsia="ru-RU"/>
              </w:rPr>
            </w:pPr>
            <w:r w:rsidRPr="00EF2789">
              <w:rPr>
                <w:sz w:val="22"/>
                <w:szCs w:val="22"/>
                <w:lang w:val="ru-RU" w:eastAsia="ru-RU"/>
              </w:rPr>
              <w:t>Сухое вещество,</w:t>
            </w:r>
            <w:r w:rsidRPr="003A53BD">
              <w:rPr>
                <w:sz w:val="22"/>
                <w:szCs w:val="22"/>
                <w:lang w:val="ru-RU" w:eastAsia="ru-RU"/>
              </w:rPr>
              <w:t xml:space="preserve"> кг</w:t>
            </w:r>
          </w:p>
        </w:tc>
        <w:tc>
          <w:tcPr>
            <w:tcW w:w="394" w:type="pct"/>
            <w:shd w:val="clear" w:color="auto" w:fill="auto"/>
            <w:noWrap/>
            <w:vAlign w:val="center"/>
            <w:hideMark/>
          </w:tcPr>
          <w:p w:rsidR="00EF2789" w:rsidRPr="00EF2789" w:rsidRDefault="00EF2789" w:rsidP="009F1843">
            <w:pPr>
              <w:suppressAutoHyphens w:val="0"/>
              <w:spacing w:line="360" w:lineRule="auto"/>
              <w:rPr>
                <w:lang w:val="ru-RU" w:eastAsia="ru-RU"/>
              </w:rPr>
            </w:pPr>
            <w:r w:rsidRPr="00EF2789">
              <w:rPr>
                <w:sz w:val="22"/>
                <w:szCs w:val="22"/>
                <w:lang w:val="ru-RU" w:eastAsia="ru-RU"/>
              </w:rPr>
              <w:t>Сырой протеин, г</w:t>
            </w:r>
          </w:p>
        </w:tc>
        <w:tc>
          <w:tcPr>
            <w:tcW w:w="318" w:type="pct"/>
            <w:shd w:val="clear" w:color="auto" w:fill="auto"/>
            <w:noWrap/>
            <w:vAlign w:val="center"/>
            <w:hideMark/>
          </w:tcPr>
          <w:p w:rsidR="00EF2789" w:rsidRPr="00EF2789" w:rsidRDefault="00EF2789" w:rsidP="009F1843">
            <w:pPr>
              <w:suppressAutoHyphens w:val="0"/>
              <w:spacing w:line="360" w:lineRule="auto"/>
              <w:rPr>
                <w:lang w:val="ru-RU" w:eastAsia="ru-RU"/>
              </w:rPr>
            </w:pPr>
            <w:r w:rsidRPr="00EF2789">
              <w:rPr>
                <w:sz w:val="22"/>
                <w:szCs w:val="22"/>
                <w:lang w:val="ru-RU" w:eastAsia="ru-RU"/>
              </w:rPr>
              <w:t>Сырой жир, г</w:t>
            </w:r>
          </w:p>
        </w:tc>
        <w:tc>
          <w:tcPr>
            <w:tcW w:w="481" w:type="pct"/>
            <w:shd w:val="clear" w:color="auto" w:fill="auto"/>
            <w:noWrap/>
            <w:vAlign w:val="center"/>
            <w:hideMark/>
          </w:tcPr>
          <w:p w:rsidR="00EF2789" w:rsidRPr="00EF2789" w:rsidRDefault="00EF2789" w:rsidP="009F1843">
            <w:pPr>
              <w:suppressAutoHyphens w:val="0"/>
              <w:spacing w:line="360" w:lineRule="auto"/>
              <w:rPr>
                <w:lang w:val="ru-RU" w:eastAsia="ru-RU"/>
              </w:rPr>
            </w:pPr>
            <w:r w:rsidRPr="00EF2789">
              <w:rPr>
                <w:sz w:val="22"/>
                <w:szCs w:val="22"/>
                <w:lang w:val="ru-RU" w:eastAsia="ru-RU"/>
              </w:rPr>
              <w:t>Сырая клетчатка, г</w:t>
            </w:r>
          </w:p>
        </w:tc>
        <w:tc>
          <w:tcPr>
            <w:tcW w:w="336" w:type="pct"/>
            <w:shd w:val="clear" w:color="auto" w:fill="auto"/>
            <w:noWrap/>
            <w:vAlign w:val="center"/>
            <w:hideMark/>
          </w:tcPr>
          <w:p w:rsidR="00EF2789" w:rsidRPr="00EF2789" w:rsidRDefault="00EF2789" w:rsidP="009F1843">
            <w:pPr>
              <w:suppressAutoHyphens w:val="0"/>
              <w:spacing w:line="360" w:lineRule="auto"/>
              <w:rPr>
                <w:lang w:val="ru-RU" w:eastAsia="ru-RU"/>
              </w:rPr>
            </w:pPr>
            <w:r w:rsidRPr="00EF2789">
              <w:rPr>
                <w:sz w:val="22"/>
                <w:szCs w:val="22"/>
                <w:lang w:val="ru-RU" w:eastAsia="ru-RU"/>
              </w:rPr>
              <w:t>Сырая зола, г</w:t>
            </w:r>
          </w:p>
        </w:tc>
        <w:tc>
          <w:tcPr>
            <w:tcW w:w="335" w:type="pct"/>
            <w:shd w:val="clear" w:color="auto" w:fill="auto"/>
            <w:noWrap/>
            <w:vAlign w:val="center"/>
            <w:hideMark/>
          </w:tcPr>
          <w:p w:rsidR="00EF2789" w:rsidRPr="00EF2789" w:rsidRDefault="00EF2789" w:rsidP="009F1843">
            <w:pPr>
              <w:suppressAutoHyphens w:val="0"/>
              <w:spacing w:line="360" w:lineRule="auto"/>
              <w:rPr>
                <w:lang w:val="ru-RU" w:eastAsia="ru-RU"/>
              </w:rPr>
            </w:pPr>
            <w:r w:rsidRPr="00EF2789">
              <w:rPr>
                <w:sz w:val="22"/>
                <w:szCs w:val="22"/>
                <w:lang w:val="ru-RU" w:eastAsia="ru-RU"/>
              </w:rPr>
              <w:t>Крахмал, г</w:t>
            </w:r>
          </w:p>
        </w:tc>
        <w:tc>
          <w:tcPr>
            <w:tcW w:w="310" w:type="pct"/>
            <w:vAlign w:val="center"/>
          </w:tcPr>
          <w:p w:rsidR="00EF2789" w:rsidRPr="00EF2789" w:rsidRDefault="00EF2789" w:rsidP="009F1843">
            <w:pPr>
              <w:suppressAutoHyphens w:val="0"/>
              <w:spacing w:line="360" w:lineRule="auto"/>
              <w:rPr>
                <w:lang w:val="ru-RU" w:eastAsia="ru-RU"/>
              </w:rPr>
            </w:pPr>
            <w:r w:rsidRPr="00EF2789">
              <w:rPr>
                <w:sz w:val="22"/>
                <w:szCs w:val="22"/>
                <w:lang w:val="ru-RU" w:eastAsia="ru-RU"/>
              </w:rPr>
              <w:t>Сахар, г</w:t>
            </w:r>
          </w:p>
        </w:tc>
        <w:tc>
          <w:tcPr>
            <w:tcW w:w="361" w:type="pct"/>
            <w:shd w:val="clear" w:color="auto" w:fill="auto"/>
            <w:noWrap/>
            <w:vAlign w:val="center"/>
            <w:hideMark/>
          </w:tcPr>
          <w:p w:rsidR="00EF2789" w:rsidRPr="00EF2789" w:rsidRDefault="00EF2789" w:rsidP="009F1843">
            <w:pPr>
              <w:suppressAutoHyphens w:val="0"/>
              <w:spacing w:line="360" w:lineRule="auto"/>
              <w:rPr>
                <w:lang w:val="ru-RU" w:eastAsia="ru-RU"/>
              </w:rPr>
            </w:pPr>
            <w:r w:rsidRPr="00EF2789">
              <w:rPr>
                <w:sz w:val="22"/>
                <w:szCs w:val="22"/>
                <w:lang w:val="ru-RU" w:eastAsia="ru-RU"/>
              </w:rPr>
              <w:t>БЭВ, г</w:t>
            </w:r>
          </w:p>
        </w:tc>
        <w:tc>
          <w:tcPr>
            <w:tcW w:w="406" w:type="pct"/>
            <w:shd w:val="clear" w:color="auto" w:fill="auto"/>
            <w:noWrap/>
            <w:vAlign w:val="center"/>
            <w:hideMark/>
          </w:tcPr>
          <w:p w:rsidR="00EF2789" w:rsidRPr="00EF2789" w:rsidRDefault="00EF2789" w:rsidP="009F1843">
            <w:pPr>
              <w:suppressAutoHyphens w:val="0"/>
              <w:spacing w:line="360" w:lineRule="auto"/>
              <w:rPr>
                <w:lang w:val="ru-RU" w:eastAsia="ru-RU"/>
              </w:rPr>
            </w:pPr>
            <w:r w:rsidRPr="00EF2789">
              <w:rPr>
                <w:sz w:val="22"/>
                <w:szCs w:val="22"/>
                <w:lang w:val="ru-RU" w:eastAsia="ru-RU"/>
              </w:rPr>
              <w:t>Кормовые единицы</w:t>
            </w:r>
          </w:p>
        </w:tc>
        <w:tc>
          <w:tcPr>
            <w:tcW w:w="531" w:type="pct"/>
            <w:shd w:val="clear" w:color="auto" w:fill="auto"/>
            <w:noWrap/>
            <w:vAlign w:val="center"/>
            <w:hideMark/>
          </w:tcPr>
          <w:p w:rsidR="00EF2789" w:rsidRPr="00EF2789" w:rsidRDefault="00EF2789" w:rsidP="009F1843">
            <w:pPr>
              <w:suppressAutoHyphens w:val="0"/>
              <w:spacing w:line="360" w:lineRule="auto"/>
              <w:rPr>
                <w:lang w:val="ru-RU" w:eastAsia="ru-RU"/>
              </w:rPr>
            </w:pPr>
            <w:r w:rsidRPr="00EF2789">
              <w:rPr>
                <w:sz w:val="22"/>
                <w:szCs w:val="22"/>
                <w:lang w:val="ru-RU" w:eastAsia="ru-RU"/>
              </w:rPr>
              <w:t>Обменная энергия КРС, МДж/кг СВ</w:t>
            </w:r>
          </w:p>
        </w:tc>
      </w:tr>
      <w:tr w:rsidR="00A162F3" w:rsidRPr="00EF2789" w:rsidTr="002A2A64">
        <w:trPr>
          <w:trHeight w:val="255"/>
        </w:trPr>
        <w:tc>
          <w:tcPr>
            <w:tcW w:w="721" w:type="pct"/>
            <w:shd w:val="clear" w:color="auto" w:fill="auto"/>
            <w:noWrap/>
            <w:vAlign w:val="bottom"/>
            <w:hideMark/>
          </w:tcPr>
          <w:p w:rsidR="00A162F3" w:rsidRPr="003A53BD" w:rsidRDefault="00A162F3" w:rsidP="00A162F3">
            <w:pPr>
              <w:suppressAutoHyphens w:val="0"/>
              <w:rPr>
                <w:lang w:val="ru-RU" w:eastAsia="ru-RU"/>
              </w:rPr>
            </w:pPr>
            <w:r w:rsidRPr="00EF2789">
              <w:rPr>
                <w:sz w:val="22"/>
                <w:szCs w:val="22"/>
                <w:lang w:val="ru-RU" w:eastAsia="ru-RU"/>
              </w:rPr>
              <w:t>Зе</w:t>
            </w:r>
            <w:r>
              <w:rPr>
                <w:sz w:val="22"/>
                <w:szCs w:val="22"/>
                <w:lang w:val="ru-RU" w:eastAsia="ru-RU"/>
              </w:rPr>
              <w:t>р</w:t>
            </w:r>
            <w:r w:rsidRPr="00EF2789">
              <w:rPr>
                <w:sz w:val="22"/>
                <w:szCs w:val="22"/>
                <w:lang w:val="ru-RU" w:eastAsia="ru-RU"/>
              </w:rPr>
              <w:t>носмесь (</w:t>
            </w:r>
            <w:r w:rsidRPr="003A53BD">
              <w:rPr>
                <w:sz w:val="22"/>
                <w:szCs w:val="22"/>
                <w:lang w:val="ru-RU" w:eastAsia="ru-RU"/>
              </w:rPr>
              <w:t>пшеница+ячмень</w:t>
            </w:r>
            <w:r w:rsidRPr="00EF2789">
              <w:rPr>
                <w:sz w:val="22"/>
                <w:szCs w:val="22"/>
                <w:lang w:val="ru-RU" w:eastAsia="ru-RU"/>
              </w:rPr>
              <w:t>)</w:t>
            </w:r>
          </w:p>
        </w:tc>
        <w:tc>
          <w:tcPr>
            <w:tcW w:w="397" w:type="pct"/>
            <w:shd w:val="clear" w:color="auto" w:fill="auto"/>
            <w:noWrap/>
            <w:hideMark/>
          </w:tcPr>
          <w:p w:rsidR="00A162F3" w:rsidRPr="007F5E5C" w:rsidRDefault="00A162F3" w:rsidP="00F13FE1">
            <w:pPr>
              <w:jc w:val="center"/>
            </w:pPr>
            <w:r w:rsidRPr="007F5E5C">
              <w:t>7,00</w:t>
            </w:r>
          </w:p>
        </w:tc>
        <w:tc>
          <w:tcPr>
            <w:tcW w:w="409" w:type="pct"/>
            <w:shd w:val="clear" w:color="auto" w:fill="auto"/>
            <w:noWrap/>
            <w:hideMark/>
          </w:tcPr>
          <w:p w:rsidR="00A162F3" w:rsidRPr="007314DB" w:rsidRDefault="00A162F3" w:rsidP="00F13FE1">
            <w:pPr>
              <w:jc w:val="center"/>
            </w:pPr>
            <w:r w:rsidRPr="007314DB">
              <w:t>4,3</w:t>
            </w:r>
          </w:p>
        </w:tc>
        <w:tc>
          <w:tcPr>
            <w:tcW w:w="394" w:type="pct"/>
            <w:shd w:val="clear" w:color="auto" w:fill="auto"/>
            <w:noWrap/>
            <w:hideMark/>
          </w:tcPr>
          <w:p w:rsidR="00A162F3" w:rsidRPr="007314DB" w:rsidRDefault="00A162F3" w:rsidP="00F13FE1">
            <w:pPr>
              <w:jc w:val="center"/>
            </w:pPr>
            <w:r w:rsidRPr="007314DB">
              <w:t>676,1</w:t>
            </w:r>
          </w:p>
        </w:tc>
        <w:tc>
          <w:tcPr>
            <w:tcW w:w="318" w:type="pct"/>
            <w:shd w:val="clear" w:color="auto" w:fill="auto"/>
            <w:noWrap/>
            <w:hideMark/>
          </w:tcPr>
          <w:p w:rsidR="00A162F3" w:rsidRPr="007314DB" w:rsidRDefault="00A162F3" w:rsidP="00F13FE1">
            <w:pPr>
              <w:jc w:val="center"/>
            </w:pPr>
            <w:r w:rsidRPr="007314DB">
              <w:t>120,6</w:t>
            </w:r>
          </w:p>
        </w:tc>
        <w:tc>
          <w:tcPr>
            <w:tcW w:w="481" w:type="pct"/>
            <w:shd w:val="clear" w:color="auto" w:fill="auto"/>
            <w:noWrap/>
            <w:hideMark/>
          </w:tcPr>
          <w:p w:rsidR="00A162F3" w:rsidRPr="007314DB" w:rsidRDefault="00A162F3" w:rsidP="00F13FE1">
            <w:pPr>
              <w:jc w:val="center"/>
            </w:pPr>
            <w:r w:rsidRPr="007314DB">
              <w:t>152,9</w:t>
            </w:r>
          </w:p>
        </w:tc>
        <w:tc>
          <w:tcPr>
            <w:tcW w:w="336" w:type="pct"/>
            <w:shd w:val="clear" w:color="auto" w:fill="auto"/>
            <w:noWrap/>
            <w:hideMark/>
          </w:tcPr>
          <w:p w:rsidR="00A162F3" w:rsidRPr="007314DB" w:rsidRDefault="00A162F3" w:rsidP="00F13FE1">
            <w:pPr>
              <w:jc w:val="center"/>
            </w:pPr>
            <w:r w:rsidRPr="007314DB">
              <w:t>94,7</w:t>
            </w:r>
          </w:p>
        </w:tc>
        <w:tc>
          <w:tcPr>
            <w:tcW w:w="335" w:type="pct"/>
            <w:shd w:val="clear" w:color="auto" w:fill="auto"/>
            <w:noWrap/>
            <w:hideMark/>
          </w:tcPr>
          <w:p w:rsidR="00A162F3" w:rsidRPr="007314DB" w:rsidRDefault="00A162F3" w:rsidP="00F13FE1">
            <w:pPr>
              <w:jc w:val="center"/>
            </w:pPr>
            <w:r w:rsidRPr="007314DB">
              <w:t>2358,5</w:t>
            </w:r>
          </w:p>
        </w:tc>
        <w:tc>
          <w:tcPr>
            <w:tcW w:w="310" w:type="pct"/>
          </w:tcPr>
          <w:p w:rsidR="00A162F3" w:rsidRPr="007314DB" w:rsidRDefault="00A162F3" w:rsidP="00F13FE1">
            <w:pPr>
              <w:jc w:val="center"/>
            </w:pPr>
            <w:r w:rsidRPr="007314DB">
              <w:t>108,0</w:t>
            </w:r>
          </w:p>
        </w:tc>
        <w:tc>
          <w:tcPr>
            <w:tcW w:w="361" w:type="pct"/>
            <w:shd w:val="clear" w:color="auto" w:fill="auto"/>
            <w:noWrap/>
            <w:hideMark/>
          </w:tcPr>
          <w:p w:rsidR="00A162F3" w:rsidRPr="007314DB" w:rsidRDefault="00A162F3" w:rsidP="00F13FE1">
            <w:pPr>
              <w:jc w:val="center"/>
            </w:pPr>
            <w:r w:rsidRPr="007314DB">
              <w:t>3262,0</w:t>
            </w:r>
          </w:p>
        </w:tc>
        <w:tc>
          <w:tcPr>
            <w:tcW w:w="406" w:type="pct"/>
            <w:shd w:val="clear" w:color="auto" w:fill="auto"/>
            <w:noWrap/>
            <w:hideMark/>
          </w:tcPr>
          <w:p w:rsidR="00A162F3" w:rsidRPr="007314DB" w:rsidRDefault="00A162F3" w:rsidP="00F13FE1">
            <w:pPr>
              <w:jc w:val="center"/>
            </w:pPr>
            <w:r w:rsidRPr="007314DB">
              <w:t>6,0</w:t>
            </w:r>
          </w:p>
        </w:tc>
        <w:tc>
          <w:tcPr>
            <w:tcW w:w="531" w:type="pct"/>
            <w:shd w:val="clear" w:color="auto" w:fill="auto"/>
            <w:noWrap/>
            <w:hideMark/>
          </w:tcPr>
          <w:p w:rsidR="00A162F3" w:rsidRPr="007314DB" w:rsidRDefault="00A162F3" w:rsidP="00F13FE1">
            <w:pPr>
              <w:jc w:val="center"/>
            </w:pPr>
            <w:r w:rsidRPr="007314DB">
              <w:t>56,4</w:t>
            </w:r>
          </w:p>
        </w:tc>
      </w:tr>
      <w:tr w:rsidR="00A162F3" w:rsidRPr="00EF2789" w:rsidTr="002A2A64">
        <w:trPr>
          <w:trHeight w:val="255"/>
        </w:trPr>
        <w:tc>
          <w:tcPr>
            <w:tcW w:w="721" w:type="pct"/>
            <w:shd w:val="clear" w:color="auto" w:fill="auto"/>
            <w:noWrap/>
            <w:vAlign w:val="bottom"/>
            <w:hideMark/>
          </w:tcPr>
          <w:p w:rsidR="00A162F3" w:rsidRPr="003A53BD" w:rsidRDefault="00A162F3" w:rsidP="00A162F3">
            <w:pPr>
              <w:suppressAutoHyphens w:val="0"/>
              <w:rPr>
                <w:lang w:val="ru-RU" w:eastAsia="ru-RU"/>
              </w:rPr>
            </w:pPr>
            <w:r w:rsidRPr="003A53BD">
              <w:rPr>
                <w:sz w:val="22"/>
                <w:szCs w:val="22"/>
                <w:lang w:val="ru-RU" w:eastAsia="ru-RU"/>
              </w:rPr>
              <w:t>соевый шрот</w:t>
            </w:r>
          </w:p>
        </w:tc>
        <w:tc>
          <w:tcPr>
            <w:tcW w:w="397" w:type="pct"/>
            <w:shd w:val="clear" w:color="auto" w:fill="auto"/>
            <w:noWrap/>
            <w:hideMark/>
          </w:tcPr>
          <w:p w:rsidR="00A162F3" w:rsidRPr="007F5E5C" w:rsidRDefault="00A162F3" w:rsidP="00F13FE1">
            <w:pPr>
              <w:jc w:val="center"/>
            </w:pPr>
            <w:r w:rsidRPr="007F5E5C">
              <w:t>2,60</w:t>
            </w:r>
          </w:p>
        </w:tc>
        <w:tc>
          <w:tcPr>
            <w:tcW w:w="409" w:type="pct"/>
            <w:shd w:val="clear" w:color="auto" w:fill="auto"/>
            <w:noWrap/>
            <w:hideMark/>
          </w:tcPr>
          <w:p w:rsidR="00A162F3" w:rsidRPr="007314DB" w:rsidRDefault="00A162F3" w:rsidP="00F13FE1">
            <w:pPr>
              <w:jc w:val="center"/>
            </w:pPr>
            <w:r w:rsidRPr="007314DB">
              <w:t>2,2</w:t>
            </w:r>
          </w:p>
        </w:tc>
        <w:tc>
          <w:tcPr>
            <w:tcW w:w="394" w:type="pct"/>
            <w:shd w:val="clear" w:color="auto" w:fill="auto"/>
            <w:noWrap/>
            <w:hideMark/>
          </w:tcPr>
          <w:p w:rsidR="00A162F3" w:rsidRPr="007314DB" w:rsidRDefault="00A162F3" w:rsidP="00F13FE1">
            <w:pPr>
              <w:jc w:val="center"/>
            </w:pPr>
            <w:r w:rsidRPr="007314DB">
              <w:t>903,6</w:t>
            </w:r>
          </w:p>
        </w:tc>
        <w:tc>
          <w:tcPr>
            <w:tcW w:w="318" w:type="pct"/>
            <w:shd w:val="clear" w:color="auto" w:fill="auto"/>
            <w:noWrap/>
            <w:hideMark/>
          </w:tcPr>
          <w:p w:rsidR="00A162F3" w:rsidRPr="007314DB" w:rsidRDefault="00A162F3" w:rsidP="00F13FE1">
            <w:pPr>
              <w:jc w:val="center"/>
            </w:pPr>
            <w:r w:rsidRPr="007314DB">
              <w:t>0,0</w:t>
            </w:r>
          </w:p>
        </w:tc>
        <w:tc>
          <w:tcPr>
            <w:tcW w:w="481" w:type="pct"/>
            <w:shd w:val="clear" w:color="auto" w:fill="auto"/>
            <w:noWrap/>
            <w:hideMark/>
          </w:tcPr>
          <w:p w:rsidR="00A162F3" w:rsidRPr="007314DB" w:rsidRDefault="00A162F3" w:rsidP="00F13FE1">
            <w:pPr>
              <w:jc w:val="center"/>
            </w:pPr>
            <w:r w:rsidRPr="007314DB">
              <w:t>160,1</w:t>
            </w:r>
          </w:p>
        </w:tc>
        <w:tc>
          <w:tcPr>
            <w:tcW w:w="336" w:type="pct"/>
            <w:shd w:val="clear" w:color="auto" w:fill="auto"/>
            <w:noWrap/>
            <w:hideMark/>
          </w:tcPr>
          <w:p w:rsidR="00A162F3" w:rsidRPr="007314DB" w:rsidRDefault="00A162F3" w:rsidP="00F13FE1">
            <w:pPr>
              <w:jc w:val="center"/>
            </w:pPr>
            <w:r w:rsidRPr="007314DB">
              <w:t>161,9</w:t>
            </w:r>
          </w:p>
        </w:tc>
        <w:tc>
          <w:tcPr>
            <w:tcW w:w="335" w:type="pct"/>
            <w:shd w:val="clear" w:color="auto" w:fill="auto"/>
            <w:noWrap/>
            <w:hideMark/>
          </w:tcPr>
          <w:p w:rsidR="00A162F3" w:rsidRPr="007314DB" w:rsidRDefault="00A162F3" w:rsidP="00F13FE1">
            <w:pPr>
              <w:jc w:val="center"/>
            </w:pPr>
            <w:r w:rsidRPr="007314DB">
              <w:t>6,6</w:t>
            </w:r>
          </w:p>
        </w:tc>
        <w:tc>
          <w:tcPr>
            <w:tcW w:w="310" w:type="pct"/>
          </w:tcPr>
          <w:p w:rsidR="00A162F3" w:rsidRPr="007314DB" w:rsidRDefault="00A162F3" w:rsidP="00F13FE1">
            <w:pPr>
              <w:jc w:val="center"/>
            </w:pPr>
            <w:r w:rsidRPr="007314DB">
              <w:t>126,4</w:t>
            </w:r>
          </w:p>
        </w:tc>
        <w:tc>
          <w:tcPr>
            <w:tcW w:w="361" w:type="pct"/>
            <w:shd w:val="clear" w:color="auto" w:fill="auto"/>
            <w:noWrap/>
            <w:hideMark/>
          </w:tcPr>
          <w:p w:rsidR="00A162F3" w:rsidRPr="007314DB" w:rsidRDefault="00A162F3" w:rsidP="00F13FE1">
            <w:pPr>
              <w:jc w:val="center"/>
            </w:pPr>
            <w:r w:rsidRPr="007314DB">
              <w:t>989,1</w:t>
            </w:r>
          </w:p>
        </w:tc>
        <w:tc>
          <w:tcPr>
            <w:tcW w:w="406" w:type="pct"/>
            <w:shd w:val="clear" w:color="auto" w:fill="auto"/>
            <w:noWrap/>
            <w:hideMark/>
          </w:tcPr>
          <w:p w:rsidR="00A162F3" w:rsidRPr="007314DB" w:rsidRDefault="00A162F3" w:rsidP="00F13FE1">
            <w:pPr>
              <w:jc w:val="center"/>
            </w:pPr>
            <w:r w:rsidRPr="007314DB">
              <w:t>3,6</w:t>
            </w:r>
          </w:p>
        </w:tc>
        <w:tc>
          <w:tcPr>
            <w:tcW w:w="531" w:type="pct"/>
            <w:shd w:val="clear" w:color="auto" w:fill="auto"/>
            <w:noWrap/>
            <w:hideMark/>
          </w:tcPr>
          <w:p w:rsidR="00A162F3" w:rsidRPr="007314DB" w:rsidRDefault="00A162F3" w:rsidP="00F13FE1">
            <w:pPr>
              <w:jc w:val="center"/>
            </w:pPr>
            <w:r w:rsidRPr="007314DB">
              <w:t>31,3</w:t>
            </w:r>
          </w:p>
        </w:tc>
      </w:tr>
      <w:tr w:rsidR="00A162F3" w:rsidRPr="00EF2789" w:rsidTr="002A2A64">
        <w:trPr>
          <w:trHeight w:val="255"/>
        </w:trPr>
        <w:tc>
          <w:tcPr>
            <w:tcW w:w="721" w:type="pct"/>
            <w:shd w:val="clear" w:color="auto" w:fill="auto"/>
            <w:noWrap/>
            <w:vAlign w:val="bottom"/>
            <w:hideMark/>
          </w:tcPr>
          <w:p w:rsidR="00A162F3" w:rsidRPr="003A53BD" w:rsidRDefault="00A162F3" w:rsidP="00A162F3">
            <w:pPr>
              <w:suppressAutoHyphens w:val="0"/>
              <w:rPr>
                <w:lang w:val="ru-RU" w:eastAsia="ru-RU"/>
              </w:rPr>
            </w:pPr>
            <w:r w:rsidRPr="003A53BD">
              <w:rPr>
                <w:sz w:val="22"/>
                <w:szCs w:val="22"/>
                <w:lang w:val="ru-RU" w:eastAsia="ru-RU"/>
              </w:rPr>
              <w:t>Сенаж</w:t>
            </w:r>
          </w:p>
        </w:tc>
        <w:tc>
          <w:tcPr>
            <w:tcW w:w="397" w:type="pct"/>
            <w:shd w:val="clear" w:color="auto" w:fill="auto"/>
            <w:noWrap/>
            <w:hideMark/>
          </w:tcPr>
          <w:p w:rsidR="00A162F3" w:rsidRPr="007F5E5C" w:rsidRDefault="00A162F3" w:rsidP="00F13FE1">
            <w:pPr>
              <w:jc w:val="center"/>
            </w:pPr>
            <w:r w:rsidRPr="007F5E5C">
              <w:t>16,00</w:t>
            </w:r>
          </w:p>
        </w:tc>
        <w:tc>
          <w:tcPr>
            <w:tcW w:w="409" w:type="pct"/>
            <w:shd w:val="clear" w:color="auto" w:fill="auto"/>
            <w:noWrap/>
            <w:hideMark/>
          </w:tcPr>
          <w:p w:rsidR="00A162F3" w:rsidRPr="007314DB" w:rsidRDefault="00A162F3" w:rsidP="00F13FE1">
            <w:pPr>
              <w:jc w:val="center"/>
            </w:pPr>
            <w:r w:rsidRPr="007314DB">
              <w:t>6,7</w:t>
            </w:r>
          </w:p>
        </w:tc>
        <w:tc>
          <w:tcPr>
            <w:tcW w:w="394" w:type="pct"/>
            <w:shd w:val="clear" w:color="auto" w:fill="auto"/>
            <w:noWrap/>
            <w:hideMark/>
          </w:tcPr>
          <w:p w:rsidR="00A162F3" w:rsidRPr="007314DB" w:rsidRDefault="00A162F3" w:rsidP="00F13FE1">
            <w:pPr>
              <w:jc w:val="center"/>
            </w:pPr>
            <w:r w:rsidRPr="007314DB">
              <w:t>558,4</w:t>
            </w:r>
          </w:p>
        </w:tc>
        <w:tc>
          <w:tcPr>
            <w:tcW w:w="318" w:type="pct"/>
            <w:shd w:val="clear" w:color="auto" w:fill="auto"/>
            <w:noWrap/>
            <w:hideMark/>
          </w:tcPr>
          <w:p w:rsidR="00A162F3" w:rsidRPr="007314DB" w:rsidRDefault="00A162F3" w:rsidP="00F13FE1">
            <w:pPr>
              <w:jc w:val="center"/>
            </w:pPr>
            <w:r w:rsidRPr="007314DB">
              <w:t>322,9</w:t>
            </w:r>
          </w:p>
        </w:tc>
        <w:tc>
          <w:tcPr>
            <w:tcW w:w="481" w:type="pct"/>
            <w:shd w:val="clear" w:color="auto" w:fill="auto"/>
            <w:noWrap/>
            <w:hideMark/>
          </w:tcPr>
          <w:p w:rsidR="00A162F3" w:rsidRPr="007314DB" w:rsidRDefault="00A162F3" w:rsidP="00F13FE1">
            <w:pPr>
              <w:jc w:val="center"/>
            </w:pPr>
            <w:r w:rsidRPr="007314DB">
              <w:t>2421,4</w:t>
            </w:r>
          </w:p>
        </w:tc>
        <w:tc>
          <w:tcPr>
            <w:tcW w:w="336" w:type="pct"/>
            <w:shd w:val="clear" w:color="auto" w:fill="auto"/>
            <w:noWrap/>
            <w:hideMark/>
          </w:tcPr>
          <w:p w:rsidR="00A162F3" w:rsidRPr="007314DB" w:rsidRDefault="00A162F3" w:rsidP="00F13FE1">
            <w:pPr>
              <w:jc w:val="center"/>
            </w:pPr>
            <w:r w:rsidRPr="007314DB">
              <w:t>539,6</w:t>
            </w:r>
          </w:p>
        </w:tc>
        <w:tc>
          <w:tcPr>
            <w:tcW w:w="335" w:type="pct"/>
            <w:shd w:val="clear" w:color="auto" w:fill="auto"/>
            <w:noWrap/>
            <w:hideMark/>
          </w:tcPr>
          <w:p w:rsidR="00A162F3" w:rsidRPr="007314DB" w:rsidRDefault="00A162F3" w:rsidP="00F13FE1">
            <w:pPr>
              <w:jc w:val="center"/>
            </w:pPr>
            <w:r w:rsidRPr="007314DB">
              <w:t>620,3</w:t>
            </w:r>
          </w:p>
        </w:tc>
        <w:tc>
          <w:tcPr>
            <w:tcW w:w="310" w:type="pct"/>
          </w:tcPr>
          <w:p w:rsidR="00A162F3" w:rsidRPr="007314DB" w:rsidRDefault="00A162F3" w:rsidP="00F13FE1">
            <w:pPr>
              <w:jc w:val="center"/>
            </w:pPr>
            <w:r w:rsidRPr="007314DB">
              <w:t>136,0</w:t>
            </w:r>
          </w:p>
        </w:tc>
        <w:tc>
          <w:tcPr>
            <w:tcW w:w="361" w:type="pct"/>
            <w:shd w:val="clear" w:color="auto" w:fill="auto"/>
            <w:noWrap/>
            <w:hideMark/>
          </w:tcPr>
          <w:p w:rsidR="00A162F3" w:rsidRPr="007314DB" w:rsidRDefault="00A162F3" w:rsidP="00F13FE1">
            <w:pPr>
              <w:jc w:val="center"/>
            </w:pPr>
            <w:r w:rsidRPr="007314DB">
              <w:t>2877,6</w:t>
            </w:r>
          </w:p>
        </w:tc>
        <w:tc>
          <w:tcPr>
            <w:tcW w:w="406" w:type="pct"/>
            <w:shd w:val="clear" w:color="auto" w:fill="auto"/>
            <w:noWrap/>
            <w:hideMark/>
          </w:tcPr>
          <w:p w:rsidR="00A162F3" w:rsidRPr="007314DB" w:rsidRDefault="00A162F3" w:rsidP="00F13FE1">
            <w:pPr>
              <w:jc w:val="center"/>
            </w:pPr>
            <w:r w:rsidRPr="007314DB">
              <w:t>3,3</w:t>
            </w:r>
          </w:p>
        </w:tc>
        <w:tc>
          <w:tcPr>
            <w:tcW w:w="531" w:type="pct"/>
            <w:shd w:val="clear" w:color="auto" w:fill="auto"/>
            <w:noWrap/>
            <w:hideMark/>
          </w:tcPr>
          <w:p w:rsidR="00A162F3" w:rsidRPr="007314DB" w:rsidRDefault="00A162F3" w:rsidP="00F13FE1">
            <w:pPr>
              <w:jc w:val="center"/>
            </w:pPr>
            <w:r w:rsidRPr="007314DB">
              <w:t>52,5</w:t>
            </w:r>
          </w:p>
        </w:tc>
      </w:tr>
      <w:tr w:rsidR="00A162F3" w:rsidRPr="00EF2789" w:rsidTr="002A2A64">
        <w:trPr>
          <w:trHeight w:val="255"/>
        </w:trPr>
        <w:tc>
          <w:tcPr>
            <w:tcW w:w="721" w:type="pct"/>
            <w:shd w:val="clear" w:color="auto" w:fill="auto"/>
            <w:noWrap/>
            <w:vAlign w:val="bottom"/>
            <w:hideMark/>
          </w:tcPr>
          <w:p w:rsidR="00A162F3" w:rsidRPr="003A53BD" w:rsidRDefault="00A162F3" w:rsidP="00A162F3">
            <w:pPr>
              <w:suppressAutoHyphens w:val="0"/>
              <w:rPr>
                <w:lang w:val="ru-RU" w:eastAsia="ru-RU"/>
              </w:rPr>
            </w:pPr>
            <w:r w:rsidRPr="003A53BD">
              <w:rPr>
                <w:sz w:val="22"/>
                <w:szCs w:val="22"/>
                <w:lang w:val="ru-RU" w:eastAsia="ru-RU"/>
              </w:rPr>
              <w:t>Силос</w:t>
            </w:r>
          </w:p>
        </w:tc>
        <w:tc>
          <w:tcPr>
            <w:tcW w:w="397" w:type="pct"/>
            <w:shd w:val="clear" w:color="auto" w:fill="auto"/>
            <w:noWrap/>
            <w:hideMark/>
          </w:tcPr>
          <w:p w:rsidR="00A162F3" w:rsidRPr="007F5E5C" w:rsidRDefault="00A162F3" w:rsidP="00F13FE1">
            <w:pPr>
              <w:jc w:val="center"/>
            </w:pPr>
            <w:r w:rsidRPr="007F5E5C">
              <w:t>16,00</w:t>
            </w:r>
          </w:p>
        </w:tc>
        <w:tc>
          <w:tcPr>
            <w:tcW w:w="409" w:type="pct"/>
            <w:shd w:val="clear" w:color="auto" w:fill="auto"/>
            <w:noWrap/>
            <w:hideMark/>
          </w:tcPr>
          <w:p w:rsidR="00A162F3" w:rsidRPr="007314DB" w:rsidRDefault="00A162F3" w:rsidP="00F13FE1">
            <w:pPr>
              <w:jc w:val="center"/>
            </w:pPr>
            <w:r w:rsidRPr="007314DB">
              <w:t>5,9</w:t>
            </w:r>
          </w:p>
        </w:tc>
        <w:tc>
          <w:tcPr>
            <w:tcW w:w="394" w:type="pct"/>
            <w:shd w:val="clear" w:color="auto" w:fill="auto"/>
            <w:noWrap/>
            <w:hideMark/>
          </w:tcPr>
          <w:p w:rsidR="00A162F3" w:rsidRPr="007314DB" w:rsidRDefault="00A162F3" w:rsidP="00F13FE1">
            <w:pPr>
              <w:jc w:val="center"/>
            </w:pPr>
            <w:r w:rsidRPr="007314DB">
              <w:t>506,5</w:t>
            </w:r>
          </w:p>
        </w:tc>
        <w:tc>
          <w:tcPr>
            <w:tcW w:w="318" w:type="pct"/>
            <w:shd w:val="clear" w:color="auto" w:fill="auto"/>
            <w:noWrap/>
            <w:hideMark/>
          </w:tcPr>
          <w:p w:rsidR="00A162F3" w:rsidRPr="007314DB" w:rsidRDefault="00A162F3" w:rsidP="00F13FE1">
            <w:pPr>
              <w:jc w:val="center"/>
            </w:pPr>
            <w:r w:rsidRPr="007314DB">
              <w:t>253,3</w:t>
            </w:r>
          </w:p>
        </w:tc>
        <w:tc>
          <w:tcPr>
            <w:tcW w:w="481" w:type="pct"/>
            <w:shd w:val="clear" w:color="auto" w:fill="auto"/>
            <w:noWrap/>
            <w:hideMark/>
          </w:tcPr>
          <w:p w:rsidR="00A162F3" w:rsidRPr="007314DB" w:rsidRDefault="00A162F3" w:rsidP="00F13FE1">
            <w:pPr>
              <w:jc w:val="center"/>
            </w:pPr>
            <w:r w:rsidRPr="007314DB">
              <w:t>2193,2</w:t>
            </w:r>
          </w:p>
        </w:tc>
        <w:tc>
          <w:tcPr>
            <w:tcW w:w="336" w:type="pct"/>
            <w:shd w:val="clear" w:color="auto" w:fill="auto"/>
            <w:noWrap/>
            <w:hideMark/>
          </w:tcPr>
          <w:p w:rsidR="00A162F3" w:rsidRPr="007314DB" w:rsidRDefault="00A162F3" w:rsidP="00F13FE1">
            <w:pPr>
              <w:jc w:val="center"/>
            </w:pPr>
            <w:r w:rsidRPr="007314DB">
              <w:t>459,5</w:t>
            </w:r>
          </w:p>
        </w:tc>
        <w:tc>
          <w:tcPr>
            <w:tcW w:w="335" w:type="pct"/>
            <w:shd w:val="clear" w:color="auto" w:fill="auto"/>
            <w:noWrap/>
            <w:hideMark/>
          </w:tcPr>
          <w:p w:rsidR="00A162F3" w:rsidRPr="007314DB" w:rsidRDefault="00A162F3" w:rsidP="00F13FE1">
            <w:pPr>
              <w:jc w:val="center"/>
            </w:pPr>
            <w:r w:rsidRPr="007314DB">
              <w:t>201,4</w:t>
            </w:r>
          </w:p>
        </w:tc>
        <w:tc>
          <w:tcPr>
            <w:tcW w:w="310" w:type="pct"/>
          </w:tcPr>
          <w:p w:rsidR="00A162F3" w:rsidRPr="007314DB" w:rsidRDefault="00A162F3" w:rsidP="00F13FE1">
            <w:pPr>
              <w:jc w:val="center"/>
            </w:pPr>
            <w:r w:rsidRPr="007314DB">
              <w:t>96,0</w:t>
            </w:r>
          </w:p>
        </w:tc>
        <w:tc>
          <w:tcPr>
            <w:tcW w:w="361" w:type="pct"/>
            <w:shd w:val="clear" w:color="auto" w:fill="auto"/>
            <w:noWrap/>
            <w:hideMark/>
          </w:tcPr>
          <w:p w:rsidR="00A162F3" w:rsidRPr="007314DB" w:rsidRDefault="00A162F3" w:rsidP="00F13FE1">
            <w:pPr>
              <w:jc w:val="center"/>
            </w:pPr>
            <w:r w:rsidRPr="007314DB">
              <w:t>2507,6</w:t>
            </w:r>
          </w:p>
        </w:tc>
        <w:tc>
          <w:tcPr>
            <w:tcW w:w="406" w:type="pct"/>
            <w:shd w:val="clear" w:color="auto" w:fill="auto"/>
            <w:noWrap/>
            <w:hideMark/>
          </w:tcPr>
          <w:p w:rsidR="00A162F3" w:rsidRPr="007314DB" w:rsidRDefault="00A162F3" w:rsidP="00F13FE1">
            <w:pPr>
              <w:jc w:val="center"/>
            </w:pPr>
            <w:r w:rsidRPr="007314DB">
              <w:t>3,4</w:t>
            </w:r>
          </w:p>
        </w:tc>
        <w:tc>
          <w:tcPr>
            <w:tcW w:w="531" w:type="pct"/>
            <w:shd w:val="clear" w:color="auto" w:fill="auto"/>
            <w:noWrap/>
            <w:hideMark/>
          </w:tcPr>
          <w:p w:rsidR="00A162F3" w:rsidRPr="007314DB" w:rsidRDefault="00A162F3" w:rsidP="00F13FE1">
            <w:pPr>
              <w:jc w:val="center"/>
            </w:pPr>
            <w:r w:rsidRPr="007314DB">
              <w:t>50,1</w:t>
            </w:r>
          </w:p>
        </w:tc>
      </w:tr>
      <w:tr w:rsidR="00A162F3" w:rsidRPr="00EF2789" w:rsidTr="002A2A64">
        <w:trPr>
          <w:trHeight w:val="255"/>
        </w:trPr>
        <w:tc>
          <w:tcPr>
            <w:tcW w:w="721" w:type="pct"/>
            <w:shd w:val="clear" w:color="auto" w:fill="auto"/>
            <w:noWrap/>
            <w:vAlign w:val="bottom"/>
            <w:hideMark/>
          </w:tcPr>
          <w:p w:rsidR="00A162F3" w:rsidRPr="003A53BD" w:rsidRDefault="00A162F3" w:rsidP="00A162F3">
            <w:pPr>
              <w:suppressAutoHyphens w:val="0"/>
              <w:rPr>
                <w:lang w:val="ru-RU" w:eastAsia="ru-RU"/>
              </w:rPr>
            </w:pPr>
            <w:r w:rsidRPr="003A53BD">
              <w:rPr>
                <w:sz w:val="22"/>
                <w:szCs w:val="22"/>
                <w:lang w:val="ru-RU" w:eastAsia="ru-RU"/>
              </w:rPr>
              <w:t>Сено</w:t>
            </w:r>
          </w:p>
        </w:tc>
        <w:tc>
          <w:tcPr>
            <w:tcW w:w="397" w:type="pct"/>
            <w:shd w:val="clear" w:color="auto" w:fill="auto"/>
            <w:noWrap/>
            <w:hideMark/>
          </w:tcPr>
          <w:p w:rsidR="00A162F3" w:rsidRPr="007F5E5C" w:rsidRDefault="00A162F3" w:rsidP="00F13FE1">
            <w:pPr>
              <w:jc w:val="center"/>
            </w:pPr>
            <w:r w:rsidRPr="007F5E5C">
              <w:t>2,00</w:t>
            </w:r>
          </w:p>
        </w:tc>
        <w:tc>
          <w:tcPr>
            <w:tcW w:w="409" w:type="pct"/>
            <w:shd w:val="clear" w:color="auto" w:fill="auto"/>
            <w:noWrap/>
            <w:hideMark/>
          </w:tcPr>
          <w:p w:rsidR="00A162F3" w:rsidRPr="007314DB" w:rsidRDefault="00A162F3" w:rsidP="00F13FE1">
            <w:pPr>
              <w:jc w:val="center"/>
            </w:pPr>
            <w:r w:rsidRPr="007314DB">
              <w:t>1,8</w:t>
            </w:r>
          </w:p>
        </w:tc>
        <w:tc>
          <w:tcPr>
            <w:tcW w:w="394" w:type="pct"/>
            <w:shd w:val="clear" w:color="auto" w:fill="auto"/>
            <w:noWrap/>
            <w:hideMark/>
          </w:tcPr>
          <w:p w:rsidR="00A162F3" w:rsidRPr="007314DB" w:rsidRDefault="00A162F3" w:rsidP="00F13FE1">
            <w:pPr>
              <w:jc w:val="center"/>
            </w:pPr>
            <w:r w:rsidRPr="007314DB">
              <w:t>122,3</w:t>
            </w:r>
          </w:p>
        </w:tc>
        <w:tc>
          <w:tcPr>
            <w:tcW w:w="318" w:type="pct"/>
            <w:shd w:val="clear" w:color="auto" w:fill="auto"/>
            <w:noWrap/>
            <w:hideMark/>
          </w:tcPr>
          <w:p w:rsidR="00A162F3" w:rsidRPr="007314DB" w:rsidRDefault="00A162F3" w:rsidP="00F13FE1">
            <w:pPr>
              <w:jc w:val="center"/>
            </w:pPr>
            <w:r w:rsidRPr="007314DB">
              <w:t>47,9</w:t>
            </w:r>
          </w:p>
        </w:tc>
        <w:tc>
          <w:tcPr>
            <w:tcW w:w="481" w:type="pct"/>
            <w:shd w:val="clear" w:color="auto" w:fill="auto"/>
            <w:noWrap/>
            <w:hideMark/>
          </w:tcPr>
          <w:p w:rsidR="00A162F3" w:rsidRPr="007314DB" w:rsidRDefault="00A162F3" w:rsidP="00F13FE1">
            <w:pPr>
              <w:jc w:val="center"/>
            </w:pPr>
            <w:r w:rsidRPr="007314DB">
              <w:t>571,5</w:t>
            </w:r>
          </w:p>
        </w:tc>
        <w:tc>
          <w:tcPr>
            <w:tcW w:w="336" w:type="pct"/>
            <w:shd w:val="clear" w:color="auto" w:fill="auto"/>
            <w:noWrap/>
            <w:hideMark/>
          </w:tcPr>
          <w:p w:rsidR="00A162F3" w:rsidRPr="007314DB" w:rsidRDefault="00A162F3" w:rsidP="00F13FE1">
            <w:pPr>
              <w:jc w:val="center"/>
            </w:pPr>
            <w:r w:rsidRPr="007314DB">
              <w:t>141,3</w:t>
            </w:r>
          </w:p>
        </w:tc>
        <w:tc>
          <w:tcPr>
            <w:tcW w:w="335" w:type="pct"/>
            <w:shd w:val="clear" w:color="auto" w:fill="auto"/>
            <w:noWrap/>
            <w:hideMark/>
          </w:tcPr>
          <w:p w:rsidR="00A162F3" w:rsidRPr="007314DB" w:rsidRDefault="00A162F3" w:rsidP="00F13FE1">
            <w:pPr>
              <w:jc w:val="center"/>
            </w:pPr>
            <w:r w:rsidRPr="007314DB">
              <w:t>55,0</w:t>
            </w:r>
          </w:p>
        </w:tc>
        <w:tc>
          <w:tcPr>
            <w:tcW w:w="310" w:type="pct"/>
          </w:tcPr>
          <w:p w:rsidR="00A162F3" w:rsidRPr="007314DB" w:rsidRDefault="00A162F3" w:rsidP="00F13FE1">
            <w:pPr>
              <w:jc w:val="center"/>
            </w:pPr>
            <w:r w:rsidRPr="007314DB">
              <w:t>18,0</w:t>
            </w:r>
          </w:p>
        </w:tc>
        <w:tc>
          <w:tcPr>
            <w:tcW w:w="361" w:type="pct"/>
            <w:shd w:val="clear" w:color="auto" w:fill="auto"/>
            <w:noWrap/>
            <w:hideMark/>
          </w:tcPr>
          <w:p w:rsidR="00A162F3" w:rsidRPr="007314DB" w:rsidRDefault="00A162F3" w:rsidP="00F13FE1">
            <w:pPr>
              <w:jc w:val="center"/>
            </w:pPr>
            <w:r w:rsidRPr="007314DB">
              <w:t>890,1</w:t>
            </w:r>
          </w:p>
        </w:tc>
        <w:tc>
          <w:tcPr>
            <w:tcW w:w="406" w:type="pct"/>
            <w:shd w:val="clear" w:color="auto" w:fill="auto"/>
            <w:noWrap/>
            <w:hideMark/>
          </w:tcPr>
          <w:p w:rsidR="00A162F3" w:rsidRPr="007314DB" w:rsidRDefault="00A162F3" w:rsidP="00F13FE1">
            <w:pPr>
              <w:jc w:val="center"/>
            </w:pPr>
            <w:r w:rsidRPr="007314DB">
              <w:t>0,9</w:t>
            </w:r>
          </w:p>
        </w:tc>
        <w:tc>
          <w:tcPr>
            <w:tcW w:w="531" w:type="pct"/>
            <w:shd w:val="clear" w:color="auto" w:fill="auto"/>
            <w:noWrap/>
            <w:hideMark/>
          </w:tcPr>
          <w:p w:rsidR="00A162F3" w:rsidRPr="007314DB" w:rsidRDefault="00A162F3" w:rsidP="00F13FE1">
            <w:pPr>
              <w:jc w:val="center"/>
            </w:pPr>
            <w:r w:rsidRPr="007314DB">
              <w:t>13,8</w:t>
            </w:r>
          </w:p>
        </w:tc>
      </w:tr>
      <w:tr w:rsidR="00A162F3" w:rsidRPr="00EF2789" w:rsidTr="002A2A64">
        <w:trPr>
          <w:trHeight w:val="255"/>
        </w:trPr>
        <w:tc>
          <w:tcPr>
            <w:tcW w:w="721" w:type="pct"/>
            <w:shd w:val="clear" w:color="auto" w:fill="auto"/>
            <w:noWrap/>
            <w:vAlign w:val="bottom"/>
          </w:tcPr>
          <w:p w:rsidR="00A162F3" w:rsidRPr="003A53BD" w:rsidRDefault="00A162F3" w:rsidP="00A162F3">
            <w:pPr>
              <w:suppressAutoHyphens w:val="0"/>
              <w:rPr>
                <w:lang w:val="ru-RU" w:eastAsia="ru-RU"/>
              </w:rPr>
            </w:pPr>
            <w:r>
              <w:rPr>
                <w:sz w:val="22"/>
                <w:szCs w:val="22"/>
                <w:lang w:val="ru-RU" w:eastAsia="ru-RU"/>
              </w:rPr>
              <w:t>Барда сухая</w:t>
            </w:r>
          </w:p>
        </w:tc>
        <w:tc>
          <w:tcPr>
            <w:tcW w:w="397" w:type="pct"/>
            <w:shd w:val="clear" w:color="auto" w:fill="auto"/>
            <w:noWrap/>
          </w:tcPr>
          <w:p w:rsidR="00A162F3" w:rsidRPr="007F5E5C" w:rsidRDefault="00A162F3" w:rsidP="00F13FE1">
            <w:pPr>
              <w:jc w:val="center"/>
            </w:pPr>
            <w:r w:rsidRPr="007F5E5C">
              <w:t>2,00</w:t>
            </w:r>
          </w:p>
        </w:tc>
        <w:tc>
          <w:tcPr>
            <w:tcW w:w="409" w:type="pct"/>
            <w:shd w:val="clear" w:color="auto" w:fill="auto"/>
            <w:noWrap/>
          </w:tcPr>
          <w:p w:rsidR="00A162F3" w:rsidRPr="007314DB" w:rsidRDefault="00A162F3" w:rsidP="00F13FE1">
            <w:pPr>
              <w:jc w:val="center"/>
            </w:pPr>
            <w:r w:rsidRPr="007314DB">
              <w:t>1,8</w:t>
            </w:r>
          </w:p>
        </w:tc>
        <w:tc>
          <w:tcPr>
            <w:tcW w:w="394" w:type="pct"/>
            <w:shd w:val="clear" w:color="auto" w:fill="auto"/>
            <w:noWrap/>
          </w:tcPr>
          <w:p w:rsidR="00A162F3" w:rsidRPr="007314DB" w:rsidRDefault="00A162F3" w:rsidP="00F13FE1">
            <w:pPr>
              <w:jc w:val="center"/>
            </w:pPr>
            <w:r w:rsidRPr="007314DB">
              <w:t>602,5</w:t>
            </w:r>
          </w:p>
        </w:tc>
        <w:tc>
          <w:tcPr>
            <w:tcW w:w="318" w:type="pct"/>
            <w:shd w:val="clear" w:color="auto" w:fill="auto"/>
            <w:noWrap/>
          </w:tcPr>
          <w:p w:rsidR="00A162F3" w:rsidRPr="007314DB" w:rsidRDefault="00A162F3" w:rsidP="00F13FE1">
            <w:pPr>
              <w:jc w:val="center"/>
            </w:pPr>
            <w:r w:rsidRPr="007314DB">
              <w:t>68,8</w:t>
            </w:r>
          </w:p>
        </w:tc>
        <w:tc>
          <w:tcPr>
            <w:tcW w:w="481" w:type="pct"/>
            <w:shd w:val="clear" w:color="auto" w:fill="auto"/>
            <w:noWrap/>
          </w:tcPr>
          <w:p w:rsidR="00A162F3" w:rsidRPr="007314DB" w:rsidRDefault="00A162F3" w:rsidP="00F13FE1">
            <w:pPr>
              <w:jc w:val="center"/>
            </w:pPr>
            <w:r w:rsidRPr="007314DB">
              <w:t>229,4</w:t>
            </w:r>
          </w:p>
        </w:tc>
        <w:tc>
          <w:tcPr>
            <w:tcW w:w="336" w:type="pct"/>
            <w:shd w:val="clear" w:color="auto" w:fill="auto"/>
            <w:noWrap/>
          </w:tcPr>
          <w:p w:rsidR="00A162F3" w:rsidRPr="007314DB" w:rsidRDefault="00A162F3" w:rsidP="00F13FE1">
            <w:pPr>
              <w:jc w:val="center"/>
            </w:pPr>
            <w:r w:rsidRPr="007314DB">
              <w:t>90,8</w:t>
            </w:r>
          </w:p>
        </w:tc>
        <w:tc>
          <w:tcPr>
            <w:tcW w:w="335" w:type="pct"/>
            <w:shd w:val="clear" w:color="auto" w:fill="auto"/>
            <w:noWrap/>
          </w:tcPr>
          <w:p w:rsidR="00A162F3" w:rsidRPr="007314DB" w:rsidRDefault="00A162F3" w:rsidP="00F13FE1">
            <w:pPr>
              <w:jc w:val="center"/>
            </w:pPr>
            <w:r w:rsidRPr="007314DB">
              <w:t>248,6</w:t>
            </w:r>
          </w:p>
        </w:tc>
        <w:tc>
          <w:tcPr>
            <w:tcW w:w="310" w:type="pct"/>
          </w:tcPr>
          <w:p w:rsidR="00A162F3" w:rsidRPr="007314DB" w:rsidRDefault="00A162F3" w:rsidP="00F13FE1">
            <w:pPr>
              <w:jc w:val="center"/>
            </w:pPr>
            <w:r w:rsidRPr="007314DB">
              <w:t>0,0</w:t>
            </w:r>
          </w:p>
        </w:tc>
        <w:tc>
          <w:tcPr>
            <w:tcW w:w="361" w:type="pct"/>
            <w:shd w:val="clear" w:color="auto" w:fill="auto"/>
            <w:noWrap/>
          </w:tcPr>
          <w:p w:rsidR="00A162F3" w:rsidRPr="007314DB" w:rsidRDefault="00A162F3" w:rsidP="00F13FE1">
            <w:pPr>
              <w:jc w:val="center"/>
            </w:pPr>
            <w:r w:rsidRPr="007314DB">
              <w:t>817,8</w:t>
            </w:r>
          </w:p>
        </w:tc>
        <w:tc>
          <w:tcPr>
            <w:tcW w:w="406" w:type="pct"/>
            <w:shd w:val="clear" w:color="auto" w:fill="auto"/>
            <w:noWrap/>
          </w:tcPr>
          <w:p w:rsidR="00A162F3" w:rsidRPr="007314DB" w:rsidRDefault="00A162F3" w:rsidP="00F13FE1">
            <w:pPr>
              <w:jc w:val="center"/>
            </w:pPr>
            <w:r w:rsidRPr="007314DB">
              <w:t>2,6</w:t>
            </w:r>
          </w:p>
        </w:tc>
        <w:tc>
          <w:tcPr>
            <w:tcW w:w="531" w:type="pct"/>
            <w:shd w:val="clear" w:color="auto" w:fill="auto"/>
            <w:noWrap/>
          </w:tcPr>
          <w:p w:rsidR="00A162F3" w:rsidRPr="007314DB" w:rsidRDefault="00A162F3" w:rsidP="00F13FE1">
            <w:pPr>
              <w:jc w:val="center"/>
            </w:pPr>
            <w:r w:rsidRPr="007314DB">
              <w:t>24,2</w:t>
            </w:r>
          </w:p>
        </w:tc>
      </w:tr>
      <w:tr w:rsidR="00A162F3" w:rsidRPr="00EF2789" w:rsidTr="002A2A64">
        <w:trPr>
          <w:trHeight w:val="255"/>
        </w:trPr>
        <w:tc>
          <w:tcPr>
            <w:tcW w:w="721" w:type="pct"/>
            <w:shd w:val="clear" w:color="auto" w:fill="auto"/>
            <w:noWrap/>
            <w:vAlign w:val="bottom"/>
          </w:tcPr>
          <w:p w:rsidR="00A162F3" w:rsidRPr="003A53BD" w:rsidRDefault="00A162F3" w:rsidP="00A162F3">
            <w:pPr>
              <w:suppressAutoHyphens w:val="0"/>
              <w:rPr>
                <w:lang w:val="ru-RU" w:eastAsia="ru-RU"/>
              </w:rPr>
            </w:pPr>
            <w:r>
              <w:rPr>
                <w:sz w:val="22"/>
                <w:szCs w:val="22"/>
                <w:lang w:val="ru-RU" w:eastAsia="ru-RU"/>
              </w:rPr>
              <w:t>Всего в рационе</w:t>
            </w:r>
          </w:p>
        </w:tc>
        <w:tc>
          <w:tcPr>
            <w:tcW w:w="397" w:type="pct"/>
            <w:shd w:val="clear" w:color="auto" w:fill="auto"/>
            <w:noWrap/>
          </w:tcPr>
          <w:p w:rsidR="00A162F3" w:rsidRDefault="00A162F3" w:rsidP="00F13FE1">
            <w:pPr>
              <w:jc w:val="center"/>
            </w:pPr>
            <w:r w:rsidRPr="007F5E5C">
              <w:t>45,60</w:t>
            </w:r>
          </w:p>
        </w:tc>
        <w:tc>
          <w:tcPr>
            <w:tcW w:w="409" w:type="pct"/>
            <w:shd w:val="clear" w:color="auto" w:fill="auto"/>
            <w:noWrap/>
          </w:tcPr>
          <w:p w:rsidR="00A162F3" w:rsidRPr="007314DB" w:rsidRDefault="00A162F3" w:rsidP="00F13FE1">
            <w:pPr>
              <w:jc w:val="center"/>
            </w:pPr>
            <w:r w:rsidRPr="007314DB">
              <w:t>22,7</w:t>
            </w:r>
          </w:p>
        </w:tc>
        <w:tc>
          <w:tcPr>
            <w:tcW w:w="394" w:type="pct"/>
            <w:shd w:val="clear" w:color="auto" w:fill="auto"/>
            <w:noWrap/>
          </w:tcPr>
          <w:p w:rsidR="00A162F3" w:rsidRPr="007314DB" w:rsidRDefault="00A162F3" w:rsidP="00F13FE1">
            <w:pPr>
              <w:jc w:val="center"/>
            </w:pPr>
            <w:r w:rsidRPr="007314DB">
              <w:t>3369,5</w:t>
            </w:r>
          </w:p>
        </w:tc>
        <w:tc>
          <w:tcPr>
            <w:tcW w:w="318" w:type="pct"/>
            <w:shd w:val="clear" w:color="auto" w:fill="auto"/>
            <w:noWrap/>
          </w:tcPr>
          <w:p w:rsidR="00A162F3" w:rsidRPr="007314DB" w:rsidRDefault="00A162F3" w:rsidP="00F13FE1">
            <w:pPr>
              <w:jc w:val="center"/>
            </w:pPr>
            <w:r w:rsidRPr="007314DB">
              <w:t>3,4</w:t>
            </w:r>
          </w:p>
        </w:tc>
        <w:tc>
          <w:tcPr>
            <w:tcW w:w="481" w:type="pct"/>
            <w:shd w:val="clear" w:color="auto" w:fill="auto"/>
            <w:noWrap/>
          </w:tcPr>
          <w:p w:rsidR="00A162F3" w:rsidRPr="007314DB" w:rsidRDefault="00A162F3" w:rsidP="00F13FE1">
            <w:pPr>
              <w:jc w:val="center"/>
            </w:pPr>
            <w:r w:rsidRPr="007314DB">
              <w:t>5728,5</w:t>
            </w:r>
          </w:p>
        </w:tc>
        <w:tc>
          <w:tcPr>
            <w:tcW w:w="336" w:type="pct"/>
            <w:shd w:val="clear" w:color="auto" w:fill="auto"/>
            <w:noWrap/>
          </w:tcPr>
          <w:p w:rsidR="00A162F3" w:rsidRPr="007314DB" w:rsidRDefault="00A162F3" w:rsidP="00F13FE1">
            <w:pPr>
              <w:jc w:val="center"/>
            </w:pPr>
            <w:r w:rsidRPr="007314DB">
              <w:t>1487,9</w:t>
            </w:r>
          </w:p>
        </w:tc>
        <w:tc>
          <w:tcPr>
            <w:tcW w:w="335" w:type="pct"/>
            <w:shd w:val="clear" w:color="auto" w:fill="auto"/>
            <w:noWrap/>
          </w:tcPr>
          <w:p w:rsidR="00A162F3" w:rsidRPr="007314DB" w:rsidRDefault="00A162F3" w:rsidP="00F13FE1">
            <w:pPr>
              <w:jc w:val="center"/>
            </w:pPr>
            <w:r w:rsidRPr="007314DB">
              <w:t>3490,5</w:t>
            </w:r>
          </w:p>
        </w:tc>
        <w:tc>
          <w:tcPr>
            <w:tcW w:w="310" w:type="pct"/>
          </w:tcPr>
          <w:p w:rsidR="00A162F3" w:rsidRPr="007314DB" w:rsidRDefault="00A162F3" w:rsidP="00F13FE1">
            <w:pPr>
              <w:jc w:val="center"/>
            </w:pPr>
            <w:r w:rsidRPr="007314DB">
              <w:t>484,4</w:t>
            </w:r>
          </w:p>
        </w:tc>
        <w:tc>
          <w:tcPr>
            <w:tcW w:w="361" w:type="pct"/>
            <w:shd w:val="clear" w:color="auto" w:fill="auto"/>
            <w:noWrap/>
          </w:tcPr>
          <w:p w:rsidR="00A162F3" w:rsidRPr="007314DB" w:rsidRDefault="00A162F3" w:rsidP="00F13FE1">
            <w:pPr>
              <w:jc w:val="center"/>
            </w:pPr>
            <w:r w:rsidRPr="007314DB">
              <w:t>11344,2</w:t>
            </w:r>
          </w:p>
        </w:tc>
        <w:tc>
          <w:tcPr>
            <w:tcW w:w="406" w:type="pct"/>
            <w:shd w:val="clear" w:color="auto" w:fill="auto"/>
            <w:noWrap/>
          </w:tcPr>
          <w:p w:rsidR="00A162F3" w:rsidRPr="007314DB" w:rsidRDefault="00A162F3" w:rsidP="00F13FE1">
            <w:pPr>
              <w:jc w:val="center"/>
            </w:pPr>
            <w:r w:rsidRPr="007314DB">
              <w:t>19,8</w:t>
            </w:r>
          </w:p>
        </w:tc>
        <w:tc>
          <w:tcPr>
            <w:tcW w:w="531" w:type="pct"/>
            <w:shd w:val="clear" w:color="auto" w:fill="auto"/>
            <w:noWrap/>
          </w:tcPr>
          <w:p w:rsidR="00A162F3" w:rsidRPr="007314DB" w:rsidRDefault="00A162F3" w:rsidP="00F13FE1">
            <w:pPr>
              <w:jc w:val="center"/>
            </w:pPr>
            <w:r w:rsidRPr="007314DB">
              <w:t>228,3</w:t>
            </w:r>
          </w:p>
        </w:tc>
      </w:tr>
      <w:tr w:rsidR="00A162F3" w:rsidRPr="00EF2789" w:rsidTr="002A2A64">
        <w:trPr>
          <w:trHeight w:val="255"/>
        </w:trPr>
        <w:tc>
          <w:tcPr>
            <w:tcW w:w="721" w:type="pct"/>
            <w:shd w:val="clear" w:color="auto" w:fill="auto"/>
            <w:noWrap/>
            <w:vAlign w:val="bottom"/>
            <w:hideMark/>
          </w:tcPr>
          <w:p w:rsidR="00A162F3" w:rsidRPr="003A53BD" w:rsidRDefault="00A162F3" w:rsidP="00A162F3">
            <w:pPr>
              <w:suppressAutoHyphens w:val="0"/>
              <w:rPr>
                <w:lang w:val="ru-RU" w:eastAsia="ru-RU"/>
              </w:rPr>
            </w:pPr>
            <w:r w:rsidRPr="00EF2789">
              <w:rPr>
                <w:sz w:val="22"/>
                <w:szCs w:val="22"/>
                <w:lang w:val="ru-RU" w:eastAsia="ru-RU"/>
              </w:rPr>
              <w:t>Норма</w:t>
            </w:r>
          </w:p>
        </w:tc>
        <w:tc>
          <w:tcPr>
            <w:tcW w:w="397" w:type="pct"/>
            <w:shd w:val="clear" w:color="auto" w:fill="auto"/>
            <w:noWrap/>
          </w:tcPr>
          <w:p w:rsidR="00A162F3" w:rsidRPr="00527593" w:rsidRDefault="00A162F3" w:rsidP="00F13FE1">
            <w:pPr>
              <w:jc w:val="center"/>
            </w:pPr>
          </w:p>
        </w:tc>
        <w:tc>
          <w:tcPr>
            <w:tcW w:w="409" w:type="pct"/>
            <w:shd w:val="clear" w:color="auto" w:fill="auto"/>
            <w:noWrap/>
            <w:hideMark/>
          </w:tcPr>
          <w:p w:rsidR="00A162F3" w:rsidRPr="007314DB" w:rsidRDefault="00A162F3" w:rsidP="00F13FE1">
            <w:pPr>
              <w:jc w:val="center"/>
            </w:pPr>
            <w:r w:rsidRPr="007314DB">
              <w:t>19,6</w:t>
            </w:r>
          </w:p>
        </w:tc>
        <w:tc>
          <w:tcPr>
            <w:tcW w:w="394" w:type="pct"/>
            <w:shd w:val="clear" w:color="auto" w:fill="auto"/>
            <w:noWrap/>
            <w:hideMark/>
          </w:tcPr>
          <w:p w:rsidR="00A162F3" w:rsidRPr="007314DB" w:rsidRDefault="00A162F3" w:rsidP="00F13FE1">
            <w:pPr>
              <w:jc w:val="center"/>
            </w:pPr>
            <w:r w:rsidRPr="007314DB">
              <w:t>3069,1</w:t>
            </w:r>
          </w:p>
        </w:tc>
        <w:tc>
          <w:tcPr>
            <w:tcW w:w="318" w:type="pct"/>
            <w:shd w:val="clear" w:color="auto" w:fill="auto"/>
            <w:noWrap/>
            <w:hideMark/>
          </w:tcPr>
          <w:p w:rsidR="00A162F3" w:rsidRPr="007314DB" w:rsidRDefault="00A162F3" w:rsidP="00F13FE1">
            <w:pPr>
              <w:jc w:val="center"/>
            </w:pPr>
          </w:p>
        </w:tc>
        <w:tc>
          <w:tcPr>
            <w:tcW w:w="481" w:type="pct"/>
            <w:shd w:val="clear" w:color="auto" w:fill="auto"/>
            <w:noWrap/>
            <w:hideMark/>
          </w:tcPr>
          <w:p w:rsidR="00A162F3" w:rsidRPr="007314DB" w:rsidRDefault="00A162F3" w:rsidP="00F13FE1">
            <w:pPr>
              <w:jc w:val="center"/>
            </w:pPr>
            <w:r w:rsidRPr="007314DB">
              <w:t>3985,0</w:t>
            </w:r>
          </w:p>
        </w:tc>
        <w:tc>
          <w:tcPr>
            <w:tcW w:w="336" w:type="pct"/>
            <w:shd w:val="clear" w:color="auto" w:fill="auto"/>
            <w:noWrap/>
            <w:hideMark/>
          </w:tcPr>
          <w:p w:rsidR="00A162F3" w:rsidRPr="007314DB" w:rsidRDefault="00A162F3" w:rsidP="00F13FE1">
            <w:pPr>
              <w:jc w:val="center"/>
            </w:pPr>
          </w:p>
        </w:tc>
        <w:tc>
          <w:tcPr>
            <w:tcW w:w="335" w:type="pct"/>
            <w:shd w:val="clear" w:color="auto" w:fill="auto"/>
            <w:noWrap/>
            <w:hideMark/>
          </w:tcPr>
          <w:p w:rsidR="00A162F3" w:rsidRPr="007314DB" w:rsidRDefault="00A162F3" w:rsidP="00F13FE1">
            <w:pPr>
              <w:jc w:val="center"/>
            </w:pPr>
            <w:r w:rsidRPr="007314DB">
              <w:t>2696,7</w:t>
            </w:r>
          </w:p>
        </w:tc>
        <w:tc>
          <w:tcPr>
            <w:tcW w:w="310" w:type="pct"/>
          </w:tcPr>
          <w:p w:rsidR="00A162F3" w:rsidRPr="007314DB" w:rsidRDefault="00A162F3" w:rsidP="00F13FE1">
            <w:pPr>
              <w:jc w:val="center"/>
            </w:pPr>
            <w:r w:rsidRPr="007314DB">
              <w:t>1785,4</w:t>
            </w:r>
          </w:p>
        </w:tc>
        <w:tc>
          <w:tcPr>
            <w:tcW w:w="361" w:type="pct"/>
            <w:shd w:val="clear" w:color="auto" w:fill="auto"/>
            <w:noWrap/>
            <w:hideMark/>
          </w:tcPr>
          <w:p w:rsidR="00A162F3" w:rsidRPr="007314DB" w:rsidRDefault="00A162F3" w:rsidP="00F13FE1">
            <w:pPr>
              <w:jc w:val="center"/>
            </w:pPr>
          </w:p>
        </w:tc>
        <w:tc>
          <w:tcPr>
            <w:tcW w:w="406" w:type="pct"/>
            <w:shd w:val="clear" w:color="auto" w:fill="auto"/>
            <w:noWrap/>
            <w:hideMark/>
          </w:tcPr>
          <w:p w:rsidR="00A162F3" w:rsidRPr="007314DB" w:rsidRDefault="00A162F3" w:rsidP="00F13FE1">
            <w:pPr>
              <w:jc w:val="center"/>
            </w:pPr>
            <w:r w:rsidRPr="007314DB">
              <w:t>20,3</w:t>
            </w:r>
          </w:p>
        </w:tc>
        <w:tc>
          <w:tcPr>
            <w:tcW w:w="531" w:type="pct"/>
            <w:shd w:val="clear" w:color="auto" w:fill="auto"/>
            <w:noWrap/>
            <w:hideMark/>
          </w:tcPr>
          <w:p w:rsidR="00A162F3" w:rsidRPr="007314DB" w:rsidRDefault="00A162F3" w:rsidP="00F13FE1">
            <w:pPr>
              <w:jc w:val="center"/>
            </w:pPr>
            <w:r w:rsidRPr="007314DB">
              <w:t>230,6</w:t>
            </w:r>
          </w:p>
        </w:tc>
      </w:tr>
      <w:tr w:rsidR="00A162F3" w:rsidRPr="00EF2789" w:rsidTr="002A2A64">
        <w:trPr>
          <w:trHeight w:val="255"/>
        </w:trPr>
        <w:tc>
          <w:tcPr>
            <w:tcW w:w="721" w:type="pct"/>
            <w:shd w:val="clear" w:color="auto" w:fill="auto"/>
            <w:noWrap/>
            <w:vAlign w:val="bottom"/>
            <w:hideMark/>
          </w:tcPr>
          <w:p w:rsidR="00A162F3" w:rsidRPr="003A53BD" w:rsidRDefault="00A162F3" w:rsidP="00A162F3">
            <w:pPr>
              <w:suppressAutoHyphens w:val="0"/>
              <w:rPr>
                <w:lang w:val="ru-RU" w:eastAsia="ru-RU"/>
              </w:rPr>
            </w:pPr>
            <w:r w:rsidRPr="00EF2789">
              <w:rPr>
                <w:sz w:val="22"/>
                <w:szCs w:val="22"/>
                <w:lang w:val="ru-RU" w:eastAsia="ru-RU"/>
              </w:rPr>
              <w:t>Отклонение от нормы</w:t>
            </w:r>
            <w:r>
              <w:rPr>
                <w:sz w:val="22"/>
                <w:szCs w:val="22"/>
                <w:lang w:val="ru-RU" w:eastAsia="ru-RU"/>
              </w:rPr>
              <w:t>, %</w:t>
            </w:r>
          </w:p>
        </w:tc>
        <w:tc>
          <w:tcPr>
            <w:tcW w:w="397" w:type="pct"/>
            <w:shd w:val="clear" w:color="auto" w:fill="auto"/>
            <w:noWrap/>
          </w:tcPr>
          <w:p w:rsidR="00A162F3" w:rsidRPr="00527593" w:rsidRDefault="00A162F3" w:rsidP="00F13FE1">
            <w:pPr>
              <w:jc w:val="center"/>
            </w:pPr>
          </w:p>
        </w:tc>
        <w:tc>
          <w:tcPr>
            <w:tcW w:w="409" w:type="pct"/>
            <w:shd w:val="clear" w:color="auto" w:fill="auto"/>
            <w:noWrap/>
            <w:hideMark/>
          </w:tcPr>
          <w:p w:rsidR="00A162F3" w:rsidRPr="007314DB" w:rsidRDefault="00A162F3" w:rsidP="00F13FE1">
            <w:pPr>
              <w:jc w:val="center"/>
            </w:pPr>
            <w:r>
              <w:rPr>
                <w:lang w:val="ru-RU"/>
              </w:rPr>
              <w:t>+</w:t>
            </w:r>
            <w:r w:rsidRPr="007314DB">
              <w:t>16,2</w:t>
            </w:r>
          </w:p>
        </w:tc>
        <w:tc>
          <w:tcPr>
            <w:tcW w:w="394" w:type="pct"/>
            <w:shd w:val="clear" w:color="auto" w:fill="auto"/>
            <w:noWrap/>
            <w:hideMark/>
          </w:tcPr>
          <w:p w:rsidR="00A162F3" w:rsidRPr="007314DB" w:rsidRDefault="00A162F3" w:rsidP="00F13FE1">
            <w:pPr>
              <w:jc w:val="center"/>
            </w:pPr>
            <w:r>
              <w:rPr>
                <w:lang w:val="ru-RU"/>
              </w:rPr>
              <w:t>+</w:t>
            </w:r>
            <w:r w:rsidRPr="007314DB">
              <w:t>9,8</w:t>
            </w:r>
          </w:p>
        </w:tc>
        <w:tc>
          <w:tcPr>
            <w:tcW w:w="318" w:type="pct"/>
            <w:shd w:val="clear" w:color="auto" w:fill="auto"/>
            <w:noWrap/>
            <w:hideMark/>
          </w:tcPr>
          <w:p w:rsidR="00A162F3" w:rsidRPr="007314DB" w:rsidRDefault="00A162F3" w:rsidP="00F13FE1">
            <w:pPr>
              <w:jc w:val="center"/>
            </w:pPr>
          </w:p>
        </w:tc>
        <w:tc>
          <w:tcPr>
            <w:tcW w:w="481" w:type="pct"/>
            <w:shd w:val="clear" w:color="auto" w:fill="auto"/>
            <w:noWrap/>
            <w:hideMark/>
          </w:tcPr>
          <w:p w:rsidR="00A162F3" w:rsidRPr="007314DB" w:rsidRDefault="00A162F3" w:rsidP="00F13FE1">
            <w:pPr>
              <w:jc w:val="center"/>
            </w:pPr>
            <w:r>
              <w:rPr>
                <w:lang w:val="ru-RU"/>
              </w:rPr>
              <w:t>+</w:t>
            </w:r>
            <w:r w:rsidRPr="007314DB">
              <w:t>43,8</w:t>
            </w:r>
          </w:p>
        </w:tc>
        <w:tc>
          <w:tcPr>
            <w:tcW w:w="336" w:type="pct"/>
            <w:shd w:val="clear" w:color="auto" w:fill="auto"/>
            <w:noWrap/>
            <w:hideMark/>
          </w:tcPr>
          <w:p w:rsidR="00A162F3" w:rsidRPr="007314DB" w:rsidRDefault="00A162F3" w:rsidP="00F13FE1">
            <w:pPr>
              <w:jc w:val="center"/>
            </w:pPr>
          </w:p>
        </w:tc>
        <w:tc>
          <w:tcPr>
            <w:tcW w:w="335" w:type="pct"/>
            <w:shd w:val="clear" w:color="auto" w:fill="auto"/>
            <w:noWrap/>
            <w:hideMark/>
          </w:tcPr>
          <w:p w:rsidR="00A162F3" w:rsidRPr="007314DB" w:rsidRDefault="00A162F3" w:rsidP="00F13FE1">
            <w:pPr>
              <w:jc w:val="center"/>
            </w:pPr>
            <w:r>
              <w:rPr>
                <w:lang w:val="ru-RU"/>
              </w:rPr>
              <w:t>+</w:t>
            </w:r>
            <w:r w:rsidRPr="007314DB">
              <w:t>29,4</w:t>
            </w:r>
          </w:p>
        </w:tc>
        <w:tc>
          <w:tcPr>
            <w:tcW w:w="310" w:type="pct"/>
          </w:tcPr>
          <w:p w:rsidR="00A162F3" w:rsidRPr="007314DB" w:rsidRDefault="00A162F3" w:rsidP="00F13FE1">
            <w:pPr>
              <w:jc w:val="center"/>
            </w:pPr>
            <w:r w:rsidRPr="007314DB">
              <w:t>-72,9</w:t>
            </w:r>
          </w:p>
        </w:tc>
        <w:tc>
          <w:tcPr>
            <w:tcW w:w="361" w:type="pct"/>
            <w:shd w:val="clear" w:color="auto" w:fill="auto"/>
            <w:noWrap/>
            <w:hideMark/>
          </w:tcPr>
          <w:p w:rsidR="00A162F3" w:rsidRPr="007314DB" w:rsidRDefault="00A162F3" w:rsidP="00F13FE1">
            <w:pPr>
              <w:jc w:val="center"/>
            </w:pPr>
          </w:p>
        </w:tc>
        <w:tc>
          <w:tcPr>
            <w:tcW w:w="406" w:type="pct"/>
            <w:shd w:val="clear" w:color="auto" w:fill="auto"/>
            <w:noWrap/>
            <w:hideMark/>
          </w:tcPr>
          <w:p w:rsidR="00A162F3" w:rsidRPr="007314DB" w:rsidRDefault="00A162F3" w:rsidP="00F13FE1">
            <w:pPr>
              <w:jc w:val="center"/>
            </w:pPr>
            <w:r w:rsidRPr="007314DB">
              <w:t>-2,3</w:t>
            </w:r>
          </w:p>
        </w:tc>
        <w:tc>
          <w:tcPr>
            <w:tcW w:w="531" w:type="pct"/>
            <w:shd w:val="clear" w:color="auto" w:fill="auto"/>
            <w:noWrap/>
            <w:hideMark/>
          </w:tcPr>
          <w:p w:rsidR="00A162F3" w:rsidRDefault="00A162F3" w:rsidP="00F13FE1">
            <w:pPr>
              <w:jc w:val="center"/>
            </w:pPr>
            <w:r w:rsidRPr="007314DB">
              <w:t>-1,0</w:t>
            </w:r>
          </w:p>
        </w:tc>
      </w:tr>
    </w:tbl>
    <w:p w:rsidR="008C0BE7" w:rsidRDefault="00D65308" w:rsidP="00F462F1">
      <w:pPr>
        <w:suppressAutoHyphens w:val="0"/>
        <w:spacing w:after="160" w:line="259" w:lineRule="auto"/>
        <w:rPr>
          <w:color w:val="000000"/>
          <w:lang w:val="ru-RU" w:eastAsia="ru-RU"/>
        </w:rPr>
        <w:sectPr w:rsidR="008C0BE7" w:rsidSect="008C0BE7">
          <w:pgSz w:w="16838" w:h="11906" w:orient="landscape"/>
          <w:pgMar w:top="851" w:right="1134" w:bottom="1701" w:left="1134" w:header="709" w:footer="709" w:gutter="0"/>
          <w:cols w:space="708"/>
          <w:docGrid w:linePitch="360"/>
        </w:sectPr>
      </w:pPr>
      <w:r>
        <w:rPr>
          <w:noProof/>
          <w:color w:val="000000"/>
          <w:lang w:val="ru-RU" w:eastAsia="ru-RU"/>
        </w:rPr>
        <w:pict>
          <v:rect id="_x0000_s1053" style="position:absolute;margin-left:344.55pt;margin-top:56.7pt;width:48pt;height:40.5pt;z-index:251694080;mso-position-horizontal-relative:text;mso-position-vertical-relative:text" strokecolor="white [3212]"/>
        </w:pict>
      </w:r>
    </w:p>
    <w:p w:rsidR="00A162F3" w:rsidRPr="00A162F3" w:rsidRDefault="008C0BE7" w:rsidP="00A162F3">
      <w:pPr>
        <w:spacing w:line="360" w:lineRule="auto"/>
        <w:ind w:firstLine="708"/>
        <w:jc w:val="both"/>
        <w:rPr>
          <w:color w:val="000000"/>
          <w:lang w:val="ru-RU" w:eastAsia="ru-RU"/>
        </w:rPr>
      </w:pPr>
      <w:r w:rsidRPr="00826226">
        <w:rPr>
          <w:color w:val="000000"/>
          <w:lang w:val="ru-RU" w:eastAsia="ru-RU"/>
        </w:rPr>
        <w:lastRenderedPageBreak/>
        <w:t xml:space="preserve">Изучение рационов кормления дойных коров ТОО «Молочная ферма «Айна» показало, что применяются </w:t>
      </w:r>
      <w:r w:rsidR="00A162F3">
        <w:rPr>
          <w:color w:val="000000"/>
          <w:lang w:val="ru-RU" w:eastAsia="ru-RU"/>
        </w:rPr>
        <w:t>концентратный-силосно-</w:t>
      </w:r>
      <w:r w:rsidRPr="00826226">
        <w:rPr>
          <w:color w:val="000000"/>
          <w:lang w:val="ru-RU" w:eastAsia="ru-RU"/>
        </w:rPr>
        <w:t>сенажн</w:t>
      </w:r>
      <w:r w:rsidR="00A162F3">
        <w:rPr>
          <w:color w:val="000000"/>
          <w:lang w:val="ru-RU" w:eastAsia="ru-RU"/>
        </w:rPr>
        <w:t>ый</w:t>
      </w:r>
      <w:r w:rsidRPr="00826226">
        <w:rPr>
          <w:color w:val="000000"/>
          <w:lang w:val="ru-RU" w:eastAsia="ru-RU"/>
        </w:rPr>
        <w:t xml:space="preserve"> тип кормления. </w:t>
      </w:r>
      <w:r w:rsidR="00A162F3" w:rsidRPr="00A162F3">
        <w:rPr>
          <w:color w:val="000000"/>
          <w:lang w:val="ru-RU" w:eastAsia="ru-RU"/>
        </w:rPr>
        <w:t>Рацион в основном удовлетворяет всем потребностям животных в питательных веществах и энергии.</w:t>
      </w:r>
    </w:p>
    <w:p w:rsidR="00414550" w:rsidRPr="00A162F3" w:rsidRDefault="00E8649B" w:rsidP="00A162F3">
      <w:pPr>
        <w:spacing w:line="360" w:lineRule="auto"/>
        <w:ind w:firstLine="708"/>
        <w:jc w:val="both"/>
        <w:rPr>
          <w:color w:val="000000"/>
          <w:lang w:val="ru-RU" w:eastAsia="ru-RU"/>
        </w:rPr>
      </w:pPr>
      <w:r>
        <w:rPr>
          <w:color w:val="000000"/>
          <w:lang w:val="ru-RU" w:eastAsia="ru-RU"/>
        </w:rPr>
        <w:t xml:space="preserve">Как видно из данных таблицы 3 в рационе кормления имеется избыток сухого вещества на </w:t>
      </w:r>
      <w:r w:rsidR="00A162F3">
        <w:rPr>
          <w:color w:val="000000"/>
          <w:lang w:val="ru-RU" w:eastAsia="ru-RU"/>
        </w:rPr>
        <w:t>16,2</w:t>
      </w:r>
      <w:r>
        <w:rPr>
          <w:color w:val="000000"/>
          <w:lang w:val="ru-RU" w:eastAsia="ru-RU"/>
        </w:rPr>
        <w:t>%, сырого протеина на 9</w:t>
      </w:r>
      <w:r w:rsidR="00A162F3">
        <w:rPr>
          <w:color w:val="000000"/>
          <w:lang w:val="ru-RU" w:eastAsia="ru-RU"/>
        </w:rPr>
        <w:t>,8%, крахмала на 29,4</w:t>
      </w:r>
      <w:r>
        <w:rPr>
          <w:color w:val="000000"/>
          <w:lang w:val="ru-RU" w:eastAsia="ru-RU"/>
        </w:rPr>
        <w:t xml:space="preserve">%. Содержание </w:t>
      </w:r>
      <w:r w:rsidR="00C501C7">
        <w:rPr>
          <w:color w:val="000000"/>
          <w:lang w:val="ru-RU" w:eastAsia="ru-RU"/>
        </w:rPr>
        <w:t>саха</w:t>
      </w:r>
      <w:r w:rsidR="00A162F3">
        <w:rPr>
          <w:color w:val="000000"/>
          <w:lang w:val="ru-RU" w:eastAsia="ru-RU"/>
        </w:rPr>
        <w:t>ров наоборот в недостатке: -72,9</w:t>
      </w:r>
      <w:r w:rsidR="00C501C7">
        <w:rPr>
          <w:color w:val="000000"/>
          <w:lang w:val="ru-RU" w:eastAsia="ru-RU"/>
        </w:rPr>
        <w:t>%. Таким образом можно отметить</w:t>
      </w:r>
      <w:r w:rsidR="00A162F3">
        <w:rPr>
          <w:color w:val="000000"/>
          <w:lang w:val="ru-RU" w:eastAsia="ru-RU"/>
        </w:rPr>
        <w:t>,</w:t>
      </w:r>
      <w:r w:rsidR="00C501C7">
        <w:rPr>
          <w:color w:val="000000"/>
          <w:lang w:val="ru-RU" w:eastAsia="ru-RU"/>
        </w:rPr>
        <w:t xml:space="preserve"> что рацион кормления в хозяйстве типичен для большинства молочных хозяйств нашей республики с преобладанием по питательности концентрированных кормов (около 50%). Для балансирования данного типа рационов </w:t>
      </w:r>
      <w:r w:rsidR="00A162F3">
        <w:rPr>
          <w:color w:val="000000"/>
          <w:lang w:val="ru-RU" w:eastAsia="ru-RU"/>
        </w:rPr>
        <w:t>кормления</w:t>
      </w:r>
      <w:r w:rsidR="00C501C7">
        <w:rPr>
          <w:color w:val="000000"/>
          <w:lang w:val="ru-RU" w:eastAsia="ru-RU"/>
        </w:rPr>
        <w:t xml:space="preserve"> необходимо повышать качество основных кормов</w:t>
      </w:r>
      <w:r w:rsidR="00A162F3">
        <w:rPr>
          <w:color w:val="000000"/>
          <w:lang w:val="ru-RU" w:eastAsia="ru-RU"/>
        </w:rPr>
        <w:t>,</w:t>
      </w:r>
      <w:r w:rsidR="00C501C7">
        <w:rPr>
          <w:color w:val="000000"/>
          <w:lang w:val="ru-RU" w:eastAsia="ru-RU"/>
        </w:rPr>
        <w:t xml:space="preserve"> а именно силоса и сенажа</w:t>
      </w:r>
      <w:r w:rsidR="00A162F3">
        <w:rPr>
          <w:color w:val="000000"/>
          <w:lang w:val="ru-RU" w:eastAsia="ru-RU"/>
        </w:rPr>
        <w:t xml:space="preserve">. </w:t>
      </w:r>
      <w:r w:rsidR="00414550" w:rsidRPr="00A162F3">
        <w:rPr>
          <w:color w:val="000000"/>
          <w:lang w:val="ru-RU" w:eastAsia="ru-RU"/>
        </w:rPr>
        <w:t xml:space="preserve">Качество силоса остается низким. На будущее необходимо порекомендовать хозяйству заготавливать более качественный силос, с содержанием сухого вещества не менее </w:t>
      </w:r>
      <w:r w:rsidR="00A162F3">
        <w:rPr>
          <w:color w:val="000000"/>
          <w:lang w:val="ru-RU" w:eastAsia="ru-RU"/>
        </w:rPr>
        <w:t>40</w:t>
      </w:r>
      <w:r w:rsidR="00414550" w:rsidRPr="00A162F3">
        <w:rPr>
          <w:color w:val="000000"/>
          <w:lang w:val="ru-RU" w:eastAsia="ru-RU"/>
        </w:rPr>
        <w:t>%.</w:t>
      </w:r>
    </w:p>
    <w:p w:rsidR="00616B99" w:rsidRDefault="0018368C" w:rsidP="00E37317">
      <w:pPr>
        <w:spacing w:line="360" w:lineRule="auto"/>
        <w:ind w:firstLine="708"/>
        <w:jc w:val="both"/>
        <w:rPr>
          <w:b/>
          <w:color w:val="000000"/>
          <w:lang w:val="ru-RU" w:eastAsia="ru-RU"/>
        </w:rPr>
      </w:pPr>
      <w:r>
        <w:rPr>
          <w:b/>
          <w:color w:val="000000"/>
          <w:lang w:val="ru-RU" w:eastAsia="ru-RU"/>
        </w:rPr>
        <w:t>3</w:t>
      </w:r>
      <w:r w:rsidR="003D6093" w:rsidRPr="00951708">
        <w:rPr>
          <w:b/>
          <w:color w:val="000000"/>
          <w:lang w:val="ru-RU" w:eastAsia="ru-RU"/>
        </w:rPr>
        <w:t>.</w:t>
      </w:r>
      <w:r w:rsidR="00414550">
        <w:rPr>
          <w:b/>
          <w:color w:val="000000"/>
          <w:lang w:val="ru-RU" w:eastAsia="ru-RU"/>
        </w:rPr>
        <w:t>3</w:t>
      </w:r>
      <w:r w:rsidR="003D6093" w:rsidRPr="00951708">
        <w:rPr>
          <w:b/>
          <w:color w:val="000000"/>
          <w:lang w:val="ru-RU" w:eastAsia="ru-RU"/>
        </w:rPr>
        <w:t xml:space="preserve"> Анализ молочной продуктивности и состава молока коров в ТОО «Молочная ферма «Айна»</w:t>
      </w:r>
    </w:p>
    <w:p w:rsidR="00951708" w:rsidRDefault="000257D1" w:rsidP="00E37317">
      <w:pPr>
        <w:spacing w:line="360" w:lineRule="auto"/>
        <w:ind w:firstLine="708"/>
        <w:jc w:val="both"/>
        <w:rPr>
          <w:color w:val="000000"/>
          <w:lang w:val="ru-RU" w:eastAsia="ru-RU"/>
        </w:rPr>
      </w:pPr>
      <w:r>
        <w:rPr>
          <w:color w:val="000000"/>
          <w:lang w:val="ru-RU" w:eastAsia="ru-RU"/>
        </w:rPr>
        <w:t>Молочная продуктивность и состав молока определятся в молочном хозяйстве на основе данных ежемесячных контрольных доек, которая была проведена 20</w:t>
      </w:r>
      <w:r w:rsidR="00951708">
        <w:rPr>
          <w:color w:val="000000"/>
          <w:lang w:val="ru-RU" w:eastAsia="ru-RU"/>
        </w:rPr>
        <w:t xml:space="preserve"> октябр</w:t>
      </w:r>
      <w:r>
        <w:rPr>
          <w:color w:val="000000"/>
          <w:lang w:val="ru-RU" w:eastAsia="ru-RU"/>
        </w:rPr>
        <w:t>я</w:t>
      </w:r>
      <w:r w:rsidR="00951708">
        <w:rPr>
          <w:color w:val="000000"/>
          <w:lang w:val="ru-RU" w:eastAsia="ru-RU"/>
        </w:rPr>
        <w:t xml:space="preserve"> отчетного периода. </w:t>
      </w:r>
      <w:r>
        <w:rPr>
          <w:color w:val="000000"/>
          <w:lang w:val="ru-RU" w:eastAsia="ru-RU"/>
        </w:rPr>
        <w:t>Б</w:t>
      </w:r>
      <w:r w:rsidR="00E013C4">
        <w:rPr>
          <w:color w:val="000000"/>
          <w:lang w:val="ru-RU" w:eastAsia="ru-RU"/>
        </w:rPr>
        <w:t>ыли</w:t>
      </w:r>
      <w:r w:rsidR="00EE269B">
        <w:rPr>
          <w:color w:val="000000"/>
          <w:lang w:val="ru-RU" w:eastAsia="ru-RU"/>
        </w:rPr>
        <w:t xml:space="preserve"> </w:t>
      </w:r>
      <w:r w:rsidR="00986A26">
        <w:rPr>
          <w:color w:val="000000"/>
          <w:lang w:val="ru-RU" w:eastAsia="ru-RU"/>
        </w:rPr>
        <w:t>отобраны</w:t>
      </w:r>
      <w:r>
        <w:rPr>
          <w:color w:val="000000"/>
          <w:lang w:val="ru-RU" w:eastAsia="ru-RU"/>
        </w:rPr>
        <w:t xml:space="preserve"> проб</w:t>
      </w:r>
      <w:r w:rsidR="00951708">
        <w:rPr>
          <w:color w:val="000000"/>
          <w:lang w:val="ru-RU" w:eastAsia="ru-RU"/>
        </w:rPr>
        <w:t xml:space="preserve"> молока от 4</w:t>
      </w:r>
      <w:r>
        <w:rPr>
          <w:color w:val="000000"/>
          <w:lang w:val="ru-RU" w:eastAsia="ru-RU"/>
        </w:rPr>
        <w:t>83</w:t>
      </w:r>
      <w:r w:rsidR="00951708">
        <w:rPr>
          <w:color w:val="000000"/>
          <w:lang w:val="ru-RU" w:eastAsia="ru-RU"/>
        </w:rPr>
        <w:t xml:space="preserve"> голов дойных коров</w:t>
      </w:r>
      <w:r w:rsidR="00E013C4">
        <w:rPr>
          <w:color w:val="000000"/>
          <w:lang w:val="ru-RU" w:eastAsia="ru-RU"/>
        </w:rPr>
        <w:t>, протокол отбора проб молока представлен в приложении Б</w:t>
      </w:r>
      <w:r w:rsidR="00951708">
        <w:rPr>
          <w:color w:val="000000"/>
          <w:lang w:val="ru-RU" w:eastAsia="ru-RU"/>
        </w:rPr>
        <w:t>. Результаты химического анализа и суто</w:t>
      </w:r>
      <w:r w:rsidR="00A162F3">
        <w:rPr>
          <w:color w:val="000000"/>
          <w:lang w:val="ru-RU" w:eastAsia="ru-RU"/>
        </w:rPr>
        <w:t>чного удоя приведены в таблице 4</w:t>
      </w:r>
      <w:r w:rsidR="00951708">
        <w:rPr>
          <w:color w:val="000000"/>
          <w:lang w:val="ru-RU" w:eastAsia="ru-RU"/>
        </w:rPr>
        <w:t>.</w:t>
      </w:r>
    </w:p>
    <w:p w:rsidR="00B56A5A" w:rsidRDefault="00B56A5A" w:rsidP="000257D1">
      <w:pPr>
        <w:spacing w:line="360" w:lineRule="auto"/>
        <w:ind w:firstLine="708"/>
        <w:rPr>
          <w:color w:val="000000"/>
          <w:lang w:val="ru-RU" w:eastAsia="ru-RU"/>
        </w:rPr>
      </w:pPr>
    </w:p>
    <w:p w:rsidR="00EB15F6" w:rsidRDefault="00A162F3" w:rsidP="009F1843">
      <w:pPr>
        <w:jc w:val="both"/>
        <w:rPr>
          <w:color w:val="000000"/>
          <w:lang w:val="ru-RU" w:eastAsia="ru-RU"/>
        </w:rPr>
      </w:pPr>
      <w:r>
        <w:rPr>
          <w:color w:val="000000"/>
          <w:lang w:val="ru-RU" w:eastAsia="ru-RU"/>
        </w:rPr>
        <w:t>Таблица 4</w:t>
      </w:r>
      <w:r w:rsidR="00EB15F6">
        <w:rPr>
          <w:color w:val="000000"/>
          <w:lang w:val="ru-RU" w:eastAsia="ru-RU"/>
        </w:rPr>
        <w:t xml:space="preserve"> – Химический состав молока и содержание соматических клеток в молоке коров дойного стада ТОО «Молочная ферма «Айна»</w:t>
      </w:r>
    </w:p>
    <w:p w:rsidR="009F1843" w:rsidRDefault="009F1843" w:rsidP="009F1843">
      <w:pPr>
        <w:jc w:val="both"/>
        <w:rPr>
          <w:color w:val="000000"/>
          <w:lang w:val="ru-RU" w:eastAsia="ru-RU"/>
        </w:rPr>
      </w:pPr>
    </w:p>
    <w:tbl>
      <w:tblPr>
        <w:tblW w:w="9345" w:type="dxa"/>
        <w:tblLook w:val="04A0"/>
      </w:tblPr>
      <w:tblGrid>
        <w:gridCol w:w="1732"/>
        <w:gridCol w:w="1345"/>
        <w:gridCol w:w="744"/>
        <w:gridCol w:w="877"/>
        <w:gridCol w:w="1398"/>
        <w:gridCol w:w="1888"/>
        <w:gridCol w:w="1361"/>
      </w:tblGrid>
      <w:tr w:rsidR="00EB15F6" w:rsidRPr="00EB15F6" w:rsidTr="00EB15F6">
        <w:trPr>
          <w:trHeight w:val="1200"/>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257D1" w:rsidRPr="00EB15F6" w:rsidRDefault="00EB15F6" w:rsidP="009F1843">
            <w:pPr>
              <w:spacing w:line="360" w:lineRule="auto"/>
              <w:jc w:val="center"/>
              <w:rPr>
                <w:color w:val="000000"/>
                <w:lang w:val="ru-RU" w:eastAsia="ru-RU"/>
              </w:rPr>
            </w:pPr>
            <w:r w:rsidRPr="00EB15F6">
              <w:rPr>
                <w:color w:val="000000"/>
                <w:lang w:val="ru-RU" w:eastAsia="ru-RU"/>
              </w:rPr>
              <w:t>Показатель</w:t>
            </w:r>
          </w:p>
        </w:tc>
        <w:tc>
          <w:tcPr>
            <w:tcW w:w="1345" w:type="dxa"/>
            <w:tcBorders>
              <w:top w:val="single" w:sz="4" w:space="0" w:color="auto"/>
              <w:left w:val="nil"/>
              <w:bottom w:val="single" w:sz="4" w:space="0" w:color="auto"/>
              <w:right w:val="single" w:sz="4" w:space="0" w:color="auto"/>
            </w:tcBorders>
            <w:shd w:val="clear" w:color="auto" w:fill="auto"/>
            <w:vAlign w:val="center"/>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Суточный удой, кг/гол</w:t>
            </w:r>
          </w:p>
        </w:tc>
        <w:tc>
          <w:tcPr>
            <w:tcW w:w="744" w:type="dxa"/>
            <w:tcBorders>
              <w:top w:val="single" w:sz="4" w:space="0" w:color="auto"/>
              <w:left w:val="nil"/>
              <w:bottom w:val="single" w:sz="4" w:space="0" w:color="auto"/>
              <w:right w:val="single" w:sz="4" w:space="0" w:color="auto"/>
            </w:tcBorders>
            <w:shd w:val="clear" w:color="auto" w:fill="auto"/>
            <w:vAlign w:val="center"/>
            <w:hideMark/>
          </w:tcPr>
          <w:p w:rsidR="000257D1" w:rsidRPr="00EB15F6" w:rsidRDefault="00EB15F6" w:rsidP="009F1843">
            <w:pPr>
              <w:spacing w:line="360" w:lineRule="auto"/>
              <w:jc w:val="center"/>
              <w:rPr>
                <w:color w:val="000000"/>
                <w:lang w:val="ru-RU" w:eastAsia="ru-RU"/>
              </w:rPr>
            </w:pPr>
            <w:r>
              <w:rPr>
                <w:color w:val="000000"/>
                <w:lang w:val="ru-RU" w:eastAsia="ru-RU"/>
              </w:rPr>
              <w:t>Жир, %</w:t>
            </w:r>
          </w:p>
        </w:tc>
        <w:tc>
          <w:tcPr>
            <w:tcW w:w="877" w:type="dxa"/>
            <w:tcBorders>
              <w:top w:val="single" w:sz="4" w:space="0" w:color="auto"/>
              <w:left w:val="nil"/>
              <w:bottom w:val="single" w:sz="4" w:space="0" w:color="auto"/>
              <w:right w:val="single" w:sz="4" w:space="0" w:color="auto"/>
            </w:tcBorders>
            <w:shd w:val="clear" w:color="auto" w:fill="auto"/>
            <w:vAlign w:val="center"/>
            <w:hideMark/>
          </w:tcPr>
          <w:p w:rsidR="000257D1" w:rsidRPr="00EB15F6" w:rsidRDefault="00EB15F6" w:rsidP="009F1843">
            <w:pPr>
              <w:spacing w:line="360" w:lineRule="auto"/>
              <w:jc w:val="center"/>
              <w:rPr>
                <w:color w:val="000000"/>
                <w:lang w:val="ru-RU" w:eastAsia="ru-RU"/>
              </w:rPr>
            </w:pPr>
            <w:r>
              <w:rPr>
                <w:color w:val="000000"/>
                <w:lang w:val="ru-RU" w:eastAsia="ru-RU"/>
              </w:rPr>
              <w:t xml:space="preserve">Белок, </w:t>
            </w:r>
            <w:r w:rsidR="000257D1" w:rsidRPr="00EB15F6">
              <w:rPr>
                <w:color w:val="000000"/>
                <w:lang w:val="ru-RU" w:eastAsia="ru-RU"/>
              </w:rPr>
              <w:t>%</w:t>
            </w:r>
          </w:p>
        </w:tc>
        <w:tc>
          <w:tcPr>
            <w:tcW w:w="1398" w:type="dxa"/>
            <w:tcBorders>
              <w:top w:val="single" w:sz="4" w:space="0" w:color="auto"/>
              <w:left w:val="nil"/>
              <w:bottom w:val="single" w:sz="4" w:space="0" w:color="auto"/>
              <w:right w:val="single" w:sz="4" w:space="0" w:color="auto"/>
            </w:tcBorders>
            <w:shd w:val="clear" w:color="auto" w:fill="auto"/>
            <w:vAlign w:val="center"/>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Отношение жир/белок</w:t>
            </w:r>
          </w:p>
        </w:tc>
        <w:tc>
          <w:tcPr>
            <w:tcW w:w="1888" w:type="dxa"/>
            <w:tcBorders>
              <w:top w:val="single" w:sz="4" w:space="0" w:color="auto"/>
              <w:left w:val="nil"/>
              <w:bottom w:val="single" w:sz="4" w:space="0" w:color="auto"/>
              <w:right w:val="single" w:sz="4" w:space="0" w:color="auto"/>
            </w:tcBorders>
            <w:shd w:val="clear" w:color="auto" w:fill="auto"/>
            <w:vAlign w:val="center"/>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Количество соматических клеток, тыс.ед/мл</w:t>
            </w:r>
          </w:p>
        </w:tc>
        <w:tc>
          <w:tcPr>
            <w:tcW w:w="1361" w:type="dxa"/>
            <w:tcBorders>
              <w:top w:val="single" w:sz="4" w:space="0" w:color="auto"/>
              <w:left w:val="nil"/>
              <w:bottom w:val="single" w:sz="4" w:space="0" w:color="auto"/>
              <w:right w:val="single" w:sz="4" w:space="0" w:color="auto"/>
            </w:tcBorders>
            <w:shd w:val="clear" w:color="auto" w:fill="auto"/>
            <w:vAlign w:val="center"/>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Мочевина, Мг/100 мл</w:t>
            </w:r>
          </w:p>
        </w:tc>
      </w:tr>
      <w:tr w:rsidR="00EB15F6" w:rsidRPr="00EB15F6" w:rsidTr="00EB15F6">
        <w:trPr>
          <w:trHeight w:val="300"/>
        </w:trPr>
        <w:tc>
          <w:tcPr>
            <w:tcW w:w="1732" w:type="dxa"/>
            <w:tcBorders>
              <w:top w:val="nil"/>
              <w:left w:val="single" w:sz="4" w:space="0" w:color="auto"/>
              <w:bottom w:val="single" w:sz="4" w:space="0" w:color="auto"/>
              <w:right w:val="single" w:sz="4" w:space="0" w:color="auto"/>
            </w:tcBorders>
            <w:shd w:val="clear" w:color="auto" w:fill="auto"/>
            <w:noWrap/>
            <w:vAlign w:val="bottom"/>
            <w:hideMark/>
          </w:tcPr>
          <w:p w:rsidR="000257D1" w:rsidRPr="00EB15F6" w:rsidRDefault="00EB15F6" w:rsidP="009F1843">
            <w:pPr>
              <w:spacing w:line="360" w:lineRule="auto"/>
              <w:rPr>
                <w:color w:val="000000"/>
                <w:lang w:val="ru-RU" w:eastAsia="ru-RU"/>
              </w:rPr>
            </w:pPr>
            <w:r w:rsidRPr="00EB15F6">
              <w:rPr>
                <w:color w:val="000000"/>
                <w:lang w:val="ru-RU" w:eastAsia="ru-RU"/>
              </w:rPr>
              <w:t>С</w:t>
            </w:r>
            <w:r w:rsidR="000257D1" w:rsidRPr="00EB15F6">
              <w:rPr>
                <w:color w:val="000000"/>
                <w:lang w:val="ru-RU" w:eastAsia="ru-RU"/>
              </w:rPr>
              <w:t>реднее</w:t>
            </w:r>
          </w:p>
        </w:tc>
        <w:tc>
          <w:tcPr>
            <w:tcW w:w="1345" w:type="dxa"/>
            <w:tcBorders>
              <w:top w:val="nil"/>
              <w:left w:val="nil"/>
              <w:bottom w:val="single" w:sz="4" w:space="0" w:color="auto"/>
              <w:right w:val="single" w:sz="4" w:space="0" w:color="auto"/>
            </w:tcBorders>
            <w:shd w:val="clear" w:color="auto" w:fill="auto"/>
            <w:noWrap/>
            <w:vAlign w:val="bottom"/>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19,5</w:t>
            </w:r>
          </w:p>
        </w:tc>
        <w:tc>
          <w:tcPr>
            <w:tcW w:w="744" w:type="dxa"/>
            <w:tcBorders>
              <w:top w:val="nil"/>
              <w:left w:val="nil"/>
              <w:bottom w:val="single" w:sz="4" w:space="0" w:color="auto"/>
              <w:right w:val="single" w:sz="4" w:space="0" w:color="auto"/>
            </w:tcBorders>
            <w:shd w:val="clear" w:color="auto" w:fill="auto"/>
            <w:noWrap/>
            <w:vAlign w:val="bottom"/>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4,3</w:t>
            </w:r>
          </w:p>
        </w:tc>
        <w:tc>
          <w:tcPr>
            <w:tcW w:w="877" w:type="dxa"/>
            <w:tcBorders>
              <w:top w:val="nil"/>
              <w:left w:val="nil"/>
              <w:bottom w:val="single" w:sz="4" w:space="0" w:color="auto"/>
              <w:right w:val="single" w:sz="4" w:space="0" w:color="auto"/>
            </w:tcBorders>
            <w:shd w:val="clear" w:color="auto" w:fill="auto"/>
            <w:noWrap/>
            <w:vAlign w:val="bottom"/>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3,9</w:t>
            </w:r>
          </w:p>
        </w:tc>
        <w:tc>
          <w:tcPr>
            <w:tcW w:w="1398" w:type="dxa"/>
            <w:tcBorders>
              <w:top w:val="nil"/>
              <w:left w:val="nil"/>
              <w:bottom w:val="single" w:sz="4" w:space="0" w:color="auto"/>
              <w:right w:val="single" w:sz="4" w:space="0" w:color="auto"/>
            </w:tcBorders>
            <w:shd w:val="clear" w:color="auto" w:fill="auto"/>
            <w:noWrap/>
            <w:vAlign w:val="bottom"/>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1,1</w:t>
            </w:r>
          </w:p>
        </w:tc>
        <w:tc>
          <w:tcPr>
            <w:tcW w:w="1888" w:type="dxa"/>
            <w:tcBorders>
              <w:top w:val="nil"/>
              <w:left w:val="nil"/>
              <w:bottom w:val="single" w:sz="4" w:space="0" w:color="auto"/>
              <w:right w:val="single" w:sz="4" w:space="0" w:color="auto"/>
            </w:tcBorders>
            <w:shd w:val="clear" w:color="auto" w:fill="auto"/>
            <w:noWrap/>
            <w:vAlign w:val="bottom"/>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230,5</w:t>
            </w:r>
          </w:p>
        </w:tc>
        <w:tc>
          <w:tcPr>
            <w:tcW w:w="1361" w:type="dxa"/>
            <w:tcBorders>
              <w:top w:val="nil"/>
              <w:left w:val="nil"/>
              <w:bottom w:val="single" w:sz="4" w:space="0" w:color="auto"/>
              <w:right w:val="single" w:sz="4" w:space="0" w:color="auto"/>
            </w:tcBorders>
            <w:shd w:val="clear" w:color="auto" w:fill="auto"/>
            <w:noWrap/>
            <w:vAlign w:val="bottom"/>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45,3</w:t>
            </w:r>
          </w:p>
        </w:tc>
      </w:tr>
      <w:tr w:rsidR="00EB15F6" w:rsidRPr="00EB15F6" w:rsidTr="00EB15F6">
        <w:trPr>
          <w:trHeight w:val="300"/>
        </w:trPr>
        <w:tc>
          <w:tcPr>
            <w:tcW w:w="1732" w:type="dxa"/>
            <w:tcBorders>
              <w:top w:val="nil"/>
              <w:left w:val="single" w:sz="4" w:space="0" w:color="auto"/>
              <w:bottom w:val="single" w:sz="4" w:space="0" w:color="auto"/>
              <w:right w:val="single" w:sz="4" w:space="0" w:color="auto"/>
            </w:tcBorders>
            <w:shd w:val="clear" w:color="auto" w:fill="auto"/>
            <w:noWrap/>
            <w:vAlign w:val="bottom"/>
            <w:hideMark/>
          </w:tcPr>
          <w:p w:rsidR="000257D1" w:rsidRPr="00EB15F6" w:rsidRDefault="00EB15F6" w:rsidP="009F1843">
            <w:pPr>
              <w:spacing w:line="360" w:lineRule="auto"/>
              <w:rPr>
                <w:color w:val="000000"/>
                <w:lang w:val="ru-RU" w:eastAsia="ru-RU"/>
              </w:rPr>
            </w:pPr>
            <w:r w:rsidRPr="00EB15F6">
              <w:rPr>
                <w:color w:val="000000"/>
                <w:lang w:val="ru-RU" w:eastAsia="ru-RU"/>
              </w:rPr>
              <w:t>М</w:t>
            </w:r>
            <w:r w:rsidR="000257D1" w:rsidRPr="00EB15F6">
              <w:rPr>
                <w:color w:val="000000"/>
                <w:lang w:val="ru-RU" w:eastAsia="ru-RU"/>
              </w:rPr>
              <w:t>аксимально</w:t>
            </w:r>
            <w:r w:rsidRPr="00EB15F6">
              <w:rPr>
                <w:color w:val="000000"/>
                <w:lang w:val="ru-RU" w:eastAsia="ru-RU"/>
              </w:rPr>
              <w:t>е</w:t>
            </w:r>
          </w:p>
        </w:tc>
        <w:tc>
          <w:tcPr>
            <w:tcW w:w="1345" w:type="dxa"/>
            <w:tcBorders>
              <w:top w:val="nil"/>
              <w:left w:val="nil"/>
              <w:bottom w:val="single" w:sz="4" w:space="0" w:color="auto"/>
              <w:right w:val="single" w:sz="4" w:space="0" w:color="auto"/>
            </w:tcBorders>
            <w:shd w:val="clear" w:color="auto" w:fill="auto"/>
            <w:noWrap/>
            <w:vAlign w:val="bottom"/>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44,8</w:t>
            </w:r>
          </w:p>
        </w:tc>
        <w:tc>
          <w:tcPr>
            <w:tcW w:w="744" w:type="dxa"/>
            <w:tcBorders>
              <w:top w:val="nil"/>
              <w:left w:val="nil"/>
              <w:bottom w:val="single" w:sz="4" w:space="0" w:color="auto"/>
              <w:right w:val="single" w:sz="4" w:space="0" w:color="auto"/>
            </w:tcBorders>
            <w:shd w:val="clear" w:color="auto" w:fill="auto"/>
            <w:noWrap/>
            <w:vAlign w:val="bottom"/>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6,0</w:t>
            </w:r>
          </w:p>
        </w:tc>
        <w:tc>
          <w:tcPr>
            <w:tcW w:w="877" w:type="dxa"/>
            <w:tcBorders>
              <w:top w:val="nil"/>
              <w:left w:val="nil"/>
              <w:bottom w:val="single" w:sz="4" w:space="0" w:color="auto"/>
              <w:right w:val="single" w:sz="4" w:space="0" w:color="auto"/>
            </w:tcBorders>
            <w:shd w:val="clear" w:color="auto" w:fill="auto"/>
            <w:noWrap/>
            <w:vAlign w:val="bottom"/>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5,0</w:t>
            </w:r>
          </w:p>
        </w:tc>
        <w:tc>
          <w:tcPr>
            <w:tcW w:w="1398" w:type="dxa"/>
            <w:tcBorders>
              <w:top w:val="nil"/>
              <w:left w:val="nil"/>
              <w:bottom w:val="single" w:sz="4" w:space="0" w:color="auto"/>
              <w:right w:val="single" w:sz="4" w:space="0" w:color="auto"/>
            </w:tcBorders>
            <w:shd w:val="clear" w:color="auto" w:fill="auto"/>
            <w:noWrap/>
            <w:vAlign w:val="bottom"/>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1,9</w:t>
            </w:r>
          </w:p>
        </w:tc>
        <w:tc>
          <w:tcPr>
            <w:tcW w:w="1888" w:type="dxa"/>
            <w:tcBorders>
              <w:top w:val="nil"/>
              <w:left w:val="nil"/>
              <w:bottom w:val="single" w:sz="4" w:space="0" w:color="auto"/>
              <w:right w:val="single" w:sz="4" w:space="0" w:color="auto"/>
            </w:tcBorders>
            <w:shd w:val="clear" w:color="auto" w:fill="auto"/>
            <w:noWrap/>
            <w:vAlign w:val="bottom"/>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2 422,0</w:t>
            </w:r>
          </w:p>
        </w:tc>
        <w:tc>
          <w:tcPr>
            <w:tcW w:w="1361" w:type="dxa"/>
            <w:tcBorders>
              <w:top w:val="nil"/>
              <w:left w:val="nil"/>
              <w:bottom w:val="single" w:sz="4" w:space="0" w:color="auto"/>
              <w:right w:val="single" w:sz="4" w:space="0" w:color="auto"/>
            </w:tcBorders>
            <w:shd w:val="clear" w:color="auto" w:fill="auto"/>
            <w:noWrap/>
            <w:vAlign w:val="bottom"/>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61,6</w:t>
            </w:r>
          </w:p>
        </w:tc>
      </w:tr>
      <w:tr w:rsidR="00EB15F6" w:rsidRPr="00EB15F6" w:rsidTr="00EB15F6">
        <w:trPr>
          <w:trHeight w:val="300"/>
        </w:trPr>
        <w:tc>
          <w:tcPr>
            <w:tcW w:w="1732" w:type="dxa"/>
            <w:tcBorders>
              <w:top w:val="nil"/>
              <w:left w:val="single" w:sz="4" w:space="0" w:color="auto"/>
              <w:bottom w:val="single" w:sz="4" w:space="0" w:color="auto"/>
              <w:right w:val="single" w:sz="4" w:space="0" w:color="auto"/>
            </w:tcBorders>
            <w:shd w:val="clear" w:color="auto" w:fill="auto"/>
            <w:noWrap/>
            <w:vAlign w:val="bottom"/>
            <w:hideMark/>
          </w:tcPr>
          <w:p w:rsidR="000257D1" w:rsidRPr="00EB15F6" w:rsidRDefault="00EB15F6" w:rsidP="009F1843">
            <w:pPr>
              <w:spacing w:line="360" w:lineRule="auto"/>
              <w:rPr>
                <w:color w:val="000000"/>
                <w:lang w:val="ru-RU" w:eastAsia="ru-RU"/>
              </w:rPr>
            </w:pPr>
            <w:r w:rsidRPr="00EB15F6">
              <w:rPr>
                <w:color w:val="000000"/>
                <w:lang w:val="ru-RU" w:eastAsia="ru-RU"/>
              </w:rPr>
              <w:t>М</w:t>
            </w:r>
            <w:r w:rsidR="000257D1" w:rsidRPr="00EB15F6">
              <w:rPr>
                <w:color w:val="000000"/>
                <w:lang w:val="ru-RU" w:eastAsia="ru-RU"/>
              </w:rPr>
              <w:t>инимально</w:t>
            </w:r>
            <w:r w:rsidRPr="00EB15F6">
              <w:rPr>
                <w:color w:val="000000"/>
                <w:lang w:val="ru-RU" w:eastAsia="ru-RU"/>
              </w:rPr>
              <w:t>е</w:t>
            </w:r>
          </w:p>
        </w:tc>
        <w:tc>
          <w:tcPr>
            <w:tcW w:w="1345" w:type="dxa"/>
            <w:tcBorders>
              <w:top w:val="nil"/>
              <w:left w:val="nil"/>
              <w:bottom w:val="single" w:sz="4" w:space="0" w:color="auto"/>
              <w:right w:val="single" w:sz="4" w:space="0" w:color="auto"/>
            </w:tcBorders>
            <w:shd w:val="clear" w:color="auto" w:fill="auto"/>
            <w:noWrap/>
            <w:vAlign w:val="bottom"/>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3,1</w:t>
            </w:r>
          </w:p>
        </w:tc>
        <w:tc>
          <w:tcPr>
            <w:tcW w:w="744" w:type="dxa"/>
            <w:tcBorders>
              <w:top w:val="nil"/>
              <w:left w:val="nil"/>
              <w:bottom w:val="single" w:sz="4" w:space="0" w:color="auto"/>
              <w:right w:val="single" w:sz="4" w:space="0" w:color="auto"/>
            </w:tcBorders>
            <w:shd w:val="clear" w:color="auto" w:fill="auto"/>
            <w:noWrap/>
            <w:vAlign w:val="bottom"/>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2,6</w:t>
            </w:r>
          </w:p>
        </w:tc>
        <w:tc>
          <w:tcPr>
            <w:tcW w:w="877" w:type="dxa"/>
            <w:tcBorders>
              <w:top w:val="nil"/>
              <w:left w:val="nil"/>
              <w:bottom w:val="single" w:sz="4" w:space="0" w:color="auto"/>
              <w:right w:val="single" w:sz="4" w:space="0" w:color="auto"/>
            </w:tcBorders>
            <w:shd w:val="clear" w:color="auto" w:fill="auto"/>
            <w:noWrap/>
            <w:vAlign w:val="bottom"/>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3,0</w:t>
            </w:r>
          </w:p>
        </w:tc>
        <w:tc>
          <w:tcPr>
            <w:tcW w:w="1398" w:type="dxa"/>
            <w:tcBorders>
              <w:top w:val="nil"/>
              <w:left w:val="nil"/>
              <w:bottom w:val="single" w:sz="4" w:space="0" w:color="auto"/>
              <w:right w:val="single" w:sz="4" w:space="0" w:color="auto"/>
            </w:tcBorders>
            <w:shd w:val="clear" w:color="auto" w:fill="auto"/>
            <w:noWrap/>
            <w:vAlign w:val="bottom"/>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0,6</w:t>
            </w:r>
          </w:p>
        </w:tc>
        <w:tc>
          <w:tcPr>
            <w:tcW w:w="1888" w:type="dxa"/>
            <w:tcBorders>
              <w:top w:val="nil"/>
              <w:left w:val="nil"/>
              <w:bottom w:val="single" w:sz="4" w:space="0" w:color="auto"/>
              <w:right w:val="single" w:sz="4" w:space="0" w:color="auto"/>
            </w:tcBorders>
            <w:shd w:val="clear" w:color="auto" w:fill="auto"/>
            <w:noWrap/>
            <w:vAlign w:val="bottom"/>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11,0</w:t>
            </w:r>
          </w:p>
        </w:tc>
        <w:tc>
          <w:tcPr>
            <w:tcW w:w="1361" w:type="dxa"/>
            <w:tcBorders>
              <w:top w:val="nil"/>
              <w:left w:val="nil"/>
              <w:bottom w:val="single" w:sz="4" w:space="0" w:color="auto"/>
              <w:right w:val="single" w:sz="4" w:space="0" w:color="auto"/>
            </w:tcBorders>
            <w:shd w:val="clear" w:color="auto" w:fill="auto"/>
            <w:noWrap/>
            <w:vAlign w:val="bottom"/>
            <w:hideMark/>
          </w:tcPr>
          <w:p w:rsidR="000257D1" w:rsidRPr="00EB15F6" w:rsidRDefault="000257D1" w:rsidP="009F1843">
            <w:pPr>
              <w:spacing w:line="360" w:lineRule="auto"/>
              <w:jc w:val="center"/>
              <w:rPr>
                <w:color w:val="000000"/>
                <w:lang w:val="ru-RU" w:eastAsia="ru-RU"/>
              </w:rPr>
            </w:pPr>
            <w:r w:rsidRPr="00EB15F6">
              <w:rPr>
                <w:color w:val="000000"/>
                <w:lang w:val="ru-RU" w:eastAsia="ru-RU"/>
              </w:rPr>
              <w:t>31,8</w:t>
            </w:r>
          </w:p>
        </w:tc>
      </w:tr>
    </w:tbl>
    <w:p w:rsidR="000257D1" w:rsidRDefault="000257D1" w:rsidP="000257D1">
      <w:pPr>
        <w:spacing w:line="360" w:lineRule="auto"/>
        <w:ind w:firstLine="708"/>
        <w:rPr>
          <w:color w:val="000000"/>
          <w:lang w:val="ru-RU" w:eastAsia="ru-RU"/>
        </w:rPr>
      </w:pPr>
    </w:p>
    <w:p w:rsidR="00B56A5A" w:rsidRDefault="00EB15F6" w:rsidP="0018368C">
      <w:pPr>
        <w:spacing w:line="360" w:lineRule="auto"/>
        <w:ind w:firstLine="708"/>
        <w:jc w:val="both"/>
        <w:rPr>
          <w:color w:val="000000"/>
          <w:lang w:val="ru-RU" w:eastAsia="ru-RU"/>
        </w:rPr>
      </w:pPr>
      <w:r>
        <w:rPr>
          <w:color w:val="000000"/>
          <w:lang w:val="ru-RU" w:eastAsia="ru-RU"/>
        </w:rPr>
        <w:t xml:space="preserve">По данным таблицы 3 </w:t>
      </w:r>
      <w:r w:rsidR="002F4693">
        <w:rPr>
          <w:color w:val="000000"/>
          <w:lang w:val="ru-RU" w:eastAsia="ru-RU"/>
        </w:rPr>
        <w:t>видно,</w:t>
      </w:r>
      <w:r>
        <w:rPr>
          <w:color w:val="000000"/>
          <w:lang w:val="ru-RU" w:eastAsia="ru-RU"/>
        </w:rPr>
        <w:t xml:space="preserve"> что показатели молочной продуктивности дойного стада ТОО «Молочная ферма «Айна» свойственны </w:t>
      </w:r>
      <w:r w:rsidR="009D5AD2">
        <w:rPr>
          <w:color w:val="000000"/>
          <w:lang w:val="ru-RU" w:eastAsia="ru-RU"/>
        </w:rPr>
        <w:t xml:space="preserve">стандарту голштинской породы. Менеджмент стада, судя по содержанию жира и белка, их соотношению и содержанию соматических клеток, ведется на достаточно высоком уровне. Однако высокое содержание </w:t>
      </w:r>
      <w:r w:rsidR="009D5AD2">
        <w:rPr>
          <w:color w:val="000000"/>
          <w:lang w:val="ru-RU" w:eastAsia="ru-RU"/>
        </w:rPr>
        <w:lastRenderedPageBreak/>
        <w:t>мочевины в молоке может сигнализировать о высоком содержании сырого протеина в рационе.</w:t>
      </w:r>
      <w:r w:rsidR="00E013C4">
        <w:rPr>
          <w:color w:val="000000"/>
          <w:lang w:val="ru-RU" w:eastAsia="ru-RU"/>
        </w:rPr>
        <w:t xml:space="preserve"> В т</w:t>
      </w:r>
      <w:r w:rsidR="00B56A5A">
        <w:rPr>
          <w:color w:val="000000"/>
          <w:lang w:eastAsia="ru-RU"/>
        </w:rPr>
        <w:t xml:space="preserve">аблице </w:t>
      </w:r>
      <w:r w:rsidR="00DD629F">
        <w:rPr>
          <w:color w:val="000000"/>
          <w:lang w:val="ru-RU" w:eastAsia="ru-RU"/>
        </w:rPr>
        <w:t>5</w:t>
      </w:r>
      <w:r w:rsidR="00B56A5A">
        <w:rPr>
          <w:color w:val="000000"/>
          <w:lang w:val="ru-RU" w:eastAsia="ru-RU"/>
        </w:rPr>
        <w:t xml:space="preserve"> приведен анализ соотношения жира и белка в молоке дойных коров </w:t>
      </w:r>
      <w:r w:rsidR="005C3B58">
        <w:rPr>
          <w:color w:val="000000"/>
          <w:lang w:val="ru-RU" w:eastAsia="ru-RU"/>
        </w:rPr>
        <w:t>базового хозяйства.</w:t>
      </w:r>
    </w:p>
    <w:p w:rsidR="005C3B58" w:rsidRDefault="005C3B58" w:rsidP="00951708">
      <w:pPr>
        <w:spacing w:line="360" w:lineRule="auto"/>
        <w:ind w:firstLine="708"/>
        <w:jc w:val="both"/>
        <w:rPr>
          <w:color w:val="000000"/>
          <w:lang w:val="ru-RU" w:eastAsia="ru-RU"/>
        </w:rPr>
      </w:pPr>
    </w:p>
    <w:p w:rsidR="00B56A5A" w:rsidRDefault="00DD629F" w:rsidP="0018368C">
      <w:pPr>
        <w:spacing w:line="360" w:lineRule="auto"/>
        <w:jc w:val="both"/>
        <w:rPr>
          <w:color w:val="000000"/>
          <w:lang w:val="ru-RU" w:eastAsia="ru-RU"/>
        </w:rPr>
      </w:pPr>
      <w:r>
        <w:rPr>
          <w:color w:val="000000"/>
          <w:lang w:val="ru-RU" w:eastAsia="ru-RU"/>
        </w:rPr>
        <w:t>Таблица 5</w:t>
      </w:r>
      <w:r w:rsidR="00B56A5A">
        <w:rPr>
          <w:color w:val="000000"/>
          <w:lang w:val="ru-RU" w:eastAsia="ru-RU"/>
        </w:rPr>
        <w:t xml:space="preserve"> – </w:t>
      </w:r>
      <w:r w:rsidR="005C3B58">
        <w:rPr>
          <w:color w:val="000000"/>
          <w:lang w:val="ru-RU" w:eastAsia="ru-RU"/>
        </w:rPr>
        <w:t>Соотношения жира и белка в молоке дойных коров базового хозяйства</w:t>
      </w:r>
    </w:p>
    <w:tbl>
      <w:tblPr>
        <w:tblW w:w="5000" w:type="pct"/>
        <w:tblLook w:val="04A0"/>
      </w:tblPr>
      <w:tblGrid>
        <w:gridCol w:w="3326"/>
        <w:gridCol w:w="3346"/>
        <w:gridCol w:w="2898"/>
      </w:tblGrid>
      <w:tr w:rsidR="005C3B58" w:rsidRPr="005C3B58" w:rsidTr="005C3B58">
        <w:trPr>
          <w:trHeight w:val="570"/>
        </w:trPr>
        <w:tc>
          <w:tcPr>
            <w:tcW w:w="173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C3B58" w:rsidRPr="00A162F3" w:rsidRDefault="005C3B58" w:rsidP="009F1843">
            <w:pPr>
              <w:suppressAutoHyphens w:val="0"/>
              <w:spacing w:line="360" w:lineRule="auto"/>
              <w:jc w:val="center"/>
              <w:rPr>
                <w:lang w:val="ru-RU" w:eastAsia="ru-RU"/>
              </w:rPr>
            </w:pPr>
            <w:r w:rsidRPr="00A162F3">
              <w:rPr>
                <w:sz w:val="22"/>
                <w:szCs w:val="22"/>
                <w:lang w:val="ru-RU" w:eastAsia="ru-RU"/>
              </w:rPr>
              <w:t>Отношение жир/белок</w:t>
            </w:r>
          </w:p>
        </w:tc>
        <w:tc>
          <w:tcPr>
            <w:tcW w:w="1748" w:type="pct"/>
            <w:tcBorders>
              <w:top w:val="single" w:sz="4" w:space="0" w:color="auto"/>
              <w:left w:val="nil"/>
              <w:bottom w:val="single" w:sz="4" w:space="0" w:color="auto"/>
              <w:right w:val="single" w:sz="4" w:space="0" w:color="auto"/>
            </w:tcBorders>
            <w:shd w:val="clear" w:color="auto" w:fill="auto"/>
            <w:vAlign w:val="center"/>
            <w:hideMark/>
          </w:tcPr>
          <w:p w:rsidR="005C3B58" w:rsidRPr="00A162F3" w:rsidRDefault="005C3B58" w:rsidP="009F1843">
            <w:pPr>
              <w:suppressAutoHyphens w:val="0"/>
              <w:spacing w:line="360" w:lineRule="auto"/>
              <w:jc w:val="center"/>
              <w:rPr>
                <w:lang w:val="ru-RU" w:eastAsia="ru-RU"/>
              </w:rPr>
            </w:pPr>
            <w:r w:rsidRPr="00A162F3">
              <w:rPr>
                <w:sz w:val="22"/>
                <w:szCs w:val="22"/>
                <w:lang w:val="ru-RU" w:eastAsia="ru-RU"/>
              </w:rPr>
              <w:t>Количество коров в текущем месяце</w:t>
            </w:r>
          </w:p>
        </w:tc>
        <w:tc>
          <w:tcPr>
            <w:tcW w:w="1514" w:type="pct"/>
            <w:tcBorders>
              <w:top w:val="single" w:sz="4" w:space="0" w:color="auto"/>
              <w:left w:val="nil"/>
              <w:bottom w:val="single" w:sz="4" w:space="0" w:color="auto"/>
              <w:right w:val="single" w:sz="4" w:space="0" w:color="auto"/>
            </w:tcBorders>
            <w:shd w:val="clear" w:color="auto" w:fill="auto"/>
            <w:vAlign w:val="center"/>
            <w:hideMark/>
          </w:tcPr>
          <w:p w:rsidR="005C3B58" w:rsidRPr="00A162F3" w:rsidRDefault="005C3B58" w:rsidP="009F1843">
            <w:pPr>
              <w:suppressAutoHyphens w:val="0"/>
              <w:spacing w:line="360" w:lineRule="auto"/>
              <w:jc w:val="center"/>
              <w:rPr>
                <w:lang w:val="ru-RU" w:eastAsia="ru-RU"/>
              </w:rPr>
            </w:pPr>
            <w:r w:rsidRPr="00A162F3">
              <w:rPr>
                <w:sz w:val="22"/>
                <w:szCs w:val="22"/>
                <w:lang w:val="ru-RU" w:eastAsia="ru-RU"/>
              </w:rPr>
              <w:t>В процентах к поголовью, %</w:t>
            </w:r>
          </w:p>
        </w:tc>
      </w:tr>
      <w:tr w:rsidR="005C3B58" w:rsidRPr="005C3B58" w:rsidTr="005C3B58">
        <w:trPr>
          <w:trHeight w:val="300"/>
        </w:trPr>
        <w:tc>
          <w:tcPr>
            <w:tcW w:w="1738" w:type="pct"/>
            <w:tcBorders>
              <w:top w:val="nil"/>
              <w:left w:val="single" w:sz="4" w:space="0" w:color="auto"/>
              <w:bottom w:val="single" w:sz="4" w:space="0" w:color="auto"/>
              <w:right w:val="single" w:sz="4" w:space="0" w:color="auto"/>
            </w:tcBorders>
            <w:shd w:val="clear" w:color="auto" w:fill="auto"/>
            <w:vAlign w:val="center"/>
            <w:hideMark/>
          </w:tcPr>
          <w:p w:rsidR="005C3B58" w:rsidRPr="00A162F3" w:rsidRDefault="005C3B58" w:rsidP="009F1843">
            <w:pPr>
              <w:suppressAutoHyphens w:val="0"/>
              <w:spacing w:line="360" w:lineRule="auto"/>
              <w:rPr>
                <w:lang w:val="ru-RU" w:eastAsia="ru-RU"/>
              </w:rPr>
            </w:pPr>
            <w:r w:rsidRPr="00A162F3">
              <w:rPr>
                <w:sz w:val="22"/>
                <w:szCs w:val="22"/>
                <w:lang w:val="ru-RU" w:eastAsia="ru-RU"/>
              </w:rPr>
              <w:t>1,5 и более</w:t>
            </w:r>
          </w:p>
        </w:tc>
        <w:tc>
          <w:tcPr>
            <w:tcW w:w="1748" w:type="pct"/>
            <w:tcBorders>
              <w:top w:val="nil"/>
              <w:left w:val="nil"/>
              <w:bottom w:val="single" w:sz="4" w:space="0" w:color="auto"/>
              <w:right w:val="single" w:sz="4" w:space="0" w:color="auto"/>
            </w:tcBorders>
            <w:shd w:val="clear" w:color="auto" w:fill="auto"/>
            <w:vAlign w:val="center"/>
            <w:hideMark/>
          </w:tcPr>
          <w:p w:rsidR="005C3B58" w:rsidRPr="00A162F3" w:rsidRDefault="005C3B58" w:rsidP="009F1843">
            <w:pPr>
              <w:suppressAutoHyphens w:val="0"/>
              <w:spacing w:line="360" w:lineRule="auto"/>
              <w:jc w:val="center"/>
              <w:rPr>
                <w:lang w:val="ru-RU" w:eastAsia="ru-RU"/>
              </w:rPr>
            </w:pPr>
            <w:r w:rsidRPr="00A162F3">
              <w:rPr>
                <w:sz w:val="22"/>
                <w:szCs w:val="22"/>
                <w:lang w:val="ru-RU" w:eastAsia="ru-RU"/>
              </w:rPr>
              <w:t>37</w:t>
            </w:r>
          </w:p>
        </w:tc>
        <w:tc>
          <w:tcPr>
            <w:tcW w:w="1514" w:type="pct"/>
            <w:tcBorders>
              <w:top w:val="nil"/>
              <w:left w:val="nil"/>
              <w:bottom w:val="single" w:sz="4" w:space="0" w:color="auto"/>
              <w:right w:val="single" w:sz="4" w:space="0" w:color="auto"/>
            </w:tcBorders>
            <w:shd w:val="clear" w:color="auto" w:fill="auto"/>
            <w:vAlign w:val="center"/>
            <w:hideMark/>
          </w:tcPr>
          <w:p w:rsidR="005C3B58" w:rsidRPr="00A162F3" w:rsidRDefault="005C3B58" w:rsidP="009F1843">
            <w:pPr>
              <w:suppressAutoHyphens w:val="0"/>
              <w:spacing w:line="360" w:lineRule="auto"/>
              <w:jc w:val="center"/>
              <w:rPr>
                <w:lang w:val="ru-RU" w:eastAsia="ru-RU"/>
              </w:rPr>
            </w:pPr>
            <w:r w:rsidRPr="00A162F3">
              <w:rPr>
                <w:sz w:val="22"/>
                <w:szCs w:val="22"/>
                <w:lang w:val="ru-RU" w:eastAsia="ru-RU"/>
              </w:rPr>
              <w:t>7,7</w:t>
            </w:r>
          </w:p>
        </w:tc>
      </w:tr>
      <w:tr w:rsidR="005C3B58" w:rsidRPr="005C3B58" w:rsidTr="005C3B58">
        <w:trPr>
          <w:trHeight w:val="300"/>
        </w:trPr>
        <w:tc>
          <w:tcPr>
            <w:tcW w:w="1738" w:type="pct"/>
            <w:tcBorders>
              <w:top w:val="nil"/>
              <w:left w:val="single" w:sz="4" w:space="0" w:color="auto"/>
              <w:bottom w:val="single" w:sz="4" w:space="0" w:color="auto"/>
              <w:right w:val="single" w:sz="4" w:space="0" w:color="auto"/>
            </w:tcBorders>
            <w:shd w:val="clear" w:color="auto" w:fill="auto"/>
            <w:vAlign w:val="center"/>
            <w:hideMark/>
          </w:tcPr>
          <w:p w:rsidR="005C3B58" w:rsidRPr="00A162F3" w:rsidRDefault="005C3B58" w:rsidP="009F1843">
            <w:pPr>
              <w:suppressAutoHyphens w:val="0"/>
              <w:spacing w:line="360" w:lineRule="auto"/>
              <w:rPr>
                <w:lang w:val="ru-RU" w:eastAsia="ru-RU"/>
              </w:rPr>
            </w:pPr>
            <w:r w:rsidRPr="00A162F3">
              <w:rPr>
                <w:sz w:val="22"/>
                <w:szCs w:val="22"/>
                <w:lang w:val="ru-RU" w:eastAsia="ru-RU"/>
              </w:rPr>
              <w:t>1,1-1,5</w:t>
            </w:r>
          </w:p>
        </w:tc>
        <w:tc>
          <w:tcPr>
            <w:tcW w:w="1748" w:type="pct"/>
            <w:tcBorders>
              <w:top w:val="nil"/>
              <w:left w:val="nil"/>
              <w:bottom w:val="single" w:sz="4" w:space="0" w:color="auto"/>
              <w:right w:val="single" w:sz="4" w:space="0" w:color="auto"/>
            </w:tcBorders>
            <w:shd w:val="clear" w:color="auto" w:fill="auto"/>
            <w:vAlign w:val="center"/>
            <w:hideMark/>
          </w:tcPr>
          <w:p w:rsidR="005C3B58" w:rsidRPr="00A162F3" w:rsidRDefault="005C3B58" w:rsidP="009F1843">
            <w:pPr>
              <w:suppressAutoHyphens w:val="0"/>
              <w:spacing w:line="360" w:lineRule="auto"/>
              <w:jc w:val="center"/>
              <w:rPr>
                <w:lang w:val="ru-RU" w:eastAsia="ru-RU"/>
              </w:rPr>
            </w:pPr>
            <w:r w:rsidRPr="00A162F3">
              <w:rPr>
                <w:sz w:val="22"/>
                <w:szCs w:val="22"/>
                <w:lang w:val="ru-RU" w:eastAsia="ru-RU"/>
              </w:rPr>
              <w:t>210,00</w:t>
            </w:r>
          </w:p>
        </w:tc>
        <w:tc>
          <w:tcPr>
            <w:tcW w:w="1514" w:type="pct"/>
            <w:tcBorders>
              <w:top w:val="nil"/>
              <w:left w:val="nil"/>
              <w:bottom w:val="single" w:sz="4" w:space="0" w:color="auto"/>
              <w:right w:val="single" w:sz="4" w:space="0" w:color="auto"/>
            </w:tcBorders>
            <w:shd w:val="clear" w:color="auto" w:fill="auto"/>
            <w:vAlign w:val="center"/>
            <w:hideMark/>
          </w:tcPr>
          <w:p w:rsidR="005C3B58" w:rsidRPr="00A162F3" w:rsidRDefault="005C3B58" w:rsidP="009F1843">
            <w:pPr>
              <w:suppressAutoHyphens w:val="0"/>
              <w:spacing w:line="360" w:lineRule="auto"/>
              <w:jc w:val="center"/>
              <w:rPr>
                <w:lang w:val="ru-RU" w:eastAsia="ru-RU"/>
              </w:rPr>
            </w:pPr>
            <w:r w:rsidRPr="00A162F3">
              <w:rPr>
                <w:sz w:val="22"/>
                <w:szCs w:val="22"/>
                <w:lang w:val="ru-RU" w:eastAsia="ru-RU"/>
              </w:rPr>
              <w:t>43,5</w:t>
            </w:r>
          </w:p>
        </w:tc>
      </w:tr>
      <w:tr w:rsidR="005C3B58" w:rsidRPr="005C3B58" w:rsidTr="005C3B58">
        <w:trPr>
          <w:trHeight w:val="300"/>
        </w:trPr>
        <w:tc>
          <w:tcPr>
            <w:tcW w:w="1738" w:type="pct"/>
            <w:tcBorders>
              <w:top w:val="nil"/>
              <w:left w:val="single" w:sz="4" w:space="0" w:color="auto"/>
              <w:bottom w:val="single" w:sz="4" w:space="0" w:color="auto"/>
              <w:right w:val="single" w:sz="4" w:space="0" w:color="auto"/>
            </w:tcBorders>
            <w:shd w:val="clear" w:color="auto" w:fill="auto"/>
            <w:vAlign w:val="center"/>
            <w:hideMark/>
          </w:tcPr>
          <w:p w:rsidR="005C3B58" w:rsidRPr="00A162F3" w:rsidRDefault="005C3B58" w:rsidP="009F1843">
            <w:pPr>
              <w:suppressAutoHyphens w:val="0"/>
              <w:spacing w:line="360" w:lineRule="auto"/>
              <w:rPr>
                <w:lang w:val="ru-RU" w:eastAsia="ru-RU"/>
              </w:rPr>
            </w:pPr>
            <w:r w:rsidRPr="00A162F3">
              <w:rPr>
                <w:sz w:val="22"/>
                <w:szCs w:val="22"/>
                <w:lang w:val="ru-RU" w:eastAsia="ru-RU"/>
              </w:rPr>
              <w:t>Менее 1,1</w:t>
            </w:r>
          </w:p>
        </w:tc>
        <w:tc>
          <w:tcPr>
            <w:tcW w:w="1748" w:type="pct"/>
            <w:tcBorders>
              <w:top w:val="nil"/>
              <w:left w:val="nil"/>
              <w:bottom w:val="single" w:sz="4" w:space="0" w:color="auto"/>
              <w:right w:val="single" w:sz="4" w:space="0" w:color="auto"/>
            </w:tcBorders>
            <w:shd w:val="clear" w:color="auto" w:fill="auto"/>
            <w:vAlign w:val="center"/>
            <w:hideMark/>
          </w:tcPr>
          <w:p w:rsidR="005C3B58" w:rsidRPr="00A162F3" w:rsidRDefault="005C3B58" w:rsidP="009F1843">
            <w:pPr>
              <w:suppressAutoHyphens w:val="0"/>
              <w:spacing w:line="360" w:lineRule="auto"/>
              <w:jc w:val="center"/>
              <w:rPr>
                <w:lang w:val="ru-RU" w:eastAsia="ru-RU"/>
              </w:rPr>
            </w:pPr>
            <w:r w:rsidRPr="00A162F3">
              <w:rPr>
                <w:sz w:val="22"/>
                <w:szCs w:val="22"/>
                <w:lang w:val="ru-RU" w:eastAsia="ru-RU"/>
              </w:rPr>
              <w:t>236</w:t>
            </w:r>
          </w:p>
        </w:tc>
        <w:tc>
          <w:tcPr>
            <w:tcW w:w="1514" w:type="pct"/>
            <w:tcBorders>
              <w:top w:val="nil"/>
              <w:left w:val="nil"/>
              <w:bottom w:val="single" w:sz="4" w:space="0" w:color="auto"/>
              <w:right w:val="single" w:sz="4" w:space="0" w:color="auto"/>
            </w:tcBorders>
            <w:shd w:val="clear" w:color="auto" w:fill="auto"/>
            <w:vAlign w:val="center"/>
            <w:hideMark/>
          </w:tcPr>
          <w:p w:rsidR="005C3B58" w:rsidRPr="00A162F3" w:rsidRDefault="005C3B58" w:rsidP="009F1843">
            <w:pPr>
              <w:suppressAutoHyphens w:val="0"/>
              <w:spacing w:line="360" w:lineRule="auto"/>
              <w:jc w:val="center"/>
              <w:rPr>
                <w:lang w:val="ru-RU" w:eastAsia="ru-RU"/>
              </w:rPr>
            </w:pPr>
            <w:r w:rsidRPr="00A162F3">
              <w:rPr>
                <w:sz w:val="22"/>
                <w:szCs w:val="22"/>
                <w:lang w:val="ru-RU" w:eastAsia="ru-RU"/>
              </w:rPr>
              <w:t>48,9</w:t>
            </w:r>
          </w:p>
        </w:tc>
      </w:tr>
      <w:tr w:rsidR="005C3B58" w:rsidRPr="005C3B58" w:rsidTr="005C3B58">
        <w:trPr>
          <w:trHeight w:val="300"/>
        </w:trPr>
        <w:tc>
          <w:tcPr>
            <w:tcW w:w="1738" w:type="pct"/>
            <w:tcBorders>
              <w:top w:val="nil"/>
              <w:left w:val="single" w:sz="4" w:space="0" w:color="auto"/>
              <w:bottom w:val="single" w:sz="4" w:space="0" w:color="auto"/>
              <w:right w:val="single" w:sz="4" w:space="0" w:color="auto"/>
            </w:tcBorders>
            <w:shd w:val="clear" w:color="auto" w:fill="auto"/>
            <w:vAlign w:val="center"/>
            <w:hideMark/>
          </w:tcPr>
          <w:p w:rsidR="005C3B58" w:rsidRPr="00A162F3" w:rsidRDefault="005C3B58" w:rsidP="009F1843">
            <w:pPr>
              <w:suppressAutoHyphens w:val="0"/>
              <w:spacing w:line="360" w:lineRule="auto"/>
              <w:rPr>
                <w:lang w:val="ru-RU" w:eastAsia="ru-RU"/>
              </w:rPr>
            </w:pPr>
            <w:r w:rsidRPr="00A162F3">
              <w:rPr>
                <w:sz w:val="22"/>
                <w:szCs w:val="22"/>
                <w:lang w:val="ru-RU" w:eastAsia="ru-RU"/>
              </w:rPr>
              <w:t>Итого</w:t>
            </w:r>
          </w:p>
        </w:tc>
        <w:tc>
          <w:tcPr>
            <w:tcW w:w="1748" w:type="pct"/>
            <w:tcBorders>
              <w:top w:val="nil"/>
              <w:left w:val="nil"/>
              <w:bottom w:val="single" w:sz="4" w:space="0" w:color="auto"/>
              <w:right w:val="single" w:sz="4" w:space="0" w:color="auto"/>
            </w:tcBorders>
            <w:shd w:val="clear" w:color="auto" w:fill="auto"/>
            <w:noWrap/>
            <w:vAlign w:val="bottom"/>
            <w:hideMark/>
          </w:tcPr>
          <w:p w:rsidR="005C3B58" w:rsidRPr="00A162F3" w:rsidRDefault="005C3B58" w:rsidP="009F1843">
            <w:pPr>
              <w:suppressAutoHyphens w:val="0"/>
              <w:spacing w:line="360" w:lineRule="auto"/>
              <w:jc w:val="center"/>
              <w:rPr>
                <w:color w:val="000000"/>
                <w:lang w:val="ru-RU" w:eastAsia="ru-RU"/>
              </w:rPr>
            </w:pPr>
            <w:r w:rsidRPr="00A162F3">
              <w:rPr>
                <w:color w:val="000000"/>
                <w:sz w:val="22"/>
                <w:szCs w:val="22"/>
                <w:lang w:val="ru-RU" w:eastAsia="ru-RU"/>
              </w:rPr>
              <w:t>483</w:t>
            </w:r>
          </w:p>
        </w:tc>
        <w:tc>
          <w:tcPr>
            <w:tcW w:w="1514" w:type="pct"/>
            <w:tcBorders>
              <w:top w:val="nil"/>
              <w:left w:val="nil"/>
              <w:bottom w:val="single" w:sz="4" w:space="0" w:color="auto"/>
              <w:right w:val="single" w:sz="4" w:space="0" w:color="auto"/>
            </w:tcBorders>
            <w:shd w:val="clear" w:color="auto" w:fill="auto"/>
            <w:noWrap/>
            <w:vAlign w:val="bottom"/>
            <w:hideMark/>
          </w:tcPr>
          <w:p w:rsidR="005C3B58" w:rsidRPr="00A162F3" w:rsidRDefault="005C3B58" w:rsidP="009F1843">
            <w:pPr>
              <w:suppressAutoHyphens w:val="0"/>
              <w:spacing w:line="360" w:lineRule="auto"/>
              <w:jc w:val="center"/>
              <w:rPr>
                <w:color w:val="000000"/>
                <w:lang w:val="ru-RU" w:eastAsia="ru-RU"/>
              </w:rPr>
            </w:pPr>
            <w:r w:rsidRPr="00A162F3">
              <w:rPr>
                <w:color w:val="000000"/>
                <w:sz w:val="22"/>
                <w:szCs w:val="22"/>
                <w:lang w:val="ru-RU" w:eastAsia="ru-RU"/>
              </w:rPr>
              <w:t>100</w:t>
            </w:r>
          </w:p>
        </w:tc>
      </w:tr>
    </w:tbl>
    <w:p w:rsidR="005C3B58" w:rsidRDefault="005C3B58" w:rsidP="00951708">
      <w:pPr>
        <w:spacing w:line="360" w:lineRule="auto"/>
        <w:ind w:firstLine="708"/>
        <w:jc w:val="both"/>
        <w:rPr>
          <w:color w:val="000000"/>
          <w:lang w:val="ru-RU" w:eastAsia="ru-RU"/>
        </w:rPr>
      </w:pPr>
    </w:p>
    <w:p w:rsidR="008C2D2F" w:rsidRPr="00A162F3" w:rsidRDefault="005C3B58" w:rsidP="00A162F3">
      <w:pPr>
        <w:spacing w:line="360" w:lineRule="auto"/>
        <w:ind w:firstLine="708"/>
        <w:jc w:val="both"/>
        <w:rPr>
          <w:color w:val="000000"/>
          <w:lang w:val="ru-RU" w:eastAsia="ru-RU"/>
        </w:rPr>
      </w:pPr>
      <w:r>
        <w:rPr>
          <w:color w:val="000000"/>
          <w:lang w:val="ru-RU" w:eastAsia="ru-RU"/>
        </w:rPr>
        <w:t xml:space="preserve">Опираясь на опыт работы молочных лабораторий США и </w:t>
      </w:r>
      <w:r w:rsidR="004F394B">
        <w:rPr>
          <w:color w:val="000000"/>
          <w:lang w:val="ru-RU" w:eastAsia="ru-RU"/>
        </w:rPr>
        <w:t xml:space="preserve">Канады можно </w:t>
      </w:r>
      <w:r w:rsidR="00E013C4">
        <w:rPr>
          <w:color w:val="000000"/>
          <w:lang w:val="ru-RU" w:eastAsia="ru-RU"/>
        </w:rPr>
        <w:t>сказать,</w:t>
      </w:r>
      <w:r w:rsidR="004F394B">
        <w:rPr>
          <w:color w:val="000000"/>
          <w:lang w:val="ru-RU" w:eastAsia="ru-RU"/>
        </w:rPr>
        <w:t xml:space="preserve"> что в целом состояние здоровья стада находится в пределах нормы. Однако ранжирование стада по данному </w:t>
      </w:r>
      <w:r w:rsidR="00DA6B02">
        <w:rPr>
          <w:color w:val="000000"/>
          <w:lang w:val="ru-RU" w:eastAsia="ru-RU"/>
        </w:rPr>
        <w:t>показателю</w:t>
      </w:r>
      <w:r w:rsidR="004F394B">
        <w:rPr>
          <w:color w:val="000000"/>
          <w:lang w:val="ru-RU" w:eastAsia="ru-RU"/>
        </w:rPr>
        <w:t xml:space="preserve"> показывает тенденцию смещения данного соотношения в сторону менее 1,1 : 1, что </w:t>
      </w:r>
      <w:r w:rsidR="00A162F3">
        <w:rPr>
          <w:color w:val="000000"/>
          <w:lang w:val="ru-RU" w:eastAsia="ru-RU"/>
        </w:rPr>
        <w:t>часто возникает при рационе</w:t>
      </w:r>
      <w:r w:rsidR="008C2D2F" w:rsidRPr="00A162F3">
        <w:rPr>
          <w:color w:val="000000"/>
          <w:lang w:val="ru-RU" w:eastAsia="ru-RU"/>
        </w:rPr>
        <w:t xml:space="preserve"> богатом энергией и бедном структурой (концентратный тип кормления). В этом случае нужно правильно распределять комбикорм в соответствии с продуктивностью.</w:t>
      </w:r>
    </w:p>
    <w:p w:rsidR="000257D1" w:rsidRPr="00A162F3" w:rsidRDefault="008C2D2F" w:rsidP="00A162F3">
      <w:pPr>
        <w:spacing w:line="360" w:lineRule="auto"/>
        <w:ind w:firstLine="708"/>
        <w:jc w:val="both"/>
        <w:rPr>
          <w:color w:val="000000"/>
          <w:lang w:val="ru-RU" w:eastAsia="ru-RU"/>
        </w:rPr>
      </w:pPr>
      <w:r w:rsidRPr="00A162F3">
        <w:rPr>
          <w:color w:val="000000"/>
          <w:lang w:val="ru-RU" w:eastAsia="ru-RU"/>
        </w:rPr>
        <w:t>При трактовке соотношения жира к белку в первую треть лактации нужно учитывать, что возможна как угроза кетоза (при высоком показателе)</w:t>
      </w:r>
      <w:r w:rsidR="00C35A90" w:rsidRPr="00C35A90">
        <w:rPr>
          <w:color w:val="000000"/>
          <w:lang w:val="ru-RU" w:eastAsia="ru-RU"/>
        </w:rPr>
        <w:t xml:space="preserve"> [2</w:t>
      </w:r>
      <w:r w:rsidR="00FF7D7A" w:rsidRPr="00FF7D7A">
        <w:rPr>
          <w:color w:val="000000"/>
          <w:lang w:val="ru-RU" w:eastAsia="ru-RU"/>
        </w:rPr>
        <w:t>6</w:t>
      </w:r>
      <w:r w:rsidR="00C35A90" w:rsidRPr="00C35A90">
        <w:rPr>
          <w:color w:val="000000"/>
          <w:lang w:val="ru-RU" w:eastAsia="ru-RU"/>
        </w:rPr>
        <w:t>]</w:t>
      </w:r>
      <w:r w:rsidRPr="00A162F3">
        <w:rPr>
          <w:color w:val="000000"/>
          <w:lang w:val="ru-RU" w:eastAsia="ru-RU"/>
        </w:rPr>
        <w:t>, так и угроза ацидоза рубца (при низком показателе)</w:t>
      </w:r>
      <w:r w:rsidR="00C35A90" w:rsidRPr="00C35A90">
        <w:rPr>
          <w:color w:val="000000"/>
          <w:lang w:val="ru-RU" w:eastAsia="ru-RU"/>
        </w:rPr>
        <w:t xml:space="preserve"> [2</w:t>
      </w:r>
      <w:r w:rsidR="00FF7D7A" w:rsidRPr="00FF7D7A">
        <w:rPr>
          <w:color w:val="000000"/>
          <w:lang w:val="ru-RU" w:eastAsia="ru-RU"/>
        </w:rPr>
        <w:t>7</w:t>
      </w:r>
      <w:r w:rsidR="00C35A90" w:rsidRPr="00C35A90">
        <w:rPr>
          <w:color w:val="000000"/>
          <w:lang w:val="ru-RU" w:eastAsia="ru-RU"/>
        </w:rPr>
        <w:t>]</w:t>
      </w:r>
      <w:r w:rsidRPr="00A162F3">
        <w:rPr>
          <w:color w:val="000000"/>
          <w:lang w:val="ru-RU" w:eastAsia="ru-RU"/>
        </w:rPr>
        <w:t xml:space="preserve">. </w:t>
      </w:r>
    </w:p>
    <w:p w:rsidR="00DA6B02" w:rsidRDefault="00DA6B02" w:rsidP="00A162F3">
      <w:pPr>
        <w:ind w:firstLine="708"/>
        <w:rPr>
          <w:color w:val="000000"/>
          <w:lang w:val="ru-RU" w:eastAsia="ru-RU"/>
        </w:rPr>
      </w:pPr>
    </w:p>
    <w:p w:rsidR="00DA6B02" w:rsidRPr="00414550" w:rsidRDefault="00DD629F" w:rsidP="0018368C">
      <w:pPr>
        <w:spacing w:line="360" w:lineRule="auto"/>
        <w:jc w:val="both"/>
        <w:rPr>
          <w:color w:val="000000"/>
          <w:lang w:val="ru-RU" w:eastAsia="ru-RU"/>
        </w:rPr>
      </w:pPr>
      <w:r>
        <w:rPr>
          <w:color w:val="000000"/>
          <w:lang w:val="ru-RU" w:eastAsia="ru-RU"/>
        </w:rPr>
        <w:t>Таблица 6</w:t>
      </w:r>
      <w:r w:rsidR="00DA6B02" w:rsidRPr="00414550">
        <w:rPr>
          <w:color w:val="000000"/>
          <w:lang w:val="ru-RU" w:eastAsia="ru-RU"/>
        </w:rPr>
        <w:t xml:space="preserve"> – Содержание мочевины в молоке дойного стада</w:t>
      </w:r>
    </w:p>
    <w:tbl>
      <w:tblPr>
        <w:tblW w:w="5000" w:type="pct"/>
        <w:tblLook w:val="04A0"/>
      </w:tblPr>
      <w:tblGrid>
        <w:gridCol w:w="3625"/>
        <w:gridCol w:w="3631"/>
        <w:gridCol w:w="2314"/>
      </w:tblGrid>
      <w:tr w:rsidR="00DA6B02" w:rsidRPr="00DA6B02" w:rsidTr="00DA6B02">
        <w:trPr>
          <w:trHeight w:val="773"/>
        </w:trPr>
        <w:tc>
          <w:tcPr>
            <w:tcW w:w="189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6B02" w:rsidRPr="00DA6B02" w:rsidRDefault="00DA6B02" w:rsidP="009F1843">
            <w:pPr>
              <w:suppressAutoHyphens w:val="0"/>
              <w:spacing w:line="360" w:lineRule="auto"/>
              <w:jc w:val="center"/>
              <w:rPr>
                <w:lang w:val="ru-RU" w:eastAsia="ru-RU"/>
              </w:rPr>
            </w:pPr>
            <w:r w:rsidRPr="00DA6B02">
              <w:rPr>
                <w:sz w:val="22"/>
                <w:szCs w:val="22"/>
                <w:lang w:val="ru-RU" w:eastAsia="ru-RU"/>
              </w:rPr>
              <w:t>Содержание мочевины в молоке, мг/100 мл</w:t>
            </w:r>
          </w:p>
        </w:tc>
        <w:tc>
          <w:tcPr>
            <w:tcW w:w="1897" w:type="pct"/>
            <w:tcBorders>
              <w:top w:val="single" w:sz="4" w:space="0" w:color="auto"/>
              <w:left w:val="nil"/>
              <w:bottom w:val="single" w:sz="4" w:space="0" w:color="auto"/>
              <w:right w:val="single" w:sz="4" w:space="0" w:color="auto"/>
            </w:tcBorders>
            <w:shd w:val="clear" w:color="auto" w:fill="auto"/>
            <w:vAlign w:val="center"/>
            <w:hideMark/>
          </w:tcPr>
          <w:p w:rsidR="00DA6B02" w:rsidRPr="00DA6B02" w:rsidRDefault="00DA6B02" w:rsidP="009F1843">
            <w:pPr>
              <w:suppressAutoHyphens w:val="0"/>
              <w:spacing w:line="360" w:lineRule="auto"/>
              <w:jc w:val="center"/>
              <w:rPr>
                <w:lang w:val="ru-RU" w:eastAsia="ru-RU"/>
              </w:rPr>
            </w:pPr>
            <w:r w:rsidRPr="00DA6B02">
              <w:rPr>
                <w:sz w:val="22"/>
                <w:szCs w:val="22"/>
                <w:lang w:val="ru-RU" w:eastAsia="ru-RU"/>
              </w:rPr>
              <w:t>Количество коров в текущем месяце</w:t>
            </w:r>
          </w:p>
        </w:tc>
        <w:tc>
          <w:tcPr>
            <w:tcW w:w="1209" w:type="pct"/>
            <w:tcBorders>
              <w:top w:val="single" w:sz="4" w:space="0" w:color="auto"/>
              <w:left w:val="nil"/>
              <w:bottom w:val="single" w:sz="4" w:space="0" w:color="auto"/>
              <w:right w:val="single" w:sz="4" w:space="0" w:color="auto"/>
            </w:tcBorders>
            <w:shd w:val="clear" w:color="auto" w:fill="auto"/>
            <w:vAlign w:val="center"/>
            <w:hideMark/>
          </w:tcPr>
          <w:p w:rsidR="00DA6B02" w:rsidRPr="00DA6B02" w:rsidRDefault="00DA6B02" w:rsidP="009F1843">
            <w:pPr>
              <w:suppressAutoHyphens w:val="0"/>
              <w:spacing w:line="360" w:lineRule="auto"/>
              <w:jc w:val="center"/>
              <w:rPr>
                <w:lang w:val="ru-RU" w:eastAsia="ru-RU"/>
              </w:rPr>
            </w:pPr>
            <w:r w:rsidRPr="00DA6B02">
              <w:rPr>
                <w:sz w:val="22"/>
                <w:szCs w:val="22"/>
                <w:lang w:val="ru-RU" w:eastAsia="ru-RU"/>
              </w:rPr>
              <w:t>В процентах к поголовью, %</w:t>
            </w:r>
          </w:p>
        </w:tc>
      </w:tr>
      <w:tr w:rsidR="00DA6B02" w:rsidRPr="00DA6B02" w:rsidTr="00DA6B02">
        <w:trPr>
          <w:trHeight w:val="300"/>
        </w:trPr>
        <w:tc>
          <w:tcPr>
            <w:tcW w:w="1894" w:type="pct"/>
            <w:tcBorders>
              <w:top w:val="nil"/>
              <w:left w:val="single" w:sz="4" w:space="0" w:color="auto"/>
              <w:bottom w:val="single" w:sz="4" w:space="0" w:color="auto"/>
              <w:right w:val="single" w:sz="4" w:space="0" w:color="auto"/>
            </w:tcBorders>
            <w:shd w:val="clear" w:color="auto" w:fill="auto"/>
            <w:vAlign w:val="center"/>
            <w:hideMark/>
          </w:tcPr>
          <w:p w:rsidR="00DA6B02" w:rsidRPr="00DA6B02" w:rsidRDefault="00DA6B02" w:rsidP="009F1843">
            <w:pPr>
              <w:suppressAutoHyphens w:val="0"/>
              <w:spacing w:line="360" w:lineRule="auto"/>
              <w:rPr>
                <w:lang w:val="ru-RU" w:eastAsia="ru-RU"/>
              </w:rPr>
            </w:pPr>
            <w:r w:rsidRPr="00DA6B02">
              <w:rPr>
                <w:sz w:val="22"/>
                <w:szCs w:val="22"/>
                <w:lang w:val="ru-RU" w:eastAsia="ru-RU"/>
              </w:rPr>
              <w:t>30 и более</w:t>
            </w:r>
          </w:p>
        </w:tc>
        <w:tc>
          <w:tcPr>
            <w:tcW w:w="1897" w:type="pct"/>
            <w:tcBorders>
              <w:top w:val="nil"/>
              <w:left w:val="nil"/>
              <w:bottom w:val="single" w:sz="4" w:space="0" w:color="auto"/>
              <w:right w:val="single" w:sz="4" w:space="0" w:color="auto"/>
            </w:tcBorders>
            <w:shd w:val="clear" w:color="auto" w:fill="auto"/>
            <w:vAlign w:val="center"/>
            <w:hideMark/>
          </w:tcPr>
          <w:p w:rsidR="00DA6B02" w:rsidRPr="00DA6B02" w:rsidRDefault="00DA6B02" w:rsidP="009F1843">
            <w:pPr>
              <w:suppressAutoHyphens w:val="0"/>
              <w:spacing w:line="360" w:lineRule="auto"/>
              <w:jc w:val="center"/>
              <w:rPr>
                <w:lang w:val="ru-RU" w:eastAsia="ru-RU"/>
              </w:rPr>
            </w:pPr>
            <w:r w:rsidRPr="00DA6B02">
              <w:rPr>
                <w:sz w:val="22"/>
                <w:szCs w:val="22"/>
                <w:lang w:val="ru-RU" w:eastAsia="ru-RU"/>
              </w:rPr>
              <w:t>483</w:t>
            </w:r>
          </w:p>
        </w:tc>
        <w:tc>
          <w:tcPr>
            <w:tcW w:w="1209" w:type="pct"/>
            <w:tcBorders>
              <w:top w:val="nil"/>
              <w:left w:val="nil"/>
              <w:bottom w:val="single" w:sz="4" w:space="0" w:color="auto"/>
              <w:right w:val="single" w:sz="4" w:space="0" w:color="auto"/>
            </w:tcBorders>
            <w:shd w:val="clear" w:color="auto" w:fill="auto"/>
            <w:vAlign w:val="center"/>
            <w:hideMark/>
          </w:tcPr>
          <w:p w:rsidR="00DA6B02" w:rsidRPr="00DA6B02" w:rsidRDefault="00DA6B02" w:rsidP="009F1843">
            <w:pPr>
              <w:suppressAutoHyphens w:val="0"/>
              <w:spacing w:line="360" w:lineRule="auto"/>
              <w:jc w:val="center"/>
              <w:rPr>
                <w:lang w:val="ru-RU" w:eastAsia="ru-RU"/>
              </w:rPr>
            </w:pPr>
            <w:r w:rsidRPr="00DA6B02">
              <w:rPr>
                <w:sz w:val="22"/>
                <w:szCs w:val="22"/>
                <w:lang w:val="ru-RU" w:eastAsia="ru-RU"/>
              </w:rPr>
              <w:t>100,0</w:t>
            </w:r>
          </w:p>
        </w:tc>
      </w:tr>
      <w:tr w:rsidR="00DA6B02" w:rsidRPr="00DA6B02" w:rsidTr="00DA6B02">
        <w:trPr>
          <w:trHeight w:val="300"/>
        </w:trPr>
        <w:tc>
          <w:tcPr>
            <w:tcW w:w="1894" w:type="pct"/>
            <w:tcBorders>
              <w:top w:val="nil"/>
              <w:left w:val="single" w:sz="4" w:space="0" w:color="auto"/>
              <w:bottom w:val="single" w:sz="4" w:space="0" w:color="auto"/>
              <w:right w:val="single" w:sz="4" w:space="0" w:color="auto"/>
            </w:tcBorders>
            <w:shd w:val="clear" w:color="auto" w:fill="auto"/>
            <w:vAlign w:val="center"/>
            <w:hideMark/>
          </w:tcPr>
          <w:p w:rsidR="00DA6B02" w:rsidRPr="00DA6B02" w:rsidRDefault="00DA6B02" w:rsidP="009F1843">
            <w:pPr>
              <w:suppressAutoHyphens w:val="0"/>
              <w:spacing w:line="360" w:lineRule="auto"/>
              <w:rPr>
                <w:lang w:val="ru-RU" w:eastAsia="ru-RU"/>
              </w:rPr>
            </w:pPr>
            <w:r w:rsidRPr="00DA6B02">
              <w:rPr>
                <w:sz w:val="22"/>
                <w:szCs w:val="22"/>
                <w:lang w:val="ru-RU" w:eastAsia="ru-RU"/>
              </w:rPr>
              <w:t>15-30</w:t>
            </w:r>
          </w:p>
        </w:tc>
        <w:tc>
          <w:tcPr>
            <w:tcW w:w="1897" w:type="pct"/>
            <w:tcBorders>
              <w:top w:val="nil"/>
              <w:left w:val="nil"/>
              <w:bottom w:val="single" w:sz="4" w:space="0" w:color="auto"/>
              <w:right w:val="single" w:sz="4" w:space="0" w:color="auto"/>
            </w:tcBorders>
            <w:shd w:val="clear" w:color="auto" w:fill="auto"/>
            <w:vAlign w:val="center"/>
            <w:hideMark/>
          </w:tcPr>
          <w:p w:rsidR="00DA6B02" w:rsidRPr="00DA6B02" w:rsidRDefault="00DA6B02" w:rsidP="009F1843">
            <w:pPr>
              <w:suppressAutoHyphens w:val="0"/>
              <w:spacing w:line="360" w:lineRule="auto"/>
              <w:jc w:val="center"/>
              <w:rPr>
                <w:lang w:val="ru-RU" w:eastAsia="ru-RU"/>
              </w:rPr>
            </w:pPr>
            <w:r w:rsidRPr="00DA6B02">
              <w:rPr>
                <w:sz w:val="22"/>
                <w:szCs w:val="22"/>
                <w:lang w:val="ru-RU" w:eastAsia="ru-RU"/>
              </w:rPr>
              <w:t>0</w:t>
            </w:r>
          </w:p>
        </w:tc>
        <w:tc>
          <w:tcPr>
            <w:tcW w:w="1209" w:type="pct"/>
            <w:tcBorders>
              <w:top w:val="nil"/>
              <w:left w:val="nil"/>
              <w:bottom w:val="single" w:sz="4" w:space="0" w:color="auto"/>
              <w:right w:val="single" w:sz="4" w:space="0" w:color="auto"/>
            </w:tcBorders>
            <w:shd w:val="clear" w:color="auto" w:fill="auto"/>
            <w:vAlign w:val="center"/>
            <w:hideMark/>
          </w:tcPr>
          <w:p w:rsidR="00DA6B02" w:rsidRPr="00DA6B02" w:rsidRDefault="00DA6B02" w:rsidP="009F1843">
            <w:pPr>
              <w:suppressAutoHyphens w:val="0"/>
              <w:spacing w:line="360" w:lineRule="auto"/>
              <w:jc w:val="center"/>
              <w:rPr>
                <w:lang w:val="ru-RU" w:eastAsia="ru-RU"/>
              </w:rPr>
            </w:pPr>
            <w:r w:rsidRPr="00DA6B02">
              <w:rPr>
                <w:sz w:val="22"/>
                <w:szCs w:val="22"/>
                <w:lang w:val="ru-RU" w:eastAsia="ru-RU"/>
              </w:rPr>
              <w:t>0,0</w:t>
            </w:r>
          </w:p>
        </w:tc>
      </w:tr>
      <w:tr w:rsidR="00DA6B02" w:rsidRPr="00DA6B02" w:rsidTr="00DA6B02">
        <w:trPr>
          <w:trHeight w:val="300"/>
        </w:trPr>
        <w:tc>
          <w:tcPr>
            <w:tcW w:w="1894" w:type="pct"/>
            <w:tcBorders>
              <w:top w:val="nil"/>
              <w:left w:val="single" w:sz="4" w:space="0" w:color="auto"/>
              <w:bottom w:val="single" w:sz="4" w:space="0" w:color="auto"/>
              <w:right w:val="single" w:sz="4" w:space="0" w:color="auto"/>
            </w:tcBorders>
            <w:shd w:val="clear" w:color="auto" w:fill="auto"/>
            <w:vAlign w:val="center"/>
            <w:hideMark/>
          </w:tcPr>
          <w:p w:rsidR="00DA6B02" w:rsidRPr="00DA6B02" w:rsidRDefault="00DA6B02" w:rsidP="009F1843">
            <w:pPr>
              <w:suppressAutoHyphens w:val="0"/>
              <w:spacing w:line="360" w:lineRule="auto"/>
              <w:rPr>
                <w:lang w:val="ru-RU" w:eastAsia="ru-RU"/>
              </w:rPr>
            </w:pPr>
            <w:r w:rsidRPr="00DA6B02">
              <w:rPr>
                <w:sz w:val="22"/>
                <w:szCs w:val="22"/>
                <w:lang w:val="ru-RU" w:eastAsia="ru-RU"/>
              </w:rPr>
              <w:t>Менее 15</w:t>
            </w:r>
          </w:p>
        </w:tc>
        <w:tc>
          <w:tcPr>
            <w:tcW w:w="1897" w:type="pct"/>
            <w:tcBorders>
              <w:top w:val="nil"/>
              <w:left w:val="nil"/>
              <w:bottom w:val="single" w:sz="4" w:space="0" w:color="auto"/>
              <w:right w:val="single" w:sz="4" w:space="0" w:color="auto"/>
            </w:tcBorders>
            <w:shd w:val="clear" w:color="auto" w:fill="auto"/>
            <w:vAlign w:val="center"/>
            <w:hideMark/>
          </w:tcPr>
          <w:p w:rsidR="00DA6B02" w:rsidRPr="00DA6B02" w:rsidRDefault="00DA6B02" w:rsidP="009F1843">
            <w:pPr>
              <w:suppressAutoHyphens w:val="0"/>
              <w:spacing w:line="360" w:lineRule="auto"/>
              <w:jc w:val="center"/>
              <w:rPr>
                <w:lang w:val="ru-RU" w:eastAsia="ru-RU"/>
              </w:rPr>
            </w:pPr>
            <w:r w:rsidRPr="00DA6B02">
              <w:rPr>
                <w:sz w:val="22"/>
                <w:szCs w:val="22"/>
                <w:lang w:val="ru-RU" w:eastAsia="ru-RU"/>
              </w:rPr>
              <w:t>0</w:t>
            </w:r>
          </w:p>
        </w:tc>
        <w:tc>
          <w:tcPr>
            <w:tcW w:w="1209" w:type="pct"/>
            <w:tcBorders>
              <w:top w:val="nil"/>
              <w:left w:val="nil"/>
              <w:bottom w:val="single" w:sz="4" w:space="0" w:color="auto"/>
              <w:right w:val="single" w:sz="4" w:space="0" w:color="auto"/>
            </w:tcBorders>
            <w:shd w:val="clear" w:color="auto" w:fill="auto"/>
            <w:vAlign w:val="center"/>
            <w:hideMark/>
          </w:tcPr>
          <w:p w:rsidR="00DA6B02" w:rsidRPr="00DA6B02" w:rsidRDefault="00DA6B02" w:rsidP="009F1843">
            <w:pPr>
              <w:suppressAutoHyphens w:val="0"/>
              <w:spacing w:line="360" w:lineRule="auto"/>
              <w:jc w:val="center"/>
              <w:rPr>
                <w:lang w:val="ru-RU" w:eastAsia="ru-RU"/>
              </w:rPr>
            </w:pPr>
            <w:r w:rsidRPr="00DA6B02">
              <w:rPr>
                <w:sz w:val="22"/>
                <w:szCs w:val="22"/>
                <w:lang w:val="ru-RU" w:eastAsia="ru-RU"/>
              </w:rPr>
              <w:t>0,0</w:t>
            </w:r>
          </w:p>
        </w:tc>
      </w:tr>
      <w:tr w:rsidR="00DA6B02" w:rsidRPr="00DA6B02" w:rsidTr="00DA6B02">
        <w:trPr>
          <w:trHeight w:val="300"/>
        </w:trPr>
        <w:tc>
          <w:tcPr>
            <w:tcW w:w="1894" w:type="pct"/>
            <w:tcBorders>
              <w:top w:val="nil"/>
              <w:left w:val="single" w:sz="4" w:space="0" w:color="auto"/>
              <w:bottom w:val="single" w:sz="4" w:space="0" w:color="auto"/>
              <w:right w:val="single" w:sz="4" w:space="0" w:color="auto"/>
            </w:tcBorders>
            <w:shd w:val="clear" w:color="auto" w:fill="auto"/>
            <w:vAlign w:val="center"/>
            <w:hideMark/>
          </w:tcPr>
          <w:p w:rsidR="00DA6B02" w:rsidRPr="00DA6B02" w:rsidRDefault="00DA6B02" w:rsidP="009F1843">
            <w:pPr>
              <w:suppressAutoHyphens w:val="0"/>
              <w:spacing w:line="360" w:lineRule="auto"/>
              <w:rPr>
                <w:lang w:val="ru-RU" w:eastAsia="ru-RU"/>
              </w:rPr>
            </w:pPr>
            <w:r w:rsidRPr="00DA6B02">
              <w:rPr>
                <w:sz w:val="22"/>
                <w:szCs w:val="22"/>
                <w:lang w:val="ru-RU" w:eastAsia="ru-RU"/>
              </w:rPr>
              <w:t>Итого</w:t>
            </w:r>
          </w:p>
        </w:tc>
        <w:tc>
          <w:tcPr>
            <w:tcW w:w="1897" w:type="pct"/>
            <w:tcBorders>
              <w:top w:val="nil"/>
              <w:left w:val="nil"/>
              <w:bottom w:val="single" w:sz="4" w:space="0" w:color="auto"/>
              <w:right w:val="single" w:sz="4" w:space="0" w:color="auto"/>
            </w:tcBorders>
            <w:shd w:val="clear" w:color="auto" w:fill="auto"/>
            <w:noWrap/>
            <w:vAlign w:val="bottom"/>
            <w:hideMark/>
          </w:tcPr>
          <w:p w:rsidR="00DA6B02" w:rsidRPr="00DA6B02" w:rsidRDefault="00DA6B02" w:rsidP="009F1843">
            <w:pPr>
              <w:suppressAutoHyphens w:val="0"/>
              <w:spacing w:line="360" w:lineRule="auto"/>
              <w:jc w:val="center"/>
              <w:rPr>
                <w:color w:val="000000"/>
                <w:lang w:val="ru-RU" w:eastAsia="ru-RU"/>
              </w:rPr>
            </w:pPr>
            <w:r w:rsidRPr="00DA6B02">
              <w:rPr>
                <w:color w:val="000000"/>
                <w:sz w:val="22"/>
                <w:szCs w:val="22"/>
                <w:lang w:val="ru-RU" w:eastAsia="ru-RU"/>
              </w:rPr>
              <w:t>483</w:t>
            </w:r>
          </w:p>
        </w:tc>
        <w:tc>
          <w:tcPr>
            <w:tcW w:w="1209" w:type="pct"/>
            <w:tcBorders>
              <w:top w:val="nil"/>
              <w:left w:val="nil"/>
              <w:bottom w:val="single" w:sz="4" w:space="0" w:color="auto"/>
              <w:right w:val="single" w:sz="4" w:space="0" w:color="auto"/>
            </w:tcBorders>
            <w:shd w:val="clear" w:color="auto" w:fill="auto"/>
            <w:noWrap/>
            <w:vAlign w:val="bottom"/>
            <w:hideMark/>
          </w:tcPr>
          <w:p w:rsidR="00DA6B02" w:rsidRPr="00DA6B02" w:rsidRDefault="00DA6B02" w:rsidP="009F1843">
            <w:pPr>
              <w:suppressAutoHyphens w:val="0"/>
              <w:spacing w:line="360" w:lineRule="auto"/>
              <w:jc w:val="center"/>
              <w:rPr>
                <w:color w:val="000000"/>
                <w:lang w:val="ru-RU" w:eastAsia="ru-RU"/>
              </w:rPr>
            </w:pPr>
            <w:r w:rsidRPr="00DA6B02">
              <w:rPr>
                <w:color w:val="000000"/>
                <w:sz w:val="22"/>
                <w:szCs w:val="22"/>
                <w:lang w:val="ru-RU" w:eastAsia="ru-RU"/>
              </w:rPr>
              <w:t>100</w:t>
            </w:r>
          </w:p>
        </w:tc>
      </w:tr>
    </w:tbl>
    <w:p w:rsidR="00DA6B02" w:rsidRDefault="00DA6B02" w:rsidP="00DA6B02">
      <w:pPr>
        <w:spacing w:line="360" w:lineRule="auto"/>
        <w:ind w:firstLine="708"/>
        <w:jc w:val="both"/>
        <w:rPr>
          <w:color w:val="000000"/>
          <w:lang w:val="ru-RU" w:eastAsia="ru-RU"/>
        </w:rPr>
      </w:pPr>
    </w:p>
    <w:p w:rsidR="00DA6B02" w:rsidRDefault="00EF4C86" w:rsidP="00C35A90">
      <w:pPr>
        <w:spacing w:line="360" w:lineRule="auto"/>
        <w:ind w:firstLine="708"/>
        <w:jc w:val="both"/>
        <w:rPr>
          <w:color w:val="000000"/>
          <w:lang w:val="ru-RU" w:eastAsia="ru-RU"/>
        </w:rPr>
      </w:pPr>
      <w:r>
        <w:rPr>
          <w:color w:val="000000"/>
          <w:lang w:val="ru-RU" w:eastAsia="ru-RU"/>
        </w:rPr>
        <w:t xml:space="preserve">Риски ацидоза также </w:t>
      </w:r>
      <w:r w:rsidR="00DD629F">
        <w:rPr>
          <w:color w:val="000000"/>
          <w:lang w:val="ru-RU" w:eastAsia="ru-RU"/>
        </w:rPr>
        <w:t>подтверждаются данными таблицы 6</w:t>
      </w:r>
      <w:r>
        <w:rPr>
          <w:color w:val="000000"/>
          <w:lang w:val="ru-RU" w:eastAsia="ru-RU"/>
        </w:rPr>
        <w:t xml:space="preserve"> – все поголовье дойного скота базового хозяйства имеет в молоке мочевины </w:t>
      </w:r>
      <w:r w:rsidR="00A162F3">
        <w:rPr>
          <w:color w:val="000000"/>
          <w:lang w:val="ru-RU" w:eastAsia="ru-RU"/>
        </w:rPr>
        <w:t>выше порогового значения,</w:t>
      </w:r>
      <w:r w:rsidR="00414550">
        <w:rPr>
          <w:color w:val="000000"/>
          <w:lang w:val="ru-RU" w:eastAsia="ru-RU"/>
        </w:rPr>
        <w:t xml:space="preserve"> определенного в 30 мг/100 мл</w:t>
      </w:r>
      <w:r w:rsidR="00C35A90" w:rsidRPr="00C35A90">
        <w:rPr>
          <w:color w:val="000000"/>
          <w:lang w:val="ru-RU" w:eastAsia="ru-RU"/>
        </w:rPr>
        <w:t xml:space="preserve"> [6, 7, 8, 9]</w:t>
      </w:r>
      <w:r>
        <w:rPr>
          <w:color w:val="000000"/>
          <w:lang w:val="ru-RU" w:eastAsia="ru-RU"/>
        </w:rPr>
        <w:t>, согласно принято</w:t>
      </w:r>
      <w:r w:rsidR="00C35A90">
        <w:rPr>
          <w:color w:val="000000"/>
          <w:lang w:val="ru-RU" w:eastAsia="ru-RU"/>
        </w:rPr>
        <w:t>го норматива в странах Западной Европе,</w:t>
      </w:r>
      <w:r>
        <w:rPr>
          <w:color w:val="000000"/>
          <w:lang w:val="ru-RU" w:eastAsia="ru-RU"/>
        </w:rPr>
        <w:t xml:space="preserve"> Северное Америке</w:t>
      </w:r>
      <w:r w:rsidR="00C35A90">
        <w:rPr>
          <w:color w:val="000000"/>
          <w:lang w:val="ru-RU" w:eastAsia="ru-RU"/>
        </w:rPr>
        <w:t xml:space="preserve"> и др</w:t>
      </w:r>
      <w:r>
        <w:rPr>
          <w:color w:val="000000"/>
          <w:lang w:val="ru-RU" w:eastAsia="ru-RU"/>
        </w:rPr>
        <w:t>. Данная картина обусловливается в большей мере концентратным типом кормления, и соответственно высоким содержанием сырого протеина в рационе кормления дойных коров.</w:t>
      </w:r>
    </w:p>
    <w:p w:rsidR="00414550" w:rsidRDefault="00414550" w:rsidP="00414550">
      <w:pPr>
        <w:spacing w:line="360" w:lineRule="auto"/>
        <w:ind w:firstLine="708"/>
        <w:jc w:val="both"/>
        <w:rPr>
          <w:color w:val="000000"/>
          <w:lang w:val="ru-RU" w:eastAsia="ru-RU"/>
        </w:rPr>
      </w:pPr>
      <w:r w:rsidRPr="00414550">
        <w:rPr>
          <w:color w:val="000000"/>
          <w:lang w:val="ru-RU" w:eastAsia="ru-RU"/>
        </w:rPr>
        <w:lastRenderedPageBreak/>
        <w:t>Немаловажным показателем состояния здоровья вымени дойных животных является содержание в молоке соматических клеток, результаты подсче</w:t>
      </w:r>
      <w:r w:rsidR="00394B5B">
        <w:rPr>
          <w:color w:val="000000"/>
          <w:lang w:val="ru-RU" w:eastAsia="ru-RU"/>
        </w:rPr>
        <w:t>та которых приведены в т</w:t>
      </w:r>
      <w:r w:rsidR="00DD629F">
        <w:rPr>
          <w:color w:val="000000"/>
          <w:lang w:val="ru-RU" w:eastAsia="ru-RU"/>
        </w:rPr>
        <w:t>аблице 7</w:t>
      </w:r>
      <w:r w:rsidRPr="00414550">
        <w:rPr>
          <w:color w:val="000000"/>
          <w:lang w:val="ru-RU" w:eastAsia="ru-RU"/>
        </w:rPr>
        <w:t>.</w:t>
      </w:r>
    </w:p>
    <w:p w:rsidR="00E013C4" w:rsidRPr="00414550" w:rsidRDefault="00E013C4" w:rsidP="00414550">
      <w:pPr>
        <w:spacing w:line="360" w:lineRule="auto"/>
        <w:ind w:firstLine="708"/>
        <w:jc w:val="both"/>
        <w:rPr>
          <w:color w:val="000000"/>
          <w:lang w:val="ru-RU" w:eastAsia="ru-RU"/>
        </w:rPr>
      </w:pPr>
    </w:p>
    <w:p w:rsidR="000257D1" w:rsidRDefault="00DD629F" w:rsidP="009F1843">
      <w:pPr>
        <w:jc w:val="both"/>
        <w:rPr>
          <w:color w:val="000000"/>
          <w:lang w:val="ru-RU" w:eastAsia="ru-RU"/>
        </w:rPr>
      </w:pPr>
      <w:r>
        <w:rPr>
          <w:color w:val="000000"/>
          <w:lang w:val="ru-RU" w:eastAsia="ru-RU"/>
        </w:rPr>
        <w:t>Таблица 7</w:t>
      </w:r>
      <w:r w:rsidR="000257D1" w:rsidRPr="00414550">
        <w:rPr>
          <w:color w:val="000000"/>
          <w:lang w:val="ru-RU" w:eastAsia="ru-RU"/>
        </w:rPr>
        <w:t xml:space="preserve"> – Анализ количества соматических клеток в молоке дойных коров ТОО «Молочная ферма «Айна»</w:t>
      </w:r>
    </w:p>
    <w:p w:rsidR="009F1843" w:rsidRPr="00414550" w:rsidRDefault="009F1843" w:rsidP="009F1843">
      <w:pPr>
        <w:jc w:val="both"/>
        <w:rPr>
          <w:color w:val="000000"/>
          <w:lang w:val="ru-RU" w:eastAsia="ru-RU"/>
        </w:rPr>
      </w:pPr>
    </w:p>
    <w:tbl>
      <w:tblPr>
        <w:tblW w:w="0" w:type="auto"/>
        <w:tblLook w:val="04A0"/>
      </w:tblPr>
      <w:tblGrid>
        <w:gridCol w:w="3693"/>
        <w:gridCol w:w="3226"/>
        <w:gridCol w:w="2651"/>
      </w:tblGrid>
      <w:tr w:rsidR="000257D1" w:rsidRPr="00414550" w:rsidTr="000257D1">
        <w:trPr>
          <w:trHeight w:val="55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0257D1" w:rsidRPr="00414550" w:rsidRDefault="000257D1" w:rsidP="009F1843">
            <w:pPr>
              <w:spacing w:line="360" w:lineRule="auto"/>
              <w:jc w:val="center"/>
              <w:rPr>
                <w:color w:val="000000"/>
                <w:lang w:val="ru-RU" w:eastAsia="ru-RU"/>
              </w:rPr>
            </w:pPr>
            <w:r w:rsidRPr="00414550">
              <w:rPr>
                <w:color w:val="000000"/>
                <w:lang w:val="ru-RU" w:eastAsia="ru-RU"/>
              </w:rPr>
              <w:t>Количество соматических клеток, тыс./мл</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0257D1" w:rsidRPr="00414550" w:rsidRDefault="000257D1" w:rsidP="009F1843">
            <w:pPr>
              <w:spacing w:line="360" w:lineRule="auto"/>
              <w:jc w:val="center"/>
              <w:rPr>
                <w:color w:val="000000"/>
                <w:lang w:val="ru-RU" w:eastAsia="ru-RU"/>
              </w:rPr>
            </w:pPr>
            <w:r w:rsidRPr="00414550">
              <w:rPr>
                <w:color w:val="000000"/>
                <w:lang w:val="ru-RU" w:eastAsia="ru-RU"/>
              </w:rPr>
              <w:t>Количество коров в текущем месяце</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0257D1" w:rsidRPr="00414550" w:rsidRDefault="000257D1" w:rsidP="009F1843">
            <w:pPr>
              <w:spacing w:line="360" w:lineRule="auto"/>
              <w:jc w:val="center"/>
              <w:rPr>
                <w:color w:val="000000"/>
                <w:lang w:val="ru-RU" w:eastAsia="ru-RU"/>
              </w:rPr>
            </w:pPr>
            <w:r w:rsidRPr="00414550">
              <w:rPr>
                <w:color w:val="000000"/>
                <w:lang w:val="ru-RU" w:eastAsia="ru-RU"/>
              </w:rPr>
              <w:t>В процентах к поголовью, %</w:t>
            </w:r>
          </w:p>
        </w:tc>
      </w:tr>
      <w:tr w:rsidR="000257D1" w:rsidRPr="00414550" w:rsidTr="000257D1">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257D1" w:rsidRPr="00414550" w:rsidRDefault="000257D1" w:rsidP="009F1843">
            <w:pPr>
              <w:spacing w:line="360" w:lineRule="auto"/>
              <w:jc w:val="both"/>
              <w:rPr>
                <w:color w:val="000000"/>
                <w:lang w:val="ru-RU" w:eastAsia="ru-RU"/>
              </w:rPr>
            </w:pPr>
            <w:r w:rsidRPr="00414550">
              <w:rPr>
                <w:color w:val="000000"/>
                <w:lang w:val="ru-RU" w:eastAsia="ru-RU"/>
              </w:rPr>
              <w:t>0-200</w:t>
            </w:r>
          </w:p>
        </w:tc>
        <w:tc>
          <w:tcPr>
            <w:tcW w:w="0" w:type="auto"/>
            <w:tcBorders>
              <w:top w:val="nil"/>
              <w:left w:val="nil"/>
              <w:bottom w:val="single" w:sz="4" w:space="0" w:color="auto"/>
              <w:right w:val="single" w:sz="4" w:space="0" w:color="auto"/>
            </w:tcBorders>
            <w:shd w:val="clear" w:color="auto" w:fill="auto"/>
            <w:noWrap/>
            <w:hideMark/>
          </w:tcPr>
          <w:p w:rsidR="000257D1" w:rsidRPr="00414550" w:rsidRDefault="000257D1" w:rsidP="009F1843">
            <w:pPr>
              <w:spacing w:line="360" w:lineRule="auto"/>
              <w:jc w:val="center"/>
              <w:rPr>
                <w:color w:val="000000"/>
                <w:lang w:val="ru-RU" w:eastAsia="ru-RU"/>
              </w:rPr>
            </w:pPr>
            <w:r w:rsidRPr="00414550">
              <w:rPr>
                <w:color w:val="000000"/>
                <w:lang w:val="ru-RU" w:eastAsia="ru-RU"/>
              </w:rPr>
              <w:t>300</w:t>
            </w:r>
          </w:p>
        </w:tc>
        <w:tc>
          <w:tcPr>
            <w:tcW w:w="0" w:type="auto"/>
            <w:tcBorders>
              <w:top w:val="nil"/>
              <w:left w:val="nil"/>
              <w:bottom w:val="single" w:sz="4" w:space="0" w:color="auto"/>
              <w:right w:val="single" w:sz="4" w:space="0" w:color="auto"/>
            </w:tcBorders>
            <w:shd w:val="clear" w:color="auto" w:fill="auto"/>
            <w:vAlign w:val="center"/>
            <w:hideMark/>
          </w:tcPr>
          <w:p w:rsidR="000257D1" w:rsidRPr="00414550" w:rsidRDefault="000257D1" w:rsidP="009F1843">
            <w:pPr>
              <w:spacing w:line="360" w:lineRule="auto"/>
              <w:jc w:val="center"/>
              <w:rPr>
                <w:color w:val="000000"/>
                <w:lang w:val="ru-RU" w:eastAsia="ru-RU"/>
              </w:rPr>
            </w:pPr>
            <w:r w:rsidRPr="00414550">
              <w:rPr>
                <w:color w:val="000000"/>
                <w:lang w:val="ru-RU" w:eastAsia="ru-RU"/>
              </w:rPr>
              <w:t>62,1</w:t>
            </w:r>
          </w:p>
        </w:tc>
      </w:tr>
      <w:tr w:rsidR="000257D1" w:rsidRPr="00414550" w:rsidTr="000257D1">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257D1" w:rsidRPr="00414550" w:rsidRDefault="000257D1" w:rsidP="009F1843">
            <w:pPr>
              <w:spacing w:line="360" w:lineRule="auto"/>
              <w:jc w:val="both"/>
              <w:rPr>
                <w:color w:val="000000"/>
                <w:lang w:val="ru-RU" w:eastAsia="ru-RU"/>
              </w:rPr>
            </w:pPr>
            <w:r w:rsidRPr="00414550">
              <w:rPr>
                <w:color w:val="000000"/>
                <w:lang w:val="ru-RU" w:eastAsia="ru-RU"/>
              </w:rPr>
              <w:t>200-500</w:t>
            </w:r>
          </w:p>
        </w:tc>
        <w:tc>
          <w:tcPr>
            <w:tcW w:w="0" w:type="auto"/>
            <w:tcBorders>
              <w:top w:val="nil"/>
              <w:left w:val="nil"/>
              <w:bottom w:val="single" w:sz="4" w:space="0" w:color="auto"/>
              <w:right w:val="single" w:sz="4" w:space="0" w:color="auto"/>
            </w:tcBorders>
            <w:shd w:val="clear" w:color="auto" w:fill="auto"/>
            <w:noWrap/>
            <w:hideMark/>
          </w:tcPr>
          <w:p w:rsidR="000257D1" w:rsidRPr="00414550" w:rsidRDefault="000257D1" w:rsidP="009F1843">
            <w:pPr>
              <w:spacing w:line="360" w:lineRule="auto"/>
              <w:jc w:val="center"/>
              <w:rPr>
                <w:color w:val="000000"/>
                <w:lang w:val="ru-RU" w:eastAsia="ru-RU"/>
              </w:rPr>
            </w:pPr>
            <w:r w:rsidRPr="00414550">
              <w:rPr>
                <w:color w:val="000000"/>
                <w:lang w:val="ru-RU" w:eastAsia="ru-RU"/>
              </w:rPr>
              <w:t>163,00</w:t>
            </w:r>
          </w:p>
        </w:tc>
        <w:tc>
          <w:tcPr>
            <w:tcW w:w="0" w:type="auto"/>
            <w:tcBorders>
              <w:top w:val="nil"/>
              <w:left w:val="nil"/>
              <w:bottom w:val="single" w:sz="4" w:space="0" w:color="auto"/>
              <w:right w:val="single" w:sz="4" w:space="0" w:color="auto"/>
            </w:tcBorders>
            <w:shd w:val="clear" w:color="auto" w:fill="auto"/>
            <w:vAlign w:val="center"/>
            <w:hideMark/>
          </w:tcPr>
          <w:p w:rsidR="000257D1" w:rsidRPr="00414550" w:rsidRDefault="000257D1" w:rsidP="009F1843">
            <w:pPr>
              <w:spacing w:line="360" w:lineRule="auto"/>
              <w:jc w:val="center"/>
              <w:rPr>
                <w:color w:val="000000"/>
                <w:lang w:val="ru-RU" w:eastAsia="ru-RU"/>
              </w:rPr>
            </w:pPr>
            <w:r w:rsidRPr="00414550">
              <w:rPr>
                <w:color w:val="000000"/>
                <w:lang w:val="ru-RU" w:eastAsia="ru-RU"/>
              </w:rPr>
              <w:t>33,7</w:t>
            </w:r>
          </w:p>
        </w:tc>
      </w:tr>
      <w:tr w:rsidR="000257D1" w:rsidRPr="00414550" w:rsidTr="000257D1">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257D1" w:rsidRPr="00414550" w:rsidRDefault="000257D1" w:rsidP="009F1843">
            <w:pPr>
              <w:spacing w:line="360" w:lineRule="auto"/>
              <w:jc w:val="both"/>
              <w:rPr>
                <w:color w:val="000000"/>
                <w:lang w:val="ru-RU" w:eastAsia="ru-RU"/>
              </w:rPr>
            </w:pPr>
            <w:r w:rsidRPr="00414550">
              <w:rPr>
                <w:color w:val="000000"/>
                <w:lang w:val="ru-RU" w:eastAsia="ru-RU"/>
              </w:rPr>
              <w:t>501-1000</w:t>
            </w:r>
          </w:p>
        </w:tc>
        <w:tc>
          <w:tcPr>
            <w:tcW w:w="0" w:type="auto"/>
            <w:tcBorders>
              <w:top w:val="nil"/>
              <w:left w:val="nil"/>
              <w:bottom w:val="single" w:sz="4" w:space="0" w:color="auto"/>
              <w:right w:val="single" w:sz="4" w:space="0" w:color="auto"/>
            </w:tcBorders>
            <w:shd w:val="clear" w:color="auto" w:fill="auto"/>
            <w:noWrap/>
            <w:hideMark/>
          </w:tcPr>
          <w:p w:rsidR="000257D1" w:rsidRPr="00414550" w:rsidRDefault="000257D1" w:rsidP="009F1843">
            <w:pPr>
              <w:spacing w:line="360" w:lineRule="auto"/>
              <w:jc w:val="center"/>
              <w:rPr>
                <w:color w:val="000000"/>
                <w:lang w:val="ru-RU" w:eastAsia="ru-RU"/>
              </w:rPr>
            </w:pPr>
            <w:r w:rsidRPr="00414550">
              <w:rPr>
                <w:color w:val="000000"/>
                <w:lang w:val="ru-RU" w:eastAsia="ru-RU"/>
              </w:rPr>
              <w:t>12,00</w:t>
            </w:r>
          </w:p>
        </w:tc>
        <w:tc>
          <w:tcPr>
            <w:tcW w:w="0" w:type="auto"/>
            <w:tcBorders>
              <w:top w:val="nil"/>
              <w:left w:val="nil"/>
              <w:bottom w:val="single" w:sz="4" w:space="0" w:color="auto"/>
              <w:right w:val="single" w:sz="4" w:space="0" w:color="auto"/>
            </w:tcBorders>
            <w:shd w:val="clear" w:color="auto" w:fill="auto"/>
            <w:vAlign w:val="center"/>
            <w:hideMark/>
          </w:tcPr>
          <w:p w:rsidR="000257D1" w:rsidRPr="00414550" w:rsidRDefault="000257D1" w:rsidP="009F1843">
            <w:pPr>
              <w:spacing w:line="360" w:lineRule="auto"/>
              <w:jc w:val="center"/>
              <w:rPr>
                <w:color w:val="000000"/>
                <w:lang w:val="ru-RU" w:eastAsia="ru-RU"/>
              </w:rPr>
            </w:pPr>
            <w:r w:rsidRPr="00414550">
              <w:rPr>
                <w:color w:val="000000"/>
                <w:lang w:val="ru-RU" w:eastAsia="ru-RU"/>
              </w:rPr>
              <w:t>2,5</w:t>
            </w:r>
          </w:p>
        </w:tc>
      </w:tr>
      <w:tr w:rsidR="000257D1" w:rsidRPr="00414550" w:rsidTr="000257D1">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257D1" w:rsidRPr="00414550" w:rsidRDefault="000257D1" w:rsidP="009F1843">
            <w:pPr>
              <w:spacing w:line="360" w:lineRule="auto"/>
              <w:jc w:val="both"/>
              <w:rPr>
                <w:color w:val="000000"/>
                <w:lang w:val="ru-RU" w:eastAsia="ru-RU"/>
              </w:rPr>
            </w:pPr>
            <w:r w:rsidRPr="00414550">
              <w:rPr>
                <w:color w:val="000000"/>
                <w:lang w:val="ru-RU" w:eastAsia="ru-RU"/>
              </w:rPr>
              <w:t>1001 и более</w:t>
            </w:r>
          </w:p>
        </w:tc>
        <w:tc>
          <w:tcPr>
            <w:tcW w:w="0" w:type="auto"/>
            <w:tcBorders>
              <w:top w:val="nil"/>
              <w:left w:val="nil"/>
              <w:bottom w:val="single" w:sz="4" w:space="0" w:color="auto"/>
              <w:right w:val="single" w:sz="4" w:space="0" w:color="auto"/>
            </w:tcBorders>
            <w:shd w:val="clear" w:color="auto" w:fill="auto"/>
            <w:noWrap/>
            <w:hideMark/>
          </w:tcPr>
          <w:p w:rsidR="000257D1" w:rsidRPr="00414550" w:rsidRDefault="000257D1" w:rsidP="009F1843">
            <w:pPr>
              <w:spacing w:line="360" w:lineRule="auto"/>
              <w:jc w:val="center"/>
              <w:rPr>
                <w:color w:val="000000"/>
                <w:lang w:val="ru-RU" w:eastAsia="ru-RU"/>
              </w:rPr>
            </w:pPr>
            <w:r w:rsidRPr="00414550">
              <w:rPr>
                <w:color w:val="000000"/>
                <w:lang w:val="ru-RU" w:eastAsia="ru-RU"/>
              </w:rPr>
              <w:t>8</w:t>
            </w:r>
          </w:p>
        </w:tc>
        <w:tc>
          <w:tcPr>
            <w:tcW w:w="0" w:type="auto"/>
            <w:tcBorders>
              <w:top w:val="nil"/>
              <w:left w:val="nil"/>
              <w:bottom w:val="single" w:sz="4" w:space="0" w:color="auto"/>
              <w:right w:val="single" w:sz="4" w:space="0" w:color="auto"/>
            </w:tcBorders>
            <w:shd w:val="clear" w:color="auto" w:fill="auto"/>
            <w:vAlign w:val="center"/>
            <w:hideMark/>
          </w:tcPr>
          <w:p w:rsidR="000257D1" w:rsidRPr="00414550" w:rsidRDefault="000257D1" w:rsidP="009F1843">
            <w:pPr>
              <w:spacing w:line="360" w:lineRule="auto"/>
              <w:jc w:val="center"/>
              <w:rPr>
                <w:color w:val="000000"/>
                <w:lang w:val="ru-RU" w:eastAsia="ru-RU"/>
              </w:rPr>
            </w:pPr>
            <w:r w:rsidRPr="00414550">
              <w:rPr>
                <w:color w:val="000000"/>
                <w:lang w:val="ru-RU" w:eastAsia="ru-RU"/>
              </w:rPr>
              <w:t>1,7</w:t>
            </w:r>
          </w:p>
        </w:tc>
      </w:tr>
      <w:tr w:rsidR="000257D1" w:rsidRPr="00414550" w:rsidTr="000257D1">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0257D1" w:rsidRPr="00414550" w:rsidRDefault="000257D1" w:rsidP="009F1843">
            <w:pPr>
              <w:spacing w:line="360" w:lineRule="auto"/>
              <w:jc w:val="both"/>
              <w:rPr>
                <w:color w:val="000000"/>
                <w:lang w:val="ru-RU" w:eastAsia="ru-RU"/>
              </w:rPr>
            </w:pPr>
            <w:r w:rsidRPr="00414550">
              <w:rPr>
                <w:color w:val="000000"/>
                <w:lang w:val="ru-RU" w:eastAsia="ru-RU"/>
              </w:rPr>
              <w:t>Итого</w:t>
            </w:r>
          </w:p>
        </w:tc>
        <w:tc>
          <w:tcPr>
            <w:tcW w:w="0" w:type="auto"/>
            <w:tcBorders>
              <w:top w:val="nil"/>
              <w:left w:val="nil"/>
              <w:bottom w:val="single" w:sz="4" w:space="0" w:color="auto"/>
              <w:right w:val="single" w:sz="4" w:space="0" w:color="auto"/>
            </w:tcBorders>
            <w:shd w:val="clear" w:color="auto" w:fill="auto"/>
            <w:noWrap/>
            <w:vAlign w:val="bottom"/>
            <w:hideMark/>
          </w:tcPr>
          <w:p w:rsidR="000257D1" w:rsidRPr="00414550" w:rsidRDefault="000257D1" w:rsidP="009F1843">
            <w:pPr>
              <w:spacing w:line="360" w:lineRule="auto"/>
              <w:jc w:val="center"/>
              <w:rPr>
                <w:color w:val="000000"/>
                <w:lang w:val="ru-RU" w:eastAsia="ru-RU"/>
              </w:rPr>
            </w:pPr>
            <w:r w:rsidRPr="00414550">
              <w:rPr>
                <w:color w:val="000000"/>
                <w:lang w:val="ru-RU" w:eastAsia="ru-RU"/>
              </w:rPr>
              <w:t>483</w:t>
            </w:r>
          </w:p>
        </w:tc>
        <w:tc>
          <w:tcPr>
            <w:tcW w:w="0" w:type="auto"/>
            <w:tcBorders>
              <w:top w:val="nil"/>
              <w:left w:val="nil"/>
              <w:bottom w:val="single" w:sz="4" w:space="0" w:color="auto"/>
              <w:right w:val="single" w:sz="4" w:space="0" w:color="auto"/>
            </w:tcBorders>
            <w:shd w:val="clear" w:color="auto" w:fill="auto"/>
            <w:noWrap/>
            <w:vAlign w:val="bottom"/>
            <w:hideMark/>
          </w:tcPr>
          <w:p w:rsidR="000257D1" w:rsidRPr="00414550" w:rsidRDefault="000257D1" w:rsidP="009F1843">
            <w:pPr>
              <w:spacing w:line="360" w:lineRule="auto"/>
              <w:jc w:val="center"/>
              <w:rPr>
                <w:color w:val="000000"/>
                <w:lang w:val="ru-RU" w:eastAsia="ru-RU"/>
              </w:rPr>
            </w:pPr>
            <w:r w:rsidRPr="00414550">
              <w:rPr>
                <w:color w:val="000000"/>
                <w:lang w:val="ru-RU" w:eastAsia="ru-RU"/>
              </w:rPr>
              <w:t>100</w:t>
            </w:r>
          </w:p>
        </w:tc>
      </w:tr>
    </w:tbl>
    <w:p w:rsidR="000257D1" w:rsidRPr="00414550" w:rsidRDefault="000257D1" w:rsidP="00414550">
      <w:pPr>
        <w:spacing w:line="360" w:lineRule="auto"/>
        <w:ind w:firstLine="708"/>
        <w:jc w:val="both"/>
        <w:rPr>
          <w:color w:val="000000"/>
          <w:lang w:val="ru-RU" w:eastAsia="ru-RU"/>
        </w:rPr>
      </w:pPr>
    </w:p>
    <w:p w:rsidR="0079575F" w:rsidRDefault="000257D1" w:rsidP="00414550">
      <w:pPr>
        <w:spacing w:line="360" w:lineRule="auto"/>
        <w:ind w:firstLine="708"/>
        <w:jc w:val="both"/>
        <w:rPr>
          <w:color w:val="000000"/>
          <w:lang w:val="ru-RU" w:eastAsia="ru-RU"/>
        </w:rPr>
      </w:pPr>
      <w:r w:rsidRPr="00414550">
        <w:rPr>
          <w:color w:val="000000"/>
          <w:lang w:val="ru-RU" w:eastAsia="ru-RU"/>
        </w:rPr>
        <w:t xml:space="preserve">По данным таблицы можно в общем </w:t>
      </w:r>
      <w:r w:rsidR="00414550" w:rsidRPr="00414550">
        <w:rPr>
          <w:color w:val="000000"/>
          <w:lang w:val="ru-RU" w:eastAsia="ru-RU"/>
        </w:rPr>
        <w:t>сказать,</w:t>
      </w:r>
      <w:r w:rsidRPr="00414550">
        <w:rPr>
          <w:color w:val="000000"/>
          <w:lang w:val="ru-RU" w:eastAsia="ru-RU"/>
        </w:rPr>
        <w:t xml:space="preserve"> что ситуация в молочном стаде ТОО «Молочная ферма «Айна» по заболеваемости маститами в общем благополучная: доля условно здоровых животных в общем превышает 95%, количество субклинически больных животных </w:t>
      </w:r>
      <w:r w:rsidR="00414550" w:rsidRPr="00414550">
        <w:rPr>
          <w:color w:val="000000"/>
          <w:lang w:val="ru-RU" w:eastAsia="ru-RU"/>
        </w:rPr>
        <w:t>составляет</w:t>
      </w:r>
      <w:r w:rsidRPr="00414550">
        <w:rPr>
          <w:color w:val="000000"/>
          <w:lang w:val="ru-RU" w:eastAsia="ru-RU"/>
        </w:rPr>
        <w:t xml:space="preserve"> около 2,5%, клинически больных – 1,7%. Среднее содержание соматических клеток в </w:t>
      </w:r>
      <w:r w:rsidR="00414550">
        <w:rPr>
          <w:color w:val="000000"/>
          <w:lang w:val="ru-RU" w:eastAsia="ru-RU"/>
        </w:rPr>
        <w:t>молоке дойного стада составляет</w:t>
      </w:r>
      <w:r w:rsidR="0045710A">
        <w:rPr>
          <w:color w:val="000000"/>
          <w:lang w:val="ru-RU" w:eastAsia="ru-RU"/>
        </w:rPr>
        <w:t xml:space="preserve"> 230,5 клеток на миллилитр</w:t>
      </w:r>
      <w:r w:rsidR="00414550">
        <w:rPr>
          <w:color w:val="000000"/>
          <w:lang w:val="ru-RU" w:eastAsia="ru-RU"/>
        </w:rPr>
        <w:t>.</w:t>
      </w:r>
    </w:p>
    <w:p w:rsidR="005D0795" w:rsidRDefault="0018368C" w:rsidP="00414550">
      <w:pPr>
        <w:spacing w:line="360" w:lineRule="auto"/>
        <w:ind w:firstLine="708"/>
        <w:jc w:val="both"/>
        <w:rPr>
          <w:b/>
          <w:color w:val="000000"/>
          <w:lang w:val="ru-RU" w:eastAsia="ru-RU"/>
        </w:rPr>
      </w:pPr>
      <w:r>
        <w:rPr>
          <w:b/>
          <w:color w:val="000000"/>
          <w:lang w:val="ru-RU" w:eastAsia="ru-RU"/>
        </w:rPr>
        <w:t>3</w:t>
      </w:r>
      <w:r w:rsidR="005D0795" w:rsidRPr="005D0795">
        <w:rPr>
          <w:b/>
          <w:color w:val="000000"/>
          <w:lang w:val="ru-RU" w:eastAsia="ru-RU"/>
        </w:rPr>
        <w:t xml:space="preserve">.4 Взаимосвязь </w:t>
      </w:r>
      <w:r>
        <w:rPr>
          <w:b/>
          <w:color w:val="000000"/>
          <w:lang w:val="ru-RU" w:eastAsia="ru-RU"/>
        </w:rPr>
        <w:t>между величиной суточного удоя</w:t>
      </w:r>
      <w:r w:rsidR="005D0795" w:rsidRPr="005D0795">
        <w:rPr>
          <w:b/>
          <w:color w:val="000000"/>
          <w:lang w:val="ru-RU" w:eastAsia="ru-RU"/>
        </w:rPr>
        <w:t xml:space="preserve"> и содержанием основных компонентов молока (белок, жир, мочевина)</w:t>
      </w:r>
    </w:p>
    <w:p w:rsidR="003B317E" w:rsidRDefault="003B317E" w:rsidP="00414550">
      <w:pPr>
        <w:spacing w:line="360" w:lineRule="auto"/>
        <w:ind w:firstLine="708"/>
        <w:jc w:val="both"/>
        <w:rPr>
          <w:color w:val="000000"/>
          <w:lang w:val="ru-RU" w:eastAsia="ru-RU"/>
        </w:rPr>
      </w:pPr>
      <w:r>
        <w:rPr>
          <w:color w:val="000000"/>
          <w:lang w:val="ru-RU" w:eastAsia="ru-RU"/>
        </w:rPr>
        <w:t>По данным суточного удоя и содержания основных компонентов молока был проведен корреляционный анализ, результат</w:t>
      </w:r>
      <w:r w:rsidR="00DD629F">
        <w:rPr>
          <w:color w:val="000000"/>
          <w:lang w:val="ru-RU" w:eastAsia="ru-RU"/>
        </w:rPr>
        <w:t>ы которого приведены в таблице 8</w:t>
      </w:r>
      <w:r>
        <w:rPr>
          <w:color w:val="000000"/>
          <w:lang w:val="ru-RU" w:eastAsia="ru-RU"/>
        </w:rPr>
        <w:t>.</w:t>
      </w:r>
    </w:p>
    <w:p w:rsidR="003B317E" w:rsidRDefault="003B317E" w:rsidP="00414550">
      <w:pPr>
        <w:spacing w:line="360" w:lineRule="auto"/>
        <w:ind w:firstLine="708"/>
        <w:jc w:val="both"/>
        <w:rPr>
          <w:color w:val="000000"/>
          <w:lang w:val="ru-RU" w:eastAsia="ru-RU"/>
        </w:rPr>
      </w:pPr>
    </w:p>
    <w:p w:rsidR="003B317E" w:rsidRDefault="00DD629F" w:rsidP="009F1843">
      <w:pPr>
        <w:jc w:val="both"/>
        <w:rPr>
          <w:color w:val="000000"/>
          <w:lang w:val="ru-RU" w:eastAsia="ru-RU"/>
        </w:rPr>
      </w:pPr>
      <w:r>
        <w:rPr>
          <w:color w:val="000000"/>
          <w:lang w:val="ru-RU" w:eastAsia="ru-RU"/>
        </w:rPr>
        <w:t>Таблица 8</w:t>
      </w:r>
      <w:r w:rsidR="003B317E" w:rsidRPr="003B317E">
        <w:rPr>
          <w:color w:val="000000"/>
          <w:lang w:val="ru-RU" w:eastAsia="ru-RU"/>
        </w:rPr>
        <w:t xml:space="preserve"> – Взаимосвязь между величиной суточного удоя и содержанием основных компонентов молок</w:t>
      </w:r>
      <w:r w:rsidR="003B317E">
        <w:rPr>
          <w:color w:val="000000"/>
          <w:lang w:val="ru-RU" w:eastAsia="ru-RU"/>
        </w:rPr>
        <w:t>а</w:t>
      </w:r>
    </w:p>
    <w:p w:rsidR="009F1843" w:rsidRDefault="009F1843" w:rsidP="009F1843">
      <w:pPr>
        <w:jc w:val="both"/>
        <w:rPr>
          <w:color w:val="000000"/>
          <w:lang w:val="ru-RU" w:eastAsia="ru-RU"/>
        </w:rPr>
      </w:pPr>
    </w:p>
    <w:tbl>
      <w:tblPr>
        <w:tblStyle w:val="af2"/>
        <w:tblW w:w="5000" w:type="pct"/>
        <w:tblLook w:val="04A0"/>
      </w:tblPr>
      <w:tblGrid>
        <w:gridCol w:w="2173"/>
        <w:gridCol w:w="1735"/>
        <w:gridCol w:w="1893"/>
        <w:gridCol w:w="1889"/>
        <w:gridCol w:w="1880"/>
      </w:tblGrid>
      <w:tr w:rsidR="003B317E" w:rsidRPr="003B317E" w:rsidTr="00131DC1">
        <w:trPr>
          <w:trHeight w:val="600"/>
        </w:trPr>
        <w:tc>
          <w:tcPr>
            <w:tcW w:w="1135" w:type="pct"/>
            <w:noWrap/>
            <w:vAlign w:val="center"/>
            <w:hideMark/>
          </w:tcPr>
          <w:p w:rsidR="003B317E" w:rsidRPr="003B317E" w:rsidRDefault="003B317E" w:rsidP="009F1843">
            <w:pPr>
              <w:spacing w:line="360" w:lineRule="auto"/>
              <w:jc w:val="center"/>
              <w:rPr>
                <w:color w:val="000000"/>
                <w:lang w:val="ru-RU" w:eastAsia="ru-RU"/>
              </w:rPr>
            </w:pPr>
            <w:r w:rsidRPr="003B317E">
              <w:rPr>
                <w:color w:val="000000"/>
                <w:lang w:eastAsia="ru-RU"/>
              </w:rPr>
              <w:t>Показатель</w:t>
            </w:r>
          </w:p>
        </w:tc>
        <w:tc>
          <w:tcPr>
            <w:tcW w:w="906" w:type="pct"/>
            <w:vAlign w:val="center"/>
            <w:hideMark/>
          </w:tcPr>
          <w:p w:rsidR="003B317E" w:rsidRPr="003B317E" w:rsidRDefault="003B317E" w:rsidP="009F1843">
            <w:pPr>
              <w:spacing w:line="360" w:lineRule="auto"/>
              <w:jc w:val="center"/>
              <w:rPr>
                <w:color w:val="000000"/>
                <w:lang w:eastAsia="ru-RU"/>
              </w:rPr>
            </w:pPr>
            <w:r w:rsidRPr="003B317E">
              <w:rPr>
                <w:color w:val="000000"/>
                <w:lang w:eastAsia="ru-RU"/>
              </w:rPr>
              <w:t>Суточный удой, кг</w:t>
            </w:r>
          </w:p>
        </w:tc>
        <w:tc>
          <w:tcPr>
            <w:tcW w:w="989" w:type="pct"/>
            <w:vAlign w:val="center"/>
            <w:hideMark/>
          </w:tcPr>
          <w:p w:rsidR="003B317E" w:rsidRPr="003B317E" w:rsidRDefault="003B317E" w:rsidP="009F1843">
            <w:pPr>
              <w:spacing w:line="360" w:lineRule="auto"/>
              <w:jc w:val="center"/>
              <w:rPr>
                <w:color w:val="000000"/>
                <w:lang w:eastAsia="ru-RU"/>
              </w:rPr>
            </w:pPr>
            <w:r w:rsidRPr="003B317E">
              <w:rPr>
                <w:color w:val="000000"/>
                <w:lang w:eastAsia="ru-RU"/>
              </w:rPr>
              <w:t>Жира, %</w:t>
            </w:r>
          </w:p>
        </w:tc>
        <w:tc>
          <w:tcPr>
            <w:tcW w:w="987" w:type="pct"/>
            <w:vAlign w:val="center"/>
            <w:hideMark/>
          </w:tcPr>
          <w:p w:rsidR="003B317E" w:rsidRPr="003B317E" w:rsidRDefault="003B317E" w:rsidP="009F1843">
            <w:pPr>
              <w:spacing w:line="360" w:lineRule="auto"/>
              <w:jc w:val="center"/>
              <w:rPr>
                <w:color w:val="000000"/>
                <w:lang w:eastAsia="ru-RU"/>
              </w:rPr>
            </w:pPr>
            <w:r w:rsidRPr="003B317E">
              <w:rPr>
                <w:color w:val="000000"/>
                <w:lang w:eastAsia="ru-RU"/>
              </w:rPr>
              <w:t>Белок, %</w:t>
            </w:r>
          </w:p>
        </w:tc>
        <w:tc>
          <w:tcPr>
            <w:tcW w:w="982" w:type="pct"/>
            <w:vAlign w:val="center"/>
            <w:hideMark/>
          </w:tcPr>
          <w:p w:rsidR="003B317E" w:rsidRPr="003B317E" w:rsidRDefault="003B317E" w:rsidP="009F1843">
            <w:pPr>
              <w:spacing w:line="360" w:lineRule="auto"/>
              <w:jc w:val="center"/>
              <w:rPr>
                <w:color w:val="000000"/>
                <w:lang w:eastAsia="ru-RU"/>
              </w:rPr>
            </w:pPr>
            <w:r w:rsidRPr="003B317E">
              <w:rPr>
                <w:color w:val="000000"/>
                <w:lang w:eastAsia="ru-RU"/>
              </w:rPr>
              <w:t>Мочевина, мг/ 100 г</w:t>
            </w:r>
          </w:p>
        </w:tc>
      </w:tr>
      <w:tr w:rsidR="003B317E" w:rsidRPr="003B317E" w:rsidTr="003B317E">
        <w:trPr>
          <w:trHeight w:val="510"/>
        </w:trPr>
        <w:tc>
          <w:tcPr>
            <w:tcW w:w="1135" w:type="pct"/>
            <w:hideMark/>
          </w:tcPr>
          <w:p w:rsidR="003B317E" w:rsidRPr="003B317E" w:rsidRDefault="003B317E" w:rsidP="009F1843">
            <w:pPr>
              <w:spacing w:line="360" w:lineRule="auto"/>
              <w:jc w:val="both"/>
              <w:rPr>
                <w:color w:val="000000"/>
                <w:lang w:eastAsia="ru-RU"/>
              </w:rPr>
            </w:pPr>
            <w:r w:rsidRPr="003B317E">
              <w:rPr>
                <w:color w:val="000000"/>
                <w:lang w:eastAsia="ru-RU"/>
              </w:rPr>
              <w:t>Суточный удой, кг</w:t>
            </w:r>
          </w:p>
        </w:tc>
        <w:tc>
          <w:tcPr>
            <w:tcW w:w="906" w:type="pct"/>
            <w:noWrap/>
            <w:vAlign w:val="center"/>
            <w:hideMark/>
          </w:tcPr>
          <w:p w:rsidR="003B317E" w:rsidRPr="003B317E" w:rsidRDefault="003B317E" w:rsidP="009F1843">
            <w:pPr>
              <w:spacing w:line="360" w:lineRule="auto"/>
              <w:jc w:val="center"/>
              <w:rPr>
                <w:color w:val="000000"/>
                <w:lang w:eastAsia="ru-RU"/>
              </w:rPr>
            </w:pPr>
            <w:r>
              <w:rPr>
                <w:color w:val="000000"/>
                <w:lang w:val="ru-RU" w:eastAsia="ru-RU"/>
              </w:rPr>
              <w:t xml:space="preserve">+ </w:t>
            </w:r>
            <w:r w:rsidRPr="003B317E">
              <w:rPr>
                <w:color w:val="000000"/>
                <w:lang w:eastAsia="ru-RU"/>
              </w:rPr>
              <w:t>1</w:t>
            </w:r>
          </w:p>
        </w:tc>
        <w:tc>
          <w:tcPr>
            <w:tcW w:w="989" w:type="pct"/>
            <w:noWrap/>
            <w:vAlign w:val="center"/>
            <w:hideMark/>
          </w:tcPr>
          <w:p w:rsidR="003B317E" w:rsidRPr="003B317E" w:rsidRDefault="003B317E" w:rsidP="009F1843">
            <w:pPr>
              <w:spacing w:line="360" w:lineRule="auto"/>
              <w:jc w:val="center"/>
              <w:rPr>
                <w:color w:val="000000"/>
                <w:lang w:eastAsia="ru-RU"/>
              </w:rPr>
            </w:pPr>
            <w:r w:rsidRPr="003B317E">
              <w:rPr>
                <w:color w:val="000000"/>
                <w:lang w:eastAsia="ru-RU"/>
              </w:rPr>
              <w:t>-</w:t>
            </w:r>
          </w:p>
        </w:tc>
        <w:tc>
          <w:tcPr>
            <w:tcW w:w="987" w:type="pct"/>
            <w:noWrap/>
            <w:vAlign w:val="center"/>
            <w:hideMark/>
          </w:tcPr>
          <w:p w:rsidR="003B317E" w:rsidRPr="003B317E" w:rsidRDefault="003B317E" w:rsidP="009F1843">
            <w:pPr>
              <w:spacing w:line="360" w:lineRule="auto"/>
              <w:jc w:val="center"/>
              <w:rPr>
                <w:color w:val="000000"/>
                <w:lang w:eastAsia="ru-RU"/>
              </w:rPr>
            </w:pPr>
            <w:r w:rsidRPr="003B317E">
              <w:rPr>
                <w:color w:val="000000"/>
                <w:lang w:eastAsia="ru-RU"/>
              </w:rPr>
              <w:t>-</w:t>
            </w:r>
          </w:p>
        </w:tc>
        <w:tc>
          <w:tcPr>
            <w:tcW w:w="982" w:type="pct"/>
            <w:noWrap/>
            <w:vAlign w:val="center"/>
            <w:hideMark/>
          </w:tcPr>
          <w:p w:rsidR="003B317E" w:rsidRPr="003B317E" w:rsidRDefault="003B317E" w:rsidP="009F1843">
            <w:pPr>
              <w:spacing w:line="360" w:lineRule="auto"/>
              <w:jc w:val="center"/>
              <w:rPr>
                <w:color w:val="000000"/>
                <w:lang w:eastAsia="ru-RU"/>
              </w:rPr>
            </w:pPr>
            <w:r w:rsidRPr="003B317E">
              <w:rPr>
                <w:color w:val="000000"/>
                <w:lang w:eastAsia="ru-RU"/>
              </w:rPr>
              <w:t>-</w:t>
            </w:r>
          </w:p>
        </w:tc>
      </w:tr>
      <w:tr w:rsidR="003B317E" w:rsidRPr="003B317E" w:rsidTr="003B317E">
        <w:trPr>
          <w:trHeight w:val="300"/>
        </w:trPr>
        <w:tc>
          <w:tcPr>
            <w:tcW w:w="1135" w:type="pct"/>
            <w:hideMark/>
          </w:tcPr>
          <w:p w:rsidR="003B317E" w:rsidRPr="003B317E" w:rsidRDefault="003B317E" w:rsidP="009F1843">
            <w:pPr>
              <w:spacing w:line="360" w:lineRule="auto"/>
              <w:jc w:val="both"/>
              <w:rPr>
                <w:color w:val="000000"/>
                <w:lang w:eastAsia="ru-RU"/>
              </w:rPr>
            </w:pPr>
            <w:r w:rsidRPr="003B317E">
              <w:rPr>
                <w:color w:val="000000"/>
                <w:lang w:eastAsia="ru-RU"/>
              </w:rPr>
              <w:t>Жира, %</w:t>
            </w:r>
          </w:p>
        </w:tc>
        <w:tc>
          <w:tcPr>
            <w:tcW w:w="906" w:type="pct"/>
            <w:noWrap/>
            <w:vAlign w:val="center"/>
            <w:hideMark/>
          </w:tcPr>
          <w:p w:rsidR="003B317E" w:rsidRPr="003B317E" w:rsidRDefault="003B317E" w:rsidP="009F1843">
            <w:pPr>
              <w:spacing w:line="360" w:lineRule="auto"/>
              <w:jc w:val="center"/>
              <w:rPr>
                <w:color w:val="000000"/>
                <w:lang w:eastAsia="ru-RU"/>
              </w:rPr>
            </w:pPr>
            <w:r w:rsidRPr="003B317E">
              <w:rPr>
                <w:color w:val="000000"/>
                <w:lang w:eastAsia="ru-RU"/>
              </w:rPr>
              <w:t>-0,1</w:t>
            </w:r>
          </w:p>
        </w:tc>
        <w:tc>
          <w:tcPr>
            <w:tcW w:w="989" w:type="pct"/>
            <w:noWrap/>
            <w:vAlign w:val="center"/>
            <w:hideMark/>
          </w:tcPr>
          <w:p w:rsidR="003B317E" w:rsidRPr="003B317E" w:rsidRDefault="003B317E" w:rsidP="009F1843">
            <w:pPr>
              <w:spacing w:line="360" w:lineRule="auto"/>
              <w:jc w:val="center"/>
              <w:rPr>
                <w:color w:val="000000"/>
                <w:lang w:eastAsia="ru-RU"/>
              </w:rPr>
            </w:pPr>
            <w:r>
              <w:rPr>
                <w:color w:val="000000"/>
                <w:lang w:val="ru-RU" w:eastAsia="ru-RU"/>
              </w:rPr>
              <w:t xml:space="preserve">+ </w:t>
            </w:r>
            <w:r w:rsidRPr="003B317E">
              <w:rPr>
                <w:color w:val="000000"/>
                <w:lang w:eastAsia="ru-RU"/>
              </w:rPr>
              <w:t>1,0</w:t>
            </w:r>
          </w:p>
        </w:tc>
        <w:tc>
          <w:tcPr>
            <w:tcW w:w="987" w:type="pct"/>
            <w:noWrap/>
            <w:vAlign w:val="center"/>
            <w:hideMark/>
          </w:tcPr>
          <w:p w:rsidR="003B317E" w:rsidRPr="003B317E" w:rsidRDefault="003B317E" w:rsidP="009F1843">
            <w:pPr>
              <w:spacing w:line="360" w:lineRule="auto"/>
              <w:jc w:val="center"/>
              <w:rPr>
                <w:color w:val="000000"/>
                <w:lang w:eastAsia="ru-RU"/>
              </w:rPr>
            </w:pPr>
            <w:r w:rsidRPr="003B317E">
              <w:rPr>
                <w:color w:val="000000"/>
                <w:lang w:eastAsia="ru-RU"/>
              </w:rPr>
              <w:t>-</w:t>
            </w:r>
          </w:p>
        </w:tc>
        <w:tc>
          <w:tcPr>
            <w:tcW w:w="982" w:type="pct"/>
            <w:noWrap/>
            <w:vAlign w:val="center"/>
            <w:hideMark/>
          </w:tcPr>
          <w:p w:rsidR="003B317E" w:rsidRPr="003B317E" w:rsidRDefault="003B317E" w:rsidP="009F1843">
            <w:pPr>
              <w:spacing w:line="360" w:lineRule="auto"/>
              <w:jc w:val="center"/>
              <w:rPr>
                <w:color w:val="000000"/>
                <w:lang w:eastAsia="ru-RU"/>
              </w:rPr>
            </w:pPr>
            <w:r w:rsidRPr="003B317E">
              <w:rPr>
                <w:color w:val="000000"/>
                <w:lang w:eastAsia="ru-RU"/>
              </w:rPr>
              <w:t>-</w:t>
            </w:r>
          </w:p>
        </w:tc>
      </w:tr>
      <w:tr w:rsidR="003B317E" w:rsidRPr="003B317E" w:rsidTr="003B317E">
        <w:trPr>
          <w:trHeight w:val="300"/>
        </w:trPr>
        <w:tc>
          <w:tcPr>
            <w:tcW w:w="1135" w:type="pct"/>
            <w:hideMark/>
          </w:tcPr>
          <w:p w:rsidR="003B317E" w:rsidRPr="003B317E" w:rsidRDefault="003B317E" w:rsidP="009F1843">
            <w:pPr>
              <w:spacing w:line="360" w:lineRule="auto"/>
              <w:jc w:val="both"/>
              <w:rPr>
                <w:color w:val="000000"/>
                <w:lang w:eastAsia="ru-RU"/>
              </w:rPr>
            </w:pPr>
            <w:r w:rsidRPr="003B317E">
              <w:rPr>
                <w:color w:val="000000"/>
                <w:lang w:eastAsia="ru-RU"/>
              </w:rPr>
              <w:t>Белок, %</w:t>
            </w:r>
          </w:p>
        </w:tc>
        <w:tc>
          <w:tcPr>
            <w:tcW w:w="906" w:type="pct"/>
            <w:noWrap/>
            <w:vAlign w:val="center"/>
            <w:hideMark/>
          </w:tcPr>
          <w:p w:rsidR="003B317E" w:rsidRPr="003B317E" w:rsidRDefault="003B317E" w:rsidP="009F1843">
            <w:pPr>
              <w:spacing w:line="360" w:lineRule="auto"/>
              <w:jc w:val="center"/>
              <w:rPr>
                <w:color w:val="000000"/>
                <w:lang w:eastAsia="ru-RU"/>
              </w:rPr>
            </w:pPr>
            <w:r w:rsidRPr="003B317E">
              <w:rPr>
                <w:color w:val="000000"/>
                <w:lang w:eastAsia="ru-RU"/>
              </w:rPr>
              <w:t>-0,1</w:t>
            </w:r>
          </w:p>
        </w:tc>
        <w:tc>
          <w:tcPr>
            <w:tcW w:w="989" w:type="pct"/>
            <w:noWrap/>
            <w:vAlign w:val="center"/>
            <w:hideMark/>
          </w:tcPr>
          <w:p w:rsidR="003B317E" w:rsidRPr="003B317E" w:rsidRDefault="003B317E" w:rsidP="009F1843">
            <w:pPr>
              <w:spacing w:line="360" w:lineRule="auto"/>
              <w:jc w:val="center"/>
              <w:rPr>
                <w:color w:val="000000"/>
                <w:lang w:eastAsia="ru-RU"/>
              </w:rPr>
            </w:pPr>
            <w:r>
              <w:rPr>
                <w:color w:val="000000"/>
                <w:lang w:val="ru-RU" w:eastAsia="ru-RU"/>
              </w:rPr>
              <w:t xml:space="preserve">+ </w:t>
            </w:r>
            <w:r w:rsidRPr="003B317E">
              <w:rPr>
                <w:color w:val="000000"/>
                <w:lang w:eastAsia="ru-RU"/>
              </w:rPr>
              <w:t>0,05</w:t>
            </w:r>
          </w:p>
        </w:tc>
        <w:tc>
          <w:tcPr>
            <w:tcW w:w="987" w:type="pct"/>
            <w:noWrap/>
            <w:vAlign w:val="center"/>
            <w:hideMark/>
          </w:tcPr>
          <w:p w:rsidR="003B317E" w:rsidRPr="003B317E" w:rsidRDefault="003B317E" w:rsidP="009F1843">
            <w:pPr>
              <w:spacing w:line="360" w:lineRule="auto"/>
              <w:jc w:val="center"/>
              <w:rPr>
                <w:color w:val="000000"/>
                <w:lang w:eastAsia="ru-RU"/>
              </w:rPr>
            </w:pPr>
            <w:r>
              <w:rPr>
                <w:color w:val="000000"/>
                <w:lang w:val="ru-RU" w:eastAsia="ru-RU"/>
              </w:rPr>
              <w:t xml:space="preserve">+ </w:t>
            </w:r>
            <w:r>
              <w:rPr>
                <w:color w:val="000000"/>
                <w:lang w:eastAsia="ru-RU"/>
              </w:rPr>
              <w:t>1,0</w:t>
            </w:r>
          </w:p>
        </w:tc>
        <w:tc>
          <w:tcPr>
            <w:tcW w:w="982" w:type="pct"/>
            <w:noWrap/>
            <w:vAlign w:val="center"/>
            <w:hideMark/>
          </w:tcPr>
          <w:p w:rsidR="003B317E" w:rsidRPr="003B317E" w:rsidRDefault="003B317E" w:rsidP="009F1843">
            <w:pPr>
              <w:spacing w:line="360" w:lineRule="auto"/>
              <w:jc w:val="center"/>
              <w:rPr>
                <w:color w:val="000000"/>
                <w:lang w:eastAsia="ru-RU"/>
              </w:rPr>
            </w:pPr>
            <w:r w:rsidRPr="003B317E">
              <w:rPr>
                <w:color w:val="000000"/>
                <w:lang w:eastAsia="ru-RU"/>
              </w:rPr>
              <w:t>-</w:t>
            </w:r>
          </w:p>
        </w:tc>
      </w:tr>
      <w:tr w:rsidR="003B317E" w:rsidRPr="003B317E" w:rsidTr="003B317E">
        <w:trPr>
          <w:trHeight w:val="600"/>
        </w:trPr>
        <w:tc>
          <w:tcPr>
            <w:tcW w:w="1135" w:type="pct"/>
            <w:hideMark/>
          </w:tcPr>
          <w:p w:rsidR="003B317E" w:rsidRPr="003B317E" w:rsidRDefault="003B317E" w:rsidP="009F1843">
            <w:pPr>
              <w:spacing w:line="360" w:lineRule="auto"/>
              <w:jc w:val="both"/>
              <w:rPr>
                <w:color w:val="000000"/>
                <w:lang w:eastAsia="ru-RU"/>
              </w:rPr>
            </w:pPr>
            <w:r w:rsidRPr="003B317E">
              <w:rPr>
                <w:color w:val="000000"/>
                <w:lang w:eastAsia="ru-RU"/>
              </w:rPr>
              <w:t>Мочевина, мг/ 100 г</w:t>
            </w:r>
          </w:p>
        </w:tc>
        <w:tc>
          <w:tcPr>
            <w:tcW w:w="906" w:type="pct"/>
            <w:noWrap/>
            <w:vAlign w:val="center"/>
            <w:hideMark/>
          </w:tcPr>
          <w:p w:rsidR="003B317E" w:rsidRPr="003B317E" w:rsidRDefault="003B317E" w:rsidP="009F1843">
            <w:pPr>
              <w:spacing w:line="360" w:lineRule="auto"/>
              <w:jc w:val="center"/>
              <w:rPr>
                <w:color w:val="000000"/>
                <w:lang w:eastAsia="ru-RU"/>
              </w:rPr>
            </w:pPr>
            <w:r w:rsidRPr="003B317E">
              <w:rPr>
                <w:color w:val="000000"/>
                <w:lang w:eastAsia="ru-RU"/>
              </w:rPr>
              <w:t>-0,002</w:t>
            </w:r>
          </w:p>
        </w:tc>
        <w:tc>
          <w:tcPr>
            <w:tcW w:w="989" w:type="pct"/>
            <w:noWrap/>
            <w:vAlign w:val="center"/>
            <w:hideMark/>
          </w:tcPr>
          <w:p w:rsidR="003B317E" w:rsidRPr="003B317E" w:rsidRDefault="003B317E" w:rsidP="009F1843">
            <w:pPr>
              <w:spacing w:line="360" w:lineRule="auto"/>
              <w:jc w:val="center"/>
              <w:rPr>
                <w:color w:val="000000"/>
                <w:lang w:eastAsia="ru-RU"/>
              </w:rPr>
            </w:pPr>
            <w:r>
              <w:rPr>
                <w:color w:val="000000"/>
                <w:lang w:val="ru-RU" w:eastAsia="ru-RU"/>
              </w:rPr>
              <w:t xml:space="preserve">+ </w:t>
            </w:r>
            <w:r w:rsidRPr="003B317E">
              <w:rPr>
                <w:color w:val="000000"/>
                <w:lang w:eastAsia="ru-RU"/>
              </w:rPr>
              <w:t>0,04</w:t>
            </w:r>
          </w:p>
        </w:tc>
        <w:tc>
          <w:tcPr>
            <w:tcW w:w="987" w:type="pct"/>
            <w:noWrap/>
            <w:vAlign w:val="center"/>
            <w:hideMark/>
          </w:tcPr>
          <w:p w:rsidR="003B317E" w:rsidRPr="003B317E" w:rsidRDefault="003B317E" w:rsidP="009F1843">
            <w:pPr>
              <w:spacing w:line="360" w:lineRule="auto"/>
              <w:jc w:val="center"/>
              <w:rPr>
                <w:color w:val="000000"/>
                <w:lang w:eastAsia="ru-RU"/>
              </w:rPr>
            </w:pPr>
            <w:r>
              <w:rPr>
                <w:color w:val="000000"/>
                <w:lang w:val="ru-RU" w:eastAsia="ru-RU"/>
              </w:rPr>
              <w:t xml:space="preserve">+ </w:t>
            </w:r>
            <w:r>
              <w:rPr>
                <w:color w:val="000000"/>
                <w:lang w:eastAsia="ru-RU"/>
              </w:rPr>
              <w:t>0,1</w:t>
            </w:r>
          </w:p>
        </w:tc>
        <w:tc>
          <w:tcPr>
            <w:tcW w:w="982" w:type="pct"/>
            <w:noWrap/>
            <w:vAlign w:val="center"/>
            <w:hideMark/>
          </w:tcPr>
          <w:p w:rsidR="003B317E" w:rsidRPr="003B317E" w:rsidRDefault="003B317E" w:rsidP="009F1843">
            <w:pPr>
              <w:spacing w:line="360" w:lineRule="auto"/>
              <w:jc w:val="center"/>
              <w:rPr>
                <w:color w:val="000000"/>
                <w:lang w:eastAsia="ru-RU"/>
              </w:rPr>
            </w:pPr>
            <w:r>
              <w:rPr>
                <w:color w:val="000000"/>
                <w:lang w:val="ru-RU" w:eastAsia="ru-RU"/>
              </w:rPr>
              <w:t xml:space="preserve">+ </w:t>
            </w:r>
            <w:r>
              <w:rPr>
                <w:color w:val="000000"/>
                <w:lang w:eastAsia="ru-RU"/>
              </w:rPr>
              <w:t>1,0</w:t>
            </w:r>
          </w:p>
        </w:tc>
      </w:tr>
    </w:tbl>
    <w:p w:rsidR="003B317E" w:rsidRPr="003B317E" w:rsidRDefault="003B317E" w:rsidP="003B317E">
      <w:pPr>
        <w:spacing w:line="360" w:lineRule="auto"/>
        <w:jc w:val="both"/>
        <w:rPr>
          <w:color w:val="000000"/>
          <w:lang w:val="ru-RU" w:eastAsia="ru-RU"/>
        </w:rPr>
      </w:pPr>
    </w:p>
    <w:p w:rsidR="0018368C" w:rsidRPr="009E7466" w:rsidRDefault="00E013C4" w:rsidP="00414550">
      <w:pPr>
        <w:spacing w:line="360" w:lineRule="auto"/>
        <w:ind w:firstLine="708"/>
        <w:jc w:val="both"/>
        <w:rPr>
          <w:color w:val="FF0000"/>
          <w:lang w:val="ru-RU"/>
        </w:rPr>
      </w:pPr>
      <w:r>
        <w:rPr>
          <w:color w:val="000000"/>
          <w:lang w:val="ru-RU" w:eastAsia="ru-RU"/>
        </w:rPr>
        <w:lastRenderedPageBreak/>
        <w:t>Как видно из данных</w:t>
      </w:r>
      <w:r w:rsidR="003B317E">
        <w:rPr>
          <w:color w:val="000000"/>
          <w:lang w:val="ru-RU" w:eastAsia="ru-RU"/>
        </w:rPr>
        <w:t xml:space="preserve"> таблицы, в дойном стаде ТОО «Молочная </w:t>
      </w:r>
      <w:r w:rsidR="00131DC1">
        <w:rPr>
          <w:color w:val="000000"/>
          <w:lang w:val="ru-RU" w:eastAsia="ru-RU"/>
        </w:rPr>
        <w:t>ферма</w:t>
      </w:r>
      <w:r w:rsidR="003B317E">
        <w:rPr>
          <w:color w:val="000000"/>
          <w:lang w:val="ru-RU" w:eastAsia="ru-RU"/>
        </w:rPr>
        <w:t xml:space="preserve"> «Айна» наблюдается общепринятая картина: </w:t>
      </w:r>
      <w:r w:rsidR="003B317E">
        <w:rPr>
          <w:lang w:val="ru-RU"/>
        </w:rPr>
        <w:t>между</w:t>
      </w:r>
      <w:r w:rsidR="003B317E">
        <w:t xml:space="preserve"> уровнем удоя </w:t>
      </w:r>
      <w:r w:rsidR="003B317E">
        <w:rPr>
          <w:lang w:val="ru-RU"/>
        </w:rPr>
        <w:t>и</w:t>
      </w:r>
      <w:r w:rsidR="003B317E">
        <w:t xml:space="preserve"> содержанием белка</w:t>
      </w:r>
      <w:r w:rsidR="003B317E">
        <w:rPr>
          <w:lang w:val="ru-RU"/>
        </w:rPr>
        <w:t xml:space="preserve"> и жира</w:t>
      </w:r>
      <w:r w:rsidR="003B317E">
        <w:t xml:space="preserve"> в молоке</w:t>
      </w:r>
      <w:r w:rsidR="003B317E">
        <w:rPr>
          <w:lang w:val="ru-RU"/>
        </w:rPr>
        <w:t xml:space="preserve"> наблюдается слабая отрицательная связь на уровне – 0,1, а между</w:t>
      </w:r>
      <w:r w:rsidR="00EE269B">
        <w:rPr>
          <w:lang w:val="ru-RU"/>
        </w:rPr>
        <w:t xml:space="preserve"> </w:t>
      </w:r>
      <w:r w:rsidR="003B317E" w:rsidRPr="003B317E">
        <w:rPr>
          <w:lang w:val="ru-RU"/>
        </w:rPr>
        <w:t>жирномолочностью</w:t>
      </w:r>
      <w:r w:rsidR="00131DC1">
        <w:rPr>
          <w:lang w:val="ru-RU"/>
        </w:rPr>
        <w:t xml:space="preserve"> и белковомолочность</w:t>
      </w:r>
      <w:r>
        <w:rPr>
          <w:lang w:val="ru-RU"/>
        </w:rPr>
        <w:t xml:space="preserve">ю </w:t>
      </w:r>
      <w:r w:rsidR="00131DC1">
        <w:rPr>
          <w:lang w:val="ru-RU"/>
        </w:rPr>
        <w:t>имеется не</w:t>
      </w:r>
      <w:r w:rsidR="003B317E" w:rsidRPr="003B317E">
        <w:rPr>
          <w:lang w:val="ru-RU"/>
        </w:rPr>
        <w:t>значительн</w:t>
      </w:r>
      <w:r w:rsidR="00131DC1">
        <w:rPr>
          <w:lang w:val="ru-RU"/>
        </w:rPr>
        <w:t>ая положительная связь</w:t>
      </w:r>
      <w:r w:rsidR="009F1843">
        <w:rPr>
          <w:lang w:val="ru-RU"/>
        </w:rPr>
        <w:t xml:space="preserve"> </w:t>
      </w:r>
      <w:r w:rsidR="00FF7D7A">
        <w:rPr>
          <w:lang w:val="ru-RU"/>
        </w:rPr>
        <w:t>[</w:t>
      </w:r>
      <w:r w:rsidR="00FF064B">
        <w:rPr>
          <w:lang w:val="ru-RU"/>
        </w:rPr>
        <w:t>30</w:t>
      </w:r>
      <w:r w:rsidR="00FF7D7A">
        <w:rPr>
          <w:lang w:val="ru-RU"/>
        </w:rPr>
        <w:t>, 31</w:t>
      </w:r>
      <w:r w:rsidR="00132797" w:rsidRPr="00132797">
        <w:rPr>
          <w:lang w:val="ru-RU"/>
        </w:rPr>
        <w:t>].</w:t>
      </w:r>
    </w:p>
    <w:p w:rsidR="00131DC1" w:rsidRDefault="00131DC1" w:rsidP="00414550">
      <w:pPr>
        <w:spacing w:line="360" w:lineRule="auto"/>
        <w:ind w:firstLine="708"/>
        <w:jc w:val="both"/>
        <w:rPr>
          <w:lang w:val="ru-RU"/>
        </w:rPr>
      </w:pPr>
      <w:r>
        <w:rPr>
          <w:lang w:val="ru-RU"/>
        </w:rPr>
        <w:t>Между содержанием мочевины и величиной удоя связь практически отсутствует (- 0,002)</w:t>
      </w:r>
      <w:r w:rsidR="00132797">
        <w:rPr>
          <w:lang w:val="ru-RU"/>
        </w:rPr>
        <w:t>,</w:t>
      </w:r>
      <w:r>
        <w:rPr>
          <w:lang w:val="ru-RU"/>
        </w:rPr>
        <w:t xml:space="preserve"> что дает основание полагать: на содержание в молоке мочевины в большей степени влияет именно обеспеченность рационов сырым протеином и обменной энергией. </w:t>
      </w:r>
    </w:p>
    <w:p w:rsidR="00457F39" w:rsidRDefault="00FF064B" w:rsidP="00457F39">
      <w:pPr>
        <w:spacing w:line="360" w:lineRule="auto"/>
        <w:ind w:firstLine="708"/>
        <w:jc w:val="both"/>
        <w:rPr>
          <w:color w:val="000000"/>
          <w:lang w:val="ru-RU" w:eastAsia="ru-RU"/>
        </w:rPr>
      </w:pPr>
      <w:r>
        <w:rPr>
          <w:color w:val="000000"/>
          <w:lang w:val="ru-RU" w:eastAsia="ru-RU"/>
        </w:rPr>
        <w:t xml:space="preserve">Проведённый анализ индивидуальных проб молока отобранных от дойного стада ТОО «Молочная ферма «Айна» </w:t>
      </w:r>
      <w:r w:rsidR="00457F39">
        <w:rPr>
          <w:color w:val="000000"/>
          <w:lang w:val="ru-RU" w:eastAsia="ru-RU"/>
        </w:rPr>
        <w:t>показывает,</w:t>
      </w:r>
      <w:r>
        <w:rPr>
          <w:color w:val="000000"/>
          <w:lang w:val="ru-RU" w:eastAsia="ru-RU"/>
        </w:rPr>
        <w:t xml:space="preserve"> что содержание основных компонентов молока находится в </w:t>
      </w:r>
      <w:r w:rsidR="00457F39">
        <w:rPr>
          <w:color w:val="000000"/>
          <w:lang w:val="ru-RU" w:eastAsia="ru-RU"/>
        </w:rPr>
        <w:t>пределах физиологической нормы.</w:t>
      </w:r>
      <w:r>
        <w:rPr>
          <w:color w:val="000000"/>
          <w:lang w:val="ru-RU" w:eastAsia="ru-RU"/>
        </w:rPr>
        <w:t xml:space="preserve"> Однако ранжирование стада по </w:t>
      </w:r>
      <w:r w:rsidR="00457F39">
        <w:rPr>
          <w:color w:val="000000"/>
          <w:lang w:val="ru-RU" w:eastAsia="ru-RU"/>
        </w:rPr>
        <w:t>соотношению жир/белок</w:t>
      </w:r>
      <w:r>
        <w:rPr>
          <w:color w:val="000000"/>
          <w:lang w:val="ru-RU" w:eastAsia="ru-RU"/>
        </w:rPr>
        <w:t xml:space="preserve"> показывает тенденцию смещения данного соотношения в сторону менее 1,1 : 1, что часто возникает при рационе</w:t>
      </w:r>
      <w:r w:rsidRPr="00A162F3">
        <w:rPr>
          <w:color w:val="000000"/>
          <w:lang w:val="ru-RU" w:eastAsia="ru-RU"/>
        </w:rPr>
        <w:t xml:space="preserve"> богатом энергией и бедном структурой (концентратный тип кормления). </w:t>
      </w:r>
      <w:r w:rsidR="00457F39">
        <w:rPr>
          <w:color w:val="000000"/>
          <w:lang w:val="ru-RU" w:eastAsia="ru-RU"/>
        </w:rPr>
        <w:t>Значение отношения жир/белок менее 1 может свидетельствовать об угрозе</w:t>
      </w:r>
      <w:r w:rsidRPr="00A162F3">
        <w:rPr>
          <w:color w:val="000000"/>
          <w:lang w:val="ru-RU" w:eastAsia="ru-RU"/>
        </w:rPr>
        <w:t xml:space="preserve"> ацидоза рубца (при низком показателе)</w:t>
      </w:r>
      <w:r w:rsidRPr="00C35A90">
        <w:rPr>
          <w:color w:val="000000"/>
          <w:lang w:val="ru-RU" w:eastAsia="ru-RU"/>
        </w:rPr>
        <w:t xml:space="preserve"> [2</w:t>
      </w:r>
      <w:r w:rsidR="00FF7D7A" w:rsidRPr="00FF7D7A">
        <w:rPr>
          <w:color w:val="000000"/>
          <w:lang w:val="ru-RU" w:eastAsia="ru-RU"/>
        </w:rPr>
        <w:t>7</w:t>
      </w:r>
      <w:r w:rsidRPr="00C35A90">
        <w:rPr>
          <w:color w:val="000000"/>
          <w:lang w:val="ru-RU" w:eastAsia="ru-RU"/>
        </w:rPr>
        <w:t>]</w:t>
      </w:r>
      <w:r w:rsidRPr="00A162F3">
        <w:rPr>
          <w:color w:val="000000"/>
          <w:lang w:val="ru-RU" w:eastAsia="ru-RU"/>
        </w:rPr>
        <w:t xml:space="preserve">. </w:t>
      </w:r>
      <w:r w:rsidR="00457F39">
        <w:rPr>
          <w:color w:val="000000"/>
          <w:lang w:val="ru-RU" w:eastAsia="ru-RU"/>
        </w:rPr>
        <w:t>Риски ацидоза также подтверждаются данными таблицы 5 – содержание мочевины в молоке выше порогового значения, определенного в 30 мг/100 мл</w:t>
      </w:r>
      <w:r w:rsidR="00457F39" w:rsidRPr="00C35A90">
        <w:rPr>
          <w:color w:val="000000"/>
          <w:lang w:val="ru-RU" w:eastAsia="ru-RU"/>
        </w:rPr>
        <w:t xml:space="preserve"> [6, 7, 8, 9]</w:t>
      </w:r>
      <w:r w:rsidR="00457F39">
        <w:rPr>
          <w:color w:val="000000"/>
          <w:lang w:val="ru-RU" w:eastAsia="ru-RU"/>
        </w:rPr>
        <w:t>, и вызвано высоким содержанием сырого протеина в рационе кормления дойных коров.</w:t>
      </w:r>
    </w:p>
    <w:p w:rsidR="00457F39" w:rsidRDefault="00457F39" w:rsidP="00457F39">
      <w:pPr>
        <w:spacing w:line="360" w:lineRule="auto"/>
        <w:ind w:firstLine="708"/>
        <w:jc w:val="both"/>
        <w:rPr>
          <w:color w:val="000000"/>
          <w:lang w:val="ru-RU" w:eastAsia="ru-RU"/>
        </w:rPr>
      </w:pPr>
      <w:r>
        <w:rPr>
          <w:color w:val="000000"/>
          <w:lang w:val="ru-RU" w:eastAsia="ru-RU"/>
        </w:rPr>
        <w:t>Для нормализации кормления дойного стада необходимо увеличить долю грубых и сочных кормов в рационе и повышать качество заготовки основных кормов – силоса и сенажа, путем соблюдения технологии закладки сырья в траншеи, сроков уборки зеленой массы, использования соответствующих сортов и гибридов способных к вегетации в условиях короткого вегетационного периода.</w:t>
      </w:r>
    </w:p>
    <w:p w:rsidR="00457F39" w:rsidRDefault="00457F39" w:rsidP="00457F39">
      <w:pPr>
        <w:spacing w:line="360" w:lineRule="auto"/>
        <w:ind w:firstLine="708"/>
        <w:jc w:val="both"/>
        <w:rPr>
          <w:color w:val="000000"/>
          <w:lang w:val="ru-RU" w:eastAsia="ru-RU"/>
        </w:rPr>
      </w:pPr>
    </w:p>
    <w:p w:rsidR="00FF064B" w:rsidRDefault="00FF064B" w:rsidP="00FF064B">
      <w:pPr>
        <w:spacing w:line="360" w:lineRule="auto"/>
        <w:ind w:firstLine="708"/>
        <w:jc w:val="both"/>
        <w:rPr>
          <w:color w:val="000000"/>
          <w:lang w:val="ru-RU" w:eastAsia="ru-RU"/>
        </w:rPr>
      </w:pPr>
    </w:p>
    <w:p w:rsidR="00457F39" w:rsidRPr="00A162F3" w:rsidRDefault="00457F39" w:rsidP="00FF064B">
      <w:pPr>
        <w:spacing w:line="360" w:lineRule="auto"/>
        <w:ind w:firstLine="708"/>
        <w:jc w:val="both"/>
        <w:rPr>
          <w:color w:val="000000"/>
          <w:lang w:val="ru-RU" w:eastAsia="ru-RU"/>
        </w:rPr>
      </w:pPr>
    </w:p>
    <w:p w:rsidR="00FF064B" w:rsidRPr="003B317E" w:rsidRDefault="00FF064B" w:rsidP="00414550">
      <w:pPr>
        <w:spacing w:line="360" w:lineRule="auto"/>
        <w:ind w:firstLine="708"/>
        <w:jc w:val="both"/>
        <w:rPr>
          <w:color w:val="000000"/>
          <w:lang w:val="ru-RU" w:eastAsia="ru-RU"/>
        </w:rPr>
      </w:pPr>
    </w:p>
    <w:p w:rsidR="005D0795" w:rsidRDefault="005D0795" w:rsidP="00414550">
      <w:pPr>
        <w:spacing w:line="360" w:lineRule="auto"/>
        <w:ind w:firstLine="708"/>
        <w:jc w:val="both"/>
        <w:rPr>
          <w:color w:val="000000"/>
          <w:lang w:val="ru-RU" w:eastAsia="ru-RU"/>
        </w:rPr>
      </w:pPr>
    </w:p>
    <w:p w:rsidR="005D0795" w:rsidRDefault="005D0795" w:rsidP="00414550">
      <w:pPr>
        <w:spacing w:line="360" w:lineRule="auto"/>
        <w:ind w:firstLine="708"/>
        <w:jc w:val="both"/>
        <w:rPr>
          <w:color w:val="000000"/>
          <w:lang w:val="ru-RU" w:eastAsia="ru-RU"/>
        </w:rPr>
      </w:pPr>
    </w:p>
    <w:p w:rsidR="005D0795" w:rsidRDefault="005D0795" w:rsidP="00414550">
      <w:pPr>
        <w:spacing w:line="360" w:lineRule="auto"/>
        <w:ind w:firstLine="708"/>
        <w:jc w:val="both"/>
        <w:rPr>
          <w:color w:val="000000"/>
          <w:lang w:val="ru-RU" w:eastAsia="ru-RU"/>
        </w:rPr>
      </w:pPr>
    </w:p>
    <w:p w:rsidR="005D0795" w:rsidRDefault="005D0795" w:rsidP="00414550">
      <w:pPr>
        <w:spacing w:line="360" w:lineRule="auto"/>
        <w:ind w:firstLine="708"/>
        <w:jc w:val="both"/>
        <w:rPr>
          <w:color w:val="000000"/>
          <w:lang w:val="ru-RU" w:eastAsia="ru-RU"/>
        </w:rPr>
      </w:pPr>
    </w:p>
    <w:p w:rsidR="005D0795" w:rsidRDefault="005D0795" w:rsidP="00414550">
      <w:pPr>
        <w:spacing w:line="360" w:lineRule="auto"/>
        <w:ind w:firstLine="708"/>
        <w:jc w:val="both"/>
        <w:rPr>
          <w:color w:val="000000"/>
          <w:lang w:val="ru-RU" w:eastAsia="ru-RU"/>
        </w:rPr>
      </w:pPr>
    </w:p>
    <w:p w:rsidR="005D0795" w:rsidRDefault="005D0795" w:rsidP="00414550">
      <w:pPr>
        <w:spacing w:line="360" w:lineRule="auto"/>
        <w:ind w:firstLine="708"/>
        <w:jc w:val="both"/>
        <w:rPr>
          <w:color w:val="000000"/>
          <w:lang w:val="ru-RU" w:eastAsia="ru-RU"/>
        </w:rPr>
      </w:pPr>
    </w:p>
    <w:p w:rsidR="005D0795" w:rsidRDefault="005D0795" w:rsidP="00414550">
      <w:pPr>
        <w:spacing w:line="360" w:lineRule="auto"/>
        <w:ind w:firstLine="708"/>
        <w:jc w:val="both"/>
        <w:rPr>
          <w:color w:val="000000"/>
          <w:lang w:val="ru-RU" w:eastAsia="ru-RU"/>
        </w:rPr>
      </w:pPr>
    </w:p>
    <w:p w:rsidR="00844E8B" w:rsidRDefault="00844E8B" w:rsidP="00414550">
      <w:pPr>
        <w:spacing w:line="360" w:lineRule="auto"/>
        <w:ind w:firstLine="708"/>
        <w:jc w:val="both"/>
        <w:rPr>
          <w:color w:val="000000"/>
          <w:lang w:val="ru-RU" w:eastAsia="ru-RU"/>
        </w:rPr>
      </w:pPr>
    </w:p>
    <w:p w:rsidR="006D3226" w:rsidRDefault="006D3226" w:rsidP="006D3226">
      <w:pPr>
        <w:suppressAutoHyphens w:val="0"/>
        <w:spacing w:after="160" w:line="259" w:lineRule="auto"/>
        <w:jc w:val="center"/>
        <w:rPr>
          <w:b/>
          <w:color w:val="000000"/>
          <w:lang w:val="ru-RU" w:eastAsia="ru-RU"/>
        </w:rPr>
      </w:pPr>
      <w:r>
        <w:rPr>
          <w:b/>
          <w:color w:val="000000"/>
          <w:lang w:val="ru-RU" w:eastAsia="ru-RU"/>
        </w:rPr>
        <w:lastRenderedPageBreak/>
        <w:t>ҚОРЫТЫНДЫ</w:t>
      </w:r>
    </w:p>
    <w:p w:rsidR="00394B5B" w:rsidRDefault="00394B5B" w:rsidP="006D3226">
      <w:pPr>
        <w:suppressAutoHyphens w:val="0"/>
        <w:spacing w:after="160" w:line="259" w:lineRule="auto"/>
        <w:jc w:val="center"/>
        <w:rPr>
          <w:b/>
          <w:color w:val="000000"/>
          <w:lang w:val="ru-RU" w:eastAsia="ru-RU"/>
        </w:rPr>
      </w:pPr>
    </w:p>
    <w:p w:rsidR="00E37317" w:rsidRPr="009343F7" w:rsidRDefault="00E37317" w:rsidP="00E37317">
      <w:pPr>
        <w:spacing w:line="360" w:lineRule="auto"/>
        <w:ind w:firstLine="709"/>
        <w:jc w:val="both"/>
        <w:rPr>
          <w:color w:val="000000"/>
        </w:rPr>
      </w:pPr>
      <w:r w:rsidRPr="00E9632F">
        <w:rPr>
          <w:color w:val="000000"/>
          <w:bdr w:val="none" w:sz="0" w:space="0" w:color="auto" w:frame="1"/>
        </w:rPr>
        <w:t xml:space="preserve">Америка Құрама Штаттарының Ұлттық сауын мал басы қауымдастығының (Ndhia – National Dairy Herd Information Association) және Германияның Біріккен мал шаруашылығы ақпараттық жүйесінің (VIT - Vereinigte Informationsysteme Tierhaltung w.V.) сүт зертханаларында әрбір сауын сиырдан жеке алынған сүт сынамаларындағы негізгі компоненттердің құрамына (май, ақуыз, соматикалық жасушалар, несепнәр, кетон денелері, май мен ақуыздың арақатынасы) талдау жүргізіледі. Сүтті талдау нәтижелерінің деректері негізінде табынның май/ақуыз қатынасы және кетон денелерінің құрамы бойынша денсаулық жағдайы туралы, соматикалық жасушалар саны бойынша желіннің денсаулық жағдайы туралы, азықтандыру рационының шикі протеинмен және </w:t>
      </w:r>
      <w:r>
        <w:rPr>
          <w:color w:val="000000"/>
          <w:bdr w:val="none" w:sz="0" w:space="0" w:color="auto" w:frame="1"/>
        </w:rPr>
        <w:t>несеп қышқылы (мочевина)</w:t>
      </w:r>
      <w:r w:rsidRPr="00E9632F">
        <w:rPr>
          <w:color w:val="000000"/>
          <w:bdr w:val="none" w:sz="0" w:space="0" w:color="auto" w:frame="1"/>
        </w:rPr>
        <w:t xml:space="preserve"> мөлшері бойынша энергиямен қамтамасыз етілуі туралы есептер қалыптастырылады. Норма үшін сәйкесінше: май/ақуыз қатынасы – 1,1 : 1 ... 1,5 : 1; </w:t>
      </w:r>
      <w:r>
        <w:rPr>
          <w:color w:val="000000"/>
          <w:bdr w:val="none" w:sz="0" w:space="0" w:color="auto" w:frame="1"/>
        </w:rPr>
        <w:t>несеп қышқылы (</w:t>
      </w:r>
      <w:r w:rsidRPr="00E9632F">
        <w:rPr>
          <w:color w:val="000000"/>
          <w:bdr w:val="none" w:sz="0" w:space="0" w:color="auto" w:frame="1"/>
        </w:rPr>
        <w:t>мочевина</w:t>
      </w:r>
      <w:r>
        <w:rPr>
          <w:color w:val="000000"/>
          <w:bdr w:val="none" w:sz="0" w:space="0" w:color="auto" w:frame="1"/>
        </w:rPr>
        <w:t>)</w:t>
      </w:r>
      <w:r w:rsidRPr="00E9632F">
        <w:rPr>
          <w:color w:val="000000"/>
          <w:bdr w:val="none" w:sz="0" w:space="0" w:color="auto" w:frame="1"/>
        </w:rPr>
        <w:t xml:space="preserve"> – 15 – 30 мг/100 мл, соматикалық жасушалар – 500 мың/мл дейін.</w:t>
      </w:r>
    </w:p>
    <w:p w:rsidR="00E37317" w:rsidRDefault="00E37317" w:rsidP="00E37317">
      <w:pPr>
        <w:spacing w:line="360" w:lineRule="auto"/>
        <w:ind w:firstLine="709"/>
        <w:jc w:val="both"/>
        <w:rPr>
          <w:color w:val="000000"/>
          <w:bdr w:val="none" w:sz="0" w:space="0" w:color="auto" w:frame="1"/>
        </w:rPr>
      </w:pPr>
      <w:r>
        <w:rPr>
          <w:color w:val="000000"/>
          <w:bdr w:val="none" w:sz="0" w:space="0" w:color="auto" w:frame="1"/>
        </w:rPr>
        <w:t>«Айна» сүт фермасы»</w:t>
      </w:r>
      <w:r w:rsidRPr="009343F7">
        <w:rPr>
          <w:color w:val="000000"/>
          <w:bdr w:val="none" w:sz="0" w:space="0" w:color="auto" w:frame="1"/>
        </w:rPr>
        <w:t xml:space="preserve"> ЖШС сауын сиырларын азықтандыру рационын зерттеу азықтандырудың концентратты-сүрлемді—</w:t>
      </w:r>
      <w:r>
        <w:rPr>
          <w:color w:val="000000"/>
          <w:bdr w:val="none" w:sz="0" w:space="0" w:color="auto" w:frame="1"/>
        </w:rPr>
        <w:t>пішендеме</w:t>
      </w:r>
      <w:r w:rsidRPr="009343F7">
        <w:rPr>
          <w:color w:val="000000"/>
          <w:bdr w:val="none" w:sz="0" w:space="0" w:color="auto" w:frame="1"/>
        </w:rPr>
        <w:t xml:space="preserve"> түрі қолданылатынын көрсетті. Рацион негізінен жануарлардың қоректік заттар мен энергияға деген барлық қажеттіліктерін қанағаттандырады.</w:t>
      </w:r>
    </w:p>
    <w:p w:rsidR="00E37317" w:rsidRDefault="00E37317" w:rsidP="00E37317">
      <w:pPr>
        <w:spacing w:line="360" w:lineRule="auto"/>
        <w:ind w:firstLine="709"/>
        <w:jc w:val="both"/>
        <w:rPr>
          <w:color w:val="000000"/>
        </w:rPr>
      </w:pPr>
      <w:r w:rsidRPr="009343F7">
        <w:rPr>
          <w:color w:val="000000"/>
          <w:bdr w:val="none" w:sz="0" w:space="0" w:color="auto" w:frame="1"/>
        </w:rPr>
        <w:t xml:space="preserve">3-кестенің деректерінен көріп отырғанымыздай, азықтандыру рационында құрғақ заттардың 16,2% - ға, шикі протеиннің 9,8% - ға, крахмалдың 29,4,1% - ға артық мөлшері бар. Қанттың мөлшері, керісінше, 72,9% кем. Осылайша, </w:t>
      </w:r>
      <w:r>
        <w:rPr>
          <w:color w:val="000000"/>
          <w:bdr w:val="none" w:sz="0" w:space="0" w:color="auto" w:frame="1"/>
        </w:rPr>
        <w:t>шаруашылықтағы</w:t>
      </w:r>
      <w:r w:rsidRPr="009343F7">
        <w:rPr>
          <w:color w:val="000000"/>
          <w:bdr w:val="none" w:sz="0" w:space="0" w:color="auto" w:frame="1"/>
        </w:rPr>
        <w:t xml:space="preserve"> азықтандыру рационы біздің республикамыздың көптеген сүт </w:t>
      </w:r>
      <w:r>
        <w:rPr>
          <w:color w:val="000000"/>
          <w:bdr w:val="none" w:sz="0" w:space="0" w:color="auto" w:frame="1"/>
        </w:rPr>
        <w:t>шаруашылықтарына</w:t>
      </w:r>
      <w:r w:rsidRPr="009343F7">
        <w:rPr>
          <w:color w:val="000000"/>
          <w:bdr w:val="none" w:sz="0" w:space="0" w:color="auto" w:frame="1"/>
        </w:rPr>
        <w:t xml:space="preserve"> тән, олардың қоректік құндылығы шоғырланған азықтар</w:t>
      </w:r>
      <w:r>
        <w:rPr>
          <w:color w:val="000000"/>
          <w:bdr w:val="none" w:sz="0" w:space="0" w:color="auto" w:frame="1"/>
        </w:rPr>
        <w:t xml:space="preserve"> басым (шамамен 50%). ««Айна» сүт фермасы»</w:t>
      </w:r>
      <w:r w:rsidRPr="009343F7">
        <w:rPr>
          <w:color w:val="000000"/>
          <w:bdr w:val="none" w:sz="0" w:space="0" w:color="auto" w:frame="1"/>
        </w:rPr>
        <w:t xml:space="preserve"> ЖШС сауын табынынан іріктелген сүттің жеке сынамаларына жүргізілген талдау сүттің негізгі компоненттерінің құрамы физиологиялық норма шегінде екенін көрсетеді. Алайда, табынның май/ақуыз қатынасы бойынша берілген</w:t>
      </w:r>
      <w:r>
        <w:rPr>
          <w:color w:val="000000"/>
          <w:bdr w:val="none" w:sz="0" w:space="0" w:color="auto" w:frame="1"/>
        </w:rPr>
        <w:t xml:space="preserve"> коэффициенттің 1,1 : 1-ден аз жағына</w:t>
      </w:r>
      <w:r w:rsidRPr="009343F7">
        <w:rPr>
          <w:color w:val="000000"/>
          <w:bdr w:val="none" w:sz="0" w:space="0" w:color="auto" w:frame="1"/>
        </w:rPr>
        <w:t xml:space="preserve"> ауысу тенденциясын көрсетеді, бұл көбінесе энергияға бай және құрылымы нашар рационда пайда болады (азықтандырудың концентрлік түрі). 1-ден аз май/ақуыз қатынасының мәні </w:t>
      </w:r>
      <w:r>
        <w:rPr>
          <w:color w:val="000000"/>
          <w:bdr w:val="none" w:sz="0" w:space="0" w:color="auto" w:frame="1"/>
        </w:rPr>
        <w:t xml:space="preserve">месқарынның </w:t>
      </w:r>
      <w:r w:rsidRPr="009343F7">
        <w:rPr>
          <w:color w:val="000000"/>
          <w:bdr w:val="none" w:sz="0" w:space="0" w:color="auto" w:frame="1"/>
        </w:rPr>
        <w:t>ацидоз қаупін көрсе</w:t>
      </w:r>
      <w:r>
        <w:rPr>
          <w:color w:val="000000"/>
          <w:bdr w:val="none" w:sz="0" w:space="0" w:color="auto" w:frame="1"/>
        </w:rPr>
        <w:t>туі мүмкін (төмен көрсеткішпен)</w:t>
      </w:r>
      <w:r w:rsidRPr="009343F7">
        <w:rPr>
          <w:color w:val="000000"/>
          <w:bdr w:val="none" w:sz="0" w:space="0" w:color="auto" w:frame="1"/>
        </w:rPr>
        <w:t xml:space="preserve">. Ацидоз қаупі 5-кестенің деректерімен де расталады – сүттегі </w:t>
      </w:r>
      <w:r>
        <w:rPr>
          <w:color w:val="000000"/>
          <w:bdr w:val="none" w:sz="0" w:space="0" w:color="auto" w:frame="1"/>
        </w:rPr>
        <w:t>несеп қышқылы (мочевина)</w:t>
      </w:r>
      <w:r w:rsidRPr="009343F7">
        <w:rPr>
          <w:color w:val="000000"/>
          <w:bdr w:val="none" w:sz="0" w:space="0" w:color="auto" w:frame="1"/>
        </w:rPr>
        <w:t xml:space="preserve"> мөлшері-45,3 мг / 100 мл, 30 мг/100 мл-де анықталған шекті мәннен</w:t>
      </w:r>
      <w:r>
        <w:rPr>
          <w:rFonts w:ascii="Roboto" w:hAnsi="Roboto"/>
          <w:color w:val="000000"/>
          <w:sz w:val="23"/>
          <w:szCs w:val="23"/>
          <w:bdr w:val="none" w:sz="0" w:space="0" w:color="auto" w:frame="1"/>
        </w:rPr>
        <w:t xml:space="preserve"> жоғары, бұл сауын сиырларды азықтандыру рационында шикі протеиннің көп болуына байланысты, оның артық мөлшері 9,8% құрады.</w:t>
      </w:r>
    </w:p>
    <w:p w:rsidR="00E37317" w:rsidRDefault="00E37317" w:rsidP="00E37317">
      <w:pPr>
        <w:spacing w:line="360" w:lineRule="auto"/>
        <w:ind w:firstLine="709"/>
        <w:jc w:val="both"/>
        <w:rPr>
          <w:color w:val="000000"/>
          <w:shd w:val="clear" w:color="auto" w:fill="FFFFFF"/>
        </w:rPr>
      </w:pPr>
      <w:r w:rsidRPr="00F1723E">
        <w:rPr>
          <w:color w:val="000000"/>
          <w:shd w:val="clear" w:color="auto" w:fill="FFFFFF"/>
        </w:rPr>
        <w:t xml:space="preserve">Сауын табынын </w:t>
      </w:r>
      <w:r w:rsidRPr="000B38EC">
        <w:rPr>
          <w:color w:val="000000"/>
          <w:shd w:val="clear" w:color="auto" w:fill="FFFFFF"/>
        </w:rPr>
        <w:t>а</w:t>
      </w:r>
      <w:r w:rsidRPr="00F1723E">
        <w:rPr>
          <w:color w:val="000000"/>
          <w:shd w:val="clear" w:color="auto" w:fill="FFFFFF"/>
        </w:rPr>
        <w:t xml:space="preserve">зықтандыруды  қалыпқа келтіру үшін </w:t>
      </w:r>
      <w:r>
        <w:rPr>
          <w:color w:val="000000"/>
          <w:shd w:val="clear" w:color="auto" w:fill="FFFFFF"/>
        </w:rPr>
        <w:t>рациондағыірі</w:t>
      </w:r>
      <w:r w:rsidRPr="00F1723E">
        <w:rPr>
          <w:color w:val="000000"/>
          <w:shd w:val="clear" w:color="auto" w:fill="FFFFFF"/>
        </w:rPr>
        <w:t xml:space="preserve"> және шырынды </w:t>
      </w:r>
      <w:r>
        <w:rPr>
          <w:color w:val="000000"/>
          <w:shd w:val="clear" w:color="auto" w:fill="FFFFFF"/>
        </w:rPr>
        <w:t>азықтардың</w:t>
      </w:r>
      <w:r w:rsidRPr="00F1723E">
        <w:rPr>
          <w:color w:val="000000"/>
          <w:shd w:val="clear" w:color="auto" w:fill="FFFFFF"/>
        </w:rPr>
        <w:t xml:space="preserve"> үлесін көбейту керек және траншеяларға шикізат салу </w:t>
      </w:r>
      <w:r w:rsidRPr="00F1723E">
        <w:rPr>
          <w:color w:val="000000"/>
          <w:shd w:val="clear" w:color="auto" w:fill="FFFFFF"/>
        </w:rPr>
        <w:lastRenderedPageBreak/>
        <w:t xml:space="preserve">технологиясын, жасыл массаны жинау уақытын, қысқа вегетациялық кезеңде вегетацияға қабілетті тиісті сорттар мен будандарды қолдану арқылы негізгі </w:t>
      </w:r>
      <w:r>
        <w:rPr>
          <w:color w:val="000000"/>
          <w:shd w:val="clear" w:color="auto" w:fill="FFFFFF"/>
        </w:rPr>
        <w:t>азық</w:t>
      </w:r>
      <w:r w:rsidRPr="00F1723E">
        <w:rPr>
          <w:color w:val="000000"/>
          <w:shd w:val="clear" w:color="auto" w:fill="FFFFFF"/>
        </w:rPr>
        <w:t xml:space="preserve"> – сүрлем мен </w:t>
      </w:r>
      <w:r>
        <w:rPr>
          <w:color w:val="000000"/>
          <w:shd w:val="clear" w:color="auto" w:fill="FFFFFF"/>
        </w:rPr>
        <w:t xml:space="preserve">пішендеме </w:t>
      </w:r>
      <w:r w:rsidRPr="00F1723E">
        <w:rPr>
          <w:color w:val="000000"/>
          <w:shd w:val="clear" w:color="auto" w:fill="FFFFFF"/>
        </w:rPr>
        <w:t>жинау сапасын арттыру қажет.</w:t>
      </w:r>
    </w:p>
    <w:p w:rsidR="006D3226" w:rsidRPr="00E37317" w:rsidRDefault="00E37317" w:rsidP="00E37317">
      <w:pPr>
        <w:spacing w:line="360" w:lineRule="auto"/>
        <w:ind w:firstLine="709"/>
        <w:jc w:val="both"/>
        <w:rPr>
          <w:b/>
          <w:color w:val="000000"/>
          <w:lang w:eastAsia="ru-RU"/>
        </w:rPr>
      </w:pPr>
      <w:r w:rsidRPr="00F1723E">
        <w:rPr>
          <w:color w:val="000000"/>
        </w:rPr>
        <w:t>АҚШ және ГФР сүт зертханаларының тәжірибесі негізінд</w:t>
      </w:r>
      <w:r>
        <w:rPr>
          <w:color w:val="000000"/>
        </w:rPr>
        <w:t xml:space="preserve">е ««Айна» </w:t>
      </w:r>
      <w:r w:rsidRPr="00F1723E">
        <w:rPr>
          <w:color w:val="000000"/>
        </w:rPr>
        <w:t>сүт фермасы</w:t>
      </w:r>
      <w:r>
        <w:rPr>
          <w:color w:val="000000"/>
        </w:rPr>
        <w:t>»</w:t>
      </w:r>
      <w:r w:rsidRPr="00F1723E">
        <w:rPr>
          <w:color w:val="000000"/>
        </w:rPr>
        <w:t xml:space="preserve"> ЖШС сауын табынының сүт құрамының көрсеткіштерін түсіндіру отандық сүт талдау зертханаларының жұмысы үшін қолайлы. Сүт көрсеткіштерін </w:t>
      </w:r>
      <w:r>
        <w:rPr>
          <w:color w:val="000000"/>
        </w:rPr>
        <w:t>азықтандырудың</w:t>
      </w:r>
      <w:r w:rsidRPr="00F1723E">
        <w:rPr>
          <w:color w:val="000000"/>
        </w:rPr>
        <w:t xml:space="preserve"> пайдалы </w:t>
      </w:r>
      <w:r>
        <w:rPr>
          <w:color w:val="000000"/>
        </w:rPr>
        <w:t>индикаторлары</w:t>
      </w:r>
      <w:r w:rsidRPr="00F1723E">
        <w:rPr>
          <w:color w:val="000000"/>
        </w:rPr>
        <w:t xml:space="preserve"> ретінде пайдалану толығымен негізделген, өйткені зерттеудің бастапқы кезеңінде шикі </w:t>
      </w:r>
      <w:r>
        <w:rPr>
          <w:color w:val="000000"/>
        </w:rPr>
        <w:t>протеин</w:t>
      </w:r>
      <w:r w:rsidRPr="00F1723E">
        <w:rPr>
          <w:color w:val="000000"/>
        </w:rPr>
        <w:t xml:space="preserve"> деңгейінің сүттегі </w:t>
      </w:r>
      <w:r>
        <w:rPr>
          <w:color w:val="000000"/>
          <w:bdr w:val="none" w:sz="0" w:space="0" w:color="auto" w:frame="1"/>
        </w:rPr>
        <w:t>несеп қышқылы (</w:t>
      </w:r>
      <w:r w:rsidRPr="00F1723E">
        <w:rPr>
          <w:color w:val="000000"/>
        </w:rPr>
        <w:t>моче</w:t>
      </w:r>
      <w:r>
        <w:rPr>
          <w:color w:val="000000"/>
        </w:rPr>
        <w:t xml:space="preserve">вина) құрамына әсері, сондай-ақ рационда </w:t>
      </w:r>
      <w:r w:rsidRPr="00F1723E">
        <w:rPr>
          <w:color w:val="000000"/>
        </w:rPr>
        <w:t xml:space="preserve">шоғырланған </w:t>
      </w:r>
      <w:r>
        <w:rPr>
          <w:color w:val="000000"/>
        </w:rPr>
        <w:t>азықтың</w:t>
      </w:r>
      <w:r w:rsidRPr="00F1723E">
        <w:rPr>
          <w:color w:val="000000"/>
        </w:rPr>
        <w:t xml:space="preserve"> жоғары үлесі бар май/ақуыз қатынасының 1,1 : 1-ден аз ауысуы анықталды. Әрі қарай жүргізілген зерттеулерде шикі </w:t>
      </w:r>
      <w:r>
        <w:rPr>
          <w:color w:val="000000"/>
        </w:rPr>
        <w:t>протеиннің</w:t>
      </w:r>
      <w:r w:rsidRPr="00F1723E">
        <w:rPr>
          <w:color w:val="000000"/>
        </w:rPr>
        <w:t xml:space="preserve"> әртүрлі деңгейлерінің сүттегі </w:t>
      </w:r>
      <w:r>
        <w:rPr>
          <w:color w:val="000000"/>
          <w:bdr w:val="none" w:sz="0" w:space="0" w:color="auto" w:frame="1"/>
        </w:rPr>
        <w:t>несеп қышқылы (</w:t>
      </w:r>
      <w:r w:rsidRPr="00F1723E">
        <w:rPr>
          <w:color w:val="000000"/>
        </w:rPr>
        <w:t>мочевина</w:t>
      </w:r>
      <w:r>
        <w:rPr>
          <w:color w:val="000000"/>
        </w:rPr>
        <w:t>)</w:t>
      </w:r>
      <w:r w:rsidRPr="00F1723E">
        <w:rPr>
          <w:color w:val="000000"/>
        </w:rPr>
        <w:t xml:space="preserve"> құрамына әсерін анықтау, </w:t>
      </w:r>
      <w:r>
        <w:rPr>
          <w:color w:val="000000"/>
        </w:rPr>
        <w:t>азықтандыру</w:t>
      </w:r>
      <w:r w:rsidRPr="00F1723E">
        <w:rPr>
          <w:color w:val="000000"/>
        </w:rPr>
        <w:t xml:space="preserve"> рационында сүттегі </w:t>
      </w:r>
      <w:r>
        <w:rPr>
          <w:color w:val="000000"/>
          <w:bdr w:val="none" w:sz="0" w:space="0" w:color="auto" w:frame="1"/>
        </w:rPr>
        <w:t>несеп қышқылы (</w:t>
      </w:r>
      <w:r w:rsidRPr="00F1723E">
        <w:rPr>
          <w:color w:val="000000"/>
        </w:rPr>
        <w:t>мочевина</w:t>
      </w:r>
      <w:r>
        <w:rPr>
          <w:color w:val="000000"/>
        </w:rPr>
        <w:t>)</w:t>
      </w:r>
      <w:r w:rsidRPr="00F1723E">
        <w:rPr>
          <w:color w:val="000000"/>
        </w:rPr>
        <w:t xml:space="preserve"> мен шикі ақуыздың оңтайлы көрсеткіштерін анықтау қажет.</w:t>
      </w:r>
    </w:p>
    <w:p w:rsidR="00DD629F" w:rsidRPr="00E37317" w:rsidRDefault="00DD629F">
      <w:pPr>
        <w:suppressAutoHyphens w:val="0"/>
        <w:spacing w:after="160" w:line="259" w:lineRule="auto"/>
        <w:rPr>
          <w:b/>
          <w:color w:val="000000"/>
          <w:lang w:eastAsia="ru-RU"/>
        </w:rPr>
      </w:pPr>
      <w:r w:rsidRPr="00E37317">
        <w:rPr>
          <w:b/>
          <w:color w:val="000000"/>
          <w:lang w:eastAsia="ru-RU"/>
        </w:rPr>
        <w:br w:type="page"/>
      </w:r>
    </w:p>
    <w:p w:rsidR="0018368C" w:rsidRDefault="0018368C" w:rsidP="002A4299">
      <w:pPr>
        <w:tabs>
          <w:tab w:val="left" w:pos="3016"/>
        </w:tabs>
        <w:suppressAutoHyphens w:val="0"/>
        <w:spacing w:after="160" w:line="259" w:lineRule="auto"/>
        <w:jc w:val="center"/>
        <w:rPr>
          <w:b/>
          <w:color w:val="000000"/>
          <w:lang w:val="ru-RU" w:eastAsia="ru-RU"/>
        </w:rPr>
      </w:pPr>
      <w:r>
        <w:rPr>
          <w:b/>
          <w:color w:val="000000"/>
          <w:lang w:val="ru-RU" w:eastAsia="ru-RU"/>
        </w:rPr>
        <w:lastRenderedPageBreak/>
        <w:t>ЗАКЛЮЧЕНИЕ</w:t>
      </w:r>
    </w:p>
    <w:p w:rsidR="00394B5B" w:rsidRPr="0018368C" w:rsidRDefault="00394B5B" w:rsidP="002A4299">
      <w:pPr>
        <w:tabs>
          <w:tab w:val="left" w:pos="3016"/>
        </w:tabs>
        <w:suppressAutoHyphens w:val="0"/>
        <w:spacing w:after="160" w:line="259" w:lineRule="auto"/>
        <w:jc w:val="center"/>
        <w:rPr>
          <w:b/>
          <w:color w:val="000000"/>
          <w:lang w:val="ru-RU" w:eastAsia="ru-RU"/>
        </w:rPr>
      </w:pPr>
    </w:p>
    <w:p w:rsidR="00D44CB6" w:rsidRDefault="00D44CB6" w:rsidP="00D44CB6">
      <w:pPr>
        <w:spacing w:line="360" w:lineRule="auto"/>
        <w:ind w:firstLine="708"/>
        <w:jc w:val="both"/>
        <w:rPr>
          <w:color w:val="000000"/>
          <w:lang w:val="ru-RU" w:eastAsia="ru-RU"/>
        </w:rPr>
      </w:pPr>
      <w:r>
        <w:rPr>
          <w:color w:val="000000"/>
          <w:lang w:val="ru-RU" w:eastAsia="ru-RU"/>
        </w:rPr>
        <w:t>В молочных лабораториях</w:t>
      </w:r>
      <w:r w:rsidRPr="002708D9">
        <w:rPr>
          <w:color w:val="000000"/>
          <w:lang w:val="ru-RU" w:eastAsia="ru-RU"/>
        </w:rPr>
        <w:t xml:space="preserve"> Национальной ассоциации </w:t>
      </w:r>
      <w:r>
        <w:rPr>
          <w:color w:val="000000"/>
          <w:lang w:val="ru-RU" w:eastAsia="ru-RU"/>
        </w:rPr>
        <w:t>дойного</w:t>
      </w:r>
      <w:r w:rsidRPr="002708D9">
        <w:rPr>
          <w:color w:val="000000"/>
          <w:lang w:val="ru-RU" w:eastAsia="ru-RU"/>
        </w:rPr>
        <w:t xml:space="preserve"> поголовья Соединенных Штатов Америки (NDHIA – National Dairy Herd Information Association) и </w:t>
      </w:r>
      <w:r>
        <w:rPr>
          <w:color w:val="000000"/>
          <w:lang w:val="ru-RU" w:eastAsia="ru-RU"/>
        </w:rPr>
        <w:t>Объединенной информационной</w:t>
      </w:r>
      <w:r w:rsidRPr="001A5E0E">
        <w:rPr>
          <w:color w:val="000000"/>
          <w:lang w:val="ru-RU" w:eastAsia="ru-RU"/>
        </w:rPr>
        <w:t xml:space="preserve"> системы животноводства </w:t>
      </w:r>
      <w:r>
        <w:rPr>
          <w:color w:val="000000"/>
          <w:lang w:val="ru-RU" w:eastAsia="ru-RU"/>
        </w:rPr>
        <w:t xml:space="preserve">Германии </w:t>
      </w:r>
      <w:r w:rsidRPr="002708D9">
        <w:rPr>
          <w:color w:val="000000"/>
          <w:lang w:val="ru-RU" w:eastAsia="ru-RU"/>
        </w:rPr>
        <w:t xml:space="preserve">(VIT - </w:t>
      </w:r>
      <w:r w:rsidRPr="001A5E0E">
        <w:rPr>
          <w:color w:val="000000"/>
          <w:lang w:val="ru-RU" w:eastAsia="ru-RU"/>
        </w:rPr>
        <w:t>Vereinigte Infor</w:t>
      </w:r>
      <w:r>
        <w:rPr>
          <w:color w:val="000000"/>
          <w:lang w:val="ru-RU" w:eastAsia="ru-RU"/>
        </w:rPr>
        <w:t>mations</w:t>
      </w:r>
      <w:r w:rsidR="00EE269B">
        <w:rPr>
          <w:color w:val="000000"/>
          <w:lang w:val="ru-RU" w:eastAsia="ru-RU"/>
        </w:rPr>
        <w:t xml:space="preserve"> </w:t>
      </w:r>
      <w:r>
        <w:rPr>
          <w:color w:val="000000"/>
          <w:lang w:val="ru-RU" w:eastAsia="ru-RU"/>
        </w:rPr>
        <w:t>systeme Tierhaltung w.V.) проводится анализ содержания основных компонентов в пробах молока полученных от каждой дойной коровы в отдельности (жир, белок, соматически клетки, мочевина, кетоновые тела, соотношение жира и белка). На основании данных результатов анализа молока формируются отчеты о состоянии здоровья стада по соотношению жир/белок и содержанию кетоновые тела), о состоянии здоровья вымени по количеству соматических клеток, об обеспеченности рационов кормления сырым протеином и энергией по содержанию мочевины. За норму приняты соответственно: соотношение жи</w:t>
      </w:r>
      <w:r w:rsidR="009E7466">
        <w:rPr>
          <w:color w:val="000000"/>
          <w:lang w:val="ru-RU" w:eastAsia="ru-RU"/>
        </w:rPr>
        <w:t>р</w:t>
      </w:r>
      <w:r>
        <w:rPr>
          <w:color w:val="000000"/>
          <w:lang w:val="ru-RU" w:eastAsia="ru-RU"/>
        </w:rPr>
        <w:t xml:space="preserve">/белок – 1,1 : 1 … 1,5 : 1; по мочевине – 15 – 30 мг/100 мл, по соматическим клеткам – до 500 тыс./мл. </w:t>
      </w:r>
    </w:p>
    <w:p w:rsidR="00DD629F" w:rsidRPr="00A162F3" w:rsidRDefault="00DD629F" w:rsidP="00DD629F">
      <w:pPr>
        <w:spacing w:line="360" w:lineRule="auto"/>
        <w:ind w:firstLine="708"/>
        <w:jc w:val="both"/>
        <w:rPr>
          <w:color w:val="000000"/>
          <w:lang w:val="ru-RU" w:eastAsia="ru-RU"/>
        </w:rPr>
      </w:pPr>
      <w:r w:rsidRPr="00826226">
        <w:rPr>
          <w:color w:val="000000"/>
          <w:lang w:val="ru-RU" w:eastAsia="ru-RU"/>
        </w:rPr>
        <w:t xml:space="preserve">Изучение рационов кормления дойных коров ТОО «Молочная ферма «Айна» показало, что применяются </w:t>
      </w:r>
      <w:r>
        <w:rPr>
          <w:color w:val="000000"/>
          <w:lang w:val="ru-RU" w:eastAsia="ru-RU"/>
        </w:rPr>
        <w:t>концентратный-силосно-</w:t>
      </w:r>
      <w:r w:rsidRPr="00826226">
        <w:rPr>
          <w:color w:val="000000"/>
          <w:lang w:val="ru-RU" w:eastAsia="ru-RU"/>
        </w:rPr>
        <w:t>сенажн</w:t>
      </w:r>
      <w:r>
        <w:rPr>
          <w:color w:val="000000"/>
          <w:lang w:val="ru-RU" w:eastAsia="ru-RU"/>
        </w:rPr>
        <w:t>ый</w:t>
      </w:r>
      <w:r w:rsidRPr="00826226">
        <w:rPr>
          <w:color w:val="000000"/>
          <w:lang w:val="ru-RU" w:eastAsia="ru-RU"/>
        </w:rPr>
        <w:t xml:space="preserve"> тип кормления. </w:t>
      </w:r>
      <w:r w:rsidRPr="00A162F3">
        <w:rPr>
          <w:color w:val="000000"/>
          <w:lang w:val="ru-RU" w:eastAsia="ru-RU"/>
        </w:rPr>
        <w:t>Рацион в основном удовлетворяет всем потребностям животных в питательных веществах и энергии.</w:t>
      </w:r>
    </w:p>
    <w:p w:rsidR="00457F39" w:rsidRDefault="00DD629F" w:rsidP="00DD629F">
      <w:pPr>
        <w:spacing w:line="360" w:lineRule="auto"/>
        <w:ind w:firstLine="708"/>
        <w:jc w:val="both"/>
        <w:rPr>
          <w:color w:val="000000"/>
          <w:lang w:val="ru-RU" w:eastAsia="ru-RU"/>
        </w:rPr>
      </w:pPr>
      <w:r>
        <w:rPr>
          <w:color w:val="000000"/>
          <w:lang w:val="ru-RU" w:eastAsia="ru-RU"/>
        </w:rPr>
        <w:t xml:space="preserve">Как видно из данных таблицы 3 в рационе кормления имеется избыток сухого вещества на 16,2%, сырого протеина на 9,8%, крахмала на 29,4,1%. Содержание сахаров наоборот в недостатке: -72,9%. Таким образом можно отметить, что рацион кормления в хозяйстве типичен для большинства молочных хозяйств нашей республики с преобладанием по питательности концентрированных кормов (около 50%). </w:t>
      </w:r>
      <w:r w:rsidR="00457F39">
        <w:rPr>
          <w:color w:val="000000"/>
          <w:lang w:val="ru-RU" w:eastAsia="ru-RU"/>
        </w:rPr>
        <w:t>Проведённый анализ индивидуальных проб молока отобранных от дойного стада ТОО «Молочная ферма «Айна» показывает, что содержание основных компонентов молока находится в пределах физиологической нормы. Однако ранжирование стада по соотношению жир/белок показывает тенденцию смещения данного соотношения в сторону менее 1,1 : 1, что часто возникает при рационе</w:t>
      </w:r>
      <w:r w:rsidR="00457F39" w:rsidRPr="00A162F3">
        <w:rPr>
          <w:color w:val="000000"/>
          <w:lang w:val="ru-RU" w:eastAsia="ru-RU"/>
        </w:rPr>
        <w:t xml:space="preserve"> богатом энергией и бедном структурой (концентратный тип кормления). </w:t>
      </w:r>
      <w:r w:rsidR="00457F39">
        <w:rPr>
          <w:color w:val="000000"/>
          <w:lang w:val="ru-RU" w:eastAsia="ru-RU"/>
        </w:rPr>
        <w:t>Значение отношения жир/белок менее 1 может свидетельствовать об угрозе</w:t>
      </w:r>
      <w:r w:rsidR="00457F39" w:rsidRPr="00A162F3">
        <w:rPr>
          <w:color w:val="000000"/>
          <w:lang w:val="ru-RU" w:eastAsia="ru-RU"/>
        </w:rPr>
        <w:t xml:space="preserve"> ацидоза рубца (при низком показателе). </w:t>
      </w:r>
      <w:r w:rsidR="00457F39">
        <w:rPr>
          <w:color w:val="000000"/>
          <w:lang w:val="ru-RU" w:eastAsia="ru-RU"/>
        </w:rPr>
        <w:t>Риски ацидоза также подтверждаются данными таблицы 5 – содержание мочевины в молоке –</w:t>
      </w:r>
      <w:r>
        <w:rPr>
          <w:color w:val="000000"/>
          <w:lang w:val="ru-RU" w:eastAsia="ru-RU"/>
        </w:rPr>
        <w:t xml:space="preserve"> 45,3 мг/100 мл,</w:t>
      </w:r>
      <w:r w:rsidR="00457F39">
        <w:rPr>
          <w:color w:val="000000"/>
          <w:lang w:val="ru-RU" w:eastAsia="ru-RU"/>
        </w:rPr>
        <w:t xml:space="preserve"> выше порогового значения, определенного в 30 мг/100 мл, и вызвано высоким содержанием сырого протеина в рационе кормления дойных коров</w:t>
      </w:r>
      <w:r>
        <w:rPr>
          <w:color w:val="000000"/>
          <w:lang w:val="ru-RU" w:eastAsia="ru-RU"/>
        </w:rPr>
        <w:t>, избыток которого составил 9,8%</w:t>
      </w:r>
      <w:r w:rsidR="00457F39">
        <w:rPr>
          <w:color w:val="000000"/>
          <w:lang w:val="ru-RU" w:eastAsia="ru-RU"/>
        </w:rPr>
        <w:t>.</w:t>
      </w:r>
    </w:p>
    <w:p w:rsidR="00457F39" w:rsidRDefault="00457F39" w:rsidP="00457F39">
      <w:pPr>
        <w:spacing w:line="360" w:lineRule="auto"/>
        <w:ind w:firstLine="708"/>
        <w:jc w:val="both"/>
        <w:rPr>
          <w:color w:val="000000"/>
          <w:lang w:val="ru-RU" w:eastAsia="ru-RU"/>
        </w:rPr>
      </w:pPr>
      <w:r>
        <w:rPr>
          <w:color w:val="000000"/>
          <w:lang w:val="ru-RU" w:eastAsia="ru-RU"/>
        </w:rPr>
        <w:t xml:space="preserve">Для нормализации кормления дойного стада необходимо увеличить долю грубых и сочных кормов в рационе и повышать качество заготовки основных кормов – силоса и </w:t>
      </w:r>
      <w:r>
        <w:rPr>
          <w:color w:val="000000"/>
          <w:lang w:val="ru-RU" w:eastAsia="ru-RU"/>
        </w:rPr>
        <w:lastRenderedPageBreak/>
        <w:t>сенажа, путем соблюдения технологии закладки сырья в траншеи, сроков уборки зеленой массы, использования соответствующих сортов и гибридов способных к вегетации в условиях короткого вегетационного периода.</w:t>
      </w:r>
    </w:p>
    <w:p w:rsidR="006D3226" w:rsidRDefault="00A162F3" w:rsidP="00D44CB6">
      <w:pPr>
        <w:spacing w:line="360" w:lineRule="auto"/>
        <w:ind w:firstLine="708"/>
        <w:jc w:val="both"/>
        <w:rPr>
          <w:color w:val="000000"/>
          <w:lang w:val="ru-RU" w:eastAsia="ru-RU"/>
        </w:rPr>
      </w:pPr>
      <w:r>
        <w:rPr>
          <w:color w:val="000000"/>
          <w:lang w:val="ru-RU" w:eastAsia="ru-RU"/>
        </w:rPr>
        <w:t xml:space="preserve">В целом </w:t>
      </w:r>
      <w:r w:rsidR="005D0795">
        <w:rPr>
          <w:color w:val="000000"/>
          <w:lang w:val="ru-RU" w:eastAsia="ru-RU"/>
        </w:rPr>
        <w:t>интерпретация</w:t>
      </w:r>
      <w:r>
        <w:rPr>
          <w:color w:val="000000"/>
          <w:lang w:val="ru-RU" w:eastAsia="ru-RU"/>
        </w:rPr>
        <w:t xml:space="preserve"> показателей состава молока дойного стада ТОО </w:t>
      </w:r>
      <w:r w:rsidR="005D0795">
        <w:rPr>
          <w:color w:val="000000"/>
          <w:lang w:val="ru-RU" w:eastAsia="ru-RU"/>
        </w:rPr>
        <w:t xml:space="preserve">«Молочная ферма «Айна» </w:t>
      </w:r>
      <w:r w:rsidR="00DD629F">
        <w:rPr>
          <w:color w:val="000000"/>
          <w:lang w:val="ru-RU" w:eastAsia="ru-RU"/>
        </w:rPr>
        <w:t xml:space="preserve">на основе опыта молочных лабораторий США и ФРГ приемлем для работы отечественных лабораторий по анализу молока. Использование показателей молока в качестве индикаторов полноценности кормления </w:t>
      </w:r>
      <w:r w:rsidR="00F36E62">
        <w:rPr>
          <w:color w:val="000000"/>
          <w:lang w:val="ru-RU" w:eastAsia="ru-RU"/>
        </w:rPr>
        <w:t>вполне обосновано, так как уже на начальном этапе исследований установлено влияние уровня сырого протеина на содержание мочевины в молоке, а также смещение соотношения жир/белок менее чем 1,1: 1 при высокой доле концентрированных кормов в рационе. В дальнейших исследованиях необходимо установить влияние различных уровней сырого протеина на содержание мочевины в молоке, установить оптимальные показатели мочевины в молоке и сырого протеина в рационах кормления.</w:t>
      </w:r>
    </w:p>
    <w:p w:rsidR="006D3226" w:rsidRDefault="006D3226">
      <w:pPr>
        <w:suppressAutoHyphens w:val="0"/>
        <w:spacing w:after="160" w:line="259" w:lineRule="auto"/>
        <w:rPr>
          <w:color w:val="000000"/>
          <w:lang w:val="ru-RU" w:eastAsia="ru-RU"/>
        </w:rPr>
      </w:pPr>
      <w:r>
        <w:rPr>
          <w:color w:val="000000"/>
          <w:lang w:val="ru-RU" w:eastAsia="ru-RU"/>
        </w:rPr>
        <w:br w:type="page"/>
      </w:r>
    </w:p>
    <w:p w:rsidR="00A162F3" w:rsidRDefault="006D3226" w:rsidP="006D3226">
      <w:pPr>
        <w:spacing w:line="360" w:lineRule="auto"/>
        <w:jc w:val="center"/>
        <w:rPr>
          <w:b/>
          <w:lang w:val="ru-RU"/>
        </w:rPr>
      </w:pPr>
      <w:r w:rsidRPr="006D3226">
        <w:rPr>
          <w:b/>
        </w:rPr>
        <w:lastRenderedPageBreak/>
        <w:t>СПИСОК ИСПОЛЬЗОВАННЫХ ИСТОЧНИКОВ</w:t>
      </w:r>
    </w:p>
    <w:p w:rsidR="00F462F1" w:rsidRPr="00F462F1" w:rsidRDefault="00F462F1" w:rsidP="006D3226">
      <w:pPr>
        <w:spacing w:line="360" w:lineRule="auto"/>
        <w:jc w:val="center"/>
        <w:rPr>
          <w:b/>
          <w:lang w:val="ru-RU"/>
        </w:rPr>
      </w:pPr>
    </w:p>
    <w:p w:rsidR="006D3226" w:rsidRPr="00BF4529"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rPr>
          <w:lang w:val="en-US"/>
        </w:rPr>
      </w:pPr>
      <w:r>
        <w:rPr>
          <w:lang w:val="en-US"/>
        </w:rPr>
        <w:t>1</w:t>
      </w:r>
      <w:r w:rsidR="006D3226" w:rsidRPr="00BF4529">
        <w:rPr>
          <w:lang w:val="en-US"/>
        </w:rPr>
        <w:t xml:space="preserve"> Oltner</w:t>
      </w:r>
      <w:r w:rsidR="00BC79A0">
        <w:t xml:space="preserve"> </w:t>
      </w:r>
      <w:r w:rsidR="006D3226" w:rsidRPr="00BF4529">
        <w:rPr>
          <w:lang w:val="en-US"/>
        </w:rPr>
        <w:t xml:space="preserve">R., Wiktorsson H. Urea concentrations in milk and blood as influenced by feeding varying amounts of protein and energy to dairy cows. Livest. Prod. Sci. </w:t>
      </w:r>
      <w:r w:rsidR="00BC79A0">
        <w:t xml:space="preserve">- </w:t>
      </w:r>
      <w:r w:rsidR="006D3226" w:rsidRPr="00BF4529">
        <w:rPr>
          <w:lang w:val="en-US"/>
        </w:rPr>
        <w:t>1983</w:t>
      </w:r>
      <w:r>
        <w:rPr>
          <w:lang w:val="en-US"/>
        </w:rPr>
        <w:t>. - P.</w:t>
      </w:r>
      <w:r w:rsidR="006D3226" w:rsidRPr="00BF4529">
        <w:rPr>
          <w:lang w:val="en-US"/>
        </w:rPr>
        <w:t>457-467</w:t>
      </w:r>
      <w:r>
        <w:rPr>
          <w:lang w:val="en-US"/>
        </w:rPr>
        <w:t>.</w:t>
      </w:r>
    </w:p>
    <w:p w:rsidR="006D3226" w:rsidRPr="00DD5255" w:rsidRDefault="00BC79A0" w:rsidP="00F462F1">
      <w:pPr>
        <w:pStyle w:val="a3"/>
        <w:shd w:val="clear" w:color="auto" w:fill="FFFFFF"/>
        <w:tabs>
          <w:tab w:val="left" w:pos="709"/>
          <w:tab w:val="left" w:pos="851"/>
        </w:tabs>
        <w:spacing w:before="0" w:after="0" w:line="360" w:lineRule="auto"/>
        <w:ind w:firstLine="709"/>
        <w:contextualSpacing/>
        <w:jc w:val="both"/>
        <w:textAlignment w:val="baseline"/>
        <w:rPr>
          <w:lang w:val="ru-RU"/>
        </w:rPr>
      </w:pPr>
      <w:r>
        <w:rPr>
          <w:lang w:val="en-US"/>
        </w:rPr>
        <w:t>2 Roseler</w:t>
      </w:r>
      <w:r w:rsidR="00A01603">
        <w:rPr>
          <w:lang w:val="en-US"/>
        </w:rPr>
        <w:t xml:space="preserve"> D.K., Ferguson J.</w:t>
      </w:r>
      <w:r w:rsidR="006D3226" w:rsidRPr="00BF4529">
        <w:rPr>
          <w:lang w:val="en-US"/>
        </w:rPr>
        <w:t>D., Sn</w:t>
      </w:r>
      <w:r w:rsidR="00F13FE1">
        <w:rPr>
          <w:lang w:val="en-US"/>
        </w:rPr>
        <w:t>iffen C.</w:t>
      </w:r>
      <w:r w:rsidR="00A01603">
        <w:rPr>
          <w:lang w:val="en-US"/>
        </w:rPr>
        <w:t>J.</w:t>
      </w:r>
      <w:r>
        <w:t xml:space="preserve">, </w:t>
      </w:r>
      <w:r w:rsidR="00A01603">
        <w:rPr>
          <w:lang w:val="en-US"/>
        </w:rPr>
        <w:t>Herrema J.</w:t>
      </w:r>
      <w:r w:rsidR="006D3226" w:rsidRPr="00BF4529">
        <w:rPr>
          <w:lang w:val="en-US"/>
        </w:rPr>
        <w:t xml:space="preserve"> Dietary protein degradability effects on plasma and milk urea nitrogen and milk nonprotein nitrogen in Holstein cows. J</w:t>
      </w:r>
      <w:r w:rsidR="006D3226" w:rsidRPr="00DD5255">
        <w:rPr>
          <w:lang w:val="ru-RU"/>
        </w:rPr>
        <w:t xml:space="preserve">. </w:t>
      </w:r>
      <w:r w:rsidR="006D3226" w:rsidRPr="00BF4529">
        <w:rPr>
          <w:lang w:val="en-US"/>
        </w:rPr>
        <w:t>Dairy</w:t>
      </w:r>
      <w:r w:rsidR="00EE269B">
        <w:rPr>
          <w:lang w:val="ru-RU"/>
        </w:rPr>
        <w:t xml:space="preserve"> </w:t>
      </w:r>
      <w:r w:rsidR="006D3226" w:rsidRPr="00BF4529">
        <w:rPr>
          <w:lang w:val="en-US"/>
        </w:rPr>
        <w:t>Sci</w:t>
      </w:r>
      <w:r w:rsidR="00A01603">
        <w:rPr>
          <w:lang w:val="ru-RU"/>
        </w:rPr>
        <w:t xml:space="preserve">. </w:t>
      </w:r>
      <w:r>
        <w:rPr>
          <w:lang w:val="ru-RU"/>
        </w:rPr>
        <w:t xml:space="preserve">- </w:t>
      </w:r>
      <w:r w:rsidR="00A01603">
        <w:rPr>
          <w:lang w:val="ru-RU"/>
        </w:rPr>
        <w:t>1993</w:t>
      </w:r>
      <w:r w:rsidR="00A01603" w:rsidRPr="00394B5B">
        <w:rPr>
          <w:lang w:val="ru-RU"/>
        </w:rPr>
        <w:t xml:space="preserve">. – </w:t>
      </w:r>
      <w:r w:rsidR="00A01603">
        <w:rPr>
          <w:lang w:val="en-US"/>
        </w:rPr>
        <w:t>P</w:t>
      </w:r>
      <w:r w:rsidR="00A01603" w:rsidRPr="00394B5B">
        <w:rPr>
          <w:lang w:val="ru-RU"/>
        </w:rPr>
        <w:t xml:space="preserve">. </w:t>
      </w:r>
      <w:r w:rsidR="006D3226" w:rsidRPr="00DD5255">
        <w:rPr>
          <w:lang w:val="ru-RU"/>
        </w:rPr>
        <w:t xml:space="preserve">525-534. </w:t>
      </w:r>
    </w:p>
    <w:p w:rsidR="006D3226" w:rsidRPr="00A01603" w:rsidRDefault="006D3226" w:rsidP="00F462F1">
      <w:pPr>
        <w:pStyle w:val="a3"/>
        <w:shd w:val="clear" w:color="auto" w:fill="FFFFFF"/>
        <w:tabs>
          <w:tab w:val="left" w:pos="709"/>
          <w:tab w:val="left" w:pos="851"/>
        </w:tabs>
        <w:spacing w:before="0" w:after="0" w:line="360" w:lineRule="auto"/>
        <w:ind w:firstLine="709"/>
        <w:contextualSpacing/>
        <w:jc w:val="both"/>
        <w:textAlignment w:val="baseline"/>
        <w:rPr>
          <w:lang w:val="en-US"/>
        </w:rPr>
      </w:pPr>
      <w:r w:rsidRPr="0063205A">
        <w:t>3</w:t>
      </w:r>
      <w:r w:rsidR="00A01603">
        <w:t xml:space="preserve"> Сивкин Н.В., Карпов А.П., Гладырь Е.А., Гусев И.</w:t>
      </w:r>
      <w:r w:rsidRPr="0063205A">
        <w:t xml:space="preserve">В. Состав молока в оценке полноценности кормления новотельных черно-пестрых коров // Достижения науки и техники АПК. </w:t>
      </w:r>
      <w:r w:rsidR="00BC79A0">
        <w:t xml:space="preserve">- </w:t>
      </w:r>
      <w:r w:rsidRPr="0063205A">
        <w:t xml:space="preserve">2013. </w:t>
      </w:r>
      <w:r w:rsidR="00BC79A0">
        <w:t xml:space="preserve">- </w:t>
      </w:r>
      <w:r w:rsidRPr="0063205A">
        <w:t xml:space="preserve">№3. </w:t>
      </w:r>
      <w:r w:rsidR="00A01603">
        <w:rPr>
          <w:lang w:val="en-US"/>
        </w:rPr>
        <w:t>– C. 58-64.</w:t>
      </w:r>
    </w:p>
    <w:p w:rsidR="006D3226" w:rsidRPr="00394B5B"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rPr>
          <w:lang w:val="ru-RU"/>
        </w:rPr>
      </w:pPr>
      <w:r>
        <w:rPr>
          <w:lang w:val="en-US"/>
        </w:rPr>
        <w:t xml:space="preserve">4 </w:t>
      </w:r>
      <w:r w:rsidR="006D3226" w:rsidRPr="00BF4529">
        <w:rPr>
          <w:lang w:val="en-US"/>
        </w:rPr>
        <w:t>Baker</w:t>
      </w:r>
      <w:r w:rsidR="00BC79A0">
        <w:t xml:space="preserve"> </w:t>
      </w:r>
      <w:r w:rsidR="00BC79A0">
        <w:rPr>
          <w:lang w:val="en-US"/>
        </w:rPr>
        <w:t>L.</w:t>
      </w:r>
      <w:r w:rsidR="006D3226" w:rsidRPr="00BF4529">
        <w:rPr>
          <w:lang w:val="en-US"/>
        </w:rPr>
        <w:t xml:space="preserve">D., Ferguson </w:t>
      </w:r>
      <w:r w:rsidR="00BC79A0" w:rsidRPr="00BF4529">
        <w:rPr>
          <w:lang w:val="en-US"/>
        </w:rPr>
        <w:t>J.D.</w:t>
      </w:r>
      <w:r w:rsidR="00BC79A0">
        <w:t xml:space="preserve">, </w:t>
      </w:r>
      <w:r w:rsidR="006D3226" w:rsidRPr="00BF4529">
        <w:rPr>
          <w:lang w:val="en-US"/>
        </w:rPr>
        <w:t>Chalupa</w:t>
      </w:r>
      <w:r w:rsidR="00BC79A0" w:rsidRPr="00BC79A0">
        <w:rPr>
          <w:lang w:val="en-US"/>
        </w:rPr>
        <w:t xml:space="preserve"> </w:t>
      </w:r>
      <w:r w:rsidR="00BC79A0" w:rsidRPr="00BF4529">
        <w:rPr>
          <w:lang w:val="en-US"/>
        </w:rPr>
        <w:t>W.</w:t>
      </w:r>
      <w:r w:rsidR="006D3226" w:rsidRPr="00BF4529">
        <w:rPr>
          <w:lang w:val="en-US"/>
        </w:rPr>
        <w:t xml:space="preserve"> Responses in urea and true protein of milk to different protein feeding schemes for dairy cows. J</w:t>
      </w:r>
      <w:r w:rsidR="00BC79A0">
        <w:rPr>
          <w:lang w:val="ru-RU"/>
        </w:rPr>
        <w:t xml:space="preserve">. </w:t>
      </w:r>
      <w:r w:rsidR="006D3226" w:rsidRPr="00BF4529">
        <w:rPr>
          <w:lang w:val="en-US"/>
        </w:rPr>
        <w:t>Dairy</w:t>
      </w:r>
      <w:r w:rsidR="00EE269B">
        <w:rPr>
          <w:lang w:val="ru-RU"/>
        </w:rPr>
        <w:t xml:space="preserve"> </w:t>
      </w:r>
      <w:r w:rsidR="006D3226" w:rsidRPr="00BF4529">
        <w:rPr>
          <w:lang w:val="en-US"/>
        </w:rPr>
        <w:t>Sci</w:t>
      </w:r>
      <w:r w:rsidR="006D3226" w:rsidRPr="00394B5B">
        <w:rPr>
          <w:lang w:val="ru-RU"/>
        </w:rPr>
        <w:t xml:space="preserve">. </w:t>
      </w:r>
      <w:r w:rsidR="00584F71">
        <w:rPr>
          <w:lang w:val="ru-RU"/>
        </w:rPr>
        <w:t xml:space="preserve">- </w:t>
      </w:r>
      <w:r w:rsidR="006D3226" w:rsidRPr="00394B5B">
        <w:rPr>
          <w:lang w:val="ru-RU"/>
        </w:rPr>
        <w:t xml:space="preserve">1995. </w:t>
      </w:r>
      <w:r w:rsidR="00F57D00">
        <w:rPr>
          <w:lang w:val="ru-RU"/>
        </w:rPr>
        <w:t xml:space="preserve">- </w:t>
      </w:r>
      <w:r w:rsidR="006D3226" w:rsidRPr="00BF4529">
        <w:rPr>
          <w:lang w:val="en-US"/>
        </w:rPr>
        <w:t>Vol</w:t>
      </w:r>
      <w:r w:rsidR="00584F71">
        <w:rPr>
          <w:lang w:val="ru-RU"/>
        </w:rPr>
        <w:t xml:space="preserve">. </w:t>
      </w:r>
      <w:r w:rsidR="006D3226" w:rsidRPr="00394B5B">
        <w:rPr>
          <w:lang w:val="ru-RU"/>
        </w:rPr>
        <w:t xml:space="preserve">78, </w:t>
      </w:r>
      <w:r w:rsidR="006D3226" w:rsidRPr="00BF4529">
        <w:rPr>
          <w:lang w:val="en-US"/>
        </w:rPr>
        <w:t>Issue</w:t>
      </w:r>
      <w:r w:rsidR="006D3226" w:rsidRPr="00394B5B">
        <w:rPr>
          <w:lang w:val="ru-RU"/>
        </w:rPr>
        <w:t xml:space="preserve"> 11</w:t>
      </w:r>
      <w:r w:rsidR="005B7260" w:rsidRPr="00394B5B">
        <w:rPr>
          <w:lang w:val="ru-RU"/>
        </w:rPr>
        <w:t>.</w:t>
      </w:r>
      <w:r w:rsidRPr="00394B5B">
        <w:rPr>
          <w:lang w:val="ru-RU"/>
        </w:rPr>
        <w:t xml:space="preserve"> - </w:t>
      </w:r>
      <w:r>
        <w:rPr>
          <w:lang w:val="en-US"/>
        </w:rPr>
        <w:t>P</w:t>
      </w:r>
      <w:r w:rsidRPr="00394B5B">
        <w:rPr>
          <w:lang w:val="ru-RU"/>
        </w:rPr>
        <w:t xml:space="preserve">. </w:t>
      </w:r>
      <w:r w:rsidR="006D3226" w:rsidRPr="00394B5B">
        <w:rPr>
          <w:lang w:val="ru-RU"/>
        </w:rPr>
        <w:t>2424-2434.</w:t>
      </w:r>
    </w:p>
    <w:p w:rsidR="006D3226" w:rsidRPr="00A01603"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rPr>
          <w:color w:val="000000"/>
          <w:lang w:val="en-US"/>
        </w:rPr>
      </w:pPr>
      <w:r>
        <w:rPr>
          <w:lang w:val="ru-RU"/>
        </w:rPr>
        <w:t>5</w:t>
      </w:r>
      <w:r w:rsidR="00EE269B">
        <w:rPr>
          <w:lang w:val="ru-RU"/>
        </w:rPr>
        <w:t xml:space="preserve"> </w:t>
      </w:r>
      <w:r w:rsidR="006D3226" w:rsidRPr="00F927C9">
        <w:rPr>
          <w:lang w:val="ru-RU"/>
        </w:rPr>
        <w:t>Болгов</w:t>
      </w:r>
      <w:r w:rsidR="00584F71">
        <w:rPr>
          <w:lang w:val="ru-RU"/>
        </w:rPr>
        <w:t xml:space="preserve"> </w:t>
      </w:r>
      <w:r w:rsidRPr="00F927C9">
        <w:rPr>
          <w:lang w:val="ru-RU"/>
        </w:rPr>
        <w:t>А</w:t>
      </w:r>
      <w:r w:rsidRPr="008842EF">
        <w:rPr>
          <w:lang w:val="ru-RU"/>
        </w:rPr>
        <w:t>.</w:t>
      </w:r>
      <w:r w:rsidRPr="00F927C9">
        <w:rPr>
          <w:lang w:val="ru-RU"/>
        </w:rPr>
        <w:t>Е</w:t>
      </w:r>
      <w:r w:rsidRPr="008842EF">
        <w:rPr>
          <w:lang w:val="ru-RU"/>
        </w:rPr>
        <w:t>.</w:t>
      </w:r>
      <w:r w:rsidR="006D3226" w:rsidRPr="008842EF">
        <w:rPr>
          <w:lang w:val="ru-RU"/>
        </w:rPr>
        <w:t xml:space="preserve">, </w:t>
      </w:r>
      <w:r w:rsidR="006D3226" w:rsidRPr="00F927C9">
        <w:rPr>
          <w:lang w:val="ru-RU"/>
        </w:rPr>
        <w:t>Комлык</w:t>
      </w:r>
      <w:r w:rsidR="00EE269B">
        <w:rPr>
          <w:lang w:val="ru-RU"/>
        </w:rPr>
        <w:t xml:space="preserve"> </w:t>
      </w:r>
      <w:r w:rsidRPr="00F927C9">
        <w:rPr>
          <w:lang w:val="ru-RU"/>
        </w:rPr>
        <w:t>И</w:t>
      </w:r>
      <w:r>
        <w:rPr>
          <w:lang w:val="ru-RU"/>
        </w:rPr>
        <w:t>.</w:t>
      </w:r>
      <w:r w:rsidRPr="00F927C9">
        <w:rPr>
          <w:lang w:val="ru-RU"/>
        </w:rPr>
        <w:t>П</w:t>
      </w:r>
      <w:r w:rsidRPr="008842EF">
        <w:rPr>
          <w:lang w:val="ru-RU"/>
        </w:rPr>
        <w:t>.</w:t>
      </w:r>
      <w:r w:rsidR="006D3226" w:rsidRPr="008842EF">
        <w:rPr>
          <w:lang w:val="ru-RU"/>
        </w:rPr>
        <w:t xml:space="preserve">, </w:t>
      </w:r>
      <w:r w:rsidR="006D3226" w:rsidRPr="00F927C9">
        <w:rPr>
          <w:lang w:val="ru-RU"/>
        </w:rPr>
        <w:t>Гришина</w:t>
      </w:r>
      <w:r w:rsidR="00EE269B">
        <w:rPr>
          <w:lang w:val="ru-RU"/>
        </w:rPr>
        <w:t xml:space="preserve"> </w:t>
      </w:r>
      <w:r w:rsidRPr="00F927C9">
        <w:rPr>
          <w:lang w:val="ru-RU"/>
        </w:rPr>
        <w:t>Н</w:t>
      </w:r>
      <w:r>
        <w:rPr>
          <w:lang w:val="ru-RU"/>
        </w:rPr>
        <w:t>.</w:t>
      </w:r>
      <w:r w:rsidRPr="00F927C9">
        <w:rPr>
          <w:lang w:val="ru-RU"/>
        </w:rPr>
        <w:t>В</w:t>
      </w:r>
      <w:r w:rsidRPr="008842EF">
        <w:rPr>
          <w:lang w:val="ru-RU"/>
        </w:rPr>
        <w:t>.</w:t>
      </w:r>
      <w:r w:rsidR="00EE269B">
        <w:rPr>
          <w:lang w:val="ru-RU"/>
        </w:rPr>
        <w:t xml:space="preserve"> </w:t>
      </w:r>
      <w:r w:rsidR="006D3226" w:rsidRPr="00DD5255">
        <w:rPr>
          <w:lang w:val="ru-RU"/>
        </w:rPr>
        <w:t xml:space="preserve">Вариабельность и взаимосвязь пищевых и индикационных показателей молока коров айрширской породы // Известия СПбГАУ. </w:t>
      </w:r>
      <w:r w:rsidR="00584F71">
        <w:rPr>
          <w:lang w:val="ru-RU"/>
        </w:rPr>
        <w:t xml:space="preserve">- </w:t>
      </w:r>
      <w:r w:rsidR="006D3226" w:rsidRPr="0063205A">
        <w:rPr>
          <w:lang w:val="en-US"/>
        </w:rPr>
        <w:t xml:space="preserve">2019. </w:t>
      </w:r>
      <w:r w:rsidR="00584F71">
        <w:rPr>
          <w:lang w:val="ru-RU"/>
        </w:rPr>
        <w:t xml:space="preserve">- </w:t>
      </w:r>
      <w:r w:rsidR="006D3226" w:rsidRPr="0063205A">
        <w:rPr>
          <w:lang w:val="en-US"/>
        </w:rPr>
        <w:t>№1 (54</w:t>
      </w:r>
      <w:r w:rsidR="006D3226" w:rsidRPr="00A01603">
        <w:rPr>
          <w:color w:val="000000"/>
        </w:rPr>
        <w:t xml:space="preserve">). </w:t>
      </w:r>
      <w:r w:rsidR="00584F71">
        <w:rPr>
          <w:color w:val="000000"/>
          <w:lang w:val="ru-RU"/>
        </w:rPr>
        <w:t xml:space="preserve">- </w:t>
      </w:r>
      <w:r w:rsidRPr="00A01603">
        <w:rPr>
          <w:color w:val="000000"/>
          <w:lang w:val="en-US"/>
        </w:rPr>
        <w:t>C. 115-122.</w:t>
      </w:r>
    </w:p>
    <w:p w:rsidR="006D3226" w:rsidRPr="00BF4529"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rPr>
          <w:lang w:val="en-US"/>
        </w:rPr>
      </w:pPr>
      <w:r>
        <w:rPr>
          <w:lang w:val="en-US"/>
        </w:rPr>
        <w:t>6 Hwang S.</w:t>
      </w:r>
      <w:r w:rsidR="006D3226" w:rsidRPr="00BF4529">
        <w:rPr>
          <w:lang w:val="en-US"/>
        </w:rPr>
        <w:t xml:space="preserve">Y., Mei-Ju </w:t>
      </w:r>
      <w:r w:rsidRPr="00BF4529">
        <w:rPr>
          <w:lang w:val="en-US"/>
        </w:rPr>
        <w:t>L.</w:t>
      </w:r>
      <w:r w:rsidR="00584F71">
        <w:rPr>
          <w:lang w:val="ru-RU"/>
        </w:rPr>
        <w:t xml:space="preserve">, </w:t>
      </w:r>
      <w:r>
        <w:rPr>
          <w:lang w:val="en-US"/>
        </w:rPr>
        <w:t>Peter</w:t>
      </w:r>
      <w:r w:rsidR="00EE269B">
        <w:rPr>
          <w:lang w:val="ru-RU"/>
        </w:rPr>
        <w:t xml:space="preserve"> </w:t>
      </w:r>
      <w:r>
        <w:rPr>
          <w:lang w:val="en-US"/>
        </w:rPr>
        <w:t>W.</w:t>
      </w:r>
      <w:r w:rsidRPr="00BF4529">
        <w:rPr>
          <w:lang w:val="en-US"/>
        </w:rPr>
        <w:t xml:space="preserve">C. </w:t>
      </w:r>
      <w:r w:rsidR="006D3226" w:rsidRPr="00BF4529">
        <w:rPr>
          <w:lang w:val="en-US"/>
        </w:rPr>
        <w:t xml:space="preserve">Monitoring nutritional status of dairy cows in Taiwan using milk protein and milk urea nitrogen. Asian-Aus J. Anim. Sci. </w:t>
      </w:r>
      <w:r w:rsidR="00584F71">
        <w:rPr>
          <w:lang w:val="ru-RU"/>
        </w:rPr>
        <w:t xml:space="preserve">- </w:t>
      </w:r>
      <w:r w:rsidR="006D3226" w:rsidRPr="00BF4529">
        <w:rPr>
          <w:lang w:val="en-US"/>
        </w:rPr>
        <w:t>2000.</w:t>
      </w:r>
      <w:r w:rsidR="005B7260">
        <w:rPr>
          <w:lang w:val="en-US"/>
        </w:rPr>
        <w:t xml:space="preserve"> – </w:t>
      </w:r>
      <w:r w:rsidR="006D3226" w:rsidRPr="00BF4529">
        <w:rPr>
          <w:lang w:val="en-US"/>
        </w:rPr>
        <w:t>13</w:t>
      </w:r>
      <w:r w:rsidR="005B7260">
        <w:rPr>
          <w:lang w:val="en-US"/>
        </w:rPr>
        <w:t>.</w:t>
      </w:r>
      <w:r w:rsidR="00584F71">
        <w:rPr>
          <w:lang w:val="ru-RU"/>
        </w:rPr>
        <w:t xml:space="preserve"> </w:t>
      </w:r>
      <w:r>
        <w:rPr>
          <w:lang w:val="en-US"/>
        </w:rPr>
        <w:t>-</w:t>
      </w:r>
      <w:r w:rsidR="00584F71">
        <w:rPr>
          <w:lang w:val="ru-RU"/>
        </w:rPr>
        <w:t xml:space="preserve"> </w:t>
      </w:r>
      <w:r>
        <w:rPr>
          <w:lang w:val="en-US"/>
        </w:rPr>
        <w:t xml:space="preserve">P. </w:t>
      </w:r>
      <w:r w:rsidR="006D3226" w:rsidRPr="00BF4529">
        <w:rPr>
          <w:lang w:val="en-US"/>
        </w:rPr>
        <w:t>1667-1673.</w:t>
      </w:r>
    </w:p>
    <w:p w:rsidR="006D3226" w:rsidRPr="00BF4529"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rPr>
          <w:lang w:val="en-US"/>
        </w:rPr>
      </w:pPr>
      <w:r>
        <w:rPr>
          <w:lang w:val="en-US"/>
        </w:rPr>
        <w:t>7</w:t>
      </w:r>
      <w:r w:rsidR="006D3226" w:rsidRPr="00BF4529">
        <w:rPr>
          <w:lang w:val="en-US"/>
        </w:rPr>
        <w:t xml:space="preserve"> Carlsson</w:t>
      </w:r>
      <w:r w:rsidR="00584F71">
        <w:rPr>
          <w:lang w:val="ru-RU"/>
        </w:rPr>
        <w:t xml:space="preserve"> </w:t>
      </w:r>
      <w:r w:rsidR="006D3226" w:rsidRPr="00BF4529">
        <w:rPr>
          <w:lang w:val="en-US"/>
        </w:rPr>
        <w:t>J.</w:t>
      </w:r>
      <w:r w:rsidR="00584F71">
        <w:rPr>
          <w:lang w:val="ru-RU"/>
        </w:rPr>
        <w:t xml:space="preserve">, </w:t>
      </w:r>
      <w:r w:rsidR="006D3226" w:rsidRPr="00BF4529">
        <w:rPr>
          <w:lang w:val="en-US"/>
        </w:rPr>
        <w:t>Pehrson</w:t>
      </w:r>
      <w:r w:rsidR="00EE269B">
        <w:rPr>
          <w:lang w:val="ru-RU"/>
        </w:rPr>
        <w:t xml:space="preserve"> </w:t>
      </w:r>
      <w:r w:rsidRPr="00BF4529">
        <w:rPr>
          <w:lang w:val="en-US"/>
        </w:rPr>
        <w:t>B.</w:t>
      </w:r>
      <w:r w:rsidR="006D3226" w:rsidRPr="00BF4529">
        <w:rPr>
          <w:lang w:val="en-US"/>
        </w:rPr>
        <w:t xml:space="preserve"> The influence of dietary balance between energy and protein on milk urea concentration. Experimental trials assessed by two different protein evaluation systems. Acta Vet. Scand.</w:t>
      </w:r>
      <w:r w:rsidR="00584F71">
        <w:rPr>
          <w:lang w:val="ru-RU"/>
        </w:rPr>
        <w:t xml:space="preserve"> - </w:t>
      </w:r>
      <w:r w:rsidR="006D3226" w:rsidRPr="00BF4529">
        <w:rPr>
          <w:lang w:val="en-US"/>
        </w:rPr>
        <w:t>1994.</w:t>
      </w:r>
      <w:r w:rsidR="00F57D00">
        <w:rPr>
          <w:lang w:val="ru-RU"/>
        </w:rPr>
        <w:t xml:space="preserve"> </w:t>
      </w:r>
      <w:r>
        <w:rPr>
          <w:lang w:val="en-US"/>
        </w:rPr>
        <w:t xml:space="preserve">- </w:t>
      </w:r>
      <w:r w:rsidR="00F57D00">
        <w:rPr>
          <w:lang w:val="ru-RU"/>
        </w:rPr>
        <w:t xml:space="preserve"> </w:t>
      </w:r>
      <w:r>
        <w:rPr>
          <w:lang w:val="en-US"/>
        </w:rPr>
        <w:t>P</w:t>
      </w:r>
      <w:r w:rsidR="005B7260">
        <w:rPr>
          <w:lang w:val="en-US"/>
        </w:rPr>
        <w:t xml:space="preserve">. </w:t>
      </w:r>
      <w:r w:rsidR="006D3226" w:rsidRPr="00BF4529">
        <w:rPr>
          <w:lang w:val="en-US"/>
        </w:rPr>
        <w:t>193-205.</w:t>
      </w:r>
    </w:p>
    <w:p w:rsidR="006D3226" w:rsidRPr="00BF4529"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rPr>
          <w:lang w:val="en-US"/>
        </w:rPr>
      </w:pPr>
      <w:r>
        <w:rPr>
          <w:lang w:val="en-US"/>
        </w:rPr>
        <w:t>8</w:t>
      </w:r>
      <w:r w:rsidR="006D3226" w:rsidRPr="00BF4529">
        <w:rPr>
          <w:lang w:val="en-US"/>
        </w:rPr>
        <w:t xml:space="preserve"> Moore D.A.</w:t>
      </w:r>
      <w:r w:rsidR="00584F71">
        <w:rPr>
          <w:lang w:val="ru-RU"/>
        </w:rPr>
        <w:t xml:space="preserve">, </w:t>
      </w:r>
      <w:r w:rsidR="006D3226" w:rsidRPr="00BF4529">
        <w:rPr>
          <w:lang w:val="en-US"/>
        </w:rPr>
        <w:t>Verga</w:t>
      </w:r>
      <w:r w:rsidR="00584F71" w:rsidRPr="00584F71">
        <w:rPr>
          <w:lang w:val="en-US"/>
        </w:rPr>
        <w:t xml:space="preserve"> </w:t>
      </w:r>
      <w:r w:rsidR="00584F71" w:rsidRPr="00BF4529">
        <w:rPr>
          <w:lang w:val="en-US"/>
        </w:rPr>
        <w:t>G.</w:t>
      </w:r>
      <w:r w:rsidR="006D3226" w:rsidRPr="00BF4529">
        <w:rPr>
          <w:lang w:val="en-US"/>
        </w:rPr>
        <w:t xml:space="preserve"> BUN and MUN: Urea nitrogen testing in dairy cattle. Comp. Cont. Vet. </w:t>
      </w:r>
      <w:r w:rsidR="00584F71">
        <w:rPr>
          <w:lang w:val="ru-RU"/>
        </w:rPr>
        <w:t xml:space="preserve">- </w:t>
      </w:r>
      <w:r w:rsidR="006D3226" w:rsidRPr="00BF4529">
        <w:rPr>
          <w:lang w:val="en-US"/>
        </w:rPr>
        <w:t xml:space="preserve">1996. </w:t>
      </w:r>
      <w:r w:rsidR="00F57D00">
        <w:rPr>
          <w:lang w:val="ru-RU"/>
        </w:rPr>
        <w:t xml:space="preserve">- </w:t>
      </w:r>
      <w:r w:rsidR="006D3226" w:rsidRPr="00BF4529">
        <w:rPr>
          <w:lang w:val="en-US"/>
        </w:rPr>
        <w:t>18</w:t>
      </w:r>
      <w:r w:rsidR="005B7260">
        <w:rPr>
          <w:lang w:val="en-US"/>
        </w:rPr>
        <w:t xml:space="preserve">. – P. </w:t>
      </w:r>
      <w:r w:rsidR="006D3226" w:rsidRPr="00BF4529">
        <w:rPr>
          <w:lang w:val="en-US"/>
        </w:rPr>
        <w:t>712-721.</w:t>
      </w:r>
    </w:p>
    <w:p w:rsidR="006D3226" w:rsidRPr="00BF4529"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rPr>
          <w:lang w:val="en-US"/>
        </w:rPr>
      </w:pPr>
      <w:r>
        <w:rPr>
          <w:lang w:val="en-US"/>
        </w:rPr>
        <w:t>9</w:t>
      </w:r>
      <w:r w:rsidR="006D3226" w:rsidRPr="00BF4529">
        <w:rPr>
          <w:lang w:val="en-US"/>
        </w:rPr>
        <w:t xml:space="preserve"> Gustafsson,</w:t>
      </w:r>
      <w:r w:rsidR="005B7260">
        <w:rPr>
          <w:lang w:val="en-US"/>
        </w:rPr>
        <w:t xml:space="preserve"> A.</w:t>
      </w:r>
      <w:r w:rsidR="006D3226" w:rsidRPr="00BF4529">
        <w:rPr>
          <w:lang w:val="en-US"/>
        </w:rPr>
        <w:t>H. and Palmquist</w:t>
      </w:r>
      <w:r w:rsidR="00EE269B">
        <w:rPr>
          <w:lang w:val="ru-RU"/>
        </w:rPr>
        <w:t xml:space="preserve"> </w:t>
      </w:r>
      <w:r w:rsidR="005B7260">
        <w:rPr>
          <w:lang w:val="en-US"/>
        </w:rPr>
        <w:t>D.</w:t>
      </w:r>
      <w:r w:rsidR="005B7260" w:rsidRPr="00BF4529">
        <w:rPr>
          <w:lang w:val="en-US"/>
        </w:rPr>
        <w:t>L.</w:t>
      </w:r>
      <w:r w:rsidR="006D3226" w:rsidRPr="00BF4529">
        <w:rPr>
          <w:lang w:val="en-US"/>
        </w:rPr>
        <w:t xml:space="preserve"> Diurnal variation of rumen ammonia, serum urea and milk urea in dairy cows at high and low yields. J. Dairy Sci. </w:t>
      </w:r>
      <w:r w:rsidR="00F57D00">
        <w:rPr>
          <w:lang w:val="ru-RU"/>
        </w:rPr>
        <w:t xml:space="preserve">- </w:t>
      </w:r>
      <w:r w:rsidR="006D3226" w:rsidRPr="00BF4529">
        <w:rPr>
          <w:lang w:val="en-US"/>
        </w:rPr>
        <w:t xml:space="preserve">1993. </w:t>
      </w:r>
      <w:r w:rsidR="00F57D00">
        <w:rPr>
          <w:lang w:val="ru-RU"/>
        </w:rPr>
        <w:t xml:space="preserve">- </w:t>
      </w:r>
      <w:r w:rsidR="006D3226" w:rsidRPr="00BF4529">
        <w:rPr>
          <w:lang w:val="en-US"/>
        </w:rPr>
        <w:t>76</w:t>
      </w:r>
      <w:r w:rsidR="005B7260">
        <w:rPr>
          <w:lang w:val="en-US"/>
        </w:rPr>
        <w:t xml:space="preserve">. – P. </w:t>
      </w:r>
      <w:r w:rsidR="006D3226" w:rsidRPr="00BF4529">
        <w:rPr>
          <w:lang w:val="en-US"/>
        </w:rPr>
        <w:t>475-484.</w:t>
      </w:r>
    </w:p>
    <w:p w:rsidR="006D3226" w:rsidRPr="00BF4529"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rPr>
          <w:lang w:val="en-US"/>
        </w:rPr>
      </w:pPr>
      <w:r>
        <w:rPr>
          <w:lang w:val="en-US"/>
        </w:rPr>
        <w:t>10</w:t>
      </w:r>
      <w:r w:rsidR="005B7260">
        <w:rPr>
          <w:lang w:val="en-US"/>
        </w:rPr>
        <w:t xml:space="preserve"> Jonker, J.</w:t>
      </w:r>
      <w:r w:rsidR="006D3226" w:rsidRPr="00BF4529">
        <w:rPr>
          <w:lang w:val="en-US"/>
        </w:rPr>
        <w:t xml:space="preserve">S., Kohn </w:t>
      </w:r>
      <w:r w:rsidR="005B7260">
        <w:rPr>
          <w:lang w:val="en-US"/>
        </w:rPr>
        <w:t>R.</w:t>
      </w:r>
      <w:r w:rsidR="005B7260" w:rsidRPr="00BF4529">
        <w:rPr>
          <w:lang w:val="en-US"/>
        </w:rPr>
        <w:t>A.</w:t>
      </w:r>
      <w:r w:rsidR="00EE269B">
        <w:rPr>
          <w:lang w:val="ru-RU"/>
        </w:rPr>
        <w:t xml:space="preserve"> </w:t>
      </w:r>
      <w:r w:rsidR="006D3226" w:rsidRPr="00BF4529">
        <w:rPr>
          <w:lang w:val="en-US"/>
        </w:rPr>
        <w:t>and Hight</w:t>
      </w:r>
      <w:r w:rsidR="00EE269B">
        <w:rPr>
          <w:lang w:val="ru-RU"/>
        </w:rPr>
        <w:t xml:space="preserve"> </w:t>
      </w:r>
      <w:r w:rsidR="005B7260" w:rsidRPr="00BF4529">
        <w:rPr>
          <w:lang w:val="en-US"/>
        </w:rPr>
        <w:t>J.</w:t>
      </w:r>
      <w:r w:rsidR="006D3226" w:rsidRPr="00BF4529">
        <w:rPr>
          <w:lang w:val="en-US"/>
        </w:rPr>
        <w:t xml:space="preserve"> Use of milk urea nitrogen to improve dairy cow diets. J. Dairy Sci. 2002. </w:t>
      </w:r>
      <w:r w:rsidR="005B7260">
        <w:rPr>
          <w:lang w:val="en-US"/>
        </w:rPr>
        <w:t xml:space="preserve">– </w:t>
      </w:r>
      <w:r w:rsidR="00584F71" w:rsidRPr="00BF4529">
        <w:rPr>
          <w:lang w:val="en-US"/>
        </w:rPr>
        <w:t>Vol</w:t>
      </w:r>
      <w:r w:rsidR="00584F71">
        <w:rPr>
          <w:lang w:val="ru-RU"/>
        </w:rPr>
        <w:t xml:space="preserve">. </w:t>
      </w:r>
      <w:r w:rsidR="006D3226" w:rsidRPr="00BF4529">
        <w:rPr>
          <w:lang w:val="en-US"/>
        </w:rPr>
        <w:t>86</w:t>
      </w:r>
      <w:r w:rsidR="005B7260">
        <w:rPr>
          <w:lang w:val="en-US"/>
        </w:rPr>
        <w:t xml:space="preserve">. – P. </w:t>
      </w:r>
      <w:r w:rsidR="006D3226" w:rsidRPr="00BF4529">
        <w:rPr>
          <w:lang w:val="en-US"/>
        </w:rPr>
        <w:t>939-946</w:t>
      </w:r>
      <w:r w:rsidR="005B7260">
        <w:rPr>
          <w:lang w:val="en-US"/>
        </w:rPr>
        <w:t>.</w:t>
      </w:r>
    </w:p>
    <w:p w:rsidR="006D3226" w:rsidRPr="00BF4529"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rPr>
          <w:lang w:val="en-US"/>
        </w:rPr>
      </w:pPr>
      <w:r>
        <w:rPr>
          <w:lang w:val="en-US"/>
        </w:rPr>
        <w:t>11</w:t>
      </w:r>
      <w:r w:rsidR="005B7260">
        <w:rPr>
          <w:lang w:val="en-US"/>
        </w:rPr>
        <w:t xml:space="preserve"> Broderick G.</w:t>
      </w:r>
      <w:r w:rsidR="006D3226" w:rsidRPr="00BF4529">
        <w:rPr>
          <w:lang w:val="en-US"/>
        </w:rPr>
        <w:t>A., Clayton</w:t>
      </w:r>
      <w:r w:rsidR="00EE269B">
        <w:rPr>
          <w:lang w:val="ru-RU"/>
        </w:rPr>
        <w:t xml:space="preserve"> </w:t>
      </w:r>
      <w:r w:rsidR="005B7260">
        <w:rPr>
          <w:lang w:val="en-US"/>
        </w:rPr>
        <w:t>M.</w:t>
      </w:r>
      <w:r w:rsidR="005B7260" w:rsidRPr="00BF4529">
        <w:rPr>
          <w:lang w:val="en-US"/>
        </w:rPr>
        <w:t>C.</w:t>
      </w:r>
      <w:r w:rsidR="006D3226" w:rsidRPr="00BF4529">
        <w:rPr>
          <w:lang w:val="en-US"/>
        </w:rPr>
        <w:t xml:space="preserve"> A statistical evaluation of animal and nutritional factors influencing concentrations of milk urea nitrogen. J. Dairy Sci. </w:t>
      </w:r>
      <w:r w:rsidR="00584F71">
        <w:rPr>
          <w:lang w:val="ru-RU"/>
        </w:rPr>
        <w:t xml:space="preserve">- </w:t>
      </w:r>
      <w:r w:rsidR="006D3226" w:rsidRPr="00BF4529">
        <w:rPr>
          <w:lang w:val="en-US"/>
        </w:rPr>
        <w:t xml:space="preserve">1997. </w:t>
      </w:r>
      <w:r w:rsidR="00F57D00">
        <w:rPr>
          <w:lang w:val="ru-RU"/>
        </w:rPr>
        <w:t xml:space="preserve">- </w:t>
      </w:r>
      <w:r w:rsidR="00584F71" w:rsidRPr="00BF4529">
        <w:rPr>
          <w:lang w:val="en-US"/>
        </w:rPr>
        <w:t>Vol</w:t>
      </w:r>
      <w:r w:rsidR="00584F71">
        <w:rPr>
          <w:lang w:val="ru-RU"/>
        </w:rPr>
        <w:t xml:space="preserve">. </w:t>
      </w:r>
      <w:r w:rsidR="006D3226" w:rsidRPr="00BF4529">
        <w:rPr>
          <w:lang w:val="en-US"/>
        </w:rPr>
        <w:t>80</w:t>
      </w:r>
      <w:r w:rsidR="005B7260">
        <w:rPr>
          <w:lang w:val="en-US"/>
        </w:rPr>
        <w:t>. – P.</w:t>
      </w:r>
      <w:r w:rsidR="006D3226" w:rsidRPr="00BF4529">
        <w:rPr>
          <w:lang w:val="en-US"/>
        </w:rPr>
        <w:t xml:space="preserve"> 2424-2434.</w:t>
      </w:r>
    </w:p>
    <w:p w:rsidR="006D3226" w:rsidRPr="00BF4529"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rPr>
          <w:lang w:val="en-US"/>
        </w:rPr>
      </w:pPr>
      <w:r>
        <w:rPr>
          <w:lang w:val="en-US"/>
        </w:rPr>
        <w:t>12</w:t>
      </w:r>
      <w:r w:rsidR="005B7260">
        <w:rPr>
          <w:lang w:val="en-US"/>
        </w:rPr>
        <w:t xml:space="preserve"> Ferguson J.</w:t>
      </w:r>
      <w:r w:rsidR="006D3226" w:rsidRPr="00BF4529">
        <w:rPr>
          <w:lang w:val="en-US"/>
        </w:rPr>
        <w:t>D., Galligan</w:t>
      </w:r>
      <w:r w:rsidR="00EE269B">
        <w:rPr>
          <w:lang w:val="ru-RU"/>
        </w:rPr>
        <w:t xml:space="preserve"> </w:t>
      </w:r>
      <w:r w:rsidR="005B7260">
        <w:rPr>
          <w:lang w:val="en-US"/>
        </w:rPr>
        <w:t>D.</w:t>
      </w:r>
      <w:r w:rsidR="005B7260" w:rsidRPr="00BF4529">
        <w:rPr>
          <w:lang w:val="en-US"/>
        </w:rPr>
        <w:t>T.</w:t>
      </w:r>
      <w:r w:rsidR="006D3226" w:rsidRPr="00BF4529">
        <w:rPr>
          <w:lang w:val="en-US"/>
        </w:rPr>
        <w:t xml:space="preserve">, Blanchard </w:t>
      </w:r>
      <w:r w:rsidR="005B7260" w:rsidRPr="00BF4529">
        <w:rPr>
          <w:lang w:val="en-US"/>
        </w:rPr>
        <w:t>T.</w:t>
      </w:r>
      <w:r w:rsidR="00584F71">
        <w:rPr>
          <w:lang w:val="ru-RU"/>
        </w:rPr>
        <w:t xml:space="preserve">, </w:t>
      </w:r>
      <w:r w:rsidR="006D3226" w:rsidRPr="00BF4529">
        <w:rPr>
          <w:lang w:val="en-US"/>
        </w:rPr>
        <w:t>Reeves</w:t>
      </w:r>
      <w:r w:rsidR="00EE269B">
        <w:rPr>
          <w:lang w:val="ru-RU"/>
        </w:rPr>
        <w:t xml:space="preserve"> </w:t>
      </w:r>
      <w:r w:rsidR="005B7260" w:rsidRPr="00BF4529">
        <w:rPr>
          <w:lang w:val="en-US"/>
        </w:rPr>
        <w:t>M.</w:t>
      </w:r>
      <w:r w:rsidR="00EE269B">
        <w:rPr>
          <w:lang w:val="ru-RU"/>
        </w:rPr>
        <w:t xml:space="preserve"> </w:t>
      </w:r>
      <w:r w:rsidR="006D3226" w:rsidRPr="00BF4529">
        <w:rPr>
          <w:lang w:val="en-US"/>
        </w:rPr>
        <w:t xml:space="preserve">Serum urea nitrogen and conception rate: The usefulness of test information. J. Dairy Sci. </w:t>
      </w:r>
      <w:r w:rsidR="00584F71">
        <w:rPr>
          <w:lang w:val="ru-RU"/>
        </w:rPr>
        <w:t xml:space="preserve">- </w:t>
      </w:r>
      <w:r w:rsidR="006D3226" w:rsidRPr="00BF4529">
        <w:rPr>
          <w:lang w:val="en-US"/>
        </w:rPr>
        <w:t xml:space="preserve">1993. </w:t>
      </w:r>
      <w:r w:rsidR="005B7260">
        <w:rPr>
          <w:lang w:val="en-US"/>
        </w:rPr>
        <w:t xml:space="preserve">– </w:t>
      </w:r>
      <w:r w:rsidR="00584F71" w:rsidRPr="00BF4529">
        <w:rPr>
          <w:lang w:val="en-US"/>
        </w:rPr>
        <w:t>Vol</w:t>
      </w:r>
      <w:r w:rsidR="00584F71">
        <w:rPr>
          <w:lang w:val="ru-RU"/>
        </w:rPr>
        <w:t xml:space="preserve">. </w:t>
      </w:r>
      <w:r w:rsidR="006D3226" w:rsidRPr="00BF4529">
        <w:rPr>
          <w:lang w:val="en-US"/>
        </w:rPr>
        <w:t>76</w:t>
      </w:r>
      <w:r w:rsidR="005B7260">
        <w:rPr>
          <w:lang w:val="en-US"/>
        </w:rPr>
        <w:t xml:space="preserve">. – P. </w:t>
      </w:r>
      <w:r w:rsidR="006D3226" w:rsidRPr="00BF4529">
        <w:rPr>
          <w:lang w:val="en-US"/>
        </w:rPr>
        <w:t>3742-3746.</w:t>
      </w:r>
    </w:p>
    <w:p w:rsidR="006D3226" w:rsidRPr="00BF4529"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rPr>
          <w:lang w:val="en-US"/>
        </w:rPr>
      </w:pPr>
      <w:r>
        <w:rPr>
          <w:lang w:val="en-US"/>
        </w:rPr>
        <w:lastRenderedPageBreak/>
        <w:t>13</w:t>
      </w:r>
      <w:r w:rsidR="005B7260">
        <w:rPr>
          <w:lang w:val="en-US"/>
        </w:rPr>
        <w:t xml:space="preserve"> Butler W.</w:t>
      </w:r>
      <w:r w:rsidR="006D3226" w:rsidRPr="00BF4529">
        <w:rPr>
          <w:lang w:val="en-US"/>
        </w:rPr>
        <w:t xml:space="preserve">R., Calaman </w:t>
      </w:r>
      <w:r w:rsidR="005B7260">
        <w:rPr>
          <w:lang w:val="en-US"/>
        </w:rPr>
        <w:t>J.</w:t>
      </w:r>
      <w:r w:rsidR="005B7260" w:rsidRPr="00BF4529">
        <w:rPr>
          <w:lang w:val="en-US"/>
        </w:rPr>
        <w:t>J.</w:t>
      </w:r>
      <w:r w:rsidR="00584F71">
        <w:rPr>
          <w:lang w:val="ru-RU"/>
        </w:rPr>
        <w:t xml:space="preserve">, </w:t>
      </w:r>
      <w:r w:rsidR="006D3226" w:rsidRPr="00BF4529">
        <w:rPr>
          <w:lang w:val="en-US"/>
        </w:rPr>
        <w:t>Bean</w:t>
      </w:r>
      <w:r w:rsidR="00EE269B">
        <w:rPr>
          <w:lang w:val="ru-RU"/>
        </w:rPr>
        <w:t xml:space="preserve"> </w:t>
      </w:r>
      <w:r w:rsidR="005B7260">
        <w:rPr>
          <w:lang w:val="en-US"/>
        </w:rPr>
        <w:t>S.</w:t>
      </w:r>
      <w:r w:rsidR="005B7260" w:rsidRPr="00BF4529">
        <w:rPr>
          <w:lang w:val="en-US"/>
        </w:rPr>
        <w:t>W.</w:t>
      </w:r>
      <w:r w:rsidR="006D3226" w:rsidRPr="00BF4529">
        <w:rPr>
          <w:lang w:val="en-US"/>
        </w:rPr>
        <w:t xml:space="preserve"> Plasma and milk urea nitrogen in relation to pregnancy rate in lactating dairy cattle. J. Anim. Sci. </w:t>
      </w:r>
      <w:r w:rsidR="00584F71">
        <w:rPr>
          <w:lang w:val="ru-RU"/>
        </w:rPr>
        <w:t xml:space="preserve">- </w:t>
      </w:r>
      <w:r w:rsidR="006D3226" w:rsidRPr="00BF4529">
        <w:rPr>
          <w:lang w:val="en-US"/>
        </w:rPr>
        <w:t>1996.</w:t>
      </w:r>
      <w:r w:rsidR="00584F71">
        <w:rPr>
          <w:lang w:val="ru-RU"/>
        </w:rPr>
        <w:t xml:space="preserve"> </w:t>
      </w:r>
      <w:r w:rsidR="00F57D00">
        <w:rPr>
          <w:lang w:val="ru-RU"/>
        </w:rPr>
        <w:t xml:space="preserve">- </w:t>
      </w:r>
      <w:r w:rsidR="00584F71" w:rsidRPr="00BF4529">
        <w:rPr>
          <w:lang w:val="en-US"/>
        </w:rPr>
        <w:t>Vol</w:t>
      </w:r>
      <w:r w:rsidR="00584F71">
        <w:rPr>
          <w:lang w:val="ru-RU"/>
        </w:rPr>
        <w:t>. 7</w:t>
      </w:r>
      <w:r w:rsidR="006D3226" w:rsidRPr="00BF4529">
        <w:rPr>
          <w:lang w:val="en-US"/>
        </w:rPr>
        <w:t>4</w:t>
      </w:r>
      <w:r w:rsidR="005B7260">
        <w:rPr>
          <w:lang w:val="en-US"/>
        </w:rPr>
        <w:t xml:space="preserve">. – P. </w:t>
      </w:r>
      <w:r w:rsidR="006D3226" w:rsidRPr="00BF4529">
        <w:rPr>
          <w:lang w:val="en-US"/>
        </w:rPr>
        <w:t>858-865.</w:t>
      </w:r>
    </w:p>
    <w:p w:rsidR="006D3226" w:rsidRPr="00BF4529"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rPr>
          <w:lang w:val="en-US"/>
        </w:rPr>
      </w:pPr>
      <w:r>
        <w:rPr>
          <w:lang w:val="en-US"/>
        </w:rPr>
        <w:t>14</w:t>
      </w:r>
      <w:r w:rsidR="006D3226" w:rsidRPr="00BF4529">
        <w:rPr>
          <w:lang w:val="en-US"/>
        </w:rPr>
        <w:t xml:space="preserve"> Coulon J.B.</w:t>
      </w:r>
      <w:r w:rsidR="00584F71">
        <w:rPr>
          <w:lang w:val="ru-RU"/>
        </w:rPr>
        <w:t xml:space="preserve">, </w:t>
      </w:r>
      <w:r w:rsidR="006D3226" w:rsidRPr="00BF4529">
        <w:rPr>
          <w:lang w:val="en-US"/>
        </w:rPr>
        <w:t>Remond</w:t>
      </w:r>
      <w:r w:rsidR="00EE269B">
        <w:rPr>
          <w:lang w:val="ru-RU"/>
        </w:rPr>
        <w:t xml:space="preserve"> </w:t>
      </w:r>
      <w:r w:rsidR="005B7260" w:rsidRPr="00BF4529">
        <w:rPr>
          <w:lang w:val="en-US"/>
        </w:rPr>
        <w:t>B</w:t>
      </w:r>
      <w:r w:rsidR="006D3226" w:rsidRPr="00BF4529">
        <w:rPr>
          <w:lang w:val="en-US"/>
        </w:rPr>
        <w:t>. Variations in milk output and milk protein content in response to the level of energy supply to the dairy cows: A review. Livest. Prod. Sci.</w:t>
      </w:r>
      <w:r w:rsidR="00584F71">
        <w:rPr>
          <w:lang w:val="ru-RU"/>
        </w:rPr>
        <w:t xml:space="preserve"> -</w:t>
      </w:r>
      <w:r w:rsidR="00F57D00">
        <w:rPr>
          <w:lang w:val="en-US"/>
        </w:rPr>
        <w:t xml:space="preserve"> 1991.</w:t>
      </w:r>
      <w:r w:rsidR="00F57D00">
        <w:rPr>
          <w:lang w:val="ru-RU"/>
        </w:rPr>
        <w:t xml:space="preserve"> -</w:t>
      </w:r>
      <w:r w:rsidR="00584F71" w:rsidRPr="00BF4529">
        <w:rPr>
          <w:lang w:val="en-US"/>
        </w:rPr>
        <w:t>Vol</w:t>
      </w:r>
      <w:r w:rsidR="00584F71">
        <w:rPr>
          <w:lang w:val="ru-RU"/>
        </w:rPr>
        <w:t xml:space="preserve">.  </w:t>
      </w:r>
      <w:r w:rsidR="006D3226" w:rsidRPr="00BF4529">
        <w:rPr>
          <w:lang w:val="en-US"/>
        </w:rPr>
        <w:t>29</w:t>
      </w:r>
      <w:r w:rsidR="005B7260">
        <w:rPr>
          <w:lang w:val="en-US"/>
        </w:rPr>
        <w:t xml:space="preserve">. – P. </w:t>
      </w:r>
      <w:r w:rsidR="006D3226" w:rsidRPr="00BF4529">
        <w:rPr>
          <w:lang w:val="en-US"/>
        </w:rPr>
        <w:t>31-47</w:t>
      </w:r>
      <w:r w:rsidR="005B7260">
        <w:rPr>
          <w:lang w:val="en-US"/>
        </w:rPr>
        <w:t>.</w:t>
      </w:r>
    </w:p>
    <w:p w:rsidR="006D3226" w:rsidRPr="00BF4529"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rPr>
          <w:lang w:val="en-US"/>
        </w:rPr>
      </w:pPr>
      <w:r>
        <w:rPr>
          <w:lang w:val="en-US"/>
        </w:rPr>
        <w:t>15</w:t>
      </w:r>
      <w:r w:rsidR="006D3226" w:rsidRPr="00BF4529">
        <w:rPr>
          <w:lang w:val="en-US"/>
        </w:rPr>
        <w:t xml:space="preserve"> Sato H. Correlations between milk urea and plasma metabolites and milk fat and protein concentrations in dairy cows. J. Jpn. Vet. Med. Assoc. </w:t>
      </w:r>
      <w:r w:rsidR="003030AF">
        <w:rPr>
          <w:lang w:val="ru-RU"/>
        </w:rPr>
        <w:t xml:space="preserve">- </w:t>
      </w:r>
      <w:r w:rsidR="006D3226" w:rsidRPr="00BF4529">
        <w:rPr>
          <w:lang w:val="en-US"/>
        </w:rPr>
        <w:t xml:space="preserve">1998. </w:t>
      </w:r>
      <w:r w:rsidR="005B7260">
        <w:rPr>
          <w:lang w:val="en-US"/>
        </w:rPr>
        <w:t xml:space="preserve">– </w:t>
      </w:r>
      <w:r w:rsidR="006D3226" w:rsidRPr="00BF4529">
        <w:rPr>
          <w:lang w:val="en-US"/>
        </w:rPr>
        <w:t>51</w:t>
      </w:r>
      <w:r w:rsidR="005B7260">
        <w:rPr>
          <w:lang w:val="en-US"/>
        </w:rPr>
        <w:t xml:space="preserve">. – P. </w:t>
      </w:r>
      <w:r w:rsidR="006D3226" w:rsidRPr="00BF4529">
        <w:rPr>
          <w:lang w:val="en-US"/>
        </w:rPr>
        <w:t>242-245.</w:t>
      </w:r>
    </w:p>
    <w:p w:rsidR="006D3226" w:rsidRPr="00BF4529"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rPr>
          <w:lang w:val="en-US"/>
        </w:rPr>
      </w:pPr>
      <w:r>
        <w:rPr>
          <w:lang w:val="en-US"/>
        </w:rPr>
        <w:t>16</w:t>
      </w:r>
      <w:r w:rsidR="003030AF">
        <w:rPr>
          <w:lang w:val="en-US"/>
        </w:rPr>
        <w:t xml:space="preserve"> Paulicks</w:t>
      </w:r>
      <w:r w:rsidR="003030AF">
        <w:rPr>
          <w:lang w:val="ru-RU"/>
        </w:rPr>
        <w:t xml:space="preserve"> </w:t>
      </w:r>
      <w:r w:rsidR="006D3226" w:rsidRPr="00BF4529">
        <w:rPr>
          <w:lang w:val="en-US"/>
        </w:rPr>
        <w:t xml:space="preserve">B. When is the urea test useful. Tierzüchter. </w:t>
      </w:r>
      <w:r w:rsidR="003030AF">
        <w:rPr>
          <w:lang w:val="ru-RU"/>
        </w:rPr>
        <w:t xml:space="preserve">- </w:t>
      </w:r>
      <w:r w:rsidR="006D3226" w:rsidRPr="00BF4529">
        <w:rPr>
          <w:lang w:val="en-US"/>
        </w:rPr>
        <w:t xml:space="preserve">1992. </w:t>
      </w:r>
      <w:r w:rsidR="005B7260">
        <w:rPr>
          <w:lang w:val="en-US"/>
        </w:rPr>
        <w:t xml:space="preserve">– </w:t>
      </w:r>
      <w:r w:rsidR="006D3226" w:rsidRPr="00BF4529">
        <w:rPr>
          <w:lang w:val="en-US"/>
        </w:rPr>
        <w:t>44</w:t>
      </w:r>
      <w:r w:rsidR="005B7260">
        <w:rPr>
          <w:lang w:val="en-US"/>
        </w:rPr>
        <w:t xml:space="preserve">. – P. </w:t>
      </w:r>
      <w:r w:rsidR="006D3226" w:rsidRPr="00BF4529">
        <w:rPr>
          <w:lang w:val="en-US"/>
        </w:rPr>
        <w:t>36- 38.</w:t>
      </w:r>
    </w:p>
    <w:p w:rsidR="006D3226" w:rsidRPr="00BF4529"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rPr>
          <w:lang w:val="en-US"/>
        </w:rPr>
      </w:pPr>
      <w:r>
        <w:rPr>
          <w:lang w:val="en-US"/>
        </w:rPr>
        <w:t>17</w:t>
      </w:r>
      <w:r w:rsidR="003030AF">
        <w:rPr>
          <w:lang w:val="en-US"/>
        </w:rPr>
        <w:t xml:space="preserve"> Hwang</w:t>
      </w:r>
      <w:r w:rsidR="006D3226" w:rsidRPr="00BF4529">
        <w:rPr>
          <w:lang w:val="en-US"/>
        </w:rPr>
        <w:t xml:space="preserve"> S.Y., Lee </w:t>
      </w:r>
      <w:r w:rsidR="005B7260" w:rsidRPr="00BF4529">
        <w:rPr>
          <w:lang w:val="en-US"/>
        </w:rPr>
        <w:t>M.J.</w:t>
      </w:r>
      <w:r w:rsidR="003030AF">
        <w:rPr>
          <w:lang w:val="ru-RU"/>
        </w:rPr>
        <w:t xml:space="preserve">, </w:t>
      </w:r>
      <w:r w:rsidR="006D3226" w:rsidRPr="00BF4529">
        <w:rPr>
          <w:lang w:val="en-US"/>
        </w:rPr>
        <w:t>Chiou</w:t>
      </w:r>
      <w:r w:rsidR="00EE269B">
        <w:rPr>
          <w:lang w:val="ru-RU"/>
        </w:rPr>
        <w:t xml:space="preserve"> </w:t>
      </w:r>
      <w:r w:rsidR="005B7260" w:rsidRPr="00BF4529">
        <w:rPr>
          <w:lang w:val="en-US"/>
        </w:rPr>
        <w:t>P.W.</w:t>
      </w:r>
      <w:r w:rsidR="006D3226" w:rsidRPr="00BF4529">
        <w:rPr>
          <w:lang w:val="en-US"/>
        </w:rPr>
        <w:t xml:space="preserve"> Monitoring nutritional status of dairy cows in Taiwan using milk protein and milk urea nitrogen. Asian-Aust. J Anim. Sci.</w:t>
      </w:r>
      <w:r w:rsidR="003030AF">
        <w:rPr>
          <w:lang w:val="ru-RU"/>
        </w:rPr>
        <w:t xml:space="preserve"> -</w:t>
      </w:r>
      <w:r w:rsidR="006D3226" w:rsidRPr="00BF4529">
        <w:rPr>
          <w:lang w:val="en-US"/>
        </w:rPr>
        <w:t xml:space="preserve"> 2000. </w:t>
      </w:r>
      <w:r w:rsidR="00F57D00">
        <w:rPr>
          <w:lang w:val="ru-RU"/>
        </w:rPr>
        <w:t xml:space="preserve">- </w:t>
      </w:r>
      <w:r w:rsidR="003030AF" w:rsidRPr="00BF4529">
        <w:rPr>
          <w:lang w:val="en-US"/>
        </w:rPr>
        <w:t>Vol</w:t>
      </w:r>
      <w:r w:rsidR="003030AF">
        <w:rPr>
          <w:lang w:val="ru-RU"/>
        </w:rPr>
        <w:t xml:space="preserve">. </w:t>
      </w:r>
      <w:r w:rsidR="006D3226" w:rsidRPr="00BF4529">
        <w:rPr>
          <w:lang w:val="en-US"/>
        </w:rPr>
        <w:t>13</w:t>
      </w:r>
      <w:r w:rsidR="005B7260">
        <w:rPr>
          <w:lang w:val="en-US"/>
        </w:rPr>
        <w:t xml:space="preserve">. – P. </w:t>
      </w:r>
      <w:r w:rsidR="006D3226" w:rsidRPr="00BF4529">
        <w:rPr>
          <w:lang w:val="en-US"/>
        </w:rPr>
        <w:t>1667-1673.</w:t>
      </w:r>
    </w:p>
    <w:p w:rsidR="006D3226" w:rsidRPr="00BF4529"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pPr>
      <w:r>
        <w:rPr>
          <w:lang w:val="en-US"/>
        </w:rPr>
        <w:t>18</w:t>
      </w:r>
      <w:r w:rsidR="006D3226" w:rsidRPr="00BF4529">
        <w:rPr>
          <w:lang w:val="en-US"/>
        </w:rPr>
        <w:t xml:space="preserve"> Dhali</w:t>
      </w:r>
      <w:r w:rsidR="00EE269B">
        <w:rPr>
          <w:lang w:val="ru-RU"/>
        </w:rPr>
        <w:t xml:space="preserve"> </w:t>
      </w:r>
      <w:r w:rsidR="005B7260" w:rsidRPr="00BF4529">
        <w:rPr>
          <w:lang w:val="en-US"/>
        </w:rPr>
        <w:t>A.</w:t>
      </w:r>
      <w:r w:rsidR="006D3226" w:rsidRPr="00BF4529">
        <w:rPr>
          <w:lang w:val="en-US"/>
        </w:rPr>
        <w:t>, Mehla</w:t>
      </w:r>
      <w:r w:rsidR="00EE269B">
        <w:rPr>
          <w:lang w:val="ru-RU"/>
        </w:rPr>
        <w:t xml:space="preserve"> </w:t>
      </w:r>
      <w:r w:rsidR="005B7260">
        <w:rPr>
          <w:lang w:val="en-US"/>
        </w:rPr>
        <w:t>R.</w:t>
      </w:r>
      <w:r w:rsidR="005B7260" w:rsidRPr="00BF4529">
        <w:rPr>
          <w:lang w:val="en-US"/>
        </w:rPr>
        <w:t>K.</w:t>
      </w:r>
      <w:r w:rsidR="006D3226" w:rsidRPr="00BF4529">
        <w:rPr>
          <w:lang w:val="en-US"/>
        </w:rPr>
        <w:t>, Sirohi</w:t>
      </w:r>
      <w:r w:rsidR="00EE269B">
        <w:rPr>
          <w:lang w:val="ru-RU"/>
        </w:rPr>
        <w:t xml:space="preserve"> </w:t>
      </w:r>
      <w:r w:rsidR="005B7260">
        <w:rPr>
          <w:lang w:val="en-US"/>
        </w:rPr>
        <w:t>S.</w:t>
      </w:r>
      <w:r w:rsidR="005B7260" w:rsidRPr="00BF4529">
        <w:rPr>
          <w:lang w:val="en-US"/>
        </w:rPr>
        <w:t>K.</w:t>
      </w:r>
      <w:r w:rsidR="006D3226" w:rsidRPr="00BF4529">
        <w:rPr>
          <w:lang w:val="en-US"/>
        </w:rPr>
        <w:t xml:space="preserve">, Mech </w:t>
      </w:r>
      <w:r w:rsidR="005B7260" w:rsidRPr="00BF4529">
        <w:rPr>
          <w:lang w:val="en-US"/>
        </w:rPr>
        <w:t>A.</w:t>
      </w:r>
      <w:r w:rsidR="003030AF">
        <w:rPr>
          <w:lang w:val="ru-RU"/>
        </w:rPr>
        <w:t>,</w:t>
      </w:r>
      <w:r w:rsidR="006D3226" w:rsidRPr="00BF4529">
        <w:rPr>
          <w:lang w:val="en-US"/>
        </w:rPr>
        <w:t xml:space="preserve"> Karunakaran</w:t>
      </w:r>
      <w:r w:rsidR="00EE269B">
        <w:rPr>
          <w:lang w:val="ru-RU"/>
        </w:rPr>
        <w:t xml:space="preserve"> </w:t>
      </w:r>
      <w:r w:rsidR="005B7260" w:rsidRPr="00BF4529">
        <w:rPr>
          <w:lang w:val="en-US"/>
        </w:rPr>
        <w:t>M.</w:t>
      </w:r>
      <w:r w:rsidR="006D3226" w:rsidRPr="00BF4529">
        <w:rPr>
          <w:lang w:val="en-US"/>
        </w:rPr>
        <w:t xml:space="preserve"> Monitoring </w:t>
      </w:r>
      <w:r w:rsidR="00EE269B">
        <w:rPr>
          <w:lang w:val="ru-RU"/>
        </w:rPr>
        <w:t xml:space="preserve"> </w:t>
      </w:r>
      <w:r w:rsidR="006D3226" w:rsidRPr="00BF4529">
        <w:rPr>
          <w:lang w:val="en-US"/>
        </w:rPr>
        <w:t>Feeding Adequacy in Dairy Cows Using Milk Urea and Milk Protein Contents under Farm Condition. Asian</w:t>
      </w:r>
      <w:r w:rsidR="006D3226" w:rsidRPr="00BF4529">
        <w:t>-</w:t>
      </w:r>
      <w:r w:rsidR="006D3226" w:rsidRPr="00BF4529">
        <w:rPr>
          <w:lang w:val="en-US"/>
        </w:rPr>
        <w:t>Aust</w:t>
      </w:r>
      <w:r w:rsidR="006D3226" w:rsidRPr="00BF4529">
        <w:t xml:space="preserve">. </w:t>
      </w:r>
      <w:r w:rsidR="006D3226" w:rsidRPr="00BF4529">
        <w:rPr>
          <w:lang w:val="en-US"/>
        </w:rPr>
        <w:t>J</w:t>
      </w:r>
      <w:r w:rsidR="006D3226" w:rsidRPr="00BF4529">
        <w:t xml:space="preserve">. </w:t>
      </w:r>
      <w:r w:rsidR="006D3226" w:rsidRPr="00BF4529">
        <w:rPr>
          <w:lang w:val="en-US"/>
        </w:rPr>
        <w:t>Anim</w:t>
      </w:r>
      <w:r w:rsidR="006D3226" w:rsidRPr="00BF4529">
        <w:t xml:space="preserve">. </w:t>
      </w:r>
      <w:r w:rsidR="006D3226" w:rsidRPr="00BF4529">
        <w:rPr>
          <w:lang w:val="en-US"/>
        </w:rPr>
        <w:t>Sci</w:t>
      </w:r>
      <w:r w:rsidR="006D3226" w:rsidRPr="00BF4529">
        <w:t>.</w:t>
      </w:r>
      <w:r w:rsidR="003030AF">
        <w:rPr>
          <w:lang w:val="ru-RU"/>
        </w:rPr>
        <w:t xml:space="preserve"> -</w:t>
      </w:r>
      <w:r w:rsidR="006D3226" w:rsidRPr="00BF4529">
        <w:t xml:space="preserve"> </w:t>
      </w:r>
      <w:r w:rsidR="003030AF">
        <w:rPr>
          <w:lang w:val="ru-RU"/>
        </w:rPr>
        <w:t xml:space="preserve">2008. </w:t>
      </w:r>
      <w:r w:rsidR="00F57D00">
        <w:rPr>
          <w:lang w:val="ru-RU"/>
        </w:rPr>
        <w:t xml:space="preserve">- </w:t>
      </w:r>
      <w:r w:rsidR="006D3226" w:rsidRPr="00BF4529">
        <w:rPr>
          <w:lang w:val="en-US"/>
        </w:rPr>
        <w:t>Vol</w:t>
      </w:r>
      <w:r w:rsidR="006D3226" w:rsidRPr="00BF4529">
        <w:t xml:space="preserve">. 19, </w:t>
      </w:r>
      <w:r w:rsidR="006D3226" w:rsidRPr="00BF4529">
        <w:rPr>
          <w:lang w:val="en-US"/>
        </w:rPr>
        <w:t>No</w:t>
      </w:r>
      <w:r w:rsidR="006D3226" w:rsidRPr="00BF4529">
        <w:t xml:space="preserve">. 12: </w:t>
      </w:r>
      <w:r w:rsidR="005B7260">
        <w:rPr>
          <w:lang w:val="en-US"/>
        </w:rPr>
        <w:t xml:space="preserve">P. </w:t>
      </w:r>
      <w:r w:rsidR="006D3226" w:rsidRPr="00BF4529">
        <w:t xml:space="preserve">1742 </w:t>
      </w:r>
      <w:r w:rsidR="005B7260">
        <w:t>–</w:t>
      </w:r>
      <w:r w:rsidR="006D3226" w:rsidRPr="00BF4529">
        <w:t xml:space="preserve"> 1748</w:t>
      </w:r>
      <w:r w:rsidR="005B7260">
        <w:rPr>
          <w:lang w:val="en-US"/>
        </w:rPr>
        <w:t>.</w:t>
      </w:r>
    </w:p>
    <w:p w:rsidR="006D3226" w:rsidRPr="00441796"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rPr>
          <w:lang w:val="en-US"/>
        </w:rPr>
      </w:pPr>
      <w:r>
        <w:rPr>
          <w:color w:val="000000"/>
          <w:spacing w:val="2"/>
          <w:lang w:val="en-US"/>
        </w:rPr>
        <w:t>19</w:t>
      </w:r>
      <w:r w:rsidR="00EE269B">
        <w:rPr>
          <w:color w:val="000000"/>
          <w:spacing w:val="2"/>
          <w:lang w:val="ru-RU"/>
        </w:rPr>
        <w:t xml:space="preserve"> </w:t>
      </w:r>
      <w:r w:rsidR="006D3226" w:rsidRPr="009F3515">
        <w:rPr>
          <w:lang w:val="en-US"/>
        </w:rPr>
        <w:t>Zhigang</w:t>
      </w:r>
      <w:r w:rsidR="00EE269B">
        <w:rPr>
          <w:lang w:val="ru-RU"/>
        </w:rPr>
        <w:t xml:space="preserve"> </w:t>
      </w:r>
      <w:r w:rsidR="006D3226" w:rsidRPr="009F3515">
        <w:rPr>
          <w:lang w:val="en-US"/>
        </w:rPr>
        <w:t>Zhang</w:t>
      </w:r>
      <w:r w:rsidR="006D3226" w:rsidRPr="00441796">
        <w:rPr>
          <w:lang w:val="en-US"/>
        </w:rPr>
        <w:t xml:space="preserve">, </w:t>
      </w:r>
      <w:r w:rsidR="006D3226" w:rsidRPr="009F3515">
        <w:rPr>
          <w:lang w:val="en-US"/>
        </w:rPr>
        <w:t>Guowen</w:t>
      </w:r>
      <w:r w:rsidR="00EE269B">
        <w:rPr>
          <w:lang w:val="ru-RU"/>
        </w:rPr>
        <w:t xml:space="preserve"> </w:t>
      </w:r>
      <w:r w:rsidR="006D3226" w:rsidRPr="009F3515">
        <w:rPr>
          <w:lang w:val="en-US"/>
        </w:rPr>
        <w:t>Liu</w:t>
      </w:r>
      <w:r w:rsidR="006D3226" w:rsidRPr="00441796">
        <w:rPr>
          <w:lang w:val="en-US"/>
        </w:rPr>
        <w:t xml:space="preserve">, </w:t>
      </w:r>
      <w:r w:rsidR="006D3226" w:rsidRPr="009F3515">
        <w:rPr>
          <w:lang w:val="en-US"/>
        </w:rPr>
        <w:t>Hongbin</w:t>
      </w:r>
      <w:r w:rsidR="00EE269B">
        <w:rPr>
          <w:lang w:val="ru-RU"/>
        </w:rPr>
        <w:t xml:space="preserve"> </w:t>
      </w:r>
      <w:r w:rsidR="006D3226" w:rsidRPr="009F3515">
        <w:rPr>
          <w:lang w:val="en-US"/>
        </w:rPr>
        <w:t>Wang</w:t>
      </w:r>
      <w:r w:rsidR="006D3226" w:rsidRPr="00441796">
        <w:rPr>
          <w:lang w:val="en-US"/>
        </w:rPr>
        <w:t xml:space="preserve">, </w:t>
      </w:r>
      <w:r w:rsidR="006D3226" w:rsidRPr="009F3515">
        <w:rPr>
          <w:lang w:val="en-US"/>
        </w:rPr>
        <w:t>Xiaobing</w:t>
      </w:r>
      <w:r w:rsidR="00EE269B">
        <w:rPr>
          <w:lang w:val="ru-RU"/>
        </w:rPr>
        <w:t xml:space="preserve"> </w:t>
      </w:r>
      <w:r w:rsidR="006D3226" w:rsidRPr="009F3515">
        <w:rPr>
          <w:lang w:val="en-US"/>
        </w:rPr>
        <w:t>Li</w:t>
      </w:r>
      <w:r w:rsidR="006D3226" w:rsidRPr="00441796">
        <w:rPr>
          <w:lang w:val="en-US"/>
        </w:rPr>
        <w:t xml:space="preserve">1 </w:t>
      </w:r>
      <w:r w:rsidR="006D3226" w:rsidRPr="009F3515">
        <w:rPr>
          <w:lang w:val="en-US"/>
        </w:rPr>
        <w:t>and</w:t>
      </w:r>
      <w:r w:rsidR="00EE269B">
        <w:rPr>
          <w:lang w:val="ru-RU"/>
        </w:rPr>
        <w:t xml:space="preserve"> </w:t>
      </w:r>
      <w:r w:rsidR="006D3226" w:rsidRPr="009F3515">
        <w:rPr>
          <w:lang w:val="en-US"/>
        </w:rPr>
        <w:t>Zhe</w:t>
      </w:r>
      <w:r w:rsidR="00EE269B">
        <w:rPr>
          <w:lang w:val="ru-RU"/>
        </w:rPr>
        <w:t xml:space="preserve"> </w:t>
      </w:r>
      <w:r w:rsidR="006D3226" w:rsidRPr="009F3515">
        <w:rPr>
          <w:lang w:val="en-US"/>
        </w:rPr>
        <w:t>Wang</w:t>
      </w:r>
      <w:r w:rsidR="006D3226" w:rsidRPr="00441796">
        <w:rPr>
          <w:lang w:val="en-US"/>
        </w:rPr>
        <w:t xml:space="preserve">. </w:t>
      </w:r>
      <w:r w:rsidR="006D3226" w:rsidRPr="009F3515">
        <w:rPr>
          <w:lang w:val="en-US"/>
        </w:rPr>
        <w:t>Detection</w:t>
      </w:r>
      <w:r w:rsidR="00EE269B">
        <w:rPr>
          <w:lang w:val="ru-RU"/>
        </w:rPr>
        <w:t xml:space="preserve"> </w:t>
      </w:r>
      <w:r w:rsidR="006D3226" w:rsidRPr="009F3515">
        <w:rPr>
          <w:lang w:val="en-US"/>
        </w:rPr>
        <w:t>of</w:t>
      </w:r>
      <w:r w:rsidR="00EE269B">
        <w:rPr>
          <w:lang w:val="ru-RU"/>
        </w:rPr>
        <w:t xml:space="preserve"> </w:t>
      </w:r>
      <w:r w:rsidR="006D3226" w:rsidRPr="009F3515">
        <w:rPr>
          <w:lang w:val="en-US"/>
        </w:rPr>
        <w:t>Subclinical</w:t>
      </w:r>
      <w:r w:rsidR="00EE269B">
        <w:rPr>
          <w:lang w:val="ru-RU"/>
        </w:rPr>
        <w:t xml:space="preserve"> </w:t>
      </w:r>
      <w:r w:rsidR="006D3226" w:rsidRPr="009F3515">
        <w:rPr>
          <w:lang w:val="en-US"/>
        </w:rPr>
        <w:t>Ketosisin</w:t>
      </w:r>
      <w:r w:rsidR="00EE269B">
        <w:rPr>
          <w:lang w:val="ru-RU"/>
        </w:rPr>
        <w:t xml:space="preserve"> </w:t>
      </w:r>
      <w:r w:rsidR="006D3226" w:rsidRPr="009F3515">
        <w:rPr>
          <w:lang w:val="en-US"/>
        </w:rPr>
        <w:t>Dairy</w:t>
      </w:r>
      <w:r w:rsidR="00EE269B">
        <w:rPr>
          <w:lang w:val="ru-RU"/>
        </w:rPr>
        <w:t xml:space="preserve"> </w:t>
      </w:r>
      <w:r w:rsidR="006D3226" w:rsidRPr="009F3515">
        <w:rPr>
          <w:lang w:val="en-US"/>
        </w:rPr>
        <w:t>Cows</w:t>
      </w:r>
      <w:r w:rsidR="006D3226" w:rsidRPr="00441796">
        <w:rPr>
          <w:lang w:val="en-US"/>
        </w:rPr>
        <w:t xml:space="preserve">. Pakistan Veterinary Journal. </w:t>
      </w:r>
      <w:r w:rsidR="003030AF">
        <w:rPr>
          <w:lang w:val="ru-RU"/>
        </w:rPr>
        <w:t xml:space="preserve">- </w:t>
      </w:r>
      <w:r w:rsidR="006D3226" w:rsidRPr="00441796">
        <w:rPr>
          <w:lang w:val="en-US"/>
        </w:rPr>
        <w:t xml:space="preserve">2012. </w:t>
      </w:r>
      <w:r>
        <w:rPr>
          <w:lang w:val="en-US"/>
        </w:rPr>
        <w:t>- 32(2). – P.</w:t>
      </w:r>
      <w:r w:rsidR="006D3226" w:rsidRPr="00441796">
        <w:rPr>
          <w:lang w:val="en-US"/>
        </w:rPr>
        <w:t xml:space="preserve"> 156-160.</w:t>
      </w:r>
    </w:p>
    <w:p w:rsidR="006D3226" w:rsidRPr="00441796"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rPr>
          <w:lang w:val="en-US"/>
        </w:rPr>
      </w:pPr>
      <w:r>
        <w:rPr>
          <w:lang w:val="en-US"/>
        </w:rPr>
        <w:t>20</w:t>
      </w:r>
      <w:r w:rsidR="00EE269B">
        <w:rPr>
          <w:lang w:val="ru-RU"/>
        </w:rPr>
        <w:t xml:space="preserve"> </w:t>
      </w:r>
      <w:r w:rsidR="006D3226" w:rsidRPr="00441796">
        <w:rPr>
          <w:lang w:val="en-US"/>
        </w:rPr>
        <w:t>Duffield T. Minimizing subclinical metabolic diseases. Tri-State Dairy Nutr. Conf., Fort Wayne, IN</w:t>
      </w:r>
      <w:r w:rsidR="005B7260">
        <w:rPr>
          <w:lang w:val="en-US"/>
        </w:rPr>
        <w:t>.</w:t>
      </w:r>
      <w:r w:rsidR="003030AF">
        <w:rPr>
          <w:lang w:val="ru-RU"/>
        </w:rPr>
        <w:t xml:space="preserve"> -</w:t>
      </w:r>
      <w:r w:rsidR="005B7260">
        <w:rPr>
          <w:lang w:val="en-US"/>
        </w:rPr>
        <w:t xml:space="preserve"> </w:t>
      </w:r>
      <w:r w:rsidR="003030AF">
        <w:rPr>
          <w:lang w:val="ru-RU"/>
        </w:rPr>
        <w:t xml:space="preserve"> </w:t>
      </w:r>
      <w:r w:rsidR="005B7260">
        <w:rPr>
          <w:lang w:val="en-US"/>
        </w:rPr>
        <w:t xml:space="preserve">2003. </w:t>
      </w:r>
      <w:r w:rsidR="00F57D00">
        <w:rPr>
          <w:lang w:val="ru-RU"/>
        </w:rPr>
        <w:t xml:space="preserve">- </w:t>
      </w:r>
      <w:r w:rsidR="003030AF" w:rsidRPr="00BF4529">
        <w:rPr>
          <w:lang w:val="en-US"/>
        </w:rPr>
        <w:t>Vol</w:t>
      </w:r>
      <w:r w:rsidR="003030AF">
        <w:rPr>
          <w:lang w:val="ru-RU"/>
        </w:rPr>
        <w:t xml:space="preserve">. 26. </w:t>
      </w:r>
      <w:r w:rsidR="005B7260">
        <w:rPr>
          <w:lang w:val="en-US"/>
        </w:rPr>
        <w:t>- P. 1-14.</w:t>
      </w:r>
    </w:p>
    <w:p w:rsidR="006D3226" w:rsidRPr="00BF4529" w:rsidRDefault="006D3226" w:rsidP="00F462F1">
      <w:pPr>
        <w:pStyle w:val="a3"/>
        <w:shd w:val="clear" w:color="auto" w:fill="FFFFFF"/>
        <w:tabs>
          <w:tab w:val="left" w:pos="709"/>
          <w:tab w:val="left" w:pos="851"/>
        </w:tabs>
        <w:spacing w:before="0" w:after="0" w:line="360" w:lineRule="auto"/>
        <w:ind w:firstLine="709"/>
        <w:contextualSpacing/>
        <w:jc w:val="both"/>
        <w:textAlignment w:val="baseline"/>
      </w:pPr>
      <w:r>
        <w:rPr>
          <w:lang w:val="en-US"/>
        </w:rPr>
        <w:t>21</w:t>
      </w:r>
      <w:r w:rsidRPr="00BF4529">
        <w:rPr>
          <w:lang w:val="en-US"/>
        </w:rPr>
        <w:t xml:space="preserve"> Enjalbert F., Nicot M</w:t>
      </w:r>
      <w:r>
        <w:rPr>
          <w:lang w:val="en-US"/>
        </w:rPr>
        <w:t>.</w:t>
      </w:r>
      <w:r w:rsidRPr="00BF4529">
        <w:rPr>
          <w:lang w:val="en-US"/>
        </w:rPr>
        <w:t>C</w:t>
      </w:r>
      <w:r>
        <w:rPr>
          <w:lang w:val="en-US"/>
        </w:rPr>
        <w:t>.</w:t>
      </w:r>
      <w:r w:rsidRPr="00BF4529">
        <w:rPr>
          <w:lang w:val="en-US"/>
        </w:rPr>
        <w:t>, Bayourthe C</w:t>
      </w:r>
      <w:r>
        <w:rPr>
          <w:lang w:val="en-US"/>
        </w:rPr>
        <w:t>.</w:t>
      </w:r>
      <w:r w:rsidRPr="00BF4529">
        <w:rPr>
          <w:lang w:val="en-US"/>
        </w:rPr>
        <w:t xml:space="preserve">, Moncoulon R. Ketone bodies in milk and blood of dairy cows: relationship between concentrations and utilization for detection of subclinical ketosis. </w:t>
      </w:r>
      <w:hyperlink r:id="rId15" w:tooltip="Journal of dairy science." w:history="1">
        <w:r w:rsidRPr="00BF4529">
          <w:rPr>
            <w:lang w:val="en-US"/>
          </w:rPr>
          <w:t>J</w:t>
        </w:r>
        <w:r w:rsidR="00EE269B">
          <w:rPr>
            <w:lang w:val="ru-RU"/>
          </w:rPr>
          <w:t xml:space="preserve"> </w:t>
        </w:r>
        <w:r w:rsidRPr="00BF4529">
          <w:rPr>
            <w:lang w:val="en-US"/>
          </w:rPr>
          <w:t>Dairy</w:t>
        </w:r>
        <w:r w:rsidR="00EE269B">
          <w:rPr>
            <w:lang w:val="ru-RU"/>
          </w:rPr>
          <w:t xml:space="preserve"> </w:t>
        </w:r>
        <w:r w:rsidRPr="00BF4529">
          <w:rPr>
            <w:lang w:val="en-US"/>
          </w:rPr>
          <w:t>Sci</w:t>
        </w:r>
        <w:r w:rsidRPr="00BF4529">
          <w:t>.</w:t>
        </w:r>
      </w:hyperlink>
      <w:r w:rsidRPr="00BF4529">
        <w:rPr>
          <w:lang w:val="en-US"/>
        </w:rPr>
        <w:t> </w:t>
      </w:r>
      <w:r w:rsidR="003030AF">
        <w:rPr>
          <w:lang w:val="ru-RU"/>
        </w:rPr>
        <w:t xml:space="preserve">- </w:t>
      </w:r>
      <w:r w:rsidRPr="00BF4529">
        <w:t>2001</w:t>
      </w:r>
      <w:r w:rsidR="005B7260">
        <w:rPr>
          <w:lang w:val="en-US"/>
        </w:rPr>
        <w:t>. -</w:t>
      </w:r>
      <w:r w:rsidR="003030AF">
        <w:rPr>
          <w:lang w:val="ru-RU"/>
        </w:rPr>
        <w:t xml:space="preserve"> </w:t>
      </w:r>
      <w:r w:rsidR="003030AF" w:rsidRPr="00BF4529">
        <w:rPr>
          <w:lang w:val="en-US"/>
        </w:rPr>
        <w:t>Vol</w:t>
      </w:r>
      <w:r w:rsidR="003030AF">
        <w:rPr>
          <w:lang w:val="ru-RU"/>
        </w:rPr>
        <w:t xml:space="preserve">. </w:t>
      </w:r>
      <w:r w:rsidRPr="00BF4529">
        <w:t>84(3)</w:t>
      </w:r>
      <w:r w:rsidR="005B7260">
        <w:rPr>
          <w:lang w:val="en-US"/>
        </w:rPr>
        <w:t xml:space="preserve">. – P. </w:t>
      </w:r>
      <w:r w:rsidRPr="00BF4529">
        <w:t>583-</w:t>
      </w:r>
      <w:r w:rsidR="005B7260">
        <w:rPr>
          <w:lang w:val="en-US"/>
        </w:rPr>
        <w:t>58</w:t>
      </w:r>
      <w:r w:rsidRPr="00BF4529">
        <w:t>9.</w:t>
      </w:r>
    </w:p>
    <w:p w:rsidR="006D3226" w:rsidRDefault="006D3226" w:rsidP="00F462F1">
      <w:pPr>
        <w:pStyle w:val="a3"/>
        <w:shd w:val="clear" w:color="auto" w:fill="FFFFFF"/>
        <w:tabs>
          <w:tab w:val="left" w:pos="709"/>
          <w:tab w:val="left" w:pos="851"/>
        </w:tabs>
        <w:spacing w:before="0" w:after="0" w:line="360" w:lineRule="auto"/>
        <w:ind w:firstLine="709"/>
        <w:contextualSpacing/>
        <w:jc w:val="both"/>
        <w:textAlignment w:val="baseline"/>
        <w:rPr>
          <w:lang w:val="en-US"/>
        </w:rPr>
      </w:pPr>
      <w:r>
        <w:rPr>
          <w:lang w:val="en-US"/>
        </w:rPr>
        <w:t>22</w:t>
      </w:r>
      <w:r w:rsidRPr="0035519D">
        <w:rPr>
          <w:lang w:val="en-US"/>
        </w:rPr>
        <w:t xml:space="preserve"> Orsolya Baticz, Sándor Tömösközi and László Vida. Concentrations of citrate and ketone bodies in cow’s raw milk</w:t>
      </w:r>
      <w:r>
        <w:rPr>
          <w:lang w:val="en-US"/>
        </w:rPr>
        <w:t xml:space="preserve">. </w:t>
      </w:r>
      <w:r w:rsidRPr="0035519D">
        <w:rPr>
          <w:lang w:val="en-US"/>
        </w:rPr>
        <w:t xml:space="preserve">Periodica polytechnica ser. Chem. Eng. </w:t>
      </w:r>
      <w:r w:rsidR="003030AF">
        <w:rPr>
          <w:lang w:val="ru-RU"/>
        </w:rPr>
        <w:t xml:space="preserve">- </w:t>
      </w:r>
      <w:r w:rsidR="003030AF">
        <w:rPr>
          <w:lang w:val="en-US"/>
        </w:rPr>
        <w:t xml:space="preserve">2002. </w:t>
      </w:r>
      <w:r w:rsidR="00F57D00">
        <w:rPr>
          <w:lang w:val="ru-RU"/>
        </w:rPr>
        <w:t xml:space="preserve">- </w:t>
      </w:r>
      <w:r w:rsidR="003030AF">
        <w:rPr>
          <w:lang w:val="en-US"/>
        </w:rPr>
        <w:t>Vol. 46, No. 1–2</w:t>
      </w:r>
      <w:r w:rsidR="003030AF">
        <w:rPr>
          <w:lang w:val="ru-RU"/>
        </w:rPr>
        <w:t>. -</w:t>
      </w:r>
      <w:r w:rsidRPr="0035519D">
        <w:rPr>
          <w:lang w:val="en-US"/>
        </w:rPr>
        <w:t xml:space="preserve"> P</w:t>
      </w:r>
      <w:r w:rsidR="005B7260">
        <w:rPr>
          <w:lang w:val="en-US"/>
        </w:rPr>
        <w:t>. 93–104</w:t>
      </w:r>
      <w:r>
        <w:rPr>
          <w:lang w:val="en-US"/>
        </w:rPr>
        <w:t>.</w:t>
      </w:r>
    </w:p>
    <w:p w:rsidR="006D3226" w:rsidRPr="00394B5B"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rPr>
          <w:lang w:val="ru-RU"/>
        </w:rPr>
      </w:pPr>
      <w:r>
        <w:rPr>
          <w:lang w:val="en-US"/>
        </w:rPr>
        <w:t>23</w:t>
      </w:r>
      <w:r w:rsidR="003030AF">
        <w:rPr>
          <w:lang w:val="ru-RU"/>
        </w:rPr>
        <w:t xml:space="preserve"> </w:t>
      </w:r>
      <w:r w:rsidR="006D3226" w:rsidRPr="0014653C">
        <w:rPr>
          <w:lang w:val="en-US"/>
        </w:rPr>
        <w:t>Zarrin</w:t>
      </w:r>
      <w:r w:rsidR="003030AF" w:rsidRPr="003030AF">
        <w:rPr>
          <w:lang w:val="en-US"/>
        </w:rPr>
        <w:t xml:space="preserve"> </w:t>
      </w:r>
      <w:r w:rsidR="003030AF" w:rsidRPr="0014653C">
        <w:rPr>
          <w:lang w:val="en-US"/>
        </w:rPr>
        <w:t>M.</w:t>
      </w:r>
      <w:r w:rsidR="006D3226" w:rsidRPr="0014653C">
        <w:rPr>
          <w:lang w:val="en-US"/>
        </w:rPr>
        <w:t xml:space="preserve">, </w:t>
      </w:r>
      <w:r w:rsidR="003030AF">
        <w:rPr>
          <w:lang w:val="en-US"/>
        </w:rPr>
        <w:t>Matteis</w:t>
      </w:r>
      <w:r w:rsidR="003030AF">
        <w:rPr>
          <w:lang w:val="ru-RU"/>
        </w:rPr>
        <w:t xml:space="preserve"> </w:t>
      </w:r>
      <w:r w:rsidR="003030AF" w:rsidRPr="0014653C">
        <w:rPr>
          <w:lang w:val="en-US"/>
        </w:rPr>
        <w:t>L.De</w:t>
      </w:r>
      <w:r w:rsidR="003030AF">
        <w:rPr>
          <w:lang w:val="ru-RU"/>
        </w:rPr>
        <w:t>.</w:t>
      </w:r>
      <w:r w:rsidR="003030AF" w:rsidRPr="0014653C">
        <w:rPr>
          <w:lang w:val="en-US"/>
        </w:rPr>
        <w:t xml:space="preserve"> </w:t>
      </w:r>
      <w:r w:rsidR="006D3226" w:rsidRPr="0014653C">
        <w:rPr>
          <w:lang w:val="en-US"/>
        </w:rPr>
        <w:t>Wellnitz</w:t>
      </w:r>
      <w:r w:rsidR="003030AF" w:rsidRPr="003030AF">
        <w:rPr>
          <w:lang w:val="en-US"/>
        </w:rPr>
        <w:t xml:space="preserve"> </w:t>
      </w:r>
      <w:r w:rsidR="003030AF" w:rsidRPr="0014653C">
        <w:rPr>
          <w:lang w:val="en-US"/>
        </w:rPr>
        <w:t>O.</w:t>
      </w:r>
      <w:r w:rsidR="006D3226" w:rsidRPr="0014653C">
        <w:rPr>
          <w:lang w:val="en-US"/>
        </w:rPr>
        <w:t>,</w:t>
      </w:r>
      <w:r w:rsidR="003030AF">
        <w:rPr>
          <w:lang w:val="ru-RU"/>
        </w:rPr>
        <w:t xml:space="preserve"> </w:t>
      </w:r>
      <w:r w:rsidR="006D3226" w:rsidRPr="0014653C">
        <w:rPr>
          <w:lang w:val="en-US"/>
        </w:rPr>
        <w:t>Dorland</w:t>
      </w:r>
      <w:r w:rsidR="003030AF" w:rsidRPr="003030AF">
        <w:rPr>
          <w:lang w:val="en-US"/>
        </w:rPr>
        <w:t xml:space="preserve"> </w:t>
      </w:r>
      <w:r w:rsidR="003030AF" w:rsidRPr="0014653C">
        <w:rPr>
          <w:lang w:val="en-US"/>
        </w:rPr>
        <w:t>H.A</w:t>
      </w:r>
      <w:r w:rsidR="003030AF">
        <w:rPr>
          <w:lang w:val="ru-RU"/>
        </w:rPr>
        <w:t>.</w:t>
      </w:r>
      <w:r w:rsidR="006D3226" w:rsidRPr="0014653C">
        <w:rPr>
          <w:lang w:val="en-US"/>
        </w:rPr>
        <w:t>,</w:t>
      </w:r>
      <w:r w:rsidR="006D3226">
        <w:rPr>
          <w:lang w:val="en-US"/>
        </w:rPr>
        <w:t xml:space="preserve"> Bruckmaier</w:t>
      </w:r>
      <w:r w:rsidR="003030AF" w:rsidRPr="003030AF">
        <w:rPr>
          <w:lang w:val="en-US"/>
        </w:rPr>
        <w:t xml:space="preserve"> </w:t>
      </w:r>
      <w:r w:rsidR="003030AF">
        <w:rPr>
          <w:lang w:val="en-US"/>
        </w:rPr>
        <w:t>R.M.</w:t>
      </w:r>
      <w:r w:rsidR="006D3226">
        <w:rPr>
          <w:lang w:val="en-US"/>
        </w:rPr>
        <w:t xml:space="preserve"> Long-term elevation of β-hydroxybutyrate in dairy through </w:t>
      </w:r>
      <w:r w:rsidR="006D3226" w:rsidRPr="0014653C">
        <w:rPr>
          <w:lang w:val="en-US"/>
        </w:rPr>
        <w:t>infusion: Effects on feed intake, milk production, and metabolism</w:t>
      </w:r>
      <w:r w:rsidR="006D3226">
        <w:rPr>
          <w:lang w:val="en-US"/>
        </w:rPr>
        <w:t xml:space="preserve">. </w:t>
      </w:r>
      <w:r w:rsidR="006D3226" w:rsidRPr="0014653C">
        <w:rPr>
          <w:lang w:val="en-US"/>
        </w:rPr>
        <w:t>J</w:t>
      </w:r>
      <w:r w:rsidR="006D3226" w:rsidRPr="00DD5255">
        <w:rPr>
          <w:lang w:val="ru-RU"/>
        </w:rPr>
        <w:t xml:space="preserve">. </w:t>
      </w:r>
      <w:r w:rsidR="006D3226" w:rsidRPr="0014653C">
        <w:rPr>
          <w:lang w:val="en-US"/>
        </w:rPr>
        <w:t>Dairy</w:t>
      </w:r>
      <w:r w:rsidR="00EE269B">
        <w:rPr>
          <w:lang w:val="ru-RU"/>
        </w:rPr>
        <w:t xml:space="preserve"> </w:t>
      </w:r>
      <w:r w:rsidR="006D3226" w:rsidRPr="0014653C">
        <w:rPr>
          <w:lang w:val="en-US"/>
        </w:rPr>
        <w:t>Sci</w:t>
      </w:r>
      <w:r w:rsidR="005B7260">
        <w:rPr>
          <w:lang w:val="ru-RU"/>
        </w:rPr>
        <w:t xml:space="preserve">. </w:t>
      </w:r>
      <w:r w:rsidR="003030AF">
        <w:rPr>
          <w:lang w:val="ru-RU"/>
        </w:rPr>
        <w:t xml:space="preserve">– 2014. </w:t>
      </w:r>
      <w:r w:rsidR="00F57D00">
        <w:rPr>
          <w:lang w:val="ru-RU"/>
        </w:rPr>
        <w:t xml:space="preserve">- </w:t>
      </w:r>
      <w:r w:rsidR="003030AF" w:rsidRPr="00BF4529">
        <w:rPr>
          <w:lang w:val="en-US"/>
        </w:rPr>
        <w:t>Vol</w:t>
      </w:r>
      <w:r w:rsidR="003030AF">
        <w:rPr>
          <w:lang w:val="ru-RU"/>
        </w:rPr>
        <w:t xml:space="preserve">.  </w:t>
      </w:r>
      <w:r w:rsidR="005B7260">
        <w:rPr>
          <w:lang w:val="ru-RU"/>
        </w:rPr>
        <w:t>96</w:t>
      </w:r>
      <w:r w:rsidR="005B7260" w:rsidRPr="00394B5B">
        <w:rPr>
          <w:lang w:val="ru-RU"/>
        </w:rPr>
        <w:t xml:space="preserve">. – </w:t>
      </w:r>
      <w:r w:rsidR="005B7260">
        <w:rPr>
          <w:lang w:val="en-US"/>
        </w:rPr>
        <w:t>P</w:t>
      </w:r>
      <w:r w:rsidR="005B7260" w:rsidRPr="00394B5B">
        <w:rPr>
          <w:lang w:val="ru-RU"/>
        </w:rPr>
        <w:t xml:space="preserve">. </w:t>
      </w:r>
      <w:r w:rsidR="006D3226" w:rsidRPr="00DD5255">
        <w:rPr>
          <w:lang w:val="ru-RU"/>
        </w:rPr>
        <w:t>2960–2972</w:t>
      </w:r>
      <w:r w:rsidR="005B7260" w:rsidRPr="00394B5B">
        <w:rPr>
          <w:lang w:val="ru-RU"/>
        </w:rPr>
        <w:t>.</w:t>
      </w:r>
    </w:p>
    <w:p w:rsidR="006D3226" w:rsidRDefault="006D3226" w:rsidP="00F462F1">
      <w:pPr>
        <w:pStyle w:val="a3"/>
        <w:shd w:val="clear" w:color="auto" w:fill="FFFFFF"/>
        <w:tabs>
          <w:tab w:val="left" w:pos="709"/>
          <w:tab w:val="left" w:pos="851"/>
        </w:tabs>
        <w:spacing w:before="0" w:after="0" w:line="360" w:lineRule="auto"/>
        <w:ind w:firstLine="709"/>
        <w:contextualSpacing/>
        <w:jc w:val="both"/>
        <w:textAlignment w:val="baseline"/>
      </w:pPr>
      <w:r>
        <w:t>24</w:t>
      </w:r>
      <w:r w:rsidR="00EE269B">
        <w:rPr>
          <w:lang w:val="ru-RU"/>
        </w:rPr>
        <w:t xml:space="preserve"> </w:t>
      </w:r>
      <w:r w:rsidRPr="00990A0F">
        <w:t>Фоменко П</w:t>
      </w:r>
      <w:r w:rsidR="005B7260" w:rsidRPr="00394B5B">
        <w:rPr>
          <w:lang w:val="ru-RU"/>
        </w:rPr>
        <w:t>.</w:t>
      </w:r>
      <w:r w:rsidRPr="00990A0F">
        <w:t>А</w:t>
      </w:r>
      <w:r w:rsidR="005B7260" w:rsidRPr="00394B5B">
        <w:rPr>
          <w:lang w:val="ru-RU"/>
        </w:rPr>
        <w:t>.</w:t>
      </w:r>
      <w:r w:rsidRPr="00990A0F">
        <w:t>, Серова С</w:t>
      </w:r>
      <w:r w:rsidR="005B7260" w:rsidRPr="00394B5B">
        <w:rPr>
          <w:lang w:val="ru-RU"/>
        </w:rPr>
        <w:t>.</w:t>
      </w:r>
      <w:r w:rsidRPr="00990A0F">
        <w:t>В</w:t>
      </w:r>
      <w:r w:rsidR="005B7260" w:rsidRPr="00394B5B">
        <w:rPr>
          <w:lang w:val="ru-RU"/>
        </w:rPr>
        <w:t xml:space="preserve">. </w:t>
      </w:r>
      <w:r w:rsidRPr="00990A0F">
        <w:t xml:space="preserve">Анализ влияния рационов на биохимические показатели крови // Молочнохозяйственный вестник. </w:t>
      </w:r>
      <w:r w:rsidR="003030AF">
        <w:rPr>
          <w:lang w:val="ru-RU"/>
        </w:rPr>
        <w:t xml:space="preserve">- </w:t>
      </w:r>
      <w:r w:rsidRPr="00990A0F">
        <w:t xml:space="preserve">2013. </w:t>
      </w:r>
      <w:r w:rsidR="00F57D00">
        <w:rPr>
          <w:lang w:val="ru-RU"/>
        </w:rPr>
        <w:t xml:space="preserve">- </w:t>
      </w:r>
      <w:r w:rsidRPr="00990A0F">
        <w:t>№4 (12).</w:t>
      </w:r>
      <w:r w:rsidR="007E77DC" w:rsidRPr="00394B5B">
        <w:t xml:space="preserve"> – C. 229-236.</w:t>
      </w:r>
      <w:r w:rsidRPr="00990A0F">
        <w:t> </w:t>
      </w:r>
    </w:p>
    <w:p w:rsidR="00FF7D7A" w:rsidRPr="00F927C9" w:rsidRDefault="00A01603" w:rsidP="00F462F1">
      <w:pPr>
        <w:pStyle w:val="a3"/>
        <w:shd w:val="clear" w:color="auto" w:fill="FFFFFF"/>
        <w:tabs>
          <w:tab w:val="left" w:pos="709"/>
          <w:tab w:val="left" w:pos="851"/>
        </w:tabs>
        <w:spacing w:before="0" w:after="0" w:line="360" w:lineRule="auto"/>
        <w:ind w:firstLine="709"/>
        <w:contextualSpacing/>
        <w:jc w:val="both"/>
        <w:textAlignment w:val="baseline"/>
      </w:pPr>
      <w:r>
        <w:t>25</w:t>
      </w:r>
      <w:r w:rsidR="00FF7D7A" w:rsidRPr="00F927C9">
        <w:t xml:space="preserve"> https://dairyone.com/dairy-herd-improvement-association-what-is-it-who-is-it/</w:t>
      </w:r>
    </w:p>
    <w:p w:rsidR="006A7520" w:rsidRPr="007E77DC" w:rsidRDefault="00FF7D7A" w:rsidP="00F462F1">
      <w:pPr>
        <w:pStyle w:val="a3"/>
        <w:shd w:val="clear" w:color="auto" w:fill="FFFFFF"/>
        <w:tabs>
          <w:tab w:val="left" w:pos="709"/>
          <w:tab w:val="left" w:pos="851"/>
        </w:tabs>
        <w:spacing w:before="0" w:after="0" w:line="360" w:lineRule="auto"/>
        <w:ind w:firstLine="709"/>
        <w:contextualSpacing/>
        <w:jc w:val="both"/>
        <w:textAlignment w:val="baseline"/>
        <w:rPr>
          <w:lang w:val="en-US"/>
        </w:rPr>
      </w:pPr>
      <w:r>
        <w:rPr>
          <w:lang w:val="en-US"/>
        </w:rPr>
        <w:t>26</w:t>
      </w:r>
      <w:r w:rsidR="00EE269B">
        <w:rPr>
          <w:lang w:val="ru-RU"/>
        </w:rPr>
        <w:t xml:space="preserve"> </w:t>
      </w:r>
      <w:r w:rsidR="003030AF">
        <w:t>Duffield</w:t>
      </w:r>
      <w:r w:rsidR="003030AF">
        <w:rPr>
          <w:lang w:val="ru-RU"/>
        </w:rPr>
        <w:t xml:space="preserve"> </w:t>
      </w:r>
      <w:r w:rsidR="006A7520">
        <w:t>T. Subclinical ketosis in lactating dairy cattle. Vet. Cl</w:t>
      </w:r>
      <w:r w:rsidR="007E77DC">
        <w:t xml:space="preserve">in. North Am. Food Anim Pract. </w:t>
      </w:r>
      <w:r w:rsidR="003030AF">
        <w:rPr>
          <w:lang w:val="ru-RU"/>
        </w:rPr>
        <w:t xml:space="preserve">- </w:t>
      </w:r>
      <w:r w:rsidR="006A7520">
        <w:t>2000</w:t>
      </w:r>
      <w:r w:rsidR="003030AF">
        <w:rPr>
          <w:lang w:val="en-US"/>
        </w:rPr>
        <w:t xml:space="preserve">. </w:t>
      </w:r>
      <w:r w:rsidR="00F57D00">
        <w:rPr>
          <w:lang w:val="ru-RU"/>
        </w:rPr>
        <w:t xml:space="preserve">- </w:t>
      </w:r>
      <w:r w:rsidR="003030AF" w:rsidRPr="00BF4529">
        <w:rPr>
          <w:lang w:val="en-US"/>
        </w:rPr>
        <w:t>Vol</w:t>
      </w:r>
      <w:r w:rsidR="003030AF">
        <w:rPr>
          <w:lang w:val="ru-RU"/>
        </w:rPr>
        <w:t xml:space="preserve">. </w:t>
      </w:r>
      <w:r w:rsidR="006A7520">
        <w:t>16(2)</w:t>
      </w:r>
      <w:r w:rsidR="007E77DC">
        <w:rPr>
          <w:lang w:val="en-US"/>
        </w:rPr>
        <w:t xml:space="preserve">. – P. </w:t>
      </w:r>
      <w:r w:rsidR="006A7520">
        <w:t>231-53</w:t>
      </w:r>
      <w:r w:rsidR="007E77DC">
        <w:rPr>
          <w:lang w:val="en-US"/>
        </w:rPr>
        <w:t>.</w:t>
      </w:r>
    </w:p>
    <w:p w:rsidR="003952EE" w:rsidRPr="00394B5B" w:rsidRDefault="00FF7D7A" w:rsidP="00F462F1">
      <w:pPr>
        <w:pStyle w:val="a3"/>
        <w:shd w:val="clear" w:color="auto" w:fill="FFFFFF"/>
        <w:tabs>
          <w:tab w:val="left" w:pos="709"/>
          <w:tab w:val="left" w:pos="851"/>
        </w:tabs>
        <w:spacing w:before="0" w:after="0" w:line="360" w:lineRule="auto"/>
        <w:ind w:firstLine="709"/>
        <w:contextualSpacing/>
        <w:jc w:val="both"/>
        <w:textAlignment w:val="baseline"/>
        <w:rPr>
          <w:lang w:val="ru-RU"/>
        </w:rPr>
      </w:pPr>
      <w:r>
        <w:t>27</w:t>
      </w:r>
      <w:r w:rsidR="00EE269B">
        <w:rPr>
          <w:lang w:val="ru-RU"/>
        </w:rPr>
        <w:t xml:space="preserve"> </w:t>
      </w:r>
      <w:r w:rsidR="003030AF">
        <w:t>Kleen</w:t>
      </w:r>
      <w:r w:rsidR="003030AF">
        <w:rPr>
          <w:lang w:val="ru-RU"/>
        </w:rPr>
        <w:t xml:space="preserve"> </w:t>
      </w:r>
      <w:r w:rsidR="003030AF">
        <w:t>J.L., Hooijer</w:t>
      </w:r>
      <w:r w:rsidR="007E77DC">
        <w:t xml:space="preserve"> G.</w:t>
      </w:r>
      <w:r w:rsidR="003952EE">
        <w:t>A., Reh</w:t>
      </w:r>
      <w:r w:rsidR="003030AF">
        <w:t>age J., Noordhuizen</w:t>
      </w:r>
      <w:r w:rsidR="007E77DC">
        <w:t xml:space="preserve"> J.</w:t>
      </w:r>
      <w:r w:rsidR="003952EE">
        <w:t>P. Subacute ruminal acodosis (SARA): a review. Journal of Veterinary Medicine Series a, Physiology,</w:t>
      </w:r>
      <w:r w:rsidR="007E77DC">
        <w:t xml:space="preserve"> Pathology, Clinical Medicine. </w:t>
      </w:r>
      <w:r w:rsidR="003030AF">
        <w:rPr>
          <w:lang w:val="ru-RU"/>
        </w:rPr>
        <w:t xml:space="preserve">- </w:t>
      </w:r>
      <w:r w:rsidR="003952EE">
        <w:t>2003</w:t>
      </w:r>
      <w:r w:rsidR="007E77DC" w:rsidRPr="00394B5B">
        <w:rPr>
          <w:lang w:val="ru-RU"/>
        </w:rPr>
        <w:t xml:space="preserve">. </w:t>
      </w:r>
      <w:r w:rsidR="00F57D00">
        <w:rPr>
          <w:lang w:val="ru-RU"/>
        </w:rPr>
        <w:t xml:space="preserve">- </w:t>
      </w:r>
      <w:r w:rsidR="003030AF" w:rsidRPr="00BF4529">
        <w:rPr>
          <w:lang w:val="en-US"/>
        </w:rPr>
        <w:t>Vol</w:t>
      </w:r>
      <w:r w:rsidR="003030AF">
        <w:rPr>
          <w:lang w:val="ru-RU"/>
        </w:rPr>
        <w:t xml:space="preserve">.  </w:t>
      </w:r>
      <w:r w:rsidR="003952EE">
        <w:t>50(8)</w:t>
      </w:r>
      <w:r w:rsidR="007E77DC" w:rsidRPr="00394B5B">
        <w:rPr>
          <w:lang w:val="ru-RU"/>
        </w:rPr>
        <w:t xml:space="preserve">. – </w:t>
      </w:r>
      <w:r w:rsidR="007E77DC">
        <w:rPr>
          <w:lang w:val="en-US"/>
        </w:rPr>
        <w:t>P</w:t>
      </w:r>
      <w:r w:rsidR="007E77DC" w:rsidRPr="00394B5B">
        <w:rPr>
          <w:lang w:val="ru-RU"/>
        </w:rPr>
        <w:t xml:space="preserve">. </w:t>
      </w:r>
      <w:r w:rsidR="003952EE">
        <w:t>406-414</w:t>
      </w:r>
      <w:r w:rsidR="007E77DC" w:rsidRPr="00394B5B">
        <w:rPr>
          <w:lang w:val="ru-RU"/>
        </w:rPr>
        <w:t>.</w:t>
      </w:r>
    </w:p>
    <w:p w:rsidR="009E7466" w:rsidRPr="00FF064B" w:rsidRDefault="00FF7D7A" w:rsidP="00F462F1">
      <w:pPr>
        <w:pStyle w:val="a3"/>
        <w:shd w:val="clear" w:color="auto" w:fill="FFFFFF"/>
        <w:tabs>
          <w:tab w:val="left" w:pos="709"/>
          <w:tab w:val="left" w:pos="851"/>
        </w:tabs>
        <w:spacing w:before="0" w:after="0" w:line="360" w:lineRule="auto"/>
        <w:ind w:firstLine="709"/>
        <w:contextualSpacing/>
        <w:jc w:val="both"/>
        <w:textAlignment w:val="baseline"/>
      </w:pPr>
      <w:r>
        <w:lastRenderedPageBreak/>
        <w:t>28</w:t>
      </w:r>
      <w:r w:rsidR="009E7466" w:rsidRPr="009E7466">
        <w:t xml:space="preserve"> Хохрин</w:t>
      </w:r>
      <w:r w:rsidR="007E77DC">
        <w:t xml:space="preserve"> С.</w:t>
      </w:r>
      <w:r w:rsidR="009E7466" w:rsidRPr="00FF064B">
        <w:t>Н. Корма и к</w:t>
      </w:r>
      <w:r w:rsidR="003030AF">
        <w:t>ормление животных. – СПб: Лань</w:t>
      </w:r>
      <w:r w:rsidR="003030AF">
        <w:rPr>
          <w:lang w:val="ru-RU"/>
        </w:rPr>
        <w:t xml:space="preserve">. - </w:t>
      </w:r>
      <w:r w:rsidR="009E7466" w:rsidRPr="00FF064B">
        <w:t xml:space="preserve">2003. – 512 с. </w:t>
      </w:r>
    </w:p>
    <w:p w:rsidR="00FF064B" w:rsidRPr="00394B5B" w:rsidRDefault="00FF7D7A" w:rsidP="00DD629F">
      <w:pPr>
        <w:pStyle w:val="a3"/>
        <w:shd w:val="clear" w:color="auto" w:fill="FFFFFF"/>
        <w:tabs>
          <w:tab w:val="left" w:pos="709"/>
          <w:tab w:val="left" w:pos="851"/>
        </w:tabs>
        <w:spacing w:line="360" w:lineRule="auto"/>
        <w:ind w:firstLine="709"/>
        <w:contextualSpacing/>
        <w:jc w:val="both"/>
        <w:textAlignment w:val="baseline"/>
        <w:rPr>
          <w:lang w:val="ru-RU"/>
        </w:rPr>
      </w:pPr>
      <w:r>
        <w:t>29</w:t>
      </w:r>
      <w:r w:rsidR="00FF064B" w:rsidRPr="00FF064B">
        <w:t xml:space="preserve"> Нормы и рационы кормления сельскохозяйственных животных. Справочное пособие.3-е изданиепереработанное и дополненное / Под ред. А. П. Калашникова, В. И. Фисинина, В. В. Щеглова, Н. И.Клейменова. </w:t>
      </w:r>
      <w:r w:rsidR="00E375CF">
        <w:t>–</w:t>
      </w:r>
      <w:r w:rsidR="00FF064B" w:rsidRPr="00FF064B">
        <w:t xml:space="preserve"> М</w:t>
      </w:r>
      <w:r w:rsidR="00E375CF">
        <w:rPr>
          <w:lang w:val="ru-RU"/>
        </w:rPr>
        <w:t xml:space="preserve">., </w:t>
      </w:r>
      <w:r w:rsidR="00FF064B" w:rsidRPr="00FF064B">
        <w:t>2003. - 456 с</w:t>
      </w:r>
      <w:r w:rsidR="007E77DC" w:rsidRPr="00394B5B">
        <w:rPr>
          <w:lang w:val="ru-RU"/>
        </w:rPr>
        <w:t>.</w:t>
      </w:r>
    </w:p>
    <w:p w:rsidR="00132797" w:rsidRDefault="00FF7D7A" w:rsidP="00DD629F">
      <w:pPr>
        <w:pStyle w:val="a3"/>
        <w:shd w:val="clear" w:color="auto" w:fill="FFFFFF"/>
        <w:tabs>
          <w:tab w:val="left" w:pos="709"/>
          <w:tab w:val="left" w:pos="851"/>
        </w:tabs>
        <w:spacing w:line="360" w:lineRule="auto"/>
        <w:ind w:firstLine="709"/>
        <w:contextualSpacing/>
        <w:jc w:val="both"/>
        <w:textAlignment w:val="baseline"/>
      </w:pPr>
      <w:r>
        <w:rPr>
          <w:lang w:val="ru-RU"/>
        </w:rPr>
        <w:t>30</w:t>
      </w:r>
      <w:r w:rsidR="00F9626B">
        <w:rPr>
          <w:lang w:val="ru-RU"/>
        </w:rPr>
        <w:t xml:space="preserve"> </w:t>
      </w:r>
      <w:r w:rsidR="00132797">
        <w:t xml:space="preserve">Карманова Е.П. Биохимический состав молока и крови у коров. – Петрозаводск, </w:t>
      </w:r>
      <w:r w:rsidR="00E375CF">
        <w:rPr>
          <w:lang w:val="ru-RU"/>
        </w:rPr>
        <w:t xml:space="preserve">- </w:t>
      </w:r>
      <w:r w:rsidR="00132797">
        <w:t>1965. – 231 с.</w:t>
      </w:r>
    </w:p>
    <w:p w:rsidR="00132797" w:rsidRDefault="00FF7D7A" w:rsidP="00DD629F">
      <w:pPr>
        <w:pStyle w:val="a3"/>
        <w:shd w:val="clear" w:color="auto" w:fill="FFFFFF"/>
        <w:tabs>
          <w:tab w:val="left" w:pos="709"/>
          <w:tab w:val="left" w:pos="851"/>
        </w:tabs>
        <w:spacing w:line="360" w:lineRule="auto"/>
        <w:ind w:firstLine="709"/>
        <w:contextualSpacing/>
        <w:jc w:val="both"/>
        <w:textAlignment w:val="baseline"/>
        <w:rPr>
          <w:lang w:val="ru-RU"/>
        </w:rPr>
      </w:pPr>
      <w:r>
        <w:rPr>
          <w:lang w:val="ru-RU"/>
        </w:rPr>
        <w:t>31</w:t>
      </w:r>
      <w:r w:rsidR="00F9626B">
        <w:rPr>
          <w:lang w:val="ru-RU"/>
        </w:rPr>
        <w:t xml:space="preserve"> </w:t>
      </w:r>
      <w:r w:rsidR="00132797" w:rsidRPr="00132797">
        <w:rPr>
          <w:lang w:val="ru-RU"/>
        </w:rPr>
        <w:t>Лефлер Т. Ф., Лесун А. А. Массовая доля белка и жира в молоке коров в зависимости от их удоя // Вестни</w:t>
      </w:r>
      <w:r w:rsidR="00394B5B">
        <w:rPr>
          <w:lang w:val="ru-RU"/>
        </w:rPr>
        <w:t xml:space="preserve">к КрасГАУ. </w:t>
      </w:r>
      <w:r w:rsidR="00E375CF">
        <w:rPr>
          <w:lang w:val="ru-RU"/>
        </w:rPr>
        <w:t xml:space="preserve">- </w:t>
      </w:r>
      <w:r w:rsidR="00394B5B">
        <w:rPr>
          <w:lang w:val="ru-RU"/>
        </w:rPr>
        <w:t xml:space="preserve">2011. </w:t>
      </w:r>
      <w:r w:rsidR="00F57D00">
        <w:rPr>
          <w:lang w:val="ru-RU"/>
        </w:rPr>
        <w:t xml:space="preserve">- </w:t>
      </w:r>
      <w:r w:rsidR="00394B5B">
        <w:rPr>
          <w:lang w:val="ru-RU"/>
        </w:rPr>
        <w:t xml:space="preserve">№8. </w:t>
      </w:r>
      <w:r w:rsidR="00E375CF">
        <w:rPr>
          <w:lang w:val="ru-RU"/>
        </w:rPr>
        <w:t xml:space="preserve">- </w:t>
      </w:r>
      <w:r w:rsidR="00394B5B">
        <w:rPr>
          <w:lang w:val="ru-RU"/>
        </w:rPr>
        <w:t>С. 175-179.</w:t>
      </w:r>
    </w:p>
    <w:p w:rsidR="00414A62" w:rsidRDefault="00414A62" w:rsidP="00DD629F">
      <w:pPr>
        <w:pStyle w:val="a3"/>
        <w:shd w:val="clear" w:color="auto" w:fill="FFFFFF"/>
        <w:tabs>
          <w:tab w:val="left" w:pos="709"/>
          <w:tab w:val="left" w:pos="851"/>
        </w:tabs>
        <w:spacing w:line="360" w:lineRule="auto"/>
        <w:ind w:firstLine="709"/>
        <w:contextualSpacing/>
        <w:jc w:val="both"/>
        <w:textAlignment w:val="baseline"/>
        <w:rPr>
          <w:lang w:val="ru-RU"/>
        </w:rPr>
      </w:pPr>
    </w:p>
    <w:p w:rsidR="00414A62" w:rsidRDefault="00414A62" w:rsidP="00DD629F">
      <w:pPr>
        <w:pStyle w:val="a3"/>
        <w:shd w:val="clear" w:color="auto" w:fill="FFFFFF"/>
        <w:tabs>
          <w:tab w:val="left" w:pos="709"/>
          <w:tab w:val="left" w:pos="851"/>
        </w:tabs>
        <w:spacing w:line="360" w:lineRule="auto"/>
        <w:ind w:firstLine="709"/>
        <w:contextualSpacing/>
        <w:jc w:val="both"/>
        <w:textAlignment w:val="baseline"/>
        <w:rPr>
          <w:lang w:val="ru-RU"/>
        </w:rPr>
      </w:pPr>
    </w:p>
    <w:p w:rsidR="00414A62" w:rsidRDefault="00414A62" w:rsidP="00DD629F">
      <w:pPr>
        <w:pStyle w:val="a3"/>
        <w:shd w:val="clear" w:color="auto" w:fill="FFFFFF"/>
        <w:tabs>
          <w:tab w:val="left" w:pos="709"/>
          <w:tab w:val="left" w:pos="851"/>
        </w:tabs>
        <w:spacing w:line="360" w:lineRule="auto"/>
        <w:ind w:firstLine="709"/>
        <w:contextualSpacing/>
        <w:jc w:val="both"/>
        <w:textAlignment w:val="baseline"/>
        <w:rPr>
          <w:lang w:val="ru-RU"/>
        </w:rPr>
      </w:pPr>
    </w:p>
    <w:p w:rsidR="00414A62" w:rsidRDefault="00414A62" w:rsidP="00DD629F">
      <w:pPr>
        <w:pStyle w:val="a3"/>
        <w:shd w:val="clear" w:color="auto" w:fill="FFFFFF"/>
        <w:tabs>
          <w:tab w:val="left" w:pos="709"/>
          <w:tab w:val="left" w:pos="851"/>
        </w:tabs>
        <w:spacing w:line="360" w:lineRule="auto"/>
        <w:ind w:firstLine="709"/>
        <w:contextualSpacing/>
        <w:jc w:val="both"/>
        <w:textAlignment w:val="baseline"/>
        <w:rPr>
          <w:lang w:val="ru-RU"/>
        </w:rPr>
      </w:pPr>
    </w:p>
    <w:p w:rsidR="00414A62" w:rsidRDefault="00414A62" w:rsidP="00DD629F">
      <w:pPr>
        <w:pStyle w:val="a3"/>
        <w:shd w:val="clear" w:color="auto" w:fill="FFFFFF"/>
        <w:tabs>
          <w:tab w:val="left" w:pos="709"/>
          <w:tab w:val="left" w:pos="851"/>
        </w:tabs>
        <w:spacing w:line="360" w:lineRule="auto"/>
        <w:ind w:firstLine="709"/>
        <w:contextualSpacing/>
        <w:jc w:val="both"/>
        <w:textAlignment w:val="baseline"/>
        <w:rPr>
          <w:lang w:val="ru-RU"/>
        </w:rPr>
      </w:pPr>
    </w:p>
    <w:p w:rsidR="00414A62" w:rsidRDefault="00414A62" w:rsidP="00DD629F">
      <w:pPr>
        <w:pStyle w:val="a3"/>
        <w:shd w:val="clear" w:color="auto" w:fill="FFFFFF"/>
        <w:tabs>
          <w:tab w:val="left" w:pos="709"/>
          <w:tab w:val="left" w:pos="851"/>
        </w:tabs>
        <w:spacing w:line="360" w:lineRule="auto"/>
        <w:ind w:firstLine="709"/>
        <w:contextualSpacing/>
        <w:jc w:val="both"/>
        <w:textAlignment w:val="baseline"/>
        <w:rPr>
          <w:lang w:val="ru-RU"/>
        </w:rPr>
      </w:pPr>
    </w:p>
    <w:p w:rsidR="00414A62" w:rsidRDefault="00414A62" w:rsidP="00DD629F">
      <w:pPr>
        <w:pStyle w:val="a3"/>
        <w:shd w:val="clear" w:color="auto" w:fill="FFFFFF"/>
        <w:tabs>
          <w:tab w:val="left" w:pos="709"/>
          <w:tab w:val="left" w:pos="851"/>
        </w:tabs>
        <w:spacing w:line="360" w:lineRule="auto"/>
        <w:ind w:firstLine="709"/>
        <w:contextualSpacing/>
        <w:jc w:val="both"/>
        <w:textAlignment w:val="baseline"/>
        <w:rPr>
          <w:lang w:val="ru-RU"/>
        </w:rPr>
      </w:pPr>
    </w:p>
    <w:p w:rsidR="00414A62" w:rsidRDefault="00414A62" w:rsidP="00DD629F">
      <w:pPr>
        <w:pStyle w:val="a3"/>
        <w:shd w:val="clear" w:color="auto" w:fill="FFFFFF"/>
        <w:tabs>
          <w:tab w:val="left" w:pos="709"/>
          <w:tab w:val="left" w:pos="851"/>
        </w:tabs>
        <w:spacing w:line="360" w:lineRule="auto"/>
        <w:ind w:firstLine="709"/>
        <w:contextualSpacing/>
        <w:jc w:val="both"/>
        <w:textAlignment w:val="baseline"/>
        <w:rPr>
          <w:lang w:val="ru-RU"/>
        </w:rPr>
      </w:pPr>
    </w:p>
    <w:p w:rsidR="00414A62" w:rsidRDefault="00414A62" w:rsidP="00DD629F">
      <w:pPr>
        <w:pStyle w:val="a3"/>
        <w:shd w:val="clear" w:color="auto" w:fill="FFFFFF"/>
        <w:tabs>
          <w:tab w:val="left" w:pos="709"/>
          <w:tab w:val="left" w:pos="851"/>
        </w:tabs>
        <w:spacing w:line="360" w:lineRule="auto"/>
        <w:ind w:firstLine="709"/>
        <w:contextualSpacing/>
        <w:jc w:val="both"/>
        <w:textAlignment w:val="baseline"/>
        <w:rPr>
          <w:lang w:val="ru-RU"/>
        </w:rPr>
      </w:pPr>
    </w:p>
    <w:p w:rsidR="00414A62" w:rsidRDefault="00414A62" w:rsidP="00DD629F">
      <w:pPr>
        <w:pStyle w:val="a3"/>
        <w:shd w:val="clear" w:color="auto" w:fill="FFFFFF"/>
        <w:tabs>
          <w:tab w:val="left" w:pos="709"/>
          <w:tab w:val="left" w:pos="851"/>
        </w:tabs>
        <w:spacing w:line="360" w:lineRule="auto"/>
        <w:ind w:firstLine="709"/>
        <w:contextualSpacing/>
        <w:jc w:val="both"/>
        <w:textAlignment w:val="baseline"/>
        <w:rPr>
          <w:lang w:val="ru-RU"/>
        </w:rPr>
      </w:pPr>
    </w:p>
    <w:p w:rsidR="00414A62" w:rsidRDefault="00414A62">
      <w:pPr>
        <w:suppressAutoHyphens w:val="0"/>
        <w:spacing w:after="160" w:line="259" w:lineRule="auto"/>
        <w:rPr>
          <w:lang w:val="ru-RU"/>
        </w:rPr>
      </w:pPr>
      <w:r>
        <w:rPr>
          <w:lang w:val="ru-RU"/>
        </w:rPr>
        <w:br w:type="page"/>
      </w:r>
    </w:p>
    <w:p w:rsidR="00AB5F2F" w:rsidRDefault="00F927C9" w:rsidP="00F927C9">
      <w:pPr>
        <w:tabs>
          <w:tab w:val="left" w:pos="3048"/>
        </w:tabs>
        <w:suppressAutoHyphens w:val="0"/>
        <w:spacing w:after="160" w:line="259" w:lineRule="auto"/>
        <w:jc w:val="center"/>
        <w:rPr>
          <w:b/>
          <w:lang w:val="ru-RU"/>
        </w:rPr>
      </w:pPr>
      <w:r>
        <w:rPr>
          <w:b/>
          <w:lang w:val="ru-RU"/>
        </w:rPr>
        <w:lastRenderedPageBreak/>
        <w:t>ПРИЛОЖЕНИЕ А</w:t>
      </w:r>
    </w:p>
    <w:p w:rsidR="00F927C9" w:rsidRDefault="00AB5F2F" w:rsidP="00F927C9">
      <w:pPr>
        <w:tabs>
          <w:tab w:val="left" w:pos="3048"/>
        </w:tabs>
        <w:suppressAutoHyphens w:val="0"/>
        <w:spacing w:after="160" w:line="259" w:lineRule="auto"/>
        <w:jc w:val="center"/>
        <w:rPr>
          <w:b/>
          <w:lang w:val="ru-RU"/>
        </w:rPr>
      </w:pPr>
      <w:r>
        <w:rPr>
          <w:b/>
          <w:lang w:val="ru-RU"/>
        </w:rPr>
        <w:t>Основные документы</w:t>
      </w:r>
      <w:r w:rsidR="00F927C9">
        <w:rPr>
          <w:noProof/>
          <w:lang w:val="ru-RU" w:eastAsia="ru-RU"/>
        </w:rPr>
        <w:drawing>
          <wp:inline distT="0" distB="0" distL="0" distR="0">
            <wp:extent cx="5939790" cy="8448040"/>
            <wp:effectExtent l="1905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448040"/>
                    </a:xfrm>
                    <a:prstGeom prst="rect">
                      <a:avLst/>
                    </a:prstGeom>
                  </pic:spPr>
                </pic:pic>
              </a:graphicData>
            </a:graphic>
          </wp:inline>
        </w:drawing>
      </w:r>
      <w:r w:rsidR="00F927C9">
        <w:rPr>
          <w:noProof/>
          <w:lang w:val="ru-RU" w:eastAsia="ru-RU"/>
        </w:rPr>
        <w:lastRenderedPageBreak/>
        <w:drawing>
          <wp:inline distT="0" distB="0" distL="0" distR="0">
            <wp:extent cx="5939790" cy="841946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419465"/>
                    </a:xfrm>
                    <a:prstGeom prst="rect">
                      <a:avLst/>
                    </a:prstGeom>
                  </pic:spPr>
                </pic:pic>
              </a:graphicData>
            </a:graphic>
          </wp:inline>
        </w:drawing>
      </w:r>
      <w:r w:rsidR="00F927C9">
        <w:rPr>
          <w:noProof/>
          <w:lang w:val="ru-RU" w:eastAsia="ru-RU"/>
        </w:rPr>
        <w:lastRenderedPageBreak/>
        <w:drawing>
          <wp:inline distT="0" distB="0" distL="0" distR="0">
            <wp:extent cx="5939790" cy="841946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419465"/>
                    </a:xfrm>
                    <a:prstGeom prst="rect">
                      <a:avLst/>
                    </a:prstGeom>
                  </pic:spPr>
                </pic:pic>
              </a:graphicData>
            </a:graphic>
          </wp:inline>
        </w:drawing>
      </w:r>
      <w:r w:rsidR="00F927C9">
        <w:rPr>
          <w:noProof/>
          <w:lang w:val="ru-RU" w:eastAsia="ru-RU"/>
        </w:rPr>
        <w:lastRenderedPageBreak/>
        <w:drawing>
          <wp:inline distT="0" distB="0" distL="0" distR="0">
            <wp:extent cx="5939790" cy="84391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439150"/>
                    </a:xfrm>
                    <a:prstGeom prst="rect">
                      <a:avLst/>
                    </a:prstGeom>
                  </pic:spPr>
                </pic:pic>
              </a:graphicData>
            </a:graphic>
          </wp:inline>
        </w:drawing>
      </w:r>
      <w:r w:rsidR="00F927C9">
        <w:rPr>
          <w:noProof/>
          <w:lang w:val="ru-RU" w:eastAsia="ru-RU"/>
        </w:rPr>
        <w:lastRenderedPageBreak/>
        <w:drawing>
          <wp:inline distT="0" distB="0" distL="0" distR="0">
            <wp:extent cx="5939790" cy="84480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448040"/>
                    </a:xfrm>
                    <a:prstGeom prst="rect">
                      <a:avLst/>
                    </a:prstGeom>
                  </pic:spPr>
                </pic:pic>
              </a:graphicData>
            </a:graphic>
          </wp:inline>
        </w:drawing>
      </w:r>
    </w:p>
    <w:p w:rsidR="00F927C9" w:rsidRDefault="00F927C9" w:rsidP="00F927C9">
      <w:pPr>
        <w:tabs>
          <w:tab w:val="left" w:pos="3048"/>
        </w:tabs>
        <w:suppressAutoHyphens w:val="0"/>
        <w:spacing w:after="160" w:line="259" w:lineRule="auto"/>
        <w:jc w:val="center"/>
        <w:rPr>
          <w:b/>
          <w:lang w:val="ru-RU"/>
        </w:rPr>
      </w:pPr>
      <w:r>
        <w:rPr>
          <w:noProof/>
          <w:lang w:val="ru-RU" w:eastAsia="ru-RU"/>
        </w:rPr>
        <w:lastRenderedPageBreak/>
        <w:drawing>
          <wp:inline distT="0" distB="0" distL="0" distR="0">
            <wp:extent cx="5939790" cy="840676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406765"/>
                    </a:xfrm>
                    <a:prstGeom prst="rect">
                      <a:avLst/>
                    </a:prstGeom>
                  </pic:spPr>
                </pic:pic>
              </a:graphicData>
            </a:graphic>
          </wp:inline>
        </w:drawing>
      </w:r>
      <w:r>
        <w:rPr>
          <w:noProof/>
          <w:lang w:val="ru-RU" w:eastAsia="ru-RU"/>
        </w:rPr>
        <w:lastRenderedPageBreak/>
        <w:drawing>
          <wp:inline distT="0" distB="0" distL="0" distR="0">
            <wp:extent cx="5939790" cy="843216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432165"/>
                    </a:xfrm>
                    <a:prstGeom prst="rect">
                      <a:avLst/>
                    </a:prstGeom>
                  </pic:spPr>
                </pic:pic>
              </a:graphicData>
            </a:graphic>
          </wp:inline>
        </w:drawing>
      </w:r>
      <w:r>
        <w:rPr>
          <w:noProof/>
          <w:lang w:val="ru-RU" w:eastAsia="ru-RU"/>
        </w:rPr>
        <w:lastRenderedPageBreak/>
        <w:drawing>
          <wp:inline distT="0" distB="0" distL="0" distR="0">
            <wp:extent cx="5939790" cy="841946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419465"/>
                    </a:xfrm>
                    <a:prstGeom prst="rect">
                      <a:avLst/>
                    </a:prstGeom>
                  </pic:spPr>
                </pic:pic>
              </a:graphicData>
            </a:graphic>
          </wp:inline>
        </w:drawing>
      </w:r>
      <w:r>
        <w:rPr>
          <w:noProof/>
          <w:lang w:val="ru-RU" w:eastAsia="ru-RU"/>
        </w:rPr>
        <w:lastRenderedPageBreak/>
        <w:drawing>
          <wp:inline distT="0" distB="0" distL="0" distR="0">
            <wp:extent cx="5939790" cy="842835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428355"/>
                    </a:xfrm>
                    <a:prstGeom prst="rect">
                      <a:avLst/>
                    </a:prstGeom>
                  </pic:spPr>
                </pic:pic>
              </a:graphicData>
            </a:graphic>
          </wp:inline>
        </w:drawing>
      </w:r>
      <w:r>
        <w:rPr>
          <w:noProof/>
          <w:lang w:val="ru-RU" w:eastAsia="ru-RU"/>
        </w:rPr>
        <w:lastRenderedPageBreak/>
        <w:drawing>
          <wp:inline distT="0" distB="0" distL="0" distR="0">
            <wp:extent cx="5939790" cy="843216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432165"/>
                    </a:xfrm>
                    <a:prstGeom prst="rect">
                      <a:avLst/>
                    </a:prstGeom>
                  </pic:spPr>
                </pic:pic>
              </a:graphicData>
            </a:graphic>
          </wp:inline>
        </w:drawing>
      </w:r>
    </w:p>
    <w:p w:rsidR="00F927C9" w:rsidRDefault="00F927C9" w:rsidP="00F927C9">
      <w:pPr>
        <w:tabs>
          <w:tab w:val="left" w:pos="3048"/>
        </w:tabs>
        <w:suppressAutoHyphens w:val="0"/>
        <w:spacing w:after="160" w:line="259" w:lineRule="auto"/>
        <w:rPr>
          <w:b/>
          <w:lang w:val="ru-RU"/>
        </w:rPr>
      </w:pPr>
    </w:p>
    <w:p w:rsidR="00F927C9" w:rsidRDefault="00F927C9" w:rsidP="00F927C9">
      <w:pPr>
        <w:tabs>
          <w:tab w:val="left" w:pos="3048"/>
        </w:tabs>
        <w:suppressAutoHyphens w:val="0"/>
        <w:spacing w:after="160" w:line="259" w:lineRule="auto"/>
        <w:rPr>
          <w:b/>
          <w:lang w:val="ru-RU"/>
        </w:rPr>
      </w:pPr>
    </w:p>
    <w:p w:rsidR="00616B99" w:rsidRDefault="00F927C9" w:rsidP="00AE549A">
      <w:pPr>
        <w:suppressAutoHyphens w:val="0"/>
        <w:spacing w:after="160" w:line="259" w:lineRule="auto"/>
        <w:jc w:val="center"/>
        <w:rPr>
          <w:b/>
          <w:lang w:val="ru-RU"/>
        </w:rPr>
      </w:pPr>
      <w:r>
        <w:rPr>
          <w:b/>
          <w:lang w:val="ru-RU"/>
        </w:rPr>
        <w:br w:type="page"/>
      </w:r>
      <w:r w:rsidRPr="00F927C9">
        <w:rPr>
          <w:b/>
          <w:lang w:val="ru-RU"/>
        </w:rPr>
        <w:lastRenderedPageBreak/>
        <w:t xml:space="preserve">ПРИЛОЖЕНИЕ </w:t>
      </w:r>
      <w:r w:rsidR="00AE549A">
        <w:rPr>
          <w:b/>
        </w:rPr>
        <w:t>Б</w:t>
      </w:r>
    </w:p>
    <w:p w:rsidR="00E375CF" w:rsidRPr="00E375CF" w:rsidRDefault="00E375CF" w:rsidP="00AE549A">
      <w:pPr>
        <w:suppressAutoHyphens w:val="0"/>
        <w:spacing w:after="160" w:line="259" w:lineRule="auto"/>
        <w:jc w:val="center"/>
        <w:rPr>
          <w:b/>
          <w:lang w:val="ru-RU"/>
        </w:rPr>
      </w:pPr>
      <w:r>
        <w:rPr>
          <w:b/>
          <w:lang w:val="ru-RU"/>
        </w:rPr>
        <w:t>Протокол анализа состава молока</w:t>
      </w:r>
    </w:p>
    <w:p w:rsidR="00F927C9" w:rsidRDefault="00F927C9" w:rsidP="00F927C9">
      <w:pPr>
        <w:pStyle w:val="a3"/>
        <w:shd w:val="clear" w:color="auto" w:fill="FFFFFF"/>
        <w:tabs>
          <w:tab w:val="left" w:pos="709"/>
          <w:tab w:val="left" w:pos="851"/>
        </w:tabs>
        <w:spacing w:line="360" w:lineRule="auto"/>
        <w:contextualSpacing/>
        <w:jc w:val="center"/>
        <w:textAlignment w:val="baseline"/>
      </w:pPr>
      <w:r>
        <w:rPr>
          <w:noProof/>
          <w:lang w:val="ru-RU" w:eastAsia="ru-RU"/>
        </w:rPr>
        <w:drawing>
          <wp:inline distT="0" distB="0" distL="0" distR="0">
            <wp:extent cx="5939790" cy="823468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234680"/>
                    </a:xfrm>
                    <a:prstGeom prst="rect">
                      <a:avLst/>
                    </a:prstGeom>
                  </pic:spPr>
                </pic:pic>
              </a:graphicData>
            </a:graphic>
          </wp:inline>
        </w:drawing>
      </w:r>
    </w:p>
    <w:p w:rsidR="00F927C9" w:rsidRPr="00F927C9" w:rsidRDefault="00F927C9" w:rsidP="00414A62">
      <w:pPr>
        <w:pStyle w:val="a3"/>
        <w:shd w:val="clear" w:color="auto" w:fill="FFFFFF"/>
        <w:tabs>
          <w:tab w:val="left" w:pos="709"/>
          <w:tab w:val="left" w:pos="851"/>
        </w:tabs>
        <w:spacing w:line="360" w:lineRule="auto"/>
        <w:ind w:firstLine="709"/>
        <w:contextualSpacing/>
        <w:jc w:val="center"/>
        <w:textAlignment w:val="baseline"/>
        <w:rPr>
          <w:noProof/>
          <w:color w:val="000000"/>
          <w:lang w:eastAsia="ru-RU"/>
        </w:rPr>
      </w:pPr>
    </w:p>
    <w:p w:rsidR="00F927C9" w:rsidRDefault="00F927C9" w:rsidP="00414A62">
      <w:pPr>
        <w:pStyle w:val="a3"/>
        <w:shd w:val="clear" w:color="auto" w:fill="FFFFFF"/>
        <w:tabs>
          <w:tab w:val="left" w:pos="709"/>
          <w:tab w:val="left" w:pos="851"/>
        </w:tabs>
        <w:spacing w:line="360" w:lineRule="auto"/>
        <w:ind w:firstLine="709"/>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r>
        <w:rPr>
          <w:noProof/>
          <w:lang w:val="ru-RU" w:eastAsia="ru-RU"/>
        </w:rPr>
        <w:drawing>
          <wp:inline distT="0" distB="0" distL="0" distR="0">
            <wp:extent cx="5939790" cy="823468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234680"/>
                    </a:xfrm>
                    <a:prstGeom prst="rect">
                      <a:avLst/>
                    </a:prstGeom>
                  </pic:spPr>
                </pic:pic>
              </a:graphicData>
            </a:graphic>
          </wp:inline>
        </w:drawing>
      </w: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r>
        <w:rPr>
          <w:noProof/>
          <w:lang w:val="ru-RU" w:eastAsia="ru-RU"/>
        </w:rPr>
        <w:drawing>
          <wp:inline distT="0" distB="0" distL="0" distR="0">
            <wp:extent cx="5939790" cy="82346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234680"/>
                    </a:xfrm>
                    <a:prstGeom prst="rect">
                      <a:avLst/>
                    </a:prstGeom>
                  </pic:spPr>
                </pic:pic>
              </a:graphicData>
            </a:graphic>
          </wp:inline>
        </w:drawing>
      </w: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r>
        <w:rPr>
          <w:noProof/>
          <w:lang w:val="ru-RU" w:eastAsia="ru-RU"/>
        </w:rPr>
        <w:drawing>
          <wp:inline distT="0" distB="0" distL="0" distR="0">
            <wp:extent cx="5939790" cy="823468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234680"/>
                    </a:xfrm>
                    <a:prstGeom prst="rect">
                      <a:avLst/>
                    </a:prstGeom>
                  </pic:spPr>
                </pic:pic>
              </a:graphicData>
            </a:graphic>
          </wp:inline>
        </w:drawing>
      </w: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r>
        <w:rPr>
          <w:noProof/>
          <w:lang w:val="ru-RU" w:eastAsia="ru-RU"/>
        </w:rPr>
        <w:drawing>
          <wp:inline distT="0" distB="0" distL="0" distR="0">
            <wp:extent cx="5939790" cy="823468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234680"/>
                    </a:xfrm>
                    <a:prstGeom prst="rect">
                      <a:avLst/>
                    </a:prstGeom>
                  </pic:spPr>
                </pic:pic>
              </a:graphicData>
            </a:graphic>
          </wp:inline>
        </w:drawing>
      </w: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r>
        <w:rPr>
          <w:noProof/>
          <w:lang w:val="ru-RU" w:eastAsia="ru-RU"/>
        </w:rPr>
        <w:drawing>
          <wp:inline distT="0" distB="0" distL="0" distR="0">
            <wp:extent cx="5939790" cy="823468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234680"/>
                    </a:xfrm>
                    <a:prstGeom prst="rect">
                      <a:avLst/>
                    </a:prstGeom>
                  </pic:spPr>
                </pic:pic>
              </a:graphicData>
            </a:graphic>
          </wp:inline>
        </w:drawing>
      </w: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r>
        <w:rPr>
          <w:noProof/>
          <w:lang w:val="ru-RU" w:eastAsia="ru-RU"/>
        </w:rPr>
        <w:drawing>
          <wp:inline distT="0" distB="0" distL="0" distR="0">
            <wp:extent cx="5939790" cy="823468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234680"/>
                    </a:xfrm>
                    <a:prstGeom prst="rect">
                      <a:avLst/>
                    </a:prstGeom>
                  </pic:spPr>
                </pic:pic>
              </a:graphicData>
            </a:graphic>
          </wp:inline>
        </w:drawing>
      </w: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r>
        <w:rPr>
          <w:noProof/>
          <w:lang w:val="ru-RU" w:eastAsia="ru-RU"/>
        </w:rPr>
        <w:lastRenderedPageBreak/>
        <w:drawing>
          <wp:inline distT="0" distB="0" distL="0" distR="0">
            <wp:extent cx="5939790" cy="823468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234680"/>
                    </a:xfrm>
                    <a:prstGeom prst="rect">
                      <a:avLst/>
                    </a:prstGeom>
                  </pic:spPr>
                </pic:pic>
              </a:graphicData>
            </a:graphic>
          </wp:inline>
        </w:drawing>
      </w:r>
      <w:r>
        <w:rPr>
          <w:noProof/>
          <w:lang w:val="ru-RU" w:eastAsia="ru-RU"/>
        </w:rPr>
        <w:lastRenderedPageBreak/>
        <w:drawing>
          <wp:inline distT="0" distB="0" distL="0" distR="0">
            <wp:extent cx="5939790" cy="823468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234680"/>
                    </a:xfrm>
                    <a:prstGeom prst="rect">
                      <a:avLst/>
                    </a:prstGeom>
                  </pic:spPr>
                </pic:pic>
              </a:graphicData>
            </a:graphic>
          </wp:inline>
        </w:drawing>
      </w: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r>
        <w:rPr>
          <w:noProof/>
          <w:lang w:val="ru-RU" w:eastAsia="ru-RU"/>
        </w:rPr>
        <w:lastRenderedPageBreak/>
        <w:drawing>
          <wp:inline distT="0" distB="0" distL="0" distR="0">
            <wp:extent cx="5939790" cy="823468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234680"/>
                    </a:xfrm>
                    <a:prstGeom prst="rect">
                      <a:avLst/>
                    </a:prstGeom>
                  </pic:spPr>
                </pic:pic>
              </a:graphicData>
            </a:graphic>
          </wp:inline>
        </w:drawing>
      </w:r>
      <w:r>
        <w:rPr>
          <w:noProof/>
          <w:lang w:val="ru-RU" w:eastAsia="ru-RU"/>
        </w:rPr>
        <w:lastRenderedPageBreak/>
        <w:drawing>
          <wp:inline distT="0" distB="0" distL="0" distR="0">
            <wp:extent cx="5939790" cy="823468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234680"/>
                    </a:xfrm>
                    <a:prstGeom prst="rect">
                      <a:avLst/>
                    </a:prstGeom>
                  </pic:spPr>
                </pic:pic>
              </a:graphicData>
            </a:graphic>
          </wp:inline>
        </w:drawing>
      </w:r>
      <w:r>
        <w:rPr>
          <w:noProof/>
          <w:lang w:val="ru-RU" w:eastAsia="ru-RU"/>
        </w:rPr>
        <w:lastRenderedPageBreak/>
        <w:drawing>
          <wp:inline distT="0" distB="0" distL="0" distR="0">
            <wp:extent cx="5939790" cy="823468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234680"/>
                    </a:xfrm>
                    <a:prstGeom prst="rect">
                      <a:avLst/>
                    </a:prstGeom>
                  </pic:spPr>
                </pic:pic>
              </a:graphicData>
            </a:graphic>
          </wp:inline>
        </w:drawing>
      </w: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b/>
          <w:color w:val="000000"/>
          <w:lang w:val="ru-RU" w:eastAsia="ru-RU"/>
        </w:rPr>
      </w:pPr>
      <w:r w:rsidRPr="00F927C9">
        <w:rPr>
          <w:b/>
          <w:color w:val="000000"/>
          <w:lang w:val="ru-RU" w:eastAsia="ru-RU"/>
        </w:rPr>
        <w:lastRenderedPageBreak/>
        <w:t xml:space="preserve">ПРИЛОЖЕНИЕ </w:t>
      </w:r>
      <w:r w:rsidR="00AE549A">
        <w:rPr>
          <w:b/>
          <w:color w:val="000000"/>
          <w:lang w:val="ru-RU" w:eastAsia="ru-RU"/>
        </w:rPr>
        <w:t>В</w:t>
      </w:r>
    </w:p>
    <w:p w:rsidR="00E375CF" w:rsidRPr="00F927C9" w:rsidRDefault="00E375CF" w:rsidP="00F927C9">
      <w:pPr>
        <w:pStyle w:val="a3"/>
        <w:shd w:val="clear" w:color="auto" w:fill="FFFFFF"/>
        <w:tabs>
          <w:tab w:val="left" w:pos="709"/>
          <w:tab w:val="left" w:pos="851"/>
        </w:tabs>
        <w:spacing w:line="360" w:lineRule="auto"/>
        <w:contextualSpacing/>
        <w:jc w:val="center"/>
        <w:textAlignment w:val="baseline"/>
        <w:rPr>
          <w:b/>
          <w:color w:val="000000"/>
          <w:lang w:val="ru-RU" w:eastAsia="ru-RU"/>
        </w:rPr>
      </w:pPr>
      <w:r>
        <w:rPr>
          <w:b/>
          <w:color w:val="000000"/>
          <w:lang w:val="ru-RU" w:eastAsia="ru-RU"/>
        </w:rPr>
        <w:t>Протокол анализа состава кормов</w:t>
      </w: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r>
        <w:rPr>
          <w:noProof/>
          <w:lang w:val="ru-RU" w:eastAsia="ru-RU"/>
        </w:rPr>
        <w:drawing>
          <wp:inline distT="0" distB="0" distL="0" distR="0">
            <wp:extent cx="5939790" cy="839660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396605"/>
                    </a:xfrm>
                    <a:prstGeom prst="rect">
                      <a:avLst/>
                    </a:prstGeom>
                  </pic:spPr>
                </pic:pic>
              </a:graphicData>
            </a:graphic>
          </wp:inline>
        </w:drawing>
      </w: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r>
        <w:rPr>
          <w:noProof/>
          <w:lang w:val="ru-RU" w:eastAsia="ru-RU"/>
        </w:rPr>
        <w:lastRenderedPageBreak/>
        <w:drawing>
          <wp:inline distT="0" distB="0" distL="0" distR="0">
            <wp:extent cx="5939790" cy="839660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396605"/>
                    </a:xfrm>
                    <a:prstGeom prst="rect">
                      <a:avLst/>
                    </a:prstGeom>
                  </pic:spPr>
                </pic:pic>
              </a:graphicData>
            </a:graphic>
          </wp:inline>
        </w:drawing>
      </w: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r>
        <w:rPr>
          <w:noProof/>
          <w:lang w:val="ru-RU" w:eastAsia="ru-RU"/>
        </w:rPr>
        <w:lastRenderedPageBreak/>
        <w:drawing>
          <wp:inline distT="0" distB="0" distL="0" distR="0">
            <wp:extent cx="5939790" cy="839660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396605"/>
                    </a:xfrm>
                    <a:prstGeom prst="rect">
                      <a:avLst/>
                    </a:prstGeom>
                  </pic:spPr>
                </pic:pic>
              </a:graphicData>
            </a:graphic>
          </wp:inline>
        </w:drawing>
      </w:r>
      <w:r>
        <w:rPr>
          <w:noProof/>
          <w:lang w:val="ru-RU" w:eastAsia="ru-RU"/>
        </w:rPr>
        <w:lastRenderedPageBreak/>
        <w:drawing>
          <wp:inline distT="0" distB="0" distL="0" distR="0">
            <wp:extent cx="5939790" cy="839660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396605"/>
                    </a:xfrm>
                    <a:prstGeom prst="rect">
                      <a:avLst/>
                    </a:prstGeom>
                  </pic:spPr>
                </pic:pic>
              </a:graphicData>
            </a:graphic>
          </wp:inline>
        </w:drawing>
      </w:r>
      <w:r>
        <w:rPr>
          <w:noProof/>
          <w:lang w:val="ru-RU" w:eastAsia="ru-RU"/>
        </w:rPr>
        <w:lastRenderedPageBreak/>
        <w:drawing>
          <wp:inline distT="0" distB="0" distL="0" distR="0">
            <wp:extent cx="5939790" cy="839660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396605"/>
                    </a:xfrm>
                    <a:prstGeom prst="rect">
                      <a:avLst/>
                    </a:prstGeom>
                  </pic:spPr>
                </pic:pic>
              </a:graphicData>
            </a:graphic>
          </wp:inline>
        </w:drawing>
      </w: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F927C9" w:rsidRDefault="00F927C9"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r>
        <w:rPr>
          <w:noProof/>
          <w:lang w:val="ru-RU" w:eastAsia="ru-RU"/>
        </w:rPr>
        <w:lastRenderedPageBreak/>
        <w:drawing>
          <wp:inline distT="0" distB="0" distL="0" distR="0">
            <wp:extent cx="5939790" cy="839660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39790" cy="8396605"/>
                    </a:xfrm>
                    <a:prstGeom prst="rect">
                      <a:avLst/>
                    </a:prstGeom>
                  </pic:spPr>
                </pic:pic>
              </a:graphicData>
            </a:graphic>
          </wp:inline>
        </w:drawing>
      </w:r>
    </w:p>
    <w:p w:rsidR="00AE549A" w:rsidRDefault="00AE549A"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44378A" w:rsidRDefault="0044378A" w:rsidP="00F927C9">
      <w:pPr>
        <w:pStyle w:val="a3"/>
        <w:shd w:val="clear" w:color="auto" w:fill="FFFFFF"/>
        <w:tabs>
          <w:tab w:val="left" w:pos="709"/>
          <w:tab w:val="left" w:pos="851"/>
        </w:tabs>
        <w:spacing w:line="360" w:lineRule="auto"/>
        <w:contextualSpacing/>
        <w:jc w:val="center"/>
        <w:textAlignment w:val="baseline"/>
        <w:rPr>
          <w:color w:val="000000"/>
          <w:lang w:val="ru-RU" w:eastAsia="ru-RU"/>
        </w:rPr>
      </w:pPr>
    </w:p>
    <w:p w:rsidR="0044378A" w:rsidRPr="0044378A" w:rsidRDefault="0044378A" w:rsidP="0044378A">
      <w:pPr>
        <w:spacing w:line="360" w:lineRule="auto"/>
        <w:jc w:val="center"/>
        <w:rPr>
          <w:b/>
          <w:lang w:val="ru-RU"/>
        </w:rPr>
      </w:pPr>
      <w:r w:rsidRPr="0044378A">
        <w:rPr>
          <w:b/>
        </w:rPr>
        <w:lastRenderedPageBreak/>
        <w:t xml:space="preserve">ПРИЛОЖЕНИЕ </w:t>
      </w:r>
      <w:r w:rsidRPr="0044378A">
        <w:rPr>
          <w:b/>
          <w:lang w:val="ru-RU"/>
        </w:rPr>
        <w:t>Г</w:t>
      </w:r>
    </w:p>
    <w:p w:rsidR="0044378A" w:rsidRPr="00E375CF" w:rsidRDefault="0044378A" w:rsidP="0044378A">
      <w:pPr>
        <w:spacing w:line="360" w:lineRule="auto"/>
        <w:jc w:val="center"/>
        <w:rPr>
          <w:b/>
        </w:rPr>
      </w:pPr>
      <w:r w:rsidRPr="00E375CF">
        <w:rPr>
          <w:b/>
        </w:rPr>
        <w:t>Фотоиллюстрации НИР</w:t>
      </w:r>
    </w:p>
    <w:p w:rsidR="0044378A" w:rsidRDefault="0044378A" w:rsidP="0044378A"/>
    <w:p w:rsidR="0044378A" w:rsidRDefault="0044378A" w:rsidP="0044378A">
      <w:pPr>
        <w:jc w:val="center"/>
      </w:pPr>
      <w:r>
        <w:rPr>
          <w:noProof/>
          <w:lang w:val="ru-RU" w:eastAsia="ru-RU"/>
        </w:rPr>
        <w:drawing>
          <wp:inline distT="0" distB="0" distL="0" distR="0">
            <wp:extent cx="5257800" cy="3429000"/>
            <wp:effectExtent l="19050" t="0" r="0" b="0"/>
            <wp:docPr id="14" name="Рисунок 14" descr="C:\Users\hp\Downloads\IMG-20201202-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IMG-20201202-WA0045.jpg"/>
                    <pic:cNvPicPr>
                      <a:picLocks noChangeAspect="1" noChangeArrowheads="1"/>
                    </pic:cNvPicPr>
                  </pic:nvPicPr>
                  <pic:blipFill>
                    <a:blip r:embed="rId44"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260471" cy="3430742"/>
                    </a:xfrm>
                    <a:prstGeom prst="rect">
                      <a:avLst/>
                    </a:prstGeom>
                    <a:noFill/>
                    <a:ln w="9525">
                      <a:noFill/>
                      <a:miter lim="800000"/>
                      <a:headEnd/>
                      <a:tailEnd/>
                    </a:ln>
                  </pic:spPr>
                </pic:pic>
              </a:graphicData>
            </a:graphic>
          </wp:inline>
        </w:drawing>
      </w:r>
    </w:p>
    <w:p w:rsidR="0044378A" w:rsidRDefault="0044378A" w:rsidP="0044378A">
      <w:pPr>
        <w:jc w:val="center"/>
      </w:pPr>
    </w:p>
    <w:p w:rsidR="0044378A" w:rsidRDefault="0044378A" w:rsidP="0044378A">
      <w:pPr>
        <w:jc w:val="center"/>
      </w:pPr>
      <w:r w:rsidRPr="00673427">
        <w:t xml:space="preserve">Рисунок </w:t>
      </w:r>
      <w:r w:rsidR="007E77DC">
        <w:rPr>
          <w:lang w:val="ru-RU"/>
        </w:rPr>
        <w:t xml:space="preserve">Г. </w:t>
      </w:r>
      <w:r w:rsidRPr="00673427">
        <w:t>1 – Отбор проб кормов</w:t>
      </w:r>
      <w:r>
        <w:t xml:space="preserve"> (барда сушенная)</w:t>
      </w:r>
    </w:p>
    <w:p w:rsidR="0044378A" w:rsidRDefault="0044378A" w:rsidP="0044378A">
      <w:pPr>
        <w:jc w:val="center"/>
      </w:pPr>
      <w:r w:rsidRPr="00673427">
        <w:rPr>
          <w:noProof/>
          <w:lang w:val="ru-RU" w:eastAsia="ru-RU"/>
        </w:rPr>
        <w:drawing>
          <wp:inline distT="0" distB="0" distL="0" distR="0">
            <wp:extent cx="5257800" cy="3067050"/>
            <wp:effectExtent l="19050" t="0" r="0" b="0"/>
            <wp:docPr id="35" name="Рисунок 2" descr="C:\Users\hp\Downloads\IMG-20201202-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IMG-20201202-WA0025.jpg"/>
                    <pic:cNvPicPr>
                      <a:picLocks noChangeAspect="1" noChangeArrowheads="1"/>
                    </pic:cNvPicPr>
                  </pic:nvPicPr>
                  <pic:blipFill>
                    <a:blip r:embed="rId45"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260473" cy="3068609"/>
                    </a:xfrm>
                    <a:prstGeom prst="rect">
                      <a:avLst/>
                    </a:prstGeom>
                    <a:noFill/>
                    <a:ln w="9525">
                      <a:noFill/>
                      <a:miter lim="800000"/>
                      <a:headEnd/>
                      <a:tailEnd/>
                    </a:ln>
                  </pic:spPr>
                </pic:pic>
              </a:graphicData>
            </a:graphic>
          </wp:inline>
        </w:drawing>
      </w:r>
    </w:p>
    <w:p w:rsidR="0044378A" w:rsidRDefault="0044378A" w:rsidP="0044378A">
      <w:pPr>
        <w:jc w:val="center"/>
      </w:pPr>
      <w:r w:rsidRPr="00673427">
        <w:t xml:space="preserve">Рисунок </w:t>
      </w:r>
      <w:r w:rsidR="007E77DC">
        <w:rPr>
          <w:lang w:val="ru-RU"/>
        </w:rPr>
        <w:t xml:space="preserve">Г. </w:t>
      </w:r>
      <w:r>
        <w:t>2</w:t>
      </w:r>
      <w:r w:rsidRPr="00673427">
        <w:t xml:space="preserve"> – Отбор проб кормов</w:t>
      </w:r>
      <w:r>
        <w:t xml:space="preserve"> (зерносмесь ячмень+пшеница)</w:t>
      </w:r>
    </w:p>
    <w:p w:rsidR="0044378A" w:rsidRPr="00673427" w:rsidRDefault="0044378A" w:rsidP="0044378A">
      <w:pPr>
        <w:jc w:val="center"/>
      </w:pPr>
    </w:p>
    <w:p w:rsidR="0044378A" w:rsidRPr="0044378A" w:rsidRDefault="0044378A" w:rsidP="00F927C9">
      <w:pPr>
        <w:pStyle w:val="a3"/>
        <w:shd w:val="clear" w:color="auto" w:fill="FFFFFF"/>
        <w:tabs>
          <w:tab w:val="left" w:pos="709"/>
          <w:tab w:val="left" w:pos="851"/>
        </w:tabs>
        <w:spacing w:line="360" w:lineRule="auto"/>
        <w:contextualSpacing/>
        <w:jc w:val="center"/>
        <w:textAlignment w:val="baseline"/>
        <w:rPr>
          <w:color w:val="000000"/>
          <w:lang w:eastAsia="ru-RU"/>
        </w:rPr>
      </w:pPr>
    </w:p>
    <w:p w:rsidR="00AE549A" w:rsidRPr="008842EF" w:rsidRDefault="00AE549A" w:rsidP="00F927C9">
      <w:pPr>
        <w:pStyle w:val="a3"/>
        <w:shd w:val="clear" w:color="auto" w:fill="FFFFFF"/>
        <w:tabs>
          <w:tab w:val="left" w:pos="709"/>
          <w:tab w:val="left" w:pos="851"/>
        </w:tabs>
        <w:spacing w:line="360" w:lineRule="auto"/>
        <w:contextualSpacing/>
        <w:jc w:val="center"/>
        <w:textAlignment w:val="baseline"/>
        <w:rPr>
          <w:color w:val="000000"/>
          <w:lang w:eastAsia="ru-RU"/>
        </w:rPr>
      </w:pPr>
    </w:p>
    <w:sectPr w:rsidR="00AE549A" w:rsidRPr="008842EF" w:rsidSect="00DD629F">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54CA3" w:rsidRDefault="00254CA3" w:rsidP="001263AA">
      <w:r>
        <w:separator/>
      </w:r>
    </w:p>
  </w:endnote>
  <w:endnote w:type="continuationSeparator" w:id="1">
    <w:p w:rsidR="00254CA3" w:rsidRDefault="00254CA3" w:rsidP="001263A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Roboto">
    <w:altName w:val="Times New Roman"/>
    <w:charset w:val="00"/>
    <w:family w:val="auto"/>
    <w:pitch w:val="variable"/>
    <w:sig w:usb0="00000001" w:usb1="5000217F" w:usb2="0000002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7053294"/>
      <w:docPartObj>
        <w:docPartGallery w:val="Page Numbers (Bottom of Page)"/>
        <w:docPartUnique/>
      </w:docPartObj>
    </w:sdtPr>
    <w:sdtContent>
      <w:p w:rsidR="00EF26E6" w:rsidRDefault="00D65308">
        <w:pPr>
          <w:pStyle w:val="a9"/>
          <w:jc w:val="center"/>
        </w:pPr>
        <w:r w:rsidRPr="00D65308">
          <w:fldChar w:fldCharType="begin"/>
        </w:r>
        <w:r w:rsidR="00EF26E6">
          <w:instrText>PAGE   \* MERGEFORMAT</w:instrText>
        </w:r>
        <w:r w:rsidRPr="00D65308">
          <w:fldChar w:fldCharType="separate"/>
        </w:r>
        <w:r w:rsidR="009F1843" w:rsidRPr="009F1843">
          <w:rPr>
            <w:noProof/>
            <w:lang w:val="ru-RU"/>
          </w:rPr>
          <w:t>31</w:t>
        </w:r>
        <w:r>
          <w:rPr>
            <w:noProof/>
            <w:lang w:val="ru-RU"/>
          </w:rPr>
          <w:fldChar w:fldCharType="end"/>
        </w:r>
      </w:p>
    </w:sdtContent>
  </w:sdt>
  <w:p w:rsidR="00EF26E6" w:rsidRDefault="00EF26E6">
    <w:pPr>
      <w:pStyle w:val="a9"/>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26E6" w:rsidRDefault="00D65308">
    <w:pPr>
      <w:pStyle w:val="a9"/>
      <w:jc w:val="center"/>
    </w:pPr>
    <w:r w:rsidRPr="00D65308">
      <w:rPr>
        <w:noProof/>
      </w:rPr>
      <w:pict>
        <v:shapetype id="_x0000_t202" coordsize="21600,21600" o:spt="202" path="m,l,21600r21600,l21600,xe">
          <v:stroke joinstyle="miter"/>
          <v:path gradientshapeok="t" o:connecttype="rect"/>
        </v:shapetype>
        <v:shape id="Надпись 2" o:spid="_x0000_s2049" type="#_x0000_t202" style="position:absolute;left:0;text-align:left;margin-left:198.45pt;margin-top:5.65pt;width:69.3pt;height:21.75pt;z-index:251659264;visibility:visible;mso-height-percent:200;mso-wrap-distance-top:3.6pt;mso-wrap-distance-bottom:3.6pt;mso-height-percent:200;mso-width-relative:margin;mso-height-relative:margin" stroked="f">
          <v:textbox style="mso-fit-shape-to-text:t">
            <w:txbxContent>
              <w:p w:rsidR="00EF26E6" w:rsidRPr="00394B5B" w:rsidRDefault="00EF26E6">
                <w:pPr>
                  <w:rPr>
                    <w:lang w:val="ru-RU"/>
                  </w:rPr>
                </w:pPr>
              </w:p>
            </w:txbxContent>
          </v:textbox>
          <w10:wrap type="square"/>
        </v:shape>
      </w:pict>
    </w:r>
    <w:sdt>
      <w:sdtPr>
        <w:id w:val="-722829484"/>
        <w:docPartObj>
          <w:docPartGallery w:val="Page Numbers (Bottom of Page)"/>
          <w:docPartUnique/>
        </w:docPartObj>
      </w:sdtPr>
      <w:sdtContent>
        <w:r w:rsidRPr="00D65308">
          <w:fldChar w:fldCharType="begin"/>
        </w:r>
        <w:r w:rsidR="00EF26E6">
          <w:instrText>PAGE   \* MERGEFORMAT</w:instrText>
        </w:r>
        <w:r w:rsidRPr="00D65308">
          <w:fldChar w:fldCharType="separate"/>
        </w:r>
        <w:r w:rsidR="009F1843" w:rsidRPr="009F1843">
          <w:rPr>
            <w:noProof/>
            <w:lang w:val="ru-RU"/>
          </w:rPr>
          <w:t>29</w:t>
        </w:r>
        <w:r>
          <w:rPr>
            <w:noProof/>
            <w:lang w:val="ru-RU"/>
          </w:rPr>
          <w:fldChar w:fldCharType="end"/>
        </w:r>
      </w:sdtContent>
    </w:sdt>
  </w:p>
  <w:p w:rsidR="00EF26E6" w:rsidRDefault="00EF26E6">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54CA3" w:rsidRDefault="00254CA3" w:rsidP="001263AA">
      <w:r>
        <w:separator/>
      </w:r>
    </w:p>
  </w:footnote>
  <w:footnote w:type="continuationSeparator" w:id="1">
    <w:p w:rsidR="00254CA3" w:rsidRDefault="00254CA3" w:rsidP="001263A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7568AF"/>
    <w:multiLevelType w:val="multilevel"/>
    <w:tmpl w:val="90CED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FDF1772"/>
    <w:multiLevelType w:val="multilevel"/>
    <w:tmpl w:val="2C6C7B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247A110B"/>
    <w:multiLevelType w:val="hybridMultilevel"/>
    <w:tmpl w:val="111EEFB6"/>
    <w:lvl w:ilvl="0" w:tplc="BEB853A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hdrShapeDefaults>
    <o:shapedefaults v:ext="edit" spidmax="14338"/>
    <o:shapelayout v:ext="edit">
      <o:idmap v:ext="edit" data="2"/>
    </o:shapelayout>
  </w:hdrShapeDefaults>
  <w:footnotePr>
    <w:footnote w:id="0"/>
    <w:footnote w:id="1"/>
  </w:footnotePr>
  <w:endnotePr>
    <w:endnote w:id="0"/>
    <w:endnote w:id="1"/>
  </w:endnotePr>
  <w:compat/>
  <w:rsids>
    <w:rsidRoot w:val="00C56969"/>
    <w:rsid w:val="000257D1"/>
    <w:rsid w:val="0003146D"/>
    <w:rsid w:val="000414FB"/>
    <w:rsid w:val="000440D5"/>
    <w:rsid w:val="00090996"/>
    <w:rsid w:val="0009300E"/>
    <w:rsid w:val="000B20BD"/>
    <w:rsid w:val="000C0B12"/>
    <w:rsid w:val="000D4875"/>
    <w:rsid w:val="000F1D12"/>
    <w:rsid w:val="001136B7"/>
    <w:rsid w:val="00115689"/>
    <w:rsid w:val="00121792"/>
    <w:rsid w:val="001263AA"/>
    <w:rsid w:val="00131D10"/>
    <w:rsid w:val="00131DC1"/>
    <w:rsid w:val="00132797"/>
    <w:rsid w:val="00135704"/>
    <w:rsid w:val="0016176C"/>
    <w:rsid w:val="001716CC"/>
    <w:rsid w:val="001749A3"/>
    <w:rsid w:val="0018368C"/>
    <w:rsid w:val="001A5E0E"/>
    <w:rsid w:val="001B0CAC"/>
    <w:rsid w:val="001C2DF3"/>
    <w:rsid w:val="001C6FEB"/>
    <w:rsid w:val="001D61D6"/>
    <w:rsid w:val="001F2D82"/>
    <w:rsid w:val="00213E68"/>
    <w:rsid w:val="002211FA"/>
    <w:rsid w:val="00234395"/>
    <w:rsid w:val="0025478A"/>
    <w:rsid w:val="00254CA3"/>
    <w:rsid w:val="002708D9"/>
    <w:rsid w:val="002937B1"/>
    <w:rsid w:val="002A2A64"/>
    <w:rsid w:val="002A4299"/>
    <w:rsid w:val="002A4D31"/>
    <w:rsid w:val="002D4FAD"/>
    <w:rsid w:val="002F4693"/>
    <w:rsid w:val="003030AF"/>
    <w:rsid w:val="0037515F"/>
    <w:rsid w:val="00394B5B"/>
    <w:rsid w:val="003952EE"/>
    <w:rsid w:val="003A53BD"/>
    <w:rsid w:val="003B317E"/>
    <w:rsid w:val="003D6093"/>
    <w:rsid w:val="003F586C"/>
    <w:rsid w:val="00407A03"/>
    <w:rsid w:val="00414550"/>
    <w:rsid w:val="00414A62"/>
    <w:rsid w:val="00420505"/>
    <w:rsid w:val="0044378A"/>
    <w:rsid w:val="00456B81"/>
    <w:rsid w:val="0045710A"/>
    <w:rsid w:val="00457F39"/>
    <w:rsid w:val="004727B0"/>
    <w:rsid w:val="00487C71"/>
    <w:rsid w:val="0049309D"/>
    <w:rsid w:val="004C680A"/>
    <w:rsid w:val="004E4393"/>
    <w:rsid w:val="004F394B"/>
    <w:rsid w:val="00501782"/>
    <w:rsid w:val="00511FC1"/>
    <w:rsid w:val="0051322B"/>
    <w:rsid w:val="00527593"/>
    <w:rsid w:val="0054050C"/>
    <w:rsid w:val="005465A8"/>
    <w:rsid w:val="005551C1"/>
    <w:rsid w:val="00584F71"/>
    <w:rsid w:val="00587DF1"/>
    <w:rsid w:val="00597381"/>
    <w:rsid w:val="005A6ECF"/>
    <w:rsid w:val="005B7260"/>
    <w:rsid w:val="005C3B58"/>
    <w:rsid w:val="005C504E"/>
    <w:rsid w:val="005D0795"/>
    <w:rsid w:val="005D2271"/>
    <w:rsid w:val="00616B99"/>
    <w:rsid w:val="0068127C"/>
    <w:rsid w:val="0069473E"/>
    <w:rsid w:val="006A7520"/>
    <w:rsid w:val="006B2EDC"/>
    <w:rsid w:val="006B67DE"/>
    <w:rsid w:val="006C0E54"/>
    <w:rsid w:val="006D3226"/>
    <w:rsid w:val="006E6204"/>
    <w:rsid w:val="00700DE9"/>
    <w:rsid w:val="0073051D"/>
    <w:rsid w:val="0074062D"/>
    <w:rsid w:val="00755BC2"/>
    <w:rsid w:val="007954B1"/>
    <w:rsid w:val="0079575F"/>
    <w:rsid w:val="007A6678"/>
    <w:rsid w:val="007B76FE"/>
    <w:rsid w:val="007C0233"/>
    <w:rsid w:val="007C03CC"/>
    <w:rsid w:val="007E77DC"/>
    <w:rsid w:val="007F0E65"/>
    <w:rsid w:val="00807ED1"/>
    <w:rsid w:val="00826226"/>
    <w:rsid w:val="00840010"/>
    <w:rsid w:val="00844E8B"/>
    <w:rsid w:val="00846B6D"/>
    <w:rsid w:val="00866680"/>
    <w:rsid w:val="00867770"/>
    <w:rsid w:val="008842EF"/>
    <w:rsid w:val="008857C8"/>
    <w:rsid w:val="00893276"/>
    <w:rsid w:val="00893FB8"/>
    <w:rsid w:val="008A2BC4"/>
    <w:rsid w:val="008C0BE7"/>
    <w:rsid w:val="008C2D2F"/>
    <w:rsid w:val="008D6BB2"/>
    <w:rsid w:val="00951708"/>
    <w:rsid w:val="009755E0"/>
    <w:rsid w:val="00986A26"/>
    <w:rsid w:val="00992E66"/>
    <w:rsid w:val="009A3979"/>
    <w:rsid w:val="009C37B0"/>
    <w:rsid w:val="009C3B9F"/>
    <w:rsid w:val="009D5AD2"/>
    <w:rsid w:val="009E7466"/>
    <w:rsid w:val="009F1843"/>
    <w:rsid w:val="00A01603"/>
    <w:rsid w:val="00A07841"/>
    <w:rsid w:val="00A162F3"/>
    <w:rsid w:val="00A617AD"/>
    <w:rsid w:val="00A6279C"/>
    <w:rsid w:val="00A66DC0"/>
    <w:rsid w:val="00A75486"/>
    <w:rsid w:val="00AA6498"/>
    <w:rsid w:val="00AB5B76"/>
    <w:rsid w:val="00AB5F2F"/>
    <w:rsid w:val="00AC2F71"/>
    <w:rsid w:val="00AD230C"/>
    <w:rsid w:val="00AE549A"/>
    <w:rsid w:val="00AF1DA7"/>
    <w:rsid w:val="00AF6113"/>
    <w:rsid w:val="00B11C4B"/>
    <w:rsid w:val="00B13CED"/>
    <w:rsid w:val="00B56A5A"/>
    <w:rsid w:val="00B72F0C"/>
    <w:rsid w:val="00BB64E2"/>
    <w:rsid w:val="00BC2B64"/>
    <w:rsid w:val="00BC79A0"/>
    <w:rsid w:val="00BD0DC6"/>
    <w:rsid w:val="00BF5401"/>
    <w:rsid w:val="00C35A90"/>
    <w:rsid w:val="00C3743F"/>
    <w:rsid w:val="00C501C7"/>
    <w:rsid w:val="00C52559"/>
    <w:rsid w:val="00C55D2B"/>
    <w:rsid w:val="00C56969"/>
    <w:rsid w:val="00C81D1F"/>
    <w:rsid w:val="00C8254F"/>
    <w:rsid w:val="00CA17D4"/>
    <w:rsid w:val="00CA79B5"/>
    <w:rsid w:val="00CB1D69"/>
    <w:rsid w:val="00D1695D"/>
    <w:rsid w:val="00D2052B"/>
    <w:rsid w:val="00D21FA6"/>
    <w:rsid w:val="00D3574D"/>
    <w:rsid w:val="00D44CB6"/>
    <w:rsid w:val="00D55934"/>
    <w:rsid w:val="00D57618"/>
    <w:rsid w:val="00D609A8"/>
    <w:rsid w:val="00D65308"/>
    <w:rsid w:val="00D81DC0"/>
    <w:rsid w:val="00D94F97"/>
    <w:rsid w:val="00D9611E"/>
    <w:rsid w:val="00DA6B02"/>
    <w:rsid w:val="00DD5032"/>
    <w:rsid w:val="00DD629F"/>
    <w:rsid w:val="00E00B31"/>
    <w:rsid w:val="00E013C4"/>
    <w:rsid w:val="00E04C5F"/>
    <w:rsid w:val="00E10FA7"/>
    <w:rsid w:val="00E1722B"/>
    <w:rsid w:val="00E23926"/>
    <w:rsid w:val="00E24CD1"/>
    <w:rsid w:val="00E329F9"/>
    <w:rsid w:val="00E37317"/>
    <w:rsid w:val="00E375CF"/>
    <w:rsid w:val="00E46E48"/>
    <w:rsid w:val="00E772C0"/>
    <w:rsid w:val="00E8649B"/>
    <w:rsid w:val="00E969BC"/>
    <w:rsid w:val="00EA4470"/>
    <w:rsid w:val="00EB15F6"/>
    <w:rsid w:val="00EE269B"/>
    <w:rsid w:val="00EF26E6"/>
    <w:rsid w:val="00EF2789"/>
    <w:rsid w:val="00EF4C86"/>
    <w:rsid w:val="00F10BE2"/>
    <w:rsid w:val="00F13FE1"/>
    <w:rsid w:val="00F36E62"/>
    <w:rsid w:val="00F462F1"/>
    <w:rsid w:val="00F52D56"/>
    <w:rsid w:val="00F57D00"/>
    <w:rsid w:val="00F83E20"/>
    <w:rsid w:val="00F87BFE"/>
    <w:rsid w:val="00F927C9"/>
    <w:rsid w:val="00F9471B"/>
    <w:rsid w:val="00F9626B"/>
    <w:rsid w:val="00FA764C"/>
    <w:rsid w:val="00FD40F7"/>
    <w:rsid w:val="00FF064B"/>
    <w:rsid w:val="00FF6BF5"/>
    <w:rsid w:val="00FF7D7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56B81"/>
    <w:pPr>
      <w:suppressAutoHyphens/>
      <w:spacing w:after="0" w:line="240" w:lineRule="auto"/>
    </w:pPr>
    <w:rPr>
      <w:rFonts w:ascii="Times New Roman" w:eastAsia="Times New Roman" w:hAnsi="Times New Roman" w:cs="Times New Roman"/>
      <w:sz w:val="24"/>
      <w:szCs w:val="24"/>
      <w:lang w:val="kk-KZ" w:eastAsia="ar-SA"/>
    </w:rPr>
  </w:style>
  <w:style w:type="paragraph" w:styleId="1">
    <w:name w:val="heading 1"/>
    <w:basedOn w:val="a"/>
    <w:next w:val="a"/>
    <w:link w:val="10"/>
    <w:qFormat/>
    <w:rsid w:val="001263AA"/>
    <w:pPr>
      <w:keepNext/>
      <w:keepLines/>
      <w:suppressAutoHyphens w:val="0"/>
      <w:spacing w:before="240" w:line="259" w:lineRule="auto"/>
      <w:outlineLvl w:val="0"/>
    </w:pPr>
    <w:rPr>
      <w:rFonts w:ascii="Calibri Light" w:eastAsia="SimSun" w:hAnsi="Calibri Light"/>
      <w:color w:val="2E74B5"/>
      <w:sz w:val="32"/>
      <w:szCs w:val="32"/>
      <w:lang w:val="ru-RU" w:eastAsia="ru-RU"/>
    </w:rPr>
  </w:style>
  <w:style w:type="paragraph" w:styleId="2">
    <w:name w:val="heading 2"/>
    <w:basedOn w:val="a"/>
    <w:next w:val="a"/>
    <w:link w:val="20"/>
    <w:uiPriority w:val="9"/>
    <w:semiHidden/>
    <w:unhideWhenUsed/>
    <w:qFormat/>
    <w:rsid w:val="0049309D"/>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4"/>
    <w:qFormat/>
    <w:rsid w:val="00456B81"/>
    <w:pPr>
      <w:spacing w:before="280" w:after="280"/>
    </w:pPr>
  </w:style>
  <w:style w:type="character" w:customStyle="1" w:styleId="a4">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3"/>
    <w:uiPriority w:val="99"/>
    <w:locked/>
    <w:rsid w:val="00456B81"/>
    <w:rPr>
      <w:rFonts w:ascii="Times New Roman" w:eastAsia="Times New Roman" w:hAnsi="Times New Roman" w:cs="Times New Roman"/>
      <w:sz w:val="24"/>
      <w:szCs w:val="24"/>
      <w:lang w:eastAsia="ar-SA"/>
    </w:rPr>
  </w:style>
  <w:style w:type="paragraph" w:styleId="a5">
    <w:name w:val="header"/>
    <w:basedOn w:val="a"/>
    <w:link w:val="a6"/>
    <w:uiPriority w:val="99"/>
    <w:rsid w:val="00DD5032"/>
    <w:pPr>
      <w:tabs>
        <w:tab w:val="center" w:pos="4153"/>
        <w:tab w:val="right" w:pos="8306"/>
      </w:tabs>
      <w:suppressAutoHyphens w:val="0"/>
    </w:pPr>
    <w:rPr>
      <w:color w:val="000000"/>
      <w:sz w:val="28"/>
      <w:lang w:val="ru-RU" w:eastAsia="ru-RU"/>
    </w:rPr>
  </w:style>
  <w:style w:type="character" w:customStyle="1" w:styleId="a6">
    <w:name w:val="Верхний колонтитул Знак"/>
    <w:basedOn w:val="a0"/>
    <w:link w:val="a5"/>
    <w:uiPriority w:val="99"/>
    <w:rsid w:val="00DD5032"/>
    <w:rPr>
      <w:rFonts w:ascii="Times New Roman" w:eastAsia="Times New Roman" w:hAnsi="Times New Roman" w:cs="Times New Roman"/>
      <w:color w:val="000000"/>
      <w:sz w:val="28"/>
      <w:szCs w:val="24"/>
      <w:lang w:eastAsia="ru-RU"/>
    </w:rPr>
  </w:style>
  <w:style w:type="paragraph" w:customStyle="1" w:styleId="j12">
    <w:name w:val="j12"/>
    <w:basedOn w:val="a"/>
    <w:rsid w:val="001263AA"/>
    <w:pPr>
      <w:suppressAutoHyphens w:val="0"/>
      <w:spacing w:before="100" w:beforeAutospacing="1" w:after="100" w:afterAutospacing="1"/>
    </w:pPr>
    <w:rPr>
      <w:lang w:val="ru-RU" w:eastAsia="ru-RU"/>
    </w:rPr>
  </w:style>
  <w:style w:type="paragraph" w:customStyle="1" w:styleId="Default">
    <w:name w:val="Default"/>
    <w:rsid w:val="001263AA"/>
    <w:pPr>
      <w:autoSpaceDE w:val="0"/>
      <w:autoSpaceDN w:val="0"/>
      <w:adjustRightInd w:val="0"/>
    </w:pPr>
    <w:rPr>
      <w:rFonts w:ascii="Arial" w:eastAsia="Times New Roman" w:hAnsi="Arial" w:cs="Arial"/>
      <w:color w:val="000000"/>
      <w:sz w:val="24"/>
      <w:szCs w:val="24"/>
    </w:rPr>
  </w:style>
  <w:style w:type="paragraph" w:styleId="a7">
    <w:name w:val="Body Text Indent"/>
    <w:basedOn w:val="a"/>
    <w:link w:val="a8"/>
    <w:rsid w:val="001263AA"/>
    <w:pPr>
      <w:suppressAutoHyphens w:val="0"/>
      <w:ind w:left="34"/>
      <w:jc w:val="center"/>
    </w:pPr>
    <w:rPr>
      <w:color w:val="000000"/>
      <w:spacing w:val="-20"/>
      <w:sz w:val="28"/>
      <w:lang w:val="ru-RU" w:eastAsia="ru-RU"/>
    </w:rPr>
  </w:style>
  <w:style w:type="character" w:customStyle="1" w:styleId="a8">
    <w:name w:val="Основной текст с отступом Знак"/>
    <w:basedOn w:val="a0"/>
    <w:link w:val="a7"/>
    <w:rsid w:val="001263AA"/>
    <w:rPr>
      <w:rFonts w:ascii="Times New Roman" w:eastAsia="Times New Roman" w:hAnsi="Times New Roman" w:cs="Times New Roman"/>
      <w:color w:val="000000"/>
      <w:spacing w:val="-20"/>
      <w:sz w:val="28"/>
      <w:szCs w:val="24"/>
      <w:lang w:eastAsia="ru-RU"/>
    </w:rPr>
  </w:style>
  <w:style w:type="paragraph" w:styleId="a9">
    <w:name w:val="footer"/>
    <w:basedOn w:val="a"/>
    <w:link w:val="aa"/>
    <w:uiPriority w:val="99"/>
    <w:unhideWhenUsed/>
    <w:rsid w:val="001263AA"/>
    <w:pPr>
      <w:tabs>
        <w:tab w:val="center" w:pos="4677"/>
        <w:tab w:val="right" w:pos="9355"/>
      </w:tabs>
    </w:pPr>
  </w:style>
  <w:style w:type="character" w:customStyle="1" w:styleId="aa">
    <w:name w:val="Нижний колонтитул Знак"/>
    <w:basedOn w:val="a0"/>
    <w:link w:val="a9"/>
    <w:uiPriority w:val="99"/>
    <w:rsid w:val="001263AA"/>
    <w:rPr>
      <w:rFonts w:ascii="Times New Roman" w:eastAsia="Times New Roman" w:hAnsi="Times New Roman" w:cs="Times New Roman"/>
      <w:sz w:val="24"/>
      <w:szCs w:val="24"/>
      <w:lang w:val="kk-KZ" w:eastAsia="ar-SA"/>
    </w:rPr>
  </w:style>
  <w:style w:type="paragraph" w:styleId="ab">
    <w:name w:val="No Spacing"/>
    <w:aliases w:val="Обя,мелкий,мой рабочий,норма,Айгерим,свой,Без интеБез интервала,без интервала,Без интервала111,исполнитель,Без интерваль,Елжан,No Spacing2,Исполнитель,No Spacing,Без интервала11,14 TNR,МОЙ СТИЛЬ"/>
    <w:link w:val="ac"/>
    <w:uiPriority w:val="1"/>
    <w:qFormat/>
    <w:rsid w:val="001263AA"/>
    <w:pPr>
      <w:spacing w:after="0" w:line="240" w:lineRule="auto"/>
    </w:pPr>
    <w:rPr>
      <w:rFonts w:ascii="Calibri" w:eastAsia="Times New Roman" w:hAnsi="Calibri" w:cs="Times New Roman"/>
      <w:lang w:eastAsia="ru-RU"/>
    </w:rPr>
  </w:style>
  <w:style w:type="character" w:customStyle="1" w:styleId="ac">
    <w:name w:val="Без интервала Знак"/>
    <w:aliases w:val="Обя Знак,мелкий Знак,мой рабочий Знак,норма Знак,Айгерим Знак,свой Знак,Без интеБез интервала Знак,без интервала Знак,Без интервала111 Знак,исполнитель Знак,Без интерваль Знак,Елжан Знак,No Spacing2 Знак,Исполнитель Знак,14 TNR Знак"/>
    <w:link w:val="ab"/>
    <w:uiPriority w:val="1"/>
    <w:locked/>
    <w:rsid w:val="001263AA"/>
    <w:rPr>
      <w:rFonts w:ascii="Calibri" w:eastAsia="Times New Roman" w:hAnsi="Calibri" w:cs="Times New Roman"/>
      <w:lang w:eastAsia="ru-RU"/>
    </w:rPr>
  </w:style>
  <w:style w:type="paragraph" w:styleId="ad">
    <w:name w:val="Title"/>
    <w:basedOn w:val="a"/>
    <w:next w:val="a"/>
    <w:link w:val="11"/>
    <w:uiPriority w:val="10"/>
    <w:qFormat/>
    <w:rsid w:val="001263AA"/>
    <w:pPr>
      <w:suppressAutoHyphens w:val="0"/>
      <w:contextualSpacing/>
    </w:pPr>
    <w:rPr>
      <w:rFonts w:ascii="Calibri Light" w:eastAsia="SimSun" w:hAnsi="Calibri Light"/>
      <w:spacing w:val="-10"/>
      <w:sz w:val="56"/>
      <w:szCs w:val="56"/>
      <w:lang w:val="ru-RU" w:eastAsia="ru-RU"/>
    </w:rPr>
  </w:style>
  <w:style w:type="character" w:customStyle="1" w:styleId="ae">
    <w:name w:val="Название Знак"/>
    <w:basedOn w:val="a0"/>
    <w:uiPriority w:val="10"/>
    <w:rsid w:val="001263AA"/>
    <w:rPr>
      <w:rFonts w:asciiTheme="majorHAnsi" w:eastAsiaTheme="majorEastAsia" w:hAnsiTheme="majorHAnsi" w:cstheme="majorBidi"/>
      <w:spacing w:val="-10"/>
      <w:kern w:val="28"/>
      <w:sz w:val="56"/>
      <w:szCs w:val="56"/>
      <w:lang w:val="kk-KZ" w:eastAsia="ar-SA"/>
    </w:rPr>
  </w:style>
  <w:style w:type="character" w:customStyle="1" w:styleId="11">
    <w:name w:val="Название Знак1"/>
    <w:link w:val="ad"/>
    <w:uiPriority w:val="10"/>
    <w:rsid w:val="001263AA"/>
    <w:rPr>
      <w:rFonts w:ascii="Calibri Light" w:eastAsia="SimSun" w:hAnsi="Calibri Light" w:cs="Times New Roman"/>
      <w:spacing w:val="-10"/>
      <w:sz w:val="56"/>
      <w:szCs w:val="56"/>
      <w:lang w:eastAsia="ru-RU"/>
    </w:rPr>
  </w:style>
  <w:style w:type="character" w:customStyle="1" w:styleId="10">
    <w:name w:val="Заголовок 1 Знак"/>
    <w:basedOn w:val="a0"/>
    <w:link w:val="1"/>
    <w:rsid w:val="001263AA"/>
    <w:rPr>
      <w:rFonts w:ascii="Calibri Light" w:eastAsia="SimSun" w:hAnsi="Calibri Light" w:cs="Times New Roman"/>
      <w:color w:val="2E74B5"/>
      <w:sz w:val="32"/>
      <w:szCs w:val="32"/>
      <w:lang w:eastAsia="ru-RU"/>
    </w:rPr>
  </w:style>
  <w:style w:type="character" w:customStyle="1" w:styleId="20">
    <w:name w:val="Заголовок 2 Знак"/>
    <w:basedOn w:val="a0"/>
    <w:link w:val="2"/>
    <w:uiPriority w:val="9"/>
    <w:semiHidden/>
    <w:rsid w:val="0049309D"/>
    <w:rPr>
      <w:rFonts w:asciiTheme="majorHAnsi" w:eastAsiaTheme="majorEastAsia" w:hAnsiTheme="majorHAnsi" w:cstheme="majorBidi"/>
      <w:color w:val="2E74B5" w:themeColor="accent1" w:themeShade="BF"/>
      <w:sz w:val="26"/>
      <w:szCs w:val="26"/>
      <w:lang w:val="kk-KZ" w:eastAsia="ar-SA"/>
    </w:rPr>
  </w:style>
  <w:style w:type="paragraph" w:customStyle="1" w:styleId="list-mark">
    <w:name w:val="list-mark"/>
    <w:basedOn w:val="a"/>
    <w:rsid w:val="0049309D"/>
    <w:pPr>
      <w:suppressAutoHyphens w:val="0"/>
      <w:spacing w:before="100" w:beforeAutospacing="1" w:after="100" w:afterAutospacing="1"/>
    </w:pPr>
    <w:rPr>
      <w:lang w:val="ru-RU" w:eastAsia="ru-RU"/>
    </w:rPr>
  </w:style>
  <w:style w:type="character" w:customStyle="1" w:styleId="fontstyle01">
    <w:name w:val="fontstyle01"/>
    <w:basedOn w:val="a0"/>
    <w:rsid w:val="00501782"/>
    <w:rPr>
      <w:rFonts w:ascii="TimesNewRomanPSMT" w:hAnsi="TimesNewRomanPSMT" w:hint="default"/>
      <w:b w:val="0"/>
      <w:bCs w:val="0"/>
      <w:i w:val="0"/>
      <w:iCs w:val="0"/>
      <w:color w:val="000000"/>
      <w:sz w:val="20"/>
      <w:szCs w:val="20"/>
    </w:rPr>
  </w:style>
  <w:style w:type="paragraph" w:customStyle="1" w:styleId="j11">
    <w:name w:val="j11"/>
    <w:basedOn w:val="a"/>
    <w:rsid w:val="009C3B9F"/>
    <w:pPr>
      <w:suppressAutoHyphens w:val="0"/>
      <w:spacing w:before="100" w:beforeAutospacing="1" w:after="100" w:afterAutospacing="1"/>
    </w:pPr>
    <w:rPr>
      <w:lang w:val="ru-RU" w:eastAsia="ru-RU"/>
    </w:rPr>
  </w:style>
  <w:style w:type="paragraph" w:customStyle="1" w:styleId="formattext">
    <w:name w:val="formattext"/>
    <w:basedOn w:val="a"/>
    <w:rsid w:val="002211FA"/>
    <w:pPr>
      <w:suppressAutoHyphens w:val="0"/>
      <w:spacing w:before="100" w:beforeAutospacing="1" w:after="100" w:afterAutospacing="1"/>
    </w:pPr>
    <w:rPr>
      <w:lang w:val="ru-RU" w:eastAsia="ru-RU"/>
    </w:rPr>
  </w:style>
  <w:style w:type="character" w:styleId="af">
    <w:name w:val="Hyperlink"/>
    <w:basedOn w:val="a0"/>
    <w:uiPriority w:val="99"/>
    <w:semiHidden/>
    <w:unhideWhenUsed/>
    <w:rsid w:val="009A3979"/>
    <w:rPr>
      <w:color w:val="0000FF"/>
      <w:u w:val="single"/>
    </w:rPr>
  </w:style>
  <w:style w:type="character" w:styleId="af0">
    <w:name w:val="Emphasis"/>
    <w:basedOn w:val="a0"/>
    <w:uiPriority w:val="20"/>
    <w:qFormat/>
    <w:rsid w:val="009A3979"/>
    <w:rPr>
      <w:i/>
      <w:iCs/>
    </w:rPr>
  </w:style>
  <w:style w:type="character" w:styleId="af1">
    <w:name w:val="Strong"/>
    <w:basedOn w:val="a0"/>
    <w:uiPriority w:val="22"/>
    <w:qFormat/>
    <w:rsid w:val="00616B99"/>
    <w:rPr>
      <w:b/>
      <w:bCs/>
    </w:rPr>
  </w:style>
  <w:style w:type="table" w:styleId="af2">
    <w:name w:val="Table Grid"/>
    <w:basedOn w:val="a1"/>
    <w:uiPriority w:val="39"/>
    <w:rsid w:val="00E1722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List Paragraph"/>
    <w:basedOn w:val="a"/>
    <w:uiPriority w:val="34"/>
    <w:qFormat/>
    <w:rsid w:val="00E1722B"/>
    <w:pPr>
      <w:ind w:left="720"/>
      <w:contextualSpacing/>
    </w:pPr>
  </w:style>
  <w:style w:type="paragraph" w:styleId="af4">
    <w:name w:val="Balloon Text"/>
    <w:basedOn w:val="a"/>
    <w:link w:val="af5"/>
    <w:uiPriority w:val="99"/>
    <w:semiHidden/>
    <w:unhideWhenUsed/>
    <w:rsid w:val="00414A62"/>
    <w:rPr>
      <w:rFonts w:ascii="Tahoma" w:hAnsi="Tahoma" w:cs="Tahoma"/>
      <w:sz w:val="16"/>
      <w:szCs w:val="16"/>
    </w:rPr>
  </w:style>
  <w:style w:type="character" w:customStyle="1" w:styleId="af5">
    <w:name w:val="Текст выноски Знак"/>
    <w:basedOn w:val="a0"/>
    <w:link w:val="af4"/>
    <w:uiPriority w:val="99"/>
    <w:semiHidden/>
    <w:rsid w:val="00414A62"/>
    <w:rPr>
      <w:rFonts w:ascii="Tahoma" w:eastAsia="Times New Roman" w:hAnsi="Tahoma" w:cs="Tahoma"/>
      <w:sz w:val="16"/>
      <w:szCs w:val="16"/>
      <w:lang w:val="kk-KZ" w:eastAsia="ar-SA"/>
    </w:rPr>
  </w:style>
</w:styles>
</file>

<file path=word/webSettings.xml><?xml version="1.0" encoding="utf-8"?>
<w:webSettings xmlns:r="http://schemas.openxmlformats.org/officeDocument/2006/relationships" xmlns:w="http://schemas.openxmlformats.org/wordprocessingml/2006/main">
  <w:divs>
    <w:div w:id="19404035">
      <w:bodyDiv w:val="1"/>
      <w:marLeft w:val="0"/>
      <w:marRight w:val="0"/>
      <w:marTop w:val="0"/>
      <w:marBottom w:val="0"/>
      <w:divBdr>
        <w:top w:val="none" w:sz="0" w:space="0" w:color="auto"/>
        <w:left w:val="none" w:sz="0" w:space="0" w:color="auto"/>
        <w:bottom w:val="none" w:sz="0" w:space="0" w:color="auto"/>
        <w:right w:val="none" w:sz="0" w:space="0" w:color="auto"/>
      </w:divBdr>
    </w:div>
    <w:div w:id="213394958">
      <w:bodyDiv w:val="1"/>
      <w:marLeft w:val="0"/>
      <w:marRight w:val="0"/>
      <w:marTop w:val="0"/>
      <w:marBottom w:val="0"/>
      <w:divBdr>
        <w:top w:val="none" w:sz="0" w:space="0" w:color="auto"/>
        <w:left w:val="none" w:sz="0" w:space="0" w:color="auto"/>
        <w:bottom w:val="none" w:sz="0" w:space="0" w:color="auto"/>
        <w:right w:val="none" w:sz="0" w:space="0" w:color="auto"/>
      </w:divBdr>
    </w:div>
    <w:div w:id="263728172">
      <w:bodyDiv w:val="1"/>
      <w:marLeft w:val="0"/>
      <w:marRight w:val="0"/>
      <w:marTop w:val="0"/>
      <w:marBottom w:val="0"/>
      <w:divBdr>
        <w:top w:val="none" w:sz="0" w:space="0" w:color="auto"/>
        <w:left w:val="none" w:sz="0" w:space="0" w:color="auto"/>
        <w:bottom w:val="none" w:sz="0" w:space="0" w:color="auto"/>
        <w:right w:val="none" w:sz="0" w:space="0" w:color="auto"/>
      </w:divBdr>
    </w:div>
    <w:div w:id="380598712">
      <w:bodyDiv w:val="1"/>
      <w:marLeft w:val="0"/>
      <w:marRight w:val="0"/>
      <w:marTop w:val="0"/>
      <w:marBottom w:val="0"/>
      <w:divBdr>
        <w:top w:val="none" w:sz="0" w:space="0" w:color="auto"/>
        <w:left w:val="none" w:sz="0" w:space="0" w:color="auto"/>
        <w:bottom w:val="none" w:sz="0" w:space="0" w:color="auto"/>
        <w:right w:val="none" w:sz="0" w:space="0" w:color="auto"/>
      </w:divBdr>
    </w:div>
    <w:div w:id="389766545">
      <w:bodyDiv w:val="1"/>
      <w:marLeft w:val="0"/>
      <w:marRight w:val="0"/>
      <w:marTop w:val="0"/>
      <w:marBottom w:val="0"/>
      <w:divBdr>
        <w:top w:val="none" w:sz="0" w:space="0" w:color="auto"/>
        <w:left w:val="none" w:sz="0" w:space="0" w:color="auto"/>
        <w:bottom w:val="none" w:sz="0" w:space="0" w:color="auto"/>
        <w:right w:val="none" w:sz="0" w:space="0" w:color="auto"/>
      </w:divBdr>
    </w:div>
    <w:div w:id="489833643">
      <w:bodyDiv w:val="1"/>
      <w:marLeft w:val="0"/>
      <w:marRight w:val="0"/>
      <w:marTop w:val="0"/>
      <w:marBottom w:val="0"/>
      <w:divBdr>
        <w:top w:val="none" w:sz="0" w:space="0" w:color="auto"/>
        <w:left w:val="none" w:sz="0" w:space="0" w:color="auto"/>
        <w:bottom w:val="none" w:sz="0" w:space="0" w:color="auto"/>
        <w:right w:val="none" w:sz="0" w:space="0" w:color="auto"/>
      </w:divBdr>
    </w:div>
    <w:div w:id="593317408">
      <w:bodyDiv w:val="1"/>
      <w:marLeft w:val="0"/>
      <w:marRight w:val="0"/>
      <w:marTop w:val="0"/>
      <w:marBottom w:val="0"/>
      <w:divBdr>
        <w:top w:val="none" w:sz="0" w:space="0" w:color="auto"/>
        <w:left w:val="none" w:sz="0" w:space="0" w:color="auto"/>
        <w:bottom w:val="none" w:sz="0" w:space="0" w:color="auto"/>
        <w:right w:val="none" w:sz="0" w:space="0" w:color="auto"/>
      </w:divBdr>
    </w:div>
    <w:div w:id="620501396">
      <w:bodyDiv w:val="1"/>
      <w:marLeft w:val="0"/>
      <w:marRight w:val="0"/>
      <w:marTop w:val="0"/>
      <w:marBottom w:val="0"/>
      <w:divBdr>
        <w:top w:val="none" w:sz="0" w:space="0" w:color="auto"/>
        <w:left w:val="none" w:sz="0" w:space="0" w:color="auto"/>
        <w:bottom w:val="none" w:sz="0" w:space="0" w:color="auto"/>
        <w:right w:val="none" w:sz="0" w:space="0" w:color="auto"/>
      </w:divBdr>
    </w:div>
    <w:div w:id="656035585">
      <w:bodyDiv w:val="1"/>
      <w:marLeft w:val="0"/>
      <w:marRight w:val="0"/>
      <w:marTop w:val="0"/>
      <w:marBottom w:val="0"/>
      <w:divBdr>
        <w:top w:val="none" w:sz="0" w:space="0" w:color="auto"/>
        <w:left w:val="none" w:sz="0" w:space="0" w:color="auto"/>
        <w:bottom w:val="none" w:sz="0" w:space="0" w:color="auto"/>
        <w:right w:val="none" w:sz="0" w:space="0" w:color="auto"/>
      </w:divBdr>
    </w:div>
    <w:div w:id="686911749">
      <w:bodyDiv w:val="1"/>
      <w:marLeft w:val="0"/>
      <w:marRight w:val="0"/>
      <w:marTop w:val="0"/>
      <w:marBottom w:val="0"/>
      <w:divBdr>
        <w:top w:val="none" w:sz="0" w:space="0" w:color="auto"/>
        <w:left w:val="none" w:sz="0" w:space="0" w:color="auto"/>
        <w:bottom w:val="none" w:sz="0" w:space="0" w:color="auto"/>
        <w:right w:val="none" w:sz="0" w:space="0" w:color="auto"/>
      </w:divBdr>
    </w:div>
    <w:div w:id="876159040">
      <w:bodyDiv w:val="1"/>
      <w:marLeft w:val="0"/>
      <w:marRight w:val="0"/>
      <w:marTop w:val="0"/>
      <w:marBottom w:val="0"/>
      <w:divBdr>
        <w:top w:val="none" w:sz="0" w:space="0" w:color="auto"/>
        <w:left w:val="none" w:sz="0" w:space="0" w:color="auto"/>
        <w:bottom w:val="none" w:sz="0" w:space="0" w:color="auto"/>
        <w:right w:val="none" w:sz="0" w:space="0" w:color="auto"/>
      </w:divBdr>
    </w:div>
    <w:div w:id="933707709">
      <w:bodyDiv w:val="1"/>
      <w:marLeft w:val="0"/>
      <w:marRight w:val="0"/>
      <w:marTop w:val="0"/>
      <w:marBottom w:val="0"/>
      <w:divBdr>
        <w:top w:val="none" w:sz="0" w:space="0" w:color="auto"/>
        <w:left w:val="none" w:sz="0" w:space="0" w:color="auto"/>
        <w:bottom w:val="none" w:sz="0" w:space="0" w:color="auto"/>
        <w:right w:val="none" w:sz="0" w:space="0" w:color="auto"/>
      </w:divBdr>
    </w:div>
    <w:div w:id="1001547822">
      <w:bodyDiv w:val="1"/>
      <w:marLeft w:val="0"/>
      <w:marRight w:val="0"/>
      <w:marTop w:val="0"/>
      <w:marBottom w:val="0"/>
      <w:divBdr>
        <w:top w:val="none" w:sz="0" w:space="0" w:color="auto"/>
        <w:left w:val="none" w:sz="0" w:space="0" w:color="auto"/>
        <w:bottom w:val="none" w:sz="0" w:space="0" w:color="auto"/>
        <w:right w:val="none" w:sz="0" w:space="0" w:color="auto"/>
      </w:divBdr>
    </w:div>
    <w:div w:id="1005520698">
      <w:bodyDiv w:val="1"/>
      <w:marLeft w:val="0"/>
      <w:marRight w:val="0"/>
      <w:marTop w:val="0"/>
      <w:marBottom w:val="0"/>
      <w:divBdr>
        <w:top w:val="none" w:sz="0" w:space="0" w:color="auto"/>
        <w:left w:val="none" w:sz="0" w:space="0" w:color="auto"/>
        <w:bottom w:val="none" w:sz="0" w:space="0" w:color="auto"/>
        <w:right w:val="none" w:sz="0" w:space="0" w:color="auto"/>
      </w:divBdr>
    </w:div>
    <w:div w:id="1182009004">
      <w:bodyDiv w:val="1"/>
      <w:marLeft w:val="0"/>
      <w:marRight w:val="0"/>
      <w:marTop w:val="0"/>
      <w:marBottom w:val="0"/>
      <w:divBdr>
        <w:top w:val="none" w:sz="0" w:space="0" w:color="auto"/>
        <w:left w:val="none" w:sz="0" w:space="0" w:color="auto"/>
        <w:bottom w:val="none" w:sz="0" w:space="0" w:color="auto"/>
        <w:right w:val="none" w:sz="0" w:space="0" w:color="auto"/>
      </w:divBdr>
    </w:div>
    <w:div w:id="1209222588">
      <w:bodyDiv w:val="1"/>
      <w:marLeft w:val="0"/>
      <w:marRight w:val="0"/>
      <w:marTop w:val="0"/>
      <w:marBottom w:val="0"/>
      <w:divBdr>
        <w:top w:val="none" w:sz="0" w:space="0" w:color="auto"/>
        <w:left w:val="none" w:sz="0" w:space="0" w:color="auto"/>
        <w:bottom w:val="none" w:sz="0" w:space="0" w:color="auto"/>
        <w:right w:val="none" w:sz="0" w:space="0" w:color="auto"/>
      </w:divBdr>
    </w:div>
    <w:div w:id="1327367551">
      <w:bodyDiv w:val="1"/>
      <w:marLeft w:val="0"/>
      <w:marRight w:val="0"/>
      <w:marTop w:val="0"/>
      <w:marBottom w:val="0"/>
      <w:divBdr>
        <w:top w:val="none" w:sz="0" w:space="0" w:color="auto"/>
        <w:left w:val="none" w:sz="0" w:space="0" w:color="auto"/>
        <w:bottom w:val="none" w:sz="0" w:space="0" w:color="auto"/>
        <w:right w:val="none" w:sz="0" w:space="0" w:color="auto"/>
      </w:divBdr>
    </w:div>
    <w:div w:id="1439181158">
      <w:bodyDiv w:val="1"/>
      <w:marLeft w:val="0"/>
      <w:marRight w:val="0"/>
      <w:marTop w:val="0"/>
      <w:marBottom w:val="0"/>
      <w:divBdr>
        <w:top w:val="none" w:sz="0" w:space="0" w:color="auto"/>
        <w:left w:val="none" w:sz="0" w:space="0" w:color="auto"/>
        <w:bottom w:val="none" w:sz="0" w:space="0" w:color="auto"/>
        <w:right w:val="none" w:sz="0" w:space="0" w:color="auto"/>
      </w:divBdr>
    </w:div>
    <w:div w:id="1445611012">
      <w:bodyDiv w:val="1"/>
      <w:marLeft w:val="0"/>
      <w:marRight w:val="0"/>
      <w:marTop w:val="0"/>
      <w:marBottom w:val="0"/>
      <w:divBdr>
        <w:top w:val="none" w:sz="0" w:space="0" w:color="auto"/>
        <w:left w:val="none" w:sz="0" w:space="0" w:color="auto"/>
        <w:bottom w:val="none" w:sz="0" w:space="0" w:color="auto"/>
        <w:right w:val="none" w:sz="0" w:space="0" w:color="auto"/>
      </w:divBdr>
    </w:div>
    <w:div w:id="1751006102">
      <w:bodyDiv w:val="1"/>
      <w:marLeft w:val="0"/>
      <w:marRight w:val="0"/>
      <w:marTop w:val="0"/>
      <w:marBottom w:val="0"/>
      <w:divBdr>
        <w:top w:val="none" w:sz="0" w:space="0" w:color="auto"/>
        <w:left w:val="none" w:sz="0" w:space="0" w:color="auto"/>
        <w:bottom w:val="none" w:sz="0" w:space="0" w:color="auto"/>
        <w:right w:val="none" w:sz="0" w:space="0" w:color="auto"/>
      </w:divBdr>
    </w:div>
    <w:div w:id="1774089012">
      <w:bodyDiv w:val="1"/>
      <w:marLeft w:val="0"/>
      <w:marRight w:val="0"/>
      <w:marTop w:val="0"/>
      <w:marBottom w:val="0"/>
      <w:divBdr>
        <w:top w:val="none" w:sz="0" w:space="0" w:color="auto"/>
        <w:left w:val="none" w:sz="0" w:space="0" w:color="auto"/>
        <w:bottom w:val="none" w:sz="0" w:space="0" w:color="auto"/>
        <w:right w:val="none" w:sz="0" w:space="0" w:color="auto"/>
      </w:divBdr>
    </w:div>
    <w:div w:id="1965042367">
      <w:bodyDiv w:val="1"/>
      <w:marLeft w:val="0"/>
      <w:marRight w:val="0"/>
      <w:marTop w:val="0"/>
      <w:marBottom w:val="0"/>
      <w:divBdr>
        <w:top w:val="none" w:sz="0" w:space="0" w:color="auto"/>
        <w:left w:val="none" w:sz="0" w:space="0" w:color="auto"/>
        <w:bottom w:val="none" w:sz="0" w:space="0" w:color="auto"/>
        <w:right w:val="none" w:sz="0" w:space="0" w:color="auto"/>
      </w:divBdr>
    </w:div>
    <w:div w:id="2039970656">
      <w:bodyDiv w:val="1"/>
      <w:marLeft w:val="0"/>
      <w:marRight w:val="0"/>
      <w:marTop w:val="0"/>
      <w:marBottom w:val="0"/>
      <w:divBdr>
        <w:top w:val="none" w:sz="0" w:space="0" w:color="auto"/>
        <w:left w:val="none" w:sz="0" w:space="0" w:color="auto"/>
        <w:bottom w:val="none" w:sz="0" w:space="0" w:color="auto"/>
        <w:right w:val="none" w:sz="0" w:space="0" w:color="auto"/>
      </w:divBdr>
    </w:div>
    <w:div w:id="21402228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cnshb.ru/AKDiL/0024/base/RR/002250.shtm"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nshb.ru/AKDiL/0024/base/RN/001301.shtm"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hyperlink" Target="https://www.ncbi.nlm.nih.gov/pubmed/11286410"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hyperlink" Target="http://www.cnshb.ru/AKDiL/0024/base/RZ/002506.shtm"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C550D8-A763-45B2-90EB-CCDEC32706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2815</TotalTime>
  <Pages>68</Pages>
  <Words>10001</Words>
  <Characters>57009</Characters>
  <Application>Microsoft Office Word</Application>
  <DocSecurity>0</DocSecurity>
  <Lines>475</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66877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Даулет</dc:creator>
  <cp:lastModifiedBy>hp</cp:lastModifiedBy>
  <cp:revision>39</cp:revision>
  <cp:lastPrinted>2020-12-04T10:25:00Z</cp:lastPrinted>
  <dcterms:created xsi:type="dcterms:W3CDTF">2020-11-22T15:05:00Z</dcterms:created>
  <dcterms:modified xsi:type="dcterms:W3CDTF">2020-12-04T11:30:00Z</dcterms:modified>
</cp:coreProperties>
</file>