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r w:rsidRPr="004C2BE0">
        <w:rPr>
          <w:rFonts w:ascii="Times New Roman" w:hAnsi="Times New Roman"/>
          <w:b/>
          <w:caps/>
          <w:noProof/>
          <w:sz w:val="24"/>
          <w:szCs w:val="24"/>
        </w:rPr>
        <w:drawing>
          <wp:inline distT="0" distB="0" distL="0" distR="0">
            <wp:extent cx="5585461" cy="871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6358" t="6289" r="8102" b="8106"/>
                    <a:stretch/>
                  </pic:blipFill>
                  <pic:spPr bwMode="auto">
                    <a:xfrm>
                      <a:off x="0" y="0"/>
                      <a:ext cx="5592512" cy="8726377"/>
                    </a:xfrm>
                    <a:prstGeom prst="rect">
                      <a:avLst/>
                    </a:prstGeom>
                    <a:noFill/>
                    <a:ln>
                      <a:noFill/>
                    </a:ln>
                    <a:extLst>
                      <a:ext uri="{53640926-AAD7-44D8-BBD7-CCE9431645EC}">
                        <a14:shadowObscured xmlns:a14="http://schemas.microsoft.com/office/drawing/2010/main"/>
                      </a:ext>
                    </a:extLst>
                  </pic:spPr>
                </pic:pic>
              </a:graphicData>
            </a:graphic>
          </wp:inline>
        </w:drawing>
      </w: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r>
        <w:rPr>
          <w:rFonts w:ascii="Times New Roman" w:hAnsi="Times New Roman"/>
          <w:b/>
          <w:caps/>
          <w:sz w:val="24"/>
          <w:szCs w:val="24"/>
          <w:lang w:val="kk-KZ"/>
        </w:rPr>
        <w:br w:type="page"/>
      </w: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r>
        <w:rPr>
          <w:rFonts w:ascii="Times New Roman" w:hAnsi="Times New Roman"/>
          <w:b/>
          <w:caps/>
          <w:sz w:val="24"/>
          <w:szCs w:val="24"/>
          <w:lang w:val="kk-KZ"/>
        </w:rPr>
        <w:lastRenderedPageBreak/>
        <w:t>СПИСОК ИСПОЛНИТЕЛЕЙ</w:t>
      </w: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r w:rsidRPr="004C2BE0">
        <w:rPr>
          <w:rFonts w:ascii="Times New Roman" w:hAnsi="Times New Roman"/>
          <w:b/>
          <w:caps/>
          <w:noProof/>
          <w:sz w:val="24"/>
          <w:szCs w:val="24"/>
        </w:rPr>
        <w:drawing>
          <wp:inline distT="0" distB="0" distL="0" distR="0">
            <wp:extent cx="5652201" cy="603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199" t="15724" r="6651" b="24412"/>
                    <a:stretch/>
                  </pic:blipFill>
                  <pic:spPr bwMode="auto">
                    <a:xfrm>
                      <a:off x="0" y="0"/>
                      <a:ext cx="5659695" cy="6046857"/>
                    </a:xfrm>
                    <a:prstGeom prst="rect">
                      <a:avLst/>
                    </a:prstGeom>
                    <a:noFill/>
                    <a:ln>
                      <a:noFill/>
                    </a:ln>
                    <a:extLst>
                      <a:ext uri="{53640926-AAD7-44D8-BBD7-CCE9431645EC}">
                        <a14:shadowObscured xmlns:a14="http://schemas.microsoft.com/office/drawing/2010/main"/>
                      </a:ext>
                    </a:extLst>
                  </pic:spPr>
                </pic:pic>
              </a:graphicData>
            </a:graphic>
          </wp:inline>
        </w:drawing>
      </w: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p>
    <w:p w:rsidR="004C2BE0" w:rsidRDefault="004C2BE0" w:rsidP="00934146">
      <w:pPr>
        <w:widowControl w:val="0"/>
        <w:tabs>
          <w:tab w:val="left" w:pos="2977"/>
        </w:tabs>
        <w:spacing w:after="0" w:line="360" w:lineRule="auto"/>
        <w:ind w:firstLine="0"/>
        <w:jc w:val="center"/>
        <w:rPr>
          <w:rFonts w:ascii="Times New Roman" w:hAnsi="Times New Roman"/>
          <w:b/>
          <w:caps/>
          <w:sz w:val="24"/>
          <w:szCs w:val="24"/>
          <w:lang w:val="kk-KZ"/>
        </w:rPr>
      </w:pPr>
      <w:r>
        <w:rPr>
          <w:rFonts w:ascii="Times New Roman" w:hAnsi="Times New Roman"/>
          <w:b/>
          <w:caps/>
          <w:sz w:val="24"/>
          <w:szCs w:val="24"/>
          <w:lang w:val="kk-KZ"/>
        </w:rPr>
        <w:br w:type="page"/>
      </w:r>
    </w:p>
    <w:p w:rsidR="005A1471" w:rsidRPr="00D6226F" w:rsidRDefault="005A1471" w:rsidP="00934146">
      <w:pPr>
        <w:widowControl w:val="0"/>
        <w:tabs>
          <w:tab w:val="left" w:pos="2977"/>
        </w:tabs>
        <w:spacing w:after="0" w:line="360" w:lineRule="auto"/>
        <w:ind w:firstLine="0"/>
        <w:jc w:val="center"/>
        <w:rPr>
          <w:rFonts w:ascii="Times New Roman" w:hAnsi="Times New Roman"/>
          <w:b/>
          <w:caps/>
          <w:sz w:val="24"/>
          <w:szCs w:val="24"/>
          <w:lang w:val="kk-KZ"/>
        </w:rPr>
      </w:pPr>
      <w:r>
        <w:rPr>
          <w:rFonts w:ascii="Times New Roman" w:hAnsi="Times New Roman"/>
          <w:b/>
          <w:caps/>
          <w:sz w:val="24"/>
          <w:szCs w:val="24"/>
          <w:lang w:val="kk-KZ"/>
        </w:rPr>
        <w:lastRenderedPageBreak/>
        <w:t>АНДАТПА</w:t>
      </w:r>
    </w:p>
    <w:p w:rsidR="005A1471" w:rsidRPr="00934146" w:rsidRDefault="000B66AC" w:rsidP="005A1471">
      <w:pPr>
        <w:widowControl w:val="0"/>
        <w:spacing w:after="0" w:line="360" w:lineRule="auto"/>
        <w:ind w:firstLine="709"/>
        <w:rPr>
          <w:rFonts w:ascii="Times New Roman" w:hAnsi="Times New Roman"/>
          <w:sz w:val="24"/>
          <w:szCs w:val="24"/>
        </w:rPr>
      </w:pPr>
      <w:r>
        <w:rPr>
          <w:rFonts w:ascii="Times New Roman" w:hAnsi="Times New Roman"/>
          <w:sz w:val="24"/>
          <w:szCs w:val="24"/>
        </w:rPr>
        <w:t>Есеп 23</w:t>
      </w:r>
      <w:r w:rsidR="005A1471" w:rsidRPr="00934146">
        <w:rPr>
          <w:rFonts w:ascii="Times New Roman" w:hAnsi="Times New Roman"/>
          <w:sz w:val="24"/>
          <w:szCs w:val="24"/>
        </w:rPr>
        <w:t xml:space="preserve"> бет, 1 кітап., 4 сурет, 4 кесте, 22 дерекнама, 1 қосымша</w:t>
      </w:r>
    </w:p>
    <w:p w:rsidR="005A1471" w:rsidRPr="00934146" w:rsidRDefault="005A1471" w:rsidP="005A1471">
      <w:pPr>
        <w:spacing w:after="0" w:line="360" w:lineRule="auto"/>
        <w:ind w:firstLine="0"/>
        <w:rPr>
          <w:rFonts w:ascii="Times New Roman" w:hAnsi="Times New Roman"/>
          <w:caps/>
          <w:sz w:val="24"/>
          <w:szCs w:val="24"/>
          <w:lang w:val="kk-KZ"/>
        </w:rPr>
      </w:pPr>
      <w:r w:rsidRPr="00934146">
        <w:rPr>
          <w:rFonts w:ascii="Times New Roman" w:hAnsi="Times New Roman"/>
          <w:caps/>
          <w:sz w:val="24"/>
          <w:szCs w:val="24"/>
          <w:lang w:val="en-US"/>
        </w:rPr>
        <w:t>FEB</w:t>
      </w:r>
      <w:r w:rsidRPr="00934146">
        <w:rPr>
          <w:rFonts w:ascii="Times New Roman" w:hAnsi="Times New Roman"/>
          <w:caps/>
          <w:sz w:val="24"/>
          <w:szCs w:val="24"/>
        </w:rPr>
        <w:t xml:space="preserve"> (</w:t>
      </w:r>
      <w:r w:rsidRPr="00934146">
        <w:rPr>
          <w:rFonts w:ascii="Times New Roman" w:hAnsi="Times New Roman"/>
          <w:caps/>
          <w:sz w:val="24"/>
          <w:szCs w:val="24"/>
          <w:lang w:val="en-US"/>
        </w:rPr>
        <w:t>falling</w:t>
      </w:r>
      <w:r w:rsidRPr="00934146">
        <w:rPr>
          <w:rFonts w:ascii="Times New Roman" w:hAnsi="Times New Roman"/>
          <w:caps/>
          <w:sz w:val="24"/>
          <w:szCs w:val="24"/>
        </w:rPr>
        <w:t xml:space="preserve"> </w:t>
      </w:r>
      <w:r w:rsidRPr="00934146">
        <w:rPr>
          <w:rFonts w:ascii="Times New Roman" w:hAnsi="Times New Roman"/>
          <w:caps/>
          <w:sz w:val="24"/>
          <w:szCs w:val="24"/>
          <w:lang w:val="en-US"/>
        </w:rPr>
        <w:t>evaporating</w:t>
      </w:r>
      <w:r w:rsidRPr="00934146">
        <w:rPr>
          <w:rFonts w:ascii="Times New Roman" w:hAnsi="Times New Roman"/>
          <w:caps/>
          <w:sz w:val="24"/>
          <w:szCs w:val="24"/>
        </w:rPr>
        <w:t xml:space="preserve"> </w:t>
      </w:r>
      <w:r w:rsidRPr="00934146">
        <w:rPr>
          <w:rFonts w:ascii="Times New Roman" w:hAnsi="Times New Roman"/>
          <w:caps/>
          <w:sz w:val="24"/>
          <w:szCs w:val="24"/>
          <w:lang w:val="en-US"/>
        </w:rPr>
        <w:t>bodies</w:t>
      </w:r>
      <w:r w:rsidRPr="00934146">
        <w:rPr>
          <w:rFonts w:ascii="Times New Roman" w:hAnsi="Times New Roman"/>
          <w:caps/>
          <w:sz w:val="24"/>
          <w:szCs w:val="24"/>
        </w:rPr>
        <w:t xml:space="preserve">- буланып құлайтын денелер), сценарий, экзопланеталық жүйелер, экзокометалар, </w:t>
      </w:r>
      <w:r w:rsidRPr="00934146">
        <w:rPr>
          <w:rFonts w:ascii="Times New Roman" w:hAnsi="Times New Roman"/>
          <w:caps/>
          <w:sz w:val="24"/>
          <w:szCs w:val="24"/>
          <w:lang w:val="kk-KZ"/>
        </w:rPr>
        <w:t>ЖЫЛУЛЫҚ БұЗЫЛУЛАР, KIC8462852 ЖҰЛДЫЗЫ.</w:t>
      </w:r>
    </w:p>
    <w:p w:rsidR="005A1471" w:rsidRPr="00934146" w:rsidRDefault="005A1471" w:rsidP="005A1471">
      <w:pPr>
        <w:spacing w:after="0" w:line="360" w:lineRule="auto"/>
        <w:ind w:firstLine="709"/>
        <w:rPr>
          <w:rFonts w:ascii="Times New Roman" w:hAnsi="Times New Roman"/>
          <w:caps/>
          <w:sz w:val="24"/>
          <w:szCs w:val="24"/>
        </w:rPr>
      </w:pPr>
      <w:r w:rsidRPr="00934146">
        <w:rPr>
          <w:rFonts w:ascii="Times New Roman" w:hAnsi="Times New Roman"/>
          <w:sz w:val="24"/>
          <w:szCs w:val="24"/>
          <w:lang w:val="kk-KZ"/>
        </w:rPr>
        <w:t>Зерттеу объектісі</w:t>
      </w:r>
      <w:r w:rsidRPr="00934146">
        <w:rPr>
          <w:rFonts w:ascii="Times New Roman" w:hAnsi="Times New Roman"/>
          <w:sz w:val="24"/>
          <w:szCs w:val="24"/>
        </w:rPr>
        <w:t xml:space="preserve">: </w:t>
      </w:r>
      <w:r w:rsidRPr="00934146">
        <w:rPr>
          <w:rFonts w:ascii="Times New Roman" w:hAnsi="Times New Roman"/>
          <w:caps/>
          <w:sz w:val="24"/>
          <w:szCs w:val="24"/>
          <w:lang w:val="en-US"/>
        </w:rPr>
        <w:t>KIC</w:t>
      </w:r>
      <w:r w:rsidRPr="00934146">
        <w:rPr>
          <w:rFonts w:ascii="Times New Roman" w:hAnsi="Times New Roman"/>
          <w:caps/>
          <w:sz w:val="24"/>
          <w:szCs w:val="24"/>
        </w:rPr>
        <w:t>8462852</w:t>
      </w:r>
      <w:r w:rsidRPr="00934146">
        <w:rPr>
          <w:rFonts w:ascii="Times New Roman" w:hAnsi="Times New Roman"/>
          <w:caps/>
          <w:sz w:val="24"/>
          <w:szCs w:val="24"/>
          <w:lang w:val="kk-KZ"/>
        </w:rPr>
        <w:t xml:space="preserve"> жұлдызы</w:t>
      </w:r>
      <w:r w:rsidRPr="00934146">
        <w:rPr>
          <w:rFonts w:ascii="Times New Roman" w:hAnsi="Times New Roman"/>
          <w:caps/>
          <w:sz w:val="24"/>
          <w:szCs w:val="24"/>
        </w:rPr>
        <w:t xml:space="preserve">, </w:t>
      </w:r>
      <w:r w:rsidRPr="00934146">
        <w:rPr>
          <w:rFonts w:ascii="Times New Roman" w:hAnsi="Times New Roman"/>
          <w:sz w:val="24"/>
          <w:szCs w:val="24"/>
        </w:rPr>
        <w:t>экзокометы.</w:t>
      </w:r>
    </w:p>
    <w:p w:rsidR="005A1471" w:rsidRPr="00934146" w:rsidRDefault="005A1471" w:rsidP="005A1471">
      <w:pPr>
        <w:spacing w:after="0" w:line="360" w:lineRule="auto"/>
        <w:ind w:firstLine="709"/>
        <w:rPr>
          <w:rFonts w:ascii="Times New Roman" w:hAnsi="Times New Roman"/>
          <w:sz w:val="24"/>
          <w:szCs w:val="24"/>
        </w:rPr>
      </w:pPr>
      <w:r w:rsidRPr="00934146">
        <w:rPr>
          <w:rFonts w:ascii="Times New Roman" w:hAnsi="Times New Roman"/>
          <w:sz w:val="24"/>
          <w:szCs w:val="24"/>
          <w:lang w:val="kk-KZ"/>
        </w:rPr>
        <w:t>Жұмыстың мақсаты</w:t>
      </w:r>
      <w:r w:rsidRPr="00934146">
        <w:rPr>
          <w:rFonts w:ascii="Times New Roman" w:hAnsi="Times New Roman"/>
          <w:sz w:val="24"/>
          <w:szCs w:val="24"/>
        </w:rPr>
        <w:t>: KIC 8462852 мысалында экзопланеталық жүйедегі жұлдыздың жарқырауының жүйесіз төмендеуін түсіндіруге FEB (falling evaporating bodies- буланып құлайтын денелер) сценарийі аясында апатты термобұзылу теориясының жарамдылығын тексеру.</w:t>
      </w:r>
    </w:p>
    <w:p w:rsidR="005A1471" w:rsidRPr="00934146" w:rsidRDefault="005A1471" w:rsidP="005A1471">
      <w:pPr>
        <w:spacing w:after="0" w:line="360" w:lineRule="auto"/>
        <w:ind w:firstLine="709"/>
        <w:rPr>
          <w:rFonts w:ascii="Times New Roman" w:hAnsi="Times New Roman"/>
          <w:sz w:val="24"/>
          <w:szCs w:val="24"/>
          <w:lang w:val="kk-KZ"/>
        </w:rPr>
      </w:pPr>
      <w:r w:rsidRPr="00934146">
        <w:rPr>
          <w:rFonts w:ascii="Times New Roman" w:hAnsi="Times New Roman"/>
          <w:sz w:val="24"/>
          <w:szCs w:val="24"/>
          <w:lang w:val="kk-KZ"/>
        </w:rPr>
        <w:t>Зерттеу әдістері</w:t>
      </w:r>
      <w:r w:rsidRPr="00934146">
        <w:rPr>
          <w:rFonts w:ascii="Times New Roman" w:hAnsi="Times New Roman"/>
          <w:sz w:val="24"/>
          <w:szCs w:val="24"/>
        </w:rPr>
        <w:t xml:space="preserve">: </w:t>
      </w:r>
      <w:r w:rsidRPr="00934146">
        <w:rPr>
          <w:rFonts w:ascii="Times New Roman" w:hAnsi="Times New Roman"/>
          <w:sz w:val="24"/>
          <w:szCs w:val="24"/>
          <w:lang w:val="kk-KZ"/>
        </w:rPr>
        <w:t>Теорияны өңдеу, бастапқы мәліметтерді іздеу, KIC 8462852 экзопланеталық жүйе жағдайында есептеулер жүргізу</w:t>
      </w:r>
      <w:r w:rsidR="00056777" w:rsidRPr="00934146">
        <w:rPr>
          <w:rFonts w:ascii="Times New Roman" w:hAnsi="Times New Roman"/>
          <w:sz w:val="24"/>
          <w:szCs w:val="24"/>
          <w:lang w:val="kk-KZ"/>
        </w:rPr>
        <w:t xml:space="preserve"> </w:t>
      </w:r>
    </w:p>
    <w:p w:rsidR="005A1471" w:rsidRPr="00934146" w:rsidRDefault="005A1471" w:rsidP="005A1471">
      <w:pPr>
        <w:spacing w:after="0" w:line="360" w:lineRule="auto"/>
        <w:ind w:firstLine="709"/>
        <w:rPr>
          <w:rFonts w:ascii="Times New Roman" w:hAnsi="Times New Roman"/>
          <w:spacing w:val="-4"/>
          <w:sz w:val="24"/>
          <w:szCs w:val="24"/>
          <w:lang w:val="kk-KZ" w:eastAsia="zh-CN"/>
        </w:rPr>
      </w:pPr>
      <w:r w:rsidRPr="00934146">
        <w:rPr>
          <w:rFonts w:ascii="Times New Roman" w:hAnsi="Times New Roman"/>
          <w:sz w:val="24"/>
          <w:szCs w:val="24"/>
          <w:lang w:val="kk-KZ"/>
        </w:rPr>
        <w:t>Жұмыстың нәтижесі және жаңалығы:</w:t>
      </w:r>
      <w:r w:rsidR="00056777" w:rsidRPr="00934146">
        <w:rPr>
          <w:rFonts w:ascii="Times New Roman" w:hAnsi="Times New Roman"/>
          <w:sz w:val="24"/>
          <w:szCs w:val="24"/>
          <w:lang w:val="kk-KZ"/>
        </w:rPr>
        <w:t xml:space="preserve"> </w:t>
      </w:r>
      <w:r w:rsidRPr="00934146">
        <w:rPr>
          <w:rFonts w:ascii="Times New Roman" w:hAnsi="Times New Roman"/>
          <w:sz w:val="24"/>
          <w:szCs w:val="24"/>
          <w:lang w:val="kk-KZ"/>
        </w:rPr>
        <w:t xml:space="preserve">Есептеулер үшін қол жетімді бастапқы мәліметтерді іздеу және алгоритмді сынаудан өткізілді: </w:t>
      </w:r>
      <w:r w:rsidRPr="00934146">
        <w:rPr>
          <w:rFonts w:ascii="Times New Roman" w:hAnsi="Times New Roman"/>
          <w:spacing w:val="-4"/>
          <w:sz w:val="24"/>
          <w:szCs w:val="24"/>
          <w:lang w:val="kk-KZ" w:eastAsia="zh-CN"/>
        </w:rPr>
        <w:t>материалдардың силикатты және мұзды құрамының беріктілік шегі, серпімді және жылулық параметрлері, сонымен қатар,</w:t>
      </w:r>
      <w:r w:rsidR="00056777" w:rsidRPr="00934146">
        <w:rPr>
          <w:rFonts w:ascii="Times New Roman" w:hAnsi="Times New Roman"/>
          <w:spacing w:val="-4"/>
          <w:sz w:val="24"/>
          <w:szCs w:val="24"/>
          <w:lang w:val="kk-KZ" w:eastAsia="zh-CN"/>
        </w:rPr>
        <w:t xml:space="preserve"> </w:t>
      </w:r>
      <w:r w:rsidRPr="00934146">
        <w:rPr>
          <w:rFonts w:ascii="Times New Roman" w:hAnsi="Times New Roman"/>
          <w:spacing w:val="-4"/>
          <w:sz w:val="24"/>
          <w:szCs w:val="24"/>
          <w:lang w:val="kk-KZ" w:eastAsia="zh-CN"/>
        </w:rPr>
        <w:t>денелердің өлшемдерінің диапазонын және жұлдызан қашықтығы</w:t>
      </w:r>
      <w:r w:rsidRPr="00934146">
        <w:rPr>
          <w:lang w:val="kk-KZ"/>
        </w:rPr>
        <w:t xml:space="preserve"> </w:t>
      </w:r>
      <w:r w:rsidRPr="00934146">
        <w:rPr>
          <w:rFonts w:ascii="Times New Roman" w:hAnsi="Times New Roman"/>
          <w:spacing w:val="-4"/>
          <w:sz w:val="24"/>
          <w:szCs w:val="24"/>
          <w:lang w:val="kk-KZ" w:eastAsia="zh-CN"/>
        </w:rPr>
        <w:t>іріктеу.</w:t>
      </w:r>
      <w:r w:rsidR="00056777" w:rsidRPr="00934146">
        <w:rPr>
          <w:rFonts w:ascii="Times New Roman" w:hAnsi="Times New Roman"/>
          <w:spacing w:val="-4"/>
          <w:sz w:val="24"/>
          <w:szCs w:val="24"/>
          <w:lang w:val="kk-KZ" w:eastAsia="zh-CN"/>
        </w:rPr>
        <w:t xml:space="preserve"> </w:t>
      </w:r>
      <w:r w:rsidRPr="00934146">
        <w:rPr>
          <w:rFonts w:ascii="Times New Roman" w:hAnsi="Times New Roman"/>
          <w:spacing w:val="-4"/>
          <w:sz w:val="24"/>
          <w:szCs w:val="24"/>
          <w:lang w:val="kk-KZ" w:eastAsia="zh-CN"/>
        </w:rPr>
        <w:t xml:space="preserve">Температура және кернеу профильдерінің сынама есептеулерінің нұсқасы және бастапқы мәліметтердің кестелері дайындалды. </w:t>
      </w:r>
    </w:p>
    <w:p w:rsidR="005A1471" w:rsidRPr="00934146" w:rsidRDefault="005A1471" w:rsidP="005A1471">
      <w:pPr>
        <w:tabs>
          <w:tab w:val="left" w:pos="426"/>
        </w:tabs>
        <w:spacing w:after="0" w:line="360" w:lineRule="auto"/>
        <w:ind w:firstLine="709"/>
        <w:contextualSpacing/>
        <w:rPr>
          <w:rFonts w:ascii="Times New Roman" w:hAnsi="Times New Roman"/>
          <w:sz w:val="24"/>
          <w:szCs w:val="24"/>
          <w:lang w:val="kk-KZ"/>
        </w:rPr>
      </w:pPr>
      <w:r w:rsidRPr="00934146">
        <w:rPr>
          <w:rFonts w:ascii="Times New Roman" w:hAnsi="Times New Roman"/>
          <w:sz w:val="24"/>
          <w:szCs w:val="24"/>
          <w:lang w:val="kk-KZ"/>
        </w:rPr>
        <w:t>Іске асыру бойынша ұсыныстар: қарастырылмаған.</w:t>
      </w:r>
    </w:p>
    <w:p w:rsidR="005A1471" w:rsidRPr="00934146" w:rsidRDefault="005A1471" w:rsidP="005A1471">
      <w:pPr>
        <w:spacing w:after="0" w:line="360" w:lineRule="auto"/>
        <w:ind w:firstLine="709"/>
        <w:rPr>
          <w:rFonts w:ascii="Times New Roman" w:hAnsi="Times New Roman"/>
          <w:sz w:val="24"/>
          <w:szCs w:val="24"/>
          <w:lang w:val="kk-KZ"/>
        </w:rPr>
      </w:pPr>
      <w:r w:rsidRPr="00934146">
        <w:rPr>
          <w:rFonts w:ascii="Times New Roman" w:hAnsi="Times New Roman"/>
          <w:sz w:val="24"/>
          <w:szCs w:val="24"/>
          <w:lang w:val="kk-KZ"/>
        </w:rPr>
        <w:t>Қолдану аймағы: Астрофизика. Экозопланеталық жүйелердегі кіші денелер.</w:t>
      </w:r>
    </w:p>
    <w:p w:rsidR="005A1471" w:rsidRPr="00934146" w:rsidRDefault="005A1471" w:rsidP="005A1471">
      <w:pPr>
        <w:spacing w:after="0" w:line="360" w:lineRule="auto"/>
        <w:ind w:firstLine="709"/>
        <w:rPr>
          <w:rFonts w:ascii="Times New Roman" w:eastAsia="Calibri" w:hAnsi="Times New Roman"/>
          <w:kern w:val="24"/>
          <w:sz w:val="24"/>
          <w:szCs w:val="24"/>
          <w:lang w:val="kk-KZ"/>
        </w:rPr>
      </w:pPr>
      <w:r w:rsidRPr="00934146">
        <w:rPr>
          <w:rFonts w:ascii="Times New Roman" w:hAnsi="Times New Roman"/>
          <w:iCs/>
          <w:sz w:val="24"/>
          <w:szCs w:val="24"/>
          <w:lang w:val="kk-KZ"/>
        </w:rPr>
        <w:t xml:space="preserve">Жұмыстың маңыздылығы: </w:t>
      </w:r>
      <w:r w:rsidRPr="00934146">
        <w:rPr>
          <w:rFonts w:ascii="Times New Roman" w:eastAsia="Calibri" w:hAnsi="Times New Roman"/>
          <w:kern w:val="24"/>
          <w:sz w:val="24"/>
          <w:szCs w:val="24"/>
          <w:lang w:val="kk-KZ"/>
        </w:rPr>
        <w:t xml:space="preserve">«Кеплер» ғарыш кемесінің миссиясының барысында табылған ерекше объекті үшін қолданылған теория «В.Г. Фесенков атындағы Астрофизика институтында» жасалды. </w:t>
      </w:r>
    </w:p>
    <w:p w:rsidR="005A1471" w:rsidRPr="00934146" w:rsidRDefault="005A1471" w:rsidP="005A1471">
      <w:pPr>
        <w:spacing w:after="0" w:line="360" w:lineRule="auto"/>
        <w:ind w:firstLine="709"/>
        <w:rPr>
          <w:rFonts w:ascii="Times New Roman" w:hAnsi="Times New Roman"/>
          <w:sz w:val="24"/>
          <w:szCs w:val="24"/>
          <w:lang w:val="kk-KZ"/>
        </w:rPr>
      </w:pPr>
      <w:r w:rsidRPr="00934146">
        <w:rPr>
          <w:rFonts w:ascii="Times New Roman" w:hAnsi="Times New Roman"/>
          <w:iCs/>
          <w:sz w:val="24"/>
          <w:szCs w:val="24"/>
          <w:lang w:val="kk-KZ"/>
        </w:rPr>
        <w:t>Зерттеу объектісінің дамуы туралы болжамдар:</w:t>
      </w:r>
      <w:r w:rsidRPr="00934146">
        <w:rPr>
          <w:rFonts w:ascii="Times New Roman" w:eastAsia="Calibri" w:hAnsi="Times New Roman"/>
          <w:kern w:val="24"/>
          <w:sz w:val="24"/>
          <w:szCs w:val="24"/>
          <w:lang w:val="kk-KZ"/>
        </w:rPr>
        <w:t xml:space="preserve"> Экзопланеталық жүйелерді зерттеу тақырыбының дамуы өте ерекше эффектілерді</w:t>
      </w:r>
      <w:r w:rsidR="00056777" w:rsidRPr="00934146">
        <w:rPr>
          <w:rFonts w:ascii="Times New Roman" w:eastAsia="Calibri" w:hAnsi="Times New Roman"/>
          <w:kern w:val="24"/>
          <w:sz w:val="24"/>
          <w:szCs w:val="24"/>
          <w:lang w:val="kk-KZ"/>
        </w:rPr>
        <w:t xml:space="preserve"> </w:t>
      </w:r>
      <w:r w:rsidRPr="00934146">
        <w:rPr>
          <w:rFonts w:ascii="Times New Roman" w:eastAsia="Calibri" w:hAnsi="Times New Roman"/>
          <w:kern w:val="24"/>
          <w:sz w:val="24"/>
          <w:szCs w:val="24"/>
          <w:lang w:val="kk-KZ"/>
        </w:rPr>
        <w:t>анықтау бағытында жаңа зерттеу идеялармен байытады.</w:t>
      </w:r>
      <w:r w:rsidR="00056777" w:rsidRPr="00934146">
        <w:rPr>
          <w:rFonts w:ascii="Times New Roman" w:eastAsia="Calibri" w:hAnsi="Times New Roman"/>
          <w:kern w:val="24"/>
          <w:sz w:val="24"/>
          <w:szCs w:val="24"/>
          <w:lang w:val="kk-KZ"/>
        </w:rPr>
        <w:t xml:space="preserve"> </w:t>
      </w:r>
    </w:p>
    <w:p w:rsidR="009B0E0B" w:rsidRPr="00934146" w:rsidRDefault="009B0E0B" w:rsidP="009B0E0B">
      <w:pPr>
        <w:spacing w:line="360" w:lineRule="auto"/>
        <w:ind w:firstLine="709"/>
        <w:rPr>
          <w:rFonts w:ascii="Times New Roman" w:hAnsi="Times New Roman"/>
          <w:color w:val="000000"/>
          <w:sz w:val="24"/>
          <w:szCs w:val="24"/>
          <w:lang w:val="kk-KZ"/>
        </w:rPr>
      </w:pPr>
      <w:r w:rsidRPr="00934146">
        <w:rPr>
          <w:rFonts w:ascii="Times New Roman" w:eastAsia="Calibri" w:hAnsi="Times New Roman"/>
          <w:color w:val="000000"/>
          <w:kern w:val="24"/>
          <w:sz w:val="24"/>
          <w:szCs w:val="24"/>
          <w:lang w:val="kk-KZ"/>
        </w:rPr>
        <w:br w:type="page"/>
      </w:r>
    </w:p>
    <w:p w:rsidR="00F21C2E" w:rsidRPr="00F21C2E" w:rsidRDefault="00F21C2E" w:rsidP="0008386C">
      <w:pPr>
        <w:widowControl w:val="0"/>
        <w:tabs>
          <w:tab w:val="left" w:pos="2977"/>
        </w:tabs>
        <w:spacing w:after="0" w:line="360" w:lineRule="auto"/>
        <w:ind w:firstLine="709"/>
        <w:jc w:val="center"/>
        <w:rPr>
          <w:rFonts w:ascii="Times New Roman" w:hAnsi="Times New Roman"/>
          <w:b/>
          <w:caps/>
          <w:sz w:val="24"/>
          <w:szCs w:val="24"/>
          <w:lang w:val="kk-KZ"/>
        </w:rPr>
      </w:pPr>
    </w:p>
    <w:p w:rsidR="009B0E0B" w:rsidRPr="009B0E0B" w:rsidRDefault="009B0E0B" w:rsidP="00934146">
      <w:pPr>
        <w:widowControl w:val="0"/>
        <w:tabs>
          <w:tab w:val="left" w:pos="2977"/>
        </w:tabs>
        <w:spacing w:after="0" w:line="360" w:lineRule="auto"/>
        <w:ind w:hanging="142"/>
        <w:jc w:val="center"/>
        <w:rPr>
          <w:rFonts w:ascii="Times New Roman" w:hAnsi="Times New Roman"/>
          <w:b/>
          <w:caps/>
          <w:sz w:val="24"/>
          <w:szCs w:val="24"/>
        </w:rPr>
      </w:pPr>
      <w:r w:rsidRPr="009B0E0B">
        <w:rPr>
          <w:rFonts w:ascii="Times New Roman" w:hAnsi="Times New Roman"/>
          <w:b/>
          <w:caps/>
          <w:sz w:val="24"/>
          <w:szCs w:val="24"/>
        </w:rPr>
        <w:t>Реферат</w:t>
      </w:r>
    </w:p>
    <w:p w:rsidR="009B0E0B" w:rsidRPr="009B0E0B" w:rsidRDefault="009B0E0B" w:rsidP="0008386C">
      <w:pPr>
        <w:widowControl w:val="0"/>
        <w:spacing w:after="0" w:line="360" w:lineRule="auto"/>
        <w:ind w:firstLine="709"/>
        <w:rPr>
          <w:rFonts w:ascii="Times New Roman" w:hAnsi="Times New Roman"/>
          <w:sz w:val="24"/>
          <w:szCs w:val="24"/>
        </w:rPr>
      </w:pPr>
      <w:r w:rsidRPr="002E0D9C">
        <w:rPr>
          <w:rFonts w:ascii="Times New Roman" w:hAnsi="Times New Roman"/>
          <w:sz w:val="24"/>
          <w:szCs w:val="24"/>
        </w:rPr>
        <w:t xml:space="preserve">Отчет </w:t>
      </w:r>
      <w:r w:rsidR="00EA7906" w:rsidRPr="002E0D9C">
        <w:rPr>
          <w:rFonts w:ascii="Times New Roman" w:hAnsi="Times New Roman"/>
          <w:sz w:val="24"/>
          <w:szCs w:val="24"/>
        </w:rPr>
        <w:t>2</w:t>
      </w:r>
      <w:r w:rsidR="000B66AC" w:rsidRPr="000B66AC">
        <w:rPr>
          <w:rFonts w:ascii="Times New Roman" w:hAnsi="Times New Roman"/>
          <w:sz w:val="24"/>
          <w:szCs w:val="24"/>
        </w:rPr>
        <w:t>3</w:t>
      </w:r>
      <w:r w:rsidRPr="00CB6311">
        <w:rPr>
          <w:rFonts w:ascii="Times New Roman" w:hAnsi="Times New Roman"/>
          <w:sz w:val="24"/>
          <w:szCs w:val="24"/>
        </w:rPr>
        <w:t xml:space="preserve">с., 1 кн., </w:t>
      </w:r>
      <w:r w:rsidR="00CB6311" w:rsidRPr="00CB6311">
        <w:rPr>
          <w:rFonts w:ascii="Times New Roman" w:hAnsi="Times New Roman"/>
          <w:sz w:val="24"/>
          <w:szCs w:val="24"/>
        </w:rPr>
        <w:t>4</w:t>
      </w:r>
      <w:r w:rsidRPr="00CB6311">
        <w:rPr>
          <w:rFonts w:ascii="Times New Roman" w:hAnsi="Times New Roman"/>
          <w:sz w:val="24"/>
          <w:szCs w:val="24"/>
        </w:rPr>
        <w:t xml:space="preserve"> рис., 4 табл., </w:t>
      </w:r>
      <w:r w:rsidR="00CB6311" w:rsidRPr="00CB6311">
        <w:rPr>
          <w:rFonts w:ascii="Times New Roman" w:hAnsi="Times New Roman"/>
          <w:sz w:val="24"/>
          <w:szCs w:val="24"/>
        </w:rPr>
        <w:t>22</w:t>
      </w:r>
      <w:r w:rsidRPr="00CB6311">
        <w:rPr>
          <w:rFonts w:ascii="Times New Roman" w:hAnsi="Times New Roman"/>
          <w:sz w:val="24"/>
          <w:szCs w:val="24"/>
        </w:rPr>
        <w:t xml:space="preserve"> источн., </w:t>
      </w:r>
      <w:r w:rsidR="00CB6311" w:rsidRPr="00CB6311">
        <w:rPr>
          <w:rFonts w:ascii="Times New Roman" w:hAnsi="Times New Roman"/>
          <w:sz w:val="24"/>
          <w:szCs w:val="24"/>
        </w:rPr>
        <w:t>1</w:t>
      </w:r>
      <w:r w:rsidRPr="00CB6311">
        <w:rPr>
          <w:rFonts w:ascii="Times New Roman" w:hAnsi="Times New Roman"/>
          <w:sz w:val="24"/>
          <w:szCs w:val="24"/>
        </w:rPr>
        <w:t xml:space="preserve"> прил.</w:t>
      </w:r>
    </w:p>
    <w:p w:rsidR="0008386C" w:rsidRPr="003F6637" w:rsidRDefault="0008386C" w:rsidP="0008386C">
      <w:pPr>
        <w:spacing w:after="0" w:line="360" w:lineRule="auto"/>
        <w:ind w:firstLine="0"/>
        <w:rPr>
          <w:rFonts w:ascii="Times New Roman" w:hAnsi="Times New Roman"/>
          <w:caps/>
          <w:sz w:val="24"/>
          <w:szCs w:val="24"/>
        </w:rPr>
      </w:pPr>
      <w:r w:rsidRPr="00E11CB2">
        <w:rPr>
          <w:rFonts w:ascii="Times New Roman" w:hAnsi="Times New Roman"/>
          <w:sz w:val="24"/>
          <w:szCs w:val="24"/>
          <w:lang w:val="en-US"/>
        </w:rPr>
        <w:t>FEB</w:t>
      </w:r>
      <w:r w:rsidRPr="003F6637">
        <w:rPr>
          <w:rFonts w:ascii="Times New Roman" w:hAnsi="Times New Roman"/>
          <w:sz w:val="24"/>
          <w:szCs w:val="24"/>
        </w:rPr>
        <w:t xml:space="preserve"> (</w:t>
      </w:r>
      <w:r w:rsidRPr="00E11CB2">
        <w:rPr>
          <w:rStyle w:val="a6"/>
          <w:rFonts w:ascii="Times New Roman" w:hAnsi="Times New Roman"/>
          <w:i w:val="0"/>
          <w:sz w:val="24"/>
          <w:szCs w:val="24"/>
          <w:shd w:val="clear" w:color="auto" w:fill="FFFFFF"/>
          <w:lang w:val="en-US"/>
        </w:rPr>
        <w:t>falling</w:t>
      </w:r>
      <w:r w:rsidRPr="003F6637">
        <w:rPr>
          <w:rStyle w:val="a6"/>
          <w:rFonts w:ascii="Times New Roman" w:hAnsi="Times New Roman"/>
          <w:i w:val="0"/>
          <w:sz w:val="24"/>
          <w:szCs w:val="24"/>
          <w:shd w:val="clear" w:color="auto" w:fill="FFFFFF"/>
        </w:rPr>
        <w:t xml:space="preserve"> </w:t>
      </w:r>
      <w:r w:rsidRPr="00E11CB2">
        <w:rPr>
          <w:rStyle w:val="a6"/>
          <w:rFonts w:ascii="Times New Roman" w:hAnsi="Times New Roman"/>
          <w:i w:val="0"/>
          <w:sz w:val="24"/>
          <w:szCs w:val="24"/>
          <w:shd w:val="clear" w:color="auto" w:fill="FFFFFF"/>
          <w:lang w:val="en-US"/>
        </w:rPr>
        <w:t>evaporating</w:t>
      </w:r>
      <w:r w:rsidRPr="003F6637">
        <w:rPr>
          <w:rStyle w:val="a6"/>
          <w:rFonts w:ascii="Times New Roman" w:hAnsi="Times New Roman"/>
          <w:i w:val="0"/>
          <w:sz w:val="24"/>
          <w:szCs w:val="24"/>
          <w:shd w:val="clear" w:color="auto" w:fill="FFFFFF"/>
        </w:rPr>
        <w:t xml:space="preserve"> </w:t>
      </w:r>
      <w:r w:rsidRPr="00E11CB2">
        <w:rPr>
          <w:rStyle w:val="a6"/>
          <w:rFonts w:ascii="Times New Roman" w:hAnsi="Times New Roman"/>
          <w:i w:val="0"/>
          <w:sz w:val="24"/>
          <w:szCs w:val="24"/>
          <w:shd w:val="clear" w:color="auto" w:fill="FFFFFF"/>
          <w:lang w:val="en-US"/>
        </w:rPr>
        <w:t>bodies</w:t>
      </w:r>
      <w:r w:rsidRPr="003F6637">
        <w:rPr>
          <w:rStyle w:val="a6"/>
          <w:rFonts w:ascii="Times New Roman" w:hAnsi="Times New Roman"/>
          <w:i w:val="0"/>
          <w:caps/>
          <w:sz w:val="24"/>
          <w:szCs w:val="24"/>
          <w:shd w:val="clear" w:color="auto" w:fill="FFFFFF"/>
        </w:rPr>
        <w:t>)</w:t>
      </w:r>
      <w:r w:rsidRPr="003F6637">
        <w:rPr>
          <w:rFonts w:ascii="Times New Roman" w:hAnsi="Times New Roman"/>
          <w:i/>
          <w:caps/>
          <w:sz w:val="24"/>
          <w:szCs w:val="24"/>
          <w:shd w:val="clear" w:color="auto" w:fill="FFFFFF"/>
        </w:rPr>
        <w:t xml:space="preserve"> </w:t>
      </w:r>
      <w:r w:rsidR="003F6637">
        <w:rPr>
          <w:rStyle w:val="a6"/>
          <w:rFonts w:ascii="Times New Roman" w:hAnsi="Times New Roman"/>
          <w:i w:val="0"/>
          <w:caps/>
          <w:sz w:val="24"/>
          <w:szCs w:val="24"/>
          <w:shd w:val="clear" w:color="auto" w:fill="FFFFFF"/>
        </w:rPr>
        <w:t>СЦЕНАРИЙ</w:t>
      </w:r>
      <w:r w:rsidRPr="003F6637">
        <w:rPr>
          <w:rStyle w:val="a6"/>
          <w:rFonts w:ascii="Times New Roman" w:hAnsi="Times New Roman"/>
          <w:i w:val="0"/>
          <w:caps/>
          <w:sz w:val="24"/>
          <w:szCs w:val="24"/>
          <w:shd w:val="clear" w:color="auto" w:fill="FFFFFF"/>
        </w:rPr>
        <w:t>,</w:t>
      </w:r>
      <w:r w:rsidRPr="003F6637">
        <w:rPr>
          <w:rFonts w:ascii="Times New Roman" w:hAnsi="Times New Roman"/>
          <w:i/>
          <w:caps/>
          <w:sz w:val="24"/>
          <w:szCs w:val="24"/>
        </w:rPr>
        <w:t xml:space="preserve"> </w:t>
      </w:r>
      <w:r w:rsidR="003F6637">
        <w:rPr>
          <w:rFonts w:ascii="Times New Roman" w:hAnsi="Times New Roman"/>
          <w:caps/>
          <w:sz w:val="24"/>
          <w:szCs w:val="24"/>
        </w:rPr>
        <w:t>ЭКЗОПЛАНЕТНЫЕ</w:t>
      </w:r>
      <w:r w:rsidR="003F6637" w:rsidRPr="003F6637">
        <w:rPr>
          <w:rFonts w:ascii="Times New Roman" w:hAnsi="Times New Roman"/>
          <w:caps/>
          <w:sz w:val="24"/>
          <w:szCs w:val="24"/>
        </w:rPr>
        <w:t xml:space="preserve"> </w:t>
      </w:r>
      <w:r w:rsidR="003F6637">
        <w:rPr>
          <w:rFonts w:ascii="Times New Roman" w:hAnsi="Times New Roman"/>
          <w:caps/>
          <w:sz w:val="24"/>
          <w:szCs w:val="24"/>
        </w:rPr>
        <w:t>СИСТЕМЫ</w:t>
      </w:r>
      <w:r w:rsidRPr="003F6637">
        <w:rPr>
          <w:rFonts w:ascii="Times New Roman" w:hAnsi="Times New Roman"/>
          <w:caps/>
          <w:sz w:val="24"/>
          <w:szCs w:val="24"/>
        </w:rPr>
        <w:t xml:space="preserve">, </w:t>
      </w:r>
      <w:r w:rsidR="003F6637">
        <w:rPr>
          <w:rFonts w:ascii="Times New Roman" w:hAnsi="Times New Roman"/>
          <w:caps/>
          <w:sz w:val="24"/>
          <w:szCs w:val="24"/>
        </w:rPr>
        <w:t>ЭКЗОКОМЕТЫ</w:t>
      </w:r>
      <w:r w:rsidRPr="003F6637">
        <w:rPr>
          <w:rFonts w:ascii="Times New Roman" w:hAnsi="Times New Roman"/>
          <w:caps/>
          <w:sz w:val="24"/>
          <w:szCs w:val="24"/>
        </w:rPr>
        <w:t xml:space="preserve">, </w:t>
      </w:r>
      <w:r w:rsidR="003F6637">
        <w:rPr>
          <w:rFonts w:ascii="Times New Roman" w:hAnsi="Times New Roman"/>
          <w:caps/>
          <w:sz w:val="24"/>
          <w:szCs w:val="24"/>
        </w:rPr>
        <w:t>ТЕРМОДЕСТРУКЦИЯ</w:t>
      </w:r>
      <w:r w:rsidRPr="003F6637">
        <w:rPr>
          <w:rFonts w:ascii="Times New Roman" w:hAnsi="Times New Roman"/>
          <w:caps/>
          <w:sz w:val="24"/>
          <w:szCs w:val="24"/>
        </w:rPr>
        <w:t xml:space="preserve">, </w:t>
      </w:r>
      <w:r w:rsidR="003F6637">
        <w:rPr>
          <w:rFonts w:ascii="Times New Roman" w:hAnsi="Times New Roman"/>
          <w:caps/>
          <w:sz w:val="24"/>
          <w:szCs w:val="24"/>
        </w:rPr>
        <w:t>ЗВЕЗДА</w:t>
      </w:r>
      <w:r w:rsidRPr="003F6637">
        <w:rPr>
          <w:rFonts w:ascii="Times New Roman" w:hAnsi="Times New Roman"/>
          <w:caps/>
          <w:sz w:val="24"/>
          <w:szCs w:val="24"/>
        </w:rPr>
        <w:t xml:space="preserve"> </w:t>
      </w:r>
      <w:r w:rsidRPr="00E11CB2">
        <w:rPr>
          <w:rFonts w:ascii="Times New Roman" w:hAnsi="Times New Roman"/>
          <w:caps/>
          <w:sz w:val="24"/>
          <w:szCs w:val="24"/>
          <w:lang w:val="en-US"/>
        </w:rPr>
        <w:t>KIC</w:t>
      </w:r>
      <w:r w:rsidRPr="003F6637">
        <w:rPr>
          <w:rFonts w:ascii="Times New Roman" w:hAnsi="Times New Roman"/>
          <w:caps/>
          <w:sz w:val="24"/>
          <w:szCs w:val="24"/>
        </w:rPr>
        <w:t xml:space="preserve">8462852. </w:t>
      </w:r>
    </w:p>
    <w:p w:rsidR="0008386C" w:rsidRPr="00934146" w:rsidRDefault="009B0E0B" w:rsidP="0008386C">
      <w:pPr>
        <w:spacing w:after="0" w:line="360" w:lineRule="auto"/>
        <w:ind w:firstLine="709"/>
        <w:rPr>
          <w:rFonts w:ascii="Times New Roman" w:hAnsi="Times New Roman"/>
          <w:caps/>
          <w:sz w:val="24"/>
          <w:szCs w:val="24"/>
        </w:rPr>
      </w:pPr>
      <w:r w:rsidRPr="00934146">
        <w:rPr>
          <w:rFonts w:ascii="Times New Roman" w:hAnsi="Times New Roman"/>
          <w:sz w:val="24"/>
          <w:szCs w:val="24"/>
        </w:rPr>
        <w:t xml:space="preserve">Объект исследования: </w:t>
      </w:r>
      <w:r w:rsidR="0008386C" w:rsidRPr="00934146">
        <w:rPr>
          <w:rFonts w:ascii="Times New Roman" w:hAnsi="Times New Roman"/>
          <w:sz w:val="24"/>
          <w:szCs w:val="24"/>
        </w:rPr>
        <w:t>звезда</w:t>
      </w:r>
      <w:r w:rsidR="0008386C" w:rsidRPr="00934146">
        <w:rPr>
          <w:rFonts w:ascii="Times New Roman" w:hAnsi="Times New Roman"/>
          <w:caps/>
          <w:sz w:val="24"/>
          <w:szCs w:val="24"/>
        </w:rPr>
        <w:t xml:space="preserve"> </w:t>
      </w:r>
      <w:r w:rsidR="0008386C" w:rsidRPr="00934146">
        <w:rPr>
          <w:rFonts w:ascii="Times New Roman" w:hAnsi="Times New Roman"/>
          <w:caps/>
          <w:sz w:val="24"/>
          <w:szCs w:val="24"/>
          <w:lang w:val="en-US"/>
        </w:rPr>
        <w:t>KIC</w:t>
      </w:r>
      <w:r w:rsidR="0008386C" w:rsidRPr="00934146">
        <w:rPr>
          <w:rFonts w:ascii="Times New Roman" w:hAnsi="Times New Roman"/>
          <w:caps/>
          <w:sz w:val="24"/>
          <w:szCs w:val="24"/>
        </w:rPr>
        <w:t xml:space="preserve">8462852, </w:t>
      </w:r>
      <w:r w:rsidR="0008386C" w:rsidRPr="00934146">
        <w:rPr>
          <w:rFonts w:ascii="Times New Roman" w:hAnsi="Times New Roman"/>
          <w:sz w:val="24"/>
          <w:szCs w:val="24"/>
        </w:rPr>
        <w:t>экзокометы.</w:t>
      </w:r>
    </w:p>
    <w:p w:rsidR="0008386C" w:rsidRPr="00934146" w:rsidRDefault="009B0E0B" w:rsidP="0008386C">
      <w:pPr>
        <w:spacing w:after="0" w:line="360" w:lineRule="auto"/>
        <w:ind w:firstLine="709"/>
        <w:rPr>
          <w:rFonts w:ascii="Times New Roman" w:hAnsi="Times New Roman"/>
          <w:sz w:val="24"/>
          <w:szCs w:val="24"/>
        </w:rPr>
      </w:pPr>
      <w:r w:rsidRPr="00934146">
        <w:rPr>
          <w:rFonts w:ascii="Times New Roman" w:hAnsi="Times New Roman"/>
          <w:sz w:val="24"/>
          <w:szCs w:val="24"/>
        </w:rPr>
        <w:t xml:space="preserve">Цель работы: </w:t>
      </w:r>
      <w:r w:rsidR="0008386C" w:rsidRPr="00934146">
        <w:rPr>
          <w:rFonts w:ascii="Times New Roman" w:hAnsi="Times New Roman"/>
          <w:sz w:val="24"/>
          <w:szCs w:val="24"/>
        </w:rPr>
        <w:t>Проверить применимость теории катастрофической термодеструкции в рамках FEB сценария для объяснения непериодических ослаблений блеска звезды в экзопланетной системе на примере KIC 8462852.</w:t>
      </w:r>
    </w:p>
    <w:p w:rsidR="009B0E0B" w:rsidRPr="00934146" w:rsidRDefault="009B0E0B" w:rsidP="0008386C">
      <w:pPr>
        <w:spacing w:after="0" w:line="360" w:lineRule="auto"/>
        <w:ind w:firstLine="709"/>
        <w:rPr>
          <w:rFonts w:ascii="Times New Roman" w:hAnsi="Times New Roman"/>
          <w:sz w:val="24"/>
          <w:szCs w:val="24"/>
        </w:rPr>
      </w:pPr>
      <w:r w:rsidRPr="00934146">
        <w:rPr>
          <w:rFonts w:ascii="Times New Roman" w:hAnsi="Times New Roman"/>
          <w:sz w:val="24"/>
          <w:szCs w:val="24"/>
        </w:rPr>
        <w:t xml:space="preserve">Методы исследований: </w:t>
      </w:r>
      <w:r w:rsidR="004272A0" w:rsidRPr="00934146">
        <w:rPr>
          <w:rFonts w:ascii="Times New Roman" w:hAnsi="Times New Roman"/>
          <w:sz w:val="24"/>
          <w:szCs w:val="24"/>
        </w:rPr>
        <w:t>Разработка теории, поиск исходных данных, проведение расчётов для условий экзопланетной системы KIC 8462852.</w:t>
      </w:r>
      <w:r w:rsidR="00056777" w:rsidRPr="00934146">
        <w:rPr>
          <w:rFonts w:ascii="Times New Roman" w:hAnsi="Times New Roman"/>
          <w:sz w:val="24"/>
          <w:szCs w:val="24"/>
        </w:rPr>
        <w:t xml:space="preserve">  </w:t>
      </w:r>
    </w:p>
    <w:p w:rsidR="009B0E0B" w:rsidRPr="00934146" w:rsidRDefault="009B0E0B" w:rsidP="0008386C">
      <w:pPr>
        <w:spacing w:after="0" w:line="360" w:lineRule="auto"/>
        <w:ind w:firstLine="709"/>
        <w:rPr>
          <w:rFonts w:ascii="Times New Roman" w:hAnsi="Times New Roman"/>
          <w:spacing w:val="-4"/>
          <w:sz w:val="24"/>
          <w:szCs w:val="24"/>
          <w:lang w:eastAsia="zh-CN"/>
        </w:rPr>
      </w:pPr>
      <w:r w:rsidRPr="00934146">
        <w:rPr>
          <w:rFonts w:ascii="Times New Roman" w:hAnsi="Times New Roman"/>
          <w:sz w:val="24"/>
          <w:szCs w:val="24"/>
        </w:rPr>
        <w:t>Результаты работы и их новизна:</w:t>
      </w:r>
      <w:r w:rsidRPr="00934146">
        <w:rPr>
          <w:rFonts w:ascii="Times New Roman" w:hAnsi="Times New Roman"/>
          <w:spacing w:val="-4"/>
          <w:sz w:val="24"/>
          <w:szCs w:val="24"/>
          <w:lang w:eastAsia="zh-CN"/>
        </w:rPr>
        <w:t xml:space="preserve"> Выполнен</w:t>
      </w:r>
      <w:r w:rsidR="001344D4" w:rsidRPr="00934146">
        <w:rPr>
          <w:rFonts w:ascii="Times New Roman" w:hAnsi="Times New Roman"/>
          <w:spacing w:val="-4"/>
          <w:sz w:val="24"/>
          <w:szCs w:val="24"/>
          <w:lang w:eastAsia="zh-CN"/>
        </w:rPr>
        <w:t>а</w:t>
      </w:r>
      <w:r w:rsidRPr="00934146">
        <w:rPr>
          <w:rFonts w:ascii="Times New Roman" w:hAnsi="Times New Roman"/>
          <w:spacing w:val="-4"/>
          <w:sz w:val="24"/>
          <w:szCs w:val="24"/>
          <w:lang w:eastAsia="zh-CN"/>
        </w:rPr>
        <w:t xml:space="preserve"> </w:t>
      </w:r>
      <w:r w:rsidR="001344D4" w:rsidRPr="00934146">
        <w:rPr>
          <w:rFonts w:ascii="Times New Roman" w:hAnsi="Times New Roman"/>
          <w:spacing w:val="-4"/>
          <w:sz w:val="24"/>
          <w:szCs w:val="24"/>
          <w:lang w:eastAsia="zh-CN"/>
        </w:rPr>
        <w:t>о</w:t>
      </w:r>
      <w:r w:rsidR="001344D4" w:rsidRPr="00934146">
        <w:rPr>
          <w:rFonts w:ascii="Times New Roman" w:hAnsi="Times New Roman"/>
          <w:sz w:val="24"/>
          <w:szCs w:val="24"/>
        </w:rPr>
        <w:t>тработка алгоритма и поиск доступных исходных данных для расчётов: эластичных и тепловых параметров, пределов прочности материалов силикатного и ледяного состава, а также подбор диапазона размеров тел и расстояний от звезды.</w:t>
      </w:r>
      <w:r w:rsidR="00056777" w:rsidRPr="00934146">
        <w:rPr>
          <w:rFonts w:ascii="Times New Roman" w:hAnsi="Times New Roman"/>
          <w:sz w:val="24"/>
          <w:szCs w:val="24"/>
        </w:rPr>
        <w:t xml:space="preserve"> </w:t>
      </w:r>
      <w:r w:rsidR="001344D4" w:rsidRPr="00934146">
        <w:rPr>
          <w:rFonts w:ascii="Times New Roman" w:hAnsi="Times New Roman"/>
          <w:spacing w:val="-4"/>
          <w:sz w:val="24"/>
          <w:szCs w:val="24"/>
          <w:lang w:eastAsia="zh-CN"/>
        </w:rPr>
        <w:t>Подготовлены т</w:t>
      </w:r>
      <w:r w:rsidR="001344D4" w:rsidRPr="00934146">
        <w:rPr>
          <w:rFonts w:ascii="Times New Roman" w:hAnsi="Times New Roman"/>
          <w:sz w:val="24"/>
          <w:szCs w:val="24"/>
        </w:rPr>
        <w:t>аблицы исходных данных и пробные варианты расчётов профилей температуры и напряжений.</w:t>
      </w:r>
    </w:p>
    <w:p w:rsidR="009B0E0B" w:rsidRPr="00934146" w:rsidRDefault="009B0E0B" w:rsidP="0008386C">
      <w:pPr>
        <w:tabs>
          <w:tab w:val="left" w:pos="426"/>
        </w:tabs>
        <w:spacing w:after="0" w:line="360" w:lineRule="auto"/>
        <w:ind w:firstLine="709"/>
        <w:contextualSpacing/>
        <w:rPr>
          <w:rFonts w:ascii="Times New Roman" w:hAnsi="Times New Roman"/>
          <w:sz w:val="24"/>
          <w:szCs w:val="24"/>
        </w:rPr>
      </w:pPr>
      <w:r w:rsidRPr="00934146">
        <w:rPr>
          <w:rFonts w:ascii="Times New Roman" w:hAnsi="Times New Roman"/>
          <w:sz w:val="24"/>
          <w:szCs w:val="24"/>
        </w:rPr>
        <w:t>Рекомендации по внедрению: не предусмотрено.</w:t>
      </w:r>
    </w:p>
    <w:p w:rsidR="009B0E0B" w:rsidRPr="00934146" w:rsidRDefault="009B0E0B" w:rsidP="0008386C">
      <w:pPr>
        <w:spacing w:after="0" w:line="360" w:lineRule="auto"/>
        <w:ind w:firstLine="709"/>
        <w:rPr>
          <w:rFonts w:ascii="Times New Roman" w:hAnsi="Times New Roman"/>
          <w:sz w:val="24"/>
          <w:szCs w:val="24"/>
        </w:rPr>
      </w:pPr>
      <w:r w:rsidRPr="00934146">
        <w:rPr>
          <w:rFonts w:ascii="Times New Roman" w:hAnsi="Times New Roman"/>
          <w:sz w:val="24"/>
          <w:szCs w:val="24"/>
        </w:rPr>
        <w:t xml:space="preserve">Область применения: Астрофизика. </w:t>
      </w:r>
      <w:r w:rsidR="004272A0" w:rsidRPr="00934146">
        <w:rPr>
          <w:rFonts w:ascii="Times New Roman" w:hAnsi="Times New Roman"/>
          <w:sz w:val="24"/>
          <w:szCs w:val="24"/>
        </w:rPr>
        <w:t>Малые тела в экзопланетных системах.</w:t>
      </w:r>
    </w:p>
    <w:p w:rsidR="009B0E0B" w:rsidRPr="00934146" w:rsidRDefault="009B0E0B" w:rsidP="0008386C">
      <w:pPr>
        <w:spacing w:after="0" w:line="360" w:lineRule="auto"/>
        <w:ind w:firstLine="709"/>
        <w:rPr>
          <w:rFonts w:ascii="Times New Roman" w:hAnsi="Times New Roman"/>
          <w:sz w:val="24"/>
          <w:szCs w:val="24"/>
        </w:rPr>
      </w:pPr>
      <w:r w:rsidRPr="00934146">
        <w:rPr>
          <w:rFonts w:ascii="Times New Roman" w:hAnsi="Times New Roman"/>
          <w:iCs/>
          <w:sz w:val="24"/>
          <w:szCs w:val="24"/>
        </w:rPr>
        <w:t xml:space="preserve">Значимость работы: </w:t>
      </w:r>
      <w:r w:rsidR="00BD00AA" w:rsidRPr="00934146">
        <w:rPr>
          <w:rFonts w:ascii="Times New Roman" w:eastAsia="Calibri" w:hAnsi="Times New Roman"/>
          <w:kern w:val="24"/>
          <w:sz w:val="24"/>
          <w:szCs w:val="24"/>
        </w:rPr>
        <w:t>Применение теории, разработанной в «Астрофизическом институте им. В.Г.Фесенкова» к уникальному объекту, обнаруженному во время космической миссии «Кеплер»</w:t>
      </w:r>
    </w:p>
    <w:p w:rsidR="009B0E0B" w:rsidRPr="00934146" w:rsidRDefault="009B0E0B" w:rsidP="0008386C">
      <w:pPr>
        <w:spacing w:after="0" w:line="360" w:lineRule="auto"/>
        <w:ind w:firstLine="709"/>
        <w:rPr>
          <w:rFonts w:ascii="Times New Roman" w:hAnsi="Times New Roman"/>
          <w:sz w:val="24"/>
          <w:szCs w:val="24"/>
        </w:rPr>
      </w:pPr>
      <w:r w:rsidRPr="00934146">
        <w:rPr>
          <w:rFonts w:ascii="Times New Roman" w:hAnsi="Times New Roman"/>
          <w:iCs/>
          <w:sz w:val="24"/>
          <w:szCs w:val="24"/>
        </w:rPr>
        <w:t>Прогнозные предположения о развитии объекта исследования:</w:t>
      </w:r>
      <w:r w:rsidRPr="00934146">
        <w:rPr>
          <w:rFonts w:ascii="Times New Roman" w:eastAsia="Calibri" w:hAnsi="Times New Roman"/>
          <w:kern w:val="24"/>
          <w:sz w:val="24"/>
          <w:szCs w:val="24"/>
        </w:rPr>
        <w:t xml:space="preserve"> </w:t>
      </w:r>
      <w:r w:rsidR="00BD00AA" w:rsidRPr="00934146">
        <w:rPr>
          <w:rFonts w:ascii="Times New Roman" w:eastAsia="Calibri" w:hAnsi="Times New Roman"/>
          <w:kern w:val="24"/>
          <w:sz w:val="24"/>
          <w:szCs w:val="24"/>
        </w:rPr>
        <w:t xml:space="preserve">Развитие тематики исследований экзопланетных систем в сторону более тонких эффектов, обогащение </w:t>
      </w:r>
      <w:r w:rsidR="00824DF7" w:rsidRPr="00934146">
        <w:rPr>
          <w:rFonts w:ascii="Times New Roman" w:eastAsia="Calibri" w:hAnsi="Times New Roman"/>
          <w:kern w:val="24"/>
          <w:sz w:val="24"/>
          <w:szCs w:val="24"/>
        </w:rPr>
        <w:t>направления исследований новыми идеями.</w:t>
      </w:r>
    </w:p>
    <w:p w:rsidR="009B0E0B" w:rsidRPr="00934146" w:rsidRDefault="009B0E0B" w:rsidP="0008386C">
      <w:pPr>
        <w:widowControl w:val="0"/>
        <w:tabs>
          <w:tab w:val="left" w:pos="900"/>
        </w:tabs>
        <w:spacing w:after="0" w:line="360" w:lineRule="auto"/>
        <w:ind w:firstLine="709"/>
        <w:rPr>
          <w:rFonts w:ascii="Times New Roman" w:hAnsi="Times New Roman"/>
          <w:bCs/>
          <w:sz w:val="24"/>
          <w:szCs w:val="24"/>
        </w:rPr>
      </w:pPr>
      <w:r w:rsidRPr="00934146">
        <w:rPr>
          <w:rFonts w:ascii="Times New Roman" w:hAnsi="Times New Roman"/>
          <w:bCs/>
          <w:sz w:val="24"/>
          <w:szCs w:val="24"/>
        </w:rPr>
        <w:br w:type="page"/>
      </w:r>
    </w:p>
    <w:p w:rsidR="009B0E0B" w:rsidRPr="008462F9" w:rsidRDefault="009B0E0B" w:rsidP="009B0E0B">
      <w:pPr>
        <w:widowControl w:val="0"/>
        <w:spacing w:line="360" w:lineRule="auto"/>
        <w:jc w:val="center"/>
        <w:rPr>
          <w:rFonts w:ascii="Times New Roman" w:hAnsi="Times New Roman"/>
          <w:b/>
          <w:sz w:val="24"/>
          <w:szCs w:val="24"/>
        </w:rPr>
      </w:pPr>
      <w:r w:rsidRPr="008462F9">
        <w:rPr>
          <w:rFonts w:ascii="Times New Roman" w:hAnsi="Times New Roman"/>
          <w:b/>
          <w:sz w:val="24"/>
          <w:szCs w:val="24"/>
        </w:rPr>
        <w:lastRenderedPageBreak/>
        <w:t>СОДЕРЖАНИЕ</w:t>
      </w:r>
    </w:p>
    <w:p w:rsidR="009B0E0B" w:rsidRPr="008462F9" w:rsidRDefault="009B0E0B" w:rsidP="009B0E0B">
      <w:pPr>
        <w:widowControl w:val="0"/>
        <w:spacing w:line="360" w:lineRule="auto"/>
        <w:jc w:val="center"/>
        <w:rPr>
          <w:rFonts w:ascii="Times New Roman" w:hAnsi="Times New Roman"/>
          <w:sz w:val="24"/>
          <w:szCs w:val="24"/>
        </w:rPr>
      </w:pPr>
    </w:p>
    <w:tbl>
      <w:tblPr>
        <w:tblW w:w="0" w:type="auto"/>
        <w:jc w:val="center"/>
        <w:tblLook w:val="01E0" w:firstRow="1" w:lastRow="1" w:firstColumn="1" w:lastColumn="1" w:noHBand="0" w:noVBand="0"/>
      </w:tblPr>
      <w:tblGrid>
        <w:gridCol w:w="455"/>
        <w:gridCol w:w="8090"/>
        <w:gridCol w:w="709"/>
      </w:tblGrid>
      <w:tr w:rsidR="00F4241E" w:rsidRPr="008462F9" w:rsidTr="00F4241E">
        <w:trPr>
          <w:jc w:val="center"/>
        </w:trPr>
        <w:tc>
          <w:tcPr>
            <w:tcW w:w="8538" w:type="dxa"/>
            <w:gridSpan w:val="2"/>
            <w:tcMar>
              <w:top w:w="57" w:type="dxa"/>
              <w:left w:w="57" w:type="dxa"/>
              <w:bottom w:w="57" w:type="dxa"/>
              <w:right w:w="57" w:type="dxa"/>
            </w:tcMar>
          </w:tcPr>
          <w:p w:rsidR="00F4241E" w:rsidRPr="008462F9" w:rsidRDefault="00F4241E" w:rsidP="00C96F5B">
            <w:pPr>
              <w:pStyle w:val="-5"/>
              <w:widowControl w:val="0"/>
              <w:spacing w:line="360" w:lineRule="auto"/>
              <w:ind w:firstLine="0"/>
              <w:rPr>
                <w:sz w:val="24"/>
                <w:szCs w:val="24"/>
              </w:rPr>
            </w:pPr>
            <w:r w:rsidRPr="008462F9">
              <w:rPr>
                <w:sz w:val="24"/>
                <w:szCs w:val="24"/>
              </w:rPr>
              <w:t>ВВЕДЕНИЕ……………………………………………………………………</w:t>
            </w:r>
            <w:r>
              <w:rPr>
                <w:sz w:val="24"/>
                <w:szCs w:val="24"/>
              </w:rPr>
              <w:t>…….</w:t>
            </w:r>
            <w:r w:rsidRPr="008462F9">
              <w:rPr>
                <w:sz w:val="24"/>
                <w:szCs w:val="24"/>
              </w:rPr>
              <w:t>….</w:t>
            </w:r>
          </w:p>
        </w:tc>
        <w:tc>
          <w:tcPr>
            <w:tcW w:w="709" w:type="dxa"/>
            <w:tcMar>
              <w:top w:w="57" w:type="dxa"/>
              <w:left w:w="57" w:type="dxa"/>
              <w:bottom w:w="57" w:type="dxa"/>
              <w:right w:w="57" w:type="dxa"/>
            </w:tcMar>
            <w:vAlign w:val="center"/>
          </w:tcPr>
          <w:p w:rsidR="00F4241E" w:rsidRPr="008462F9" w:rsidRDefault="00F4241E" w:rsidP="00C96F5B">
            <w:pPr>
              <w:pStyle w:val="-5"/>
              <w:widowControl w:val="0"/>
              <w:spacing w:line="360" w:lineRule="auto"/>
              <w:ind w:firstLine="0"/>
              <w:rPr>
                <w:sz w:val="24"/>
                <w:szCs w:val="24"/>
                <w:lang w:val="kk-KZ"/>
              </w:rPr>
            </w:pPr>
            <w:r w:rsidRPr="008462F9">
              <w:rPr>
                <w:sz w:val="24"/>
                <w:szCs w:val="24"/>
                <w:lang w:val="kk-KZ"/>
              </w:rPr>
              <w:t>7</w:t>
            </w:r>
          </w:p>
        </w:tc>
      </w:tr>
      <w:tr w:rsidR="00F4241E" w:rsidRPr="008462F9" w:rsidTr="00F4241E">
        <w:trPr>
          <w:jc w:val="center"/>
        </w:trPr>
        <w:tc>
          <w:tcPr>
            <w:tcW w:w="8538" w:type="dxa"/>
            <w:gridSpan w:val="2"/>
            <w:tcMar>
              <w:top w:w="57" w:type="dxa"/>
              <w:left w:w="57" w:type="dxa"/>
              <w:bottom w:w="57" w:type="dxa"/>
              <w:right w:w="57" w:type="dxa"/>
            </w:tcMar>
          </w:tcPr>
          <w:p w:rsidR="00F4241E" w:rsidRPr="008462F9" w:rsidRDefault="00F4241E" w:rsidP="00C96F5B">
            <w:pPr>
              <w:pStyle w:val="-5"/>
              <w:widowControl w:val="0"/>
              <w:spacing w:line="360" w:lineRule="auto"/>
              <w:ind w:firstLine="0"/>
              <w:rPr>
                <w:sz w:val="24"/>
                <w:szCs w:val="24"/>
              </w:rPr>
            </w:pPr>
            <w:r w:rsidRPr="008462F9">
              <w:rPr>
                <w:sz w:val="24"/>
                <w:szCs w:val="24"/>
              </w:rPr>
              <w:t>ОСНОВНАЯ ЧАСТЬ……………………………………………………………</w:t>
            </w:r>
            <w:r>
              <w:rPr>
                <w:sz w:val="24"/>
                <w:szCs w:val="24"/>
              </w:rPr>
              <w:t>…….</w:t>
            </w:r>
            <w:r w:rsidRPr="008462F9">
              <w:rPr>
                <w:sz w:val="24"/>
                <w:szCs w:val="24"/>
              </w:rPr>
              <w:t>.</w:t>
            </w:r>
          </w:p>
        </w:tc>
        <w:tc>
          <w:tcPr>
            <w:tcW w:w="709" w:type="dxa"/>
            <w:tcMar>
              <w:top w:w="57" w:type="dxa"/>
              <w:left w:w="57" w:type="dxa"/>
              <w:bottom w:w="57" w:type="dxa"/>
              <w:right w:w="57" w:type="dxa"/>
            </w:tcMar>
            <w:vAlign w:val="center"/>
          </w:tcPr>
          <w:p w:rsidR="00F4241E" w:rsidRPr="008462F9" w:rsidRDefault="00F4241E" w:rsidP="00C96F5B">
            <w:pPr>
              <w:pStyle w:val="-5"/>
              <w:widowControl w:val="0"/>
              <w:spacing w:line="360" w:lineRule="auto"/>
              <w:ind w:firstLine="0"/>
              <w:rPr>
                <w:sz w:val="24"/>
                <w:szCs w:val="24"/>
                <w:lang w:val="kk-KZ"/>
              </w:rPr>
            </w:pPr>
            <w:r w:rsidRPr="008462F9">
              <w:rPr>
                <w:sz w:val="24"/>
                <w:szCs w:val="24"/>
                <w:lang w:val="kk-KZ"/>
              </w:rPr>
              <w:t>10</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1</w:t>
            </w:r>
          </w:p>
        </w:tc>
        <w:tc>
          <w:tcPr>
            <w:tcW w:w="8080" w:type="dxa"/>
            <w:tcMar>
              <w:top w:w="57" w:type="dxa"/>
              <w:left w:w="57" w:type="dxa"/>
              <w:bottom w:w="57" w:type="dxa"/>
              <w:right w:w="57" w:type="dxa"/>
            </w:tcMar>
            <w:vAlign w:val="center"/>
          </w:tcPr>
          <w:p w:rsidR="009B0E0B" w:rsidRPr="008462F9" w:rsidRDefault="00FD01F1" w:rsidP="00D61766">
            <w:pPr>
              <w:tabs>
                <w:tab w:val="left" w:pos="3666"/>
              </w:tabs>
              <w:spacing w:after="0" w:line="360" w:lineRule="auto"/>
              <w:ind w:right="125" w:firstLine="0"/>
              <w:rPr>
                <w:rFonts w:ascii="Times New Roman" w:hAnsi="Times New Roman"/>
                <w:caps/>
                <w:sz w:val="24"/>
                <w:szCs w:val="24"/>
              </w:rPr>
            </w:pPr>
            <w:r w:rsidRPr="008462F9">
              <w:rPr>
                <w:rFonts w:ascii="Times New Roman" w:hAnsi="Times New Roman"/>
                <w:sz w:val="24"/>
                <w:szCs w:val="24"/>
              </w:rPr>
              <w:t xml:space="preserve">Исходные данные </w:t>
            </w:r>
            <w:r>
              <w:rPr>
                <w:rFonts w:ascii="Times New Roman" w:hAnsi="Times New Roman"/>
                <w:sz w:val="24"/>
                <w:szCs w:val="24"/>
              </w:rPr>
              <w:t>для расчётов</w:t>
            </w:r>
            <w:r w:rsidR="00F4241E">
              <w:rPr>
                <w:rFonts w:ascii="Times New Roman" w:hAnsi="Times New Roman"/>
                <w:caps/>
                <w:sz w:val="24"/>
                <w:szCs w:val="24"/>
              </w:rPr>
              <w:t>.</w:t>
            </w:r>
            <w:r w:rsidR="009B0E0B" w:rsidRPr="008462F9">
              <w:rPr>
                <w:rFonts w:ascii="Times New Roman" w:hAnsi="Times New Roman"/>
                <w:caps/>
                <w:sz w:val="24"/>
                <w:szCs w:val="24"/>
              </w:rPr>
              <w:t>…………………………………</w:t>
            </w:r>
            <w:r>
              <w:rPr>
                <w:rFonts w:ascii="Times New Roman" w:hAnsi="Times New Roman"/>
                <w:caps/>
                <w:sz w:val="24"/>
                <w:szCs w:val="24"/>
              </w:rPr>
              <w:t>……………</w:t>
            </w:r>
            <w:r w:rsidR="009B0E0B" w:rsidRPr="008462F9">
              <w:rPr>
                <w:rFonts w:ascii="Times New Roman" w:hAnsi="Times New Roman"/>
                <w:caps/>
                <w:sz w:val="24"/>
                <w:szCs w:val="24"/>
              </w:rPr>
              <w:t>…</w:t>
            </w:r>
          </w:p>
        </w:tc>
        <w:tc>
          <w:tcPr>
            <w:tcW w:w="709" w:type="dxa"/>
            <w:tcMar>
              <w:top w:w="57" w:type="dxa"/>
              <w:left w:w="57" w:type="dxa"/>
              <w:bottom w:w="57" w:type="dxa"/>
              <w:right w:w="57" w:type="dxa"/>
            </w:tcMar>
            <w:vAlign w:val="center"/>
          </w:tcPr>
          <w:p w:rsidR="009B0E0B" w:rsidRPr="008462F9" w:rsidRDefault="00A04673" w:rsidP="001E5320">
            <w:pPr>
              <w:pStyle w:val="-5"/>
              <w:widowControl w:val="0"/>
              <w:spacing w:line="360" w:lineRule="auto"/>
              <w:ind w:firstLine="0"/>
              <w:rPr>
                <w:sz w:val="24"/>
                <w:szCs w:val="24"/>
                <w:highlight w:val="yellow"/>
                <w:lang w:val="kk-KZ"/>
              </w:rPr>
            </w:pPr>
            <w:r w:rsidRPr="008462F9">
              <w:rPr>
                <w:sz w:val="24"/>
                <w:szCs w:val="24"/>
                <w:lang w:val="kk-KZ"/>
              </w:rPr>
              <w:t>1</w:t>
            </w:r>
            <w:r w:rsidR="001E5320">
              <w:rPr>
                <w:sz w:val="24"/>
                <w:szCs w:val="24"/>
                <w:lang w:val="kk-KZ"/>
              </w:rPr>
              <w:t>1</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1.1</w:t>
            </w:r>
          </w:p>
        </w:tc>
        <w:tc>
          <w:tcPr>
            <w:tcW w:w="8080" w:type="dxa"/>
            <w:tcMar>
              <w:top w:w="57" w:type="dxa"/>
              <w:left w:w="57" w:type="dxa"/>
              <w:bottom w:w="57" w:type="dxa"/>
              <w:right w:w="57" w:type="dxa"/>
            </w:tcMar>
            <w:vAlign w:val="center"/>
          </w:tcPr>
          <w:p w:rsidR="009B0E0B" w:rsidRPr="008462F9" w:rsidRDefault="0092164B" w:rsidP="00FD01F1">
            <w:pPr>
              <w:spacing w:after="0" w:line="360" w:lineRule="auto"/>
              <w:ind w:firstLine="0"/>
              <w:rPr>
                <w:rFonts w:ascii="Times New Roman" w:hAnsi="Times New Roman"/>
                <w:sz w:val="24"/>
                <w:szCs w:val="24"/>
              </w:rPr>
            </w:pPr>
            <w:r w:rsidRPr="008462F9">
              <w:rPr>
                <w:rFonts w:ascii="Times New Roman" w:hAnsi="Times New Roman"/>
                <w:sz w:val="24"/>
                <w:szCs w:val="24"/>
              </w:rPr>
              <w:t>Эластичные и тепловые параметры, пределы прочности силикатного мате</w:t>
            </w:r>
            <w:r w:rsidR="00F4241E">
              <w:rPr>
                <w:rFonts w:ascii="Times New Roman" w:hAnsi="Times New Roman"/>
                <w:sz w:val="24"/>
                <w:szCs w:val="24"/>
              </w:rPr>
              <w:t>риала…</w:t>
            </w:r>
            <w:r w:rsidR="009B0E0B" w:rsidRPr="008462F9">
              <w:rPr>
                <w:rFonts w:ascii="Times New Roman" w:hAnsi="Times New Roman"/>
                <w:sz w:val="24"/>
                <w:szCs w:val="24"/>
              </w:rPr>
              <w:t>………………………………………</w:t>
            </w:r>
            <w:r w:rsidR="00367E4D" w:rsidRPr="008462F9">
              <w:rPr>
                <w:rFonts w:ascii="Times New Roman" w:hAnsi="Times New Roman"/>
                <w:sz w:val="24"/>
                <w:szCs w:val="24"/>
              </w:rPr>
              <w:t>……………………………</w:t>
            </w:r>
            <w:r w:rsidR="00F4241E">
              <w:rPr>
                <w:rFonts w:ascii="Times New Roman" w:hAnsi="Times New Roman"/>
                <w:sz w:val="24"/>
                <w:szCs w:val="24"/>
              </w:rPr>
              <w:t>…</w:t>
            </w:r>
            <w:r w:rsidR="00367E4D" w:rsidRPr="008462F9">
              <w:rPr>
                <w:rFonts w:ascii="Times New Roman" w:hAnsi="Times New Roman"/>
                <w:sz w:val="24"/>
                <w:szCs w:val="24"/>
              </w:rPr>
              <w:t>..</w:t>
            </w:r>
          </w:p>
        </w:tc>
        <w:tc>
          <w:tcPr>
            <w:tcW w:w="709" w:type="dxa"/>
            <w:tcMar>
              <w:top w:w="57" w:type="dxa"/>
              <w:left w:w="57" w:type="dxa"/>
              <w:bottom w:w="57" w:type="dxa"/>
              <w:right w:w="57" w:type="dxa"/>
            </w:tcMar>
            <w:vAlign w:val="center"/>
          </w:tcPr>
          <w:p w:rsidR="009B0E0B" w:rsidRPr="008462F9" w:rsidRDefault="009B0E0B" w:rsidP="00C96F5B">
            <w:pPr>
              <w:pStyle w:val="-5"/>
              <w:widowControl w:val="0"/>
              <w:spacing w:line="360" w:lineRule="auto"/>
              <w:ind w:firstLine="0"/>
              <w:jc w:val="right"/>
              <w:rPr>
                <w:sz w:val="24"/>
                <w:szCs w:val="24"/>
                <w:highlight w:val="yellow"/>
              </w:rPr>
            </w:pPr>
          </w:p>
          <w:p w:rsidR="009B0E0B" w:rsidRPr="008462F9" w:rsidRDefault="00CB6311" w:rsidP="001E5320">
            <w:pPr>
              <w:pStyle w:val="-5"/>
              <w:widowControl w:val="0"/>
              <w:spacing w:line="360" w:lineRule="auto"/>
              <w:ind w:firstLine="0"/>
              <w:rPr>
                <w:sz w:val="24"/>
                <w:szCs w:val="24"/>
                <w:highlight w:val="yellow"/>
                <w:lang w:val="kk-KZ"/>
              </w:rPr>
            </w:pPr>
            <w:r w:rsidRPr="008462F9">
              <w:rPr>
                <w:sz w:val="24"/>
                <w:szCs w:val="24"/>
                <w:lang w:val="kk-KZ"/>
              </w:rPr>
              <w:t>1</w:t>
            </w:r>
            <w:r w:rsidR="001E5320">
              <w:rPr>
                <w:sz w:val="24"/>
                <w:szCs w:val="24"/>
                <w:lang w:val="kk-KZ"/>
              </w:rPr>
              <w:t>1</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1.2</w:t>
            </w:r>
          </w:p>
        </w:tc>
        <w:tc>
          <w:tcPr>
            <w:tcW w:w="8080" w:type="dxa"/>
            <w:tcMar>
              <w:top w:w="57" w:type="dxa"/>
              <w:left w:w="57" w:type="dxa"/>
              <w:bottom w:w="57" w:type="dxa"/>
              <w:right w:w="57" w:type="dxa"/>
            </w:tcMar>
            <w:vAlign w:val="center"/>
          </w:tcPr>
          <w:p w:rsidR="009B0E0B" w:rsidRPr="008462F9" w:rsidRDefault="0092164B" w:rsidP="00FD01F1">
            <w:pPr>
              <w:spacing w:after="0" w:line="360" w:lineRule="auto"/>
              <w:ind w:firstLine="0"/>
              <w:rPr>
                <w:rFonts w:ascii="Times New Roman" w:hAnsi="Times New Roman"/>
                <w:sz w:val="24"/>
                <w:szCs w:val="24"/>
              </w:rPr>
            </w:pPr>
            <w:r w:rsidRPr="008462F9">
              <w:rPr>
                <w:rFonts w:ascii="Times New Roman" w:hAnsi="Times New Roman"/>
                <w:sz w:val="24"/>
                <w:szCs w:val="24"/>
              </w:rPr>
              <w:t>Эластичные и тепловые пара</w:t>
            </w:r>
            <w:r w:rsidR="00F4241E">
              <w:rPr>
                <w:rFonts w:ascii="Times New Roman" w:hAnsi="Times New Roman"/>
                <w:sz w:val="24"/>
                <w:szCs w:val="24"/>
              </w:rPr>
              <w:t>метры, пределы прочности льда…</w:t>
            </w:r>
            <w:r w:rsidR="009B0E0B" w:rsidRPr="008462F9">
              <w:rPr>
                <w:rFonts w:ascii="Times New Roman" w:hAnsi="Times New Roman"/>
                <w:sz w:val="24"/>
                <w:szCs w:val="24"/>
              </w:rPr>
              <w:t>………</w:t>
            </w:r>
            <w:r w:rsidR="00FD01F1">
              <w:rPr>
                <w:rFonts w:ascii="Times New Roman" w:hAnsi="Times New Roman"/>
                <w:sz w:val="24"/>
                <w:szCs w:val="24"/>
              </w:rPr>
              <w:t>.</w:t>
            </w:r>
            <w:r w:rsidR="00F4241E">
              <w:rPr>
                <w:rFonts w:ascii="Times New Roman" w:hAnsi="Times New Roman"/>
                <w:sz w:val="24"/>
                <w:szCs w:val="24"/>
              </w:rPr>
              <w:t>.</w:t>
            </w:r>
            <w:r w:rsidR="009B0E0B" w:rsidRPr="008462F9">
              <w:rPr>
                <w:rFonts w:ascii="Times New Roman" w:hAnsi="Times New Roman"/>
                <w:sz w:val="24"/>
                <w:szCs w:val="24"/>
              </w:rPr>
              <w:t>…</w:t>
            </w:r>
            <w:r w:rsidR="00F4241E">
              <w:rPr>
                <w:rFonts w:ascii="Times New Roman" w:hAnsi="Times New Roman"/>
                <w:sz w:val="24"/>
                <w:szCs w:val="24"/>
              </w:rPr>
              <w:t>.</w:t>
            </w:r>
            <w:r w:rsidR="009B0E0B" w:rsidRPr="008462F9">
              <w:rPr>
                <w:rFonts w:ascii="Times New Roman" w:hAnsi="Times New Roman"/>
                <w:sz w:val="24"/>
                <w:szCs w:val="24"/>
              </w:rPr>
              <w:t>…</w:t>
            </w:r>
          </w:p>
        </w:tc>
        <w:tc>
          <w:tcPr>
            <w:tcW w:w="709" w:type="dxa"/>
            <w:tcMar>
              <w:top w:w="57" w:type="dxa"/>
              <w:left w:w="57" w:type="dxa"/>
              <w:bottom w:w="57" w:type="dxa"/>
              <w:right w:w="57" w:type="dxa"/>
            </w:tcMar>
            <w:vAlign w:val="center"/>
          </w:tcPr>
          <w:p w:rsidR="009B0E0B" w:rsidRPr="008462F9" w:rsidRDefault="009B0E0B" w:rsidP="00CB6311">
            <w:pPr>
              <w:pStyle w:val="-5"/>
              <w:widowControl w:val="0"/>
              <w:spacing w:line="360" w:lineRule="auto"/>
              <w:ind w:firstLine="0"/>
              <w:rPr>
                <w:sz w:val="24"/>
                <w:szCs w:val="24"/>
                <w:lang w:val="kk-KZ"/>
              </w:rPr>
            </w:pPr>
            <w:r w:rsidRPr="008462F9">
              <w:rPr>
                <w:sz w:val="24"/>
                <w:szCs w:val="24"/>
                <w:lang w:val="kk-KZ"/>
              </w:rPr>
              <w:t>1</w:t>
            </w:r>
            <w:r w:rsidR="00CB6311" w:rsidRPr="008462F9">
              <w:rPr>
                <w:sz w:val="24"/>
                <w:szCs w:val="24"/>
                <w:lang w:val="kk-KZ"/>
              </w:rPr>
              <w:t>4</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2</w:t>
            </w:r>
          </w:p>
        </w:tc>
        <w:tc>
          <w:tcPr>
            <w:tcW w:w="8080" w:type="dxa"/>
            <w:tcMar>
              <w:top w:w="57" w:type="dxa"/>
              <w:left w:w="57" w:type="dxa"/>
              <w:bottom w:w="57" w:type="dxa"/>
              <w:right w:w="57" w:type="dxa"/>
            </w:tcMar>
            <w:vAlign w:val="center"/>
          </w:tcPr>
          <w:p w:rsidR="009B0E0B" w:rsidRPr="008462F9" w:rsidRDefault="00FD01F1" w:rsidP="00C96F5B">
            <w:pPr>
              <w:tabs>
                <w:tab w:val="left" w:pos="3666"/>
              </w:tabs>
              <w:spacing w:after="0" w:line="360" w:lineRule="auto"/>
              <w:ind w:right="124" w:firstLine="0"/>
              <w:rPr>
                <w:rFonts w:ascii="Times New Roman" w:hAnsi="Times New Roman"/>
                <w:caps/>
                <w:sz w:val="24"/>
                <w:szCs w:val="24"/>
              </w:rPr>
            </w:pPr>
            <w:r w:rsidRPr="008462F9">
              <w:rPr>
                <w:rFonts w:ascii="Times New Roman" w:hAnsi="Times New Roman"/>
                <w:sz w:val="24"/>
                <w:szCs w:val="24"/>
              </w:rPr>
              <w:t>Отработка алгоритма, пробные варианты расчётов профилей температуры и напряжений</w:t>
            </w:r>
            <w:r w:rsidR="00D35286" w:rsidRPr="008462F9">
              <w:rPr>
                <w:rFonts w:ascii="Times New Roman" w:hAnsi="Times New Roman"/>
                <w:caps/>
                <w:sz w:val="24"/>
                <w:szCs w:val="24"/>
              </w:rPr>
              <w:t>………………</w:t>
            </w:r>
            <w:r>
              <w:rPr>
                <w:rFonts w:ascii="Times New Roman" w:hAnsi="Times New Roman"/>
                <w:caps/>
                <w:sz w:val="24"/>
                <w:szCs w:val="24"/>
              </w:rPr>
              <w:t>…………………………………………</w:t>
            </w:r>
            <w:r w:rsidR="009B0E0B" w:rsidRPr="008462F9">
              <w:rPr>
                <w:rFonts w:ascii="Times New Roman" w:hAnsi="Times New Roman"/>
                <w:caps/>
                <w:sz w:val="24"/>
                <w:szCs w:val="24"/>
              </w:rPr>
              <w:t>…</w:t>
            </w:r>
            <w:r w:rsidR="00D35286" w:rsidRPr="008462F9">
              <w:rPr>
                <w:rFonts w:ascii="Times New Roman" w:hAnsi="Times New Roman"/>
                <w:caps/>
                <w:sz w:val="24"/>
                <w:szCs w:val="24"/>
              </w:rPr>
              <w:t>……</w:t>
            </w:r>
            <w:r w:rsidR="00F4241E">
              <w:rPr>
                <w:rFonts w:ascii="Times New Roman" w:hAnsi="Times New Roman"/>
                <w:caps/>
                <w:sz w:val="24"/>
                <w:szCs w:val="24"/>
              </w:rPr>
              <w:t>...</w:t>
            </w:r>
            <w:r>
              <w:rPr>
                <w:rFonts w:ascii="Times New Roman" w:hAnsi="Times New Roman"/>
                <w:caps/>
                <w:sz w:val="24"/>
                <w:szCs w:val="24"/>
              </w:rPr>
              <w:t>..</w:t>
            </w:r>
            <w:r w:rsidR="00D35286" w:rsidRPr="008462F9">
              <w:rPr>
                <w:rFonts w:ascii="Times New Roman" w:hAnsi="Times New Roman"/>
                <w:caps/>
                <w:sz w:val="24"/>
                <w:szCs w:val="24"/>
              </w:rPr>
              <w:t>….</w:t>
            </w:r>
          </w:p>
        </w:tc>
        <w:tc>
          <w:tcPr>
            <w:tcW w:w="709" w:type="dxa"/>
            <w:tcMar>
              <w:top w:w="57" w:type="dxa"/>
              <w:left w:w="57" w:type="dxa"/>
              <w:bottom w:w="57" w:type="dxa"/>
              <w:right w:w="57" w:type="dxa"/>
            </w:tcMar>
            <w:vAlign w:val="center"/>
          </w:tcPr>
          <w:p w:rsidR="009B0E0B" w:rsidRPr="008462F9" w:rsidRDefault="009B0E0B" w:rsidP="00C96F5B">
            <w:pPr>
              <w:pStyle w:val="-5"/>
              <w:widowControl w:val="0"/>
              <w:spacing w:line="360" w:lineRule="auto"/>
              <w:ind w:firstLine="0"/>
              <w:jc w:val="right"/>
              <w:rPr>
                <w:sz w:val="24"/>
                <w:szCs w:val="24"/>
              </w:rPr>
            </w:pPr>
          </w:p>
          <w:p w:rsidR="009B0E0B" w:rsidRPr="008462F9" w:rsidRDefault="00CB6311" w:rsidP="001E5320">
            <w:pPr>
              <w:pStyle w:val="-5"/>
              <w:widowControl w:val="0"/>
              <w:spacing w:line="360" w:lineRule="auto"/>
              <w:ind w:firstLine="0"/>
              <w:rPr>
                <w:sz w:val="24"/>
                <w:szCs w:val="24"/>
                <w:lang w:val="kk-KZ"/>
              </w:rPr>
            </w:pPr>
            <w:r w:rsidRPr="008462F9">
              <w:rPr>
                <w:sz w:val="24"/>
                <w:szCs w:val="24"/>
                <w:lang w:val="kk-KZ"/>
              </w:rPr>
              <w:t>1</w:t>
            </w:r>
            <w:r w:rsidR="001E5320">
              <w:rPr>
                <w:sz w:val="24"/>
                <w:szCs w:val="24"/>
                <w:lang w:val="kk-KZ"/>
              </w:rPr>
              <w:t>6</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2.1</w:t>
            </w:r>
          </w:p>
        </w:tc>
        <w:tc>
          <w:tcPr>
            <w:tcW w:w="8080" w:type="dxa"/>
            <w:tcMar>
              <w:top w:w="57" w:type="dxa"/>
              <w:left w:w="57" w:type="dxa"/>
              <w:bottom w:w="57" w:type="dxa"/>
              <w:right w:w="57" w:type="dxa"/>
            </w:tcMar>
            <w:vAlign w:val="center"/>
          </w:tcPr>
          <w:p w:rsidR="009B0E0B" w:rsidRPr="008462F9" w:rsidRDefault="00C96F5B" w:rsidP="00C96F5B">
            <w:pPr>
              <w:tabs>
                <w:tab w:val="left" w:pos="153"/>
                <w:tab w:val="left" w:pos="993"/>
              </w:tabs>
              <w:spacing w:after="0" w:line="360" w:lineRule="auto"/>
              <w:ind w:right="57" w:firstLine="0"/>
              <w:rPr>
                <w:rFonts w:ascii="Times New Roman" w:hAnsi="Times New Roman"/>
                <w:bCs/>
                <w:iCs/>
                <w:sz w:val="24"/>
                <w:szCs w:val="24"/>
              </w:rPr>
            </w:pPr>
            <w:r w:rsidRPr="008462F9">
              <w:rPr>
                <w:rFonts w:ascii="Times New Roman" w:hAnsi="Times New Roman"/>
                <w:sz w:val="24"/>
                <w:szCs w:val="24"/>
              </w:rPr>
              <w:t>Расчёты профилей температуры</w:t>
            </w:r>
            <w:r w:rsidR="00F4241E">
              <w:rPr>
                <w:rFonts w:ascii="Times New Roman" w:hAnsi="Times New Roman"/>
                <w:caps/>
                <w:sz w:val="24"/>
                <w:szCs w:val="24"/>
              </w:rPr>
              <w:t>.</w:t>
            </w:r>
            <w:r w:rsidR="009B0E0B" w:rsidRPr="008462F9">
              <w:rPr>
                <w:rFonts w:ascii="Times New Roman" w:hAnsi="Times New Roman"/>
                <w:sz w:val="24"/>
                <w:szCs w:val="24"/>
              </w:rPr>
              <w:t>……………………</w:t>
            </w:r>
            <w:r w:rsidRPr="008462F9">
              <w:rPr>
                <w:rFonts w:ascii="Times New Roman" w:hAnsi="Times New Roman"/>
                <w:sz w:val="24"/>
                <w:szCs w:val="24"/>
              </w:rPr>
              <w:t>…………………</w:t>
            </w:r>
            <w:r w:rsidR="00F4241E">
              <w:rPr>
                <w:rFonts w:ascii="Times New Roman" w:hAnsi="Times New Roman"/>
                <w:sz w:val="24"/>
                <w:szCs w:val="24"/>
              </w:rPr>
              <w:t>…</w:t>
            </w:r>
            <w:r w:rsidRPr="008462F9">
              <w:rPr>
                <w:rFonts w:ascii="Times New Roman" w:hAnsi="Times New Roman"/>
                <w:sz w:val="24"/>
                <w:szCs w:val="24"/>
              </w:rPr>
              <w:t>…</w:t>
            </w:r>
            <w:r w:rsidR="00FD01F1">
              <w:rPr>
                <w:rFonts w:ascii="Times New Roman" w:hAnsi="Times New Roman"/>
                <w:sz w:val="24"/>
                <w:szCs w:val="24"/>
              </w:rPr>
              <w:t>.</w:t>
            </w:r>
            <w:r w:rsidRPr="008462F9">
              <w:rPr>
                <w:rFonts w:ascii="Times New Roman" w:hAnsi="Times New Roman"/>
                <w:sz w:val="24"/>
                <w:szCs w:val="24"/>
              </w:rPr>
              <w:t>…</w:t>
            </w:r>
            <w:r w:rsidR="00FD01F1">
              <w:rPr>
                <w:rFonts w:ascii="Times New Roman" w:hAnsi="Times New Roman"/>
                <w:sz w:val="24"/>
                <w:szCs w:val="24"/>
              </w:rPr>
              <w:t>.</w:t>
            </w:r>
            <w:r w:rsidR="00D35286" w:rsidRPr="008462F9">
              <w:rPr>
                <w:rFonts w:ascii="Times New Roman" w:hAnsi="Times New Roman"/>
                <w:sz w:val="24"/>
                <w:szCs w:val="24"/>
              </w:rPr>
              <w:t>.</w:t>
            </w:r>
          </w:p>
        </w:tc>
        <w:tc>
          <w:tcPr>
            <w:tcW w:w="709" w:type="dxa"/>
            <w:tcMar>
              <w:top w:w="57" w:type="dxa"/>
              <w:left w:w="57" w:type="dxa"/>
              <w:bottom w:w="57" w:type="dxa"/>
              <w:right w:w="57" w:type="dxa"/>
            </w:tcMar>
            <w:vAlign w:val="center"/>
          </w:tcPr>
          <w:p w:rsidR="009B0E0B" w:rsidRPr="008462F9" w:rsidRDefault="00CB6311" w:rsidP="00C96F5B">
            <w:pPr>
              <w:pStyle w:val="-5"/>
              <w:widowControl w:val="0"/>
              <w:spacing w:line="360" w:lineRule="auto"/>
              <w:ind w:firstLine="0"/>
              <w:rPr>
                <w:sz w:val="24"/>
                <w:szCs w:val="24"/>
                <w:highlight w:val="yellow"/>
                <w:lang w:val="kk-KZ"/>
              </w:rPr>
            </w:pPr>
            <w:r w:rsidRPr="008462F9">
              <w:rPr>
                <w:sz w:val="24"/>
                <w:szCs w:val="24"/>
                <w:lang w:val="kk-KZ"/>
              </w:rPr>
              <w:t>16</w:t>
            </w:r>
          </w:p>
        </w:tc>
      </w:tr>
      <w:tr w:rsidR="009B0E0B" w:rsidRPr="008462F9" w:rsidTr="00F4241E">
        <w:trPr>
          <w:jc w:val="center"/>
        </w:trPr>
        <w:tc>
          <w:tcPr>
            <w:tcW w:w="455" w:type="dxa"/>
            <w:tcMar>
              <w:top w:w="57" w:type="dxa"/>
              <w:left w:w="57" w:type="dxa"/>
              <w:bottom w:w="57" w:type="dxa"/>
              <w:right w:w="57" w:type="dxa"/>
            </w:tcMar>
          </w:tcPr>
          <w:p w:rsidR="009B0E0B" w:rsidRPr="008462F9" w:rsidRDefault="009B0E0B" w:rsidP="00C96F5B">
            <w:pPr>
              <w:pStyle w:val="-5"/>
              <w:widowControl w:val="0"/>
              <w:spacing w:line="360" w:lineRule="auto"/>
              <w:ind w:firstLine="0"/>
              <w:jc w:val="left"/>
              <w:rPr>
                <w:sz w:val="24"/>
                <w:szCs w:val="24"/>
              </w:rPr>
            </w:pPr>
            <w:r w:rsidRPr="008462F9">
              <w:rPr>
                <w:sz w:val="24"/>
                <w:szCs w:val="24"/>
              </w:rPr>
              <w:t>2.2</w:t>
            </w:r>
          </w:p>
        </w:tc>
        <w:tc>
          <w:tcPr>
            <w:tcW w:w="8080" w:type="dxa"/>
            <w:tcMar>
              <w:top w:w="57" w:type="dxa"/>
              <w:left w:w="57" w:type="dxa"/>
              <w:bottom w:w="57" w:type="dxa"/>
              <w:right w:w="57" w:type="dxa"/>
            </w:tcMar>
            <w:vAlign w:val="center"/>
          </w:tcPr>
          <w:p w:rsidR="009B0E0B" w:rsidRPr="008462F9" w:rsidRDefault="00C96F5B" w:rsidP="00C96F5B">
            <w:pPr>
              <w:spacing w:after="0" w:line="360" w:lineRule="auto"/>
              <w:ind w:firstLine="0"/>
              <w:rPr>
                <w:rFonts w:ascii="Times New Roman" w:hAnsi="Times New Roman"/>
                <w:sz w:val="24"/>
                <w:szCs w:val="24"/>
              </w:rPr>
            </w:pPr>
            <w:r w:rsidRPr="008462F9">
              <w:rPr>
                <w:rFonts w:ascii="Times New Roman" w:hAnsi="Times New Roman"/>
                <w:sz w:val="24"/>
                <w:szCs w:val="24"/>
              </w:rPr>
              <w:t xml:space="preserve">Расчёты профилей </w:t>
            </w:r>
            <w:r w:rsidR="001835F9" w:rsidRPr="008462F9">
              <w:rPr>
                <w:rFonts w:ascii="Times New Roman" w:hAnsi="Times New Roman"/>
                <w:sz w:val="24"/>
                <w:szCs w:val="24"/>
              </w:rPr>
              <w:t xml:space="preserve">разрывных и </w:t>
            </w:r>
            <w:r w:rsidRPr="008462F9">
              <w:rPr>
                <w:rFonts w:ascii="Times New Roman" w:hAnsi="Times New Roman"/>
                <w:sz w:val="24"/>
                <w:szCs w:val="24"/>
              </w:rPr>
              <w:t>компрессионных напряжений</w:t>
            </w:r>
            <w:r w:rsidRPr="008462F9">
              <w:rPr>
                <w:rFonts w:ascii="Times New Roman" w:hAnsi="Times New Roman"/>
                <w:caps/>
                <w:sz w:val="24"/>
                <w:szCs w:val="24"/>
              </w:rPr>
              <w:t xml:space="preserve"> </w:t>
            </w:r>
            <w:r w:rsidR="009B0E0B" w:rsidRPr="008462F9">
              <w:rPr>
                <w:rFonts w:ascii="Times New Roman" w:hAnsi="Times New Roman"/>
                <w:sz w:val="24"/>
                <w:szCs w:val="24"/>
              </w:rPr>
              <w:t>……</w:t>
            </w:r>
            <w:r w:rsidRPr="008462F9">
              <w:rPr>
                <w:rFonts w:ascii="Times New Roman" w:hAnsi="Times New Roman"/>
                <w:sz w:val="24"/>
                <w:szCs w:val="24"/>
              </w:rPr>
              <w:t>…</w:t>
            </w:r>
            <w:r w:rsidR="00F4241E">
              <w:rPr>
                <w:rFonts w:ascii="Times New Roman" w:hAnsi="Times New Roman"/>
                <w:sz w:val="24"/>
                <w:szCs w:val="24"/>
              </w:rPr>
              <w:t>..</w:t>
            </w:r>
            <w:r w:rsidRPr="008462F9">
              <w:rPr>
                <w:rFonts w:ascii="Times New Roman" w:hAnsi="Times New Roman"/>
                <w:sz w:val="24"/>
                <w:szCs w:val="24"/>
              </w:rPr>
              <w:t>…</w:t>
            </w:r>
            <w:r w:rsidR="00FD01F1">
              <w:rPr>
                <w:rFonts w:ascii="Times New Roman" w:hAnsi="Times New Roman"/>
                <w:sz w:val="24"/>
                <w:szCs w:val="24"/>
              </w:rPr>
              <w:t>..</w:t>
            </w:r>
            <w:r w:rsidRPr="008462F9">
              <w:rPr>
                <w:rFonts w:ascii="Times New Roman" w:hAnsi="Times New Roman"/>
                <w:sz w:val="24"/>
                <w:szCs w:val="24"/>
              </w:rPr>
              <w:t>…</w:t>
            </w:r>
          </w:p>
        </w:tc>
        <w:tc>
          <w:tcPr>
            <w:tcW w:w="709" w:type="dxa"/>
            <w:tcMar>
              <w:top w:w="57" w:type="dxa"/>
              <w:left w:w="57" w:type="dxa"/>
              <w:bottom w:w="57" w:type="dxa"/>
              <w:right w:w="57" w:type="dxa"/>
            </w:tcMar>
            <w:vAlign w:val="center"/>
          </w:tcPr>
          <w:p w:rsidR="009B0E0B" w:rsidRPr="008462F9" w:rsidRDefault="001E5320" w:rsidP="00EA7906">
            <w:pPr>
              <w:pStyle w:val="-5"/>
              <w:widowControl w:val="0"/>
              <w:spacing w:line="360" w:lineRule="auto"/>
              <w:ind w:firstLine="0"/>
              <w:rPr>
                <w:sz w:val="24"/>
                <w:szCs w:val="24"/>
                <w:lang w:val="en-US"/>
              </w:rPr>
            </w:pPr>
            <w:r>
              <w:rPr>
                <w:sz w:val="24"/>
                <w:szCs w:val="24"/>
                <w:lang w:val="kk-KZ"/>
              </w:rPr>
              <w:t>17</w:t>
            </w:r>
          </w:p>
        </w:tc>
      </w:tr>
      <w:tr w:rsidR="00F4241E" w:rsidRPr="008462F9" w:rsidTr="00F4241E">
        <w:trPr>
          <w:jc w:val="center"/>
        </w:trPr>
        <w:tc>
          <w:tcPr>
            <w:tcW w:w="8538" w:type="dxa"/>
            <w:gridSpan w:val="2"/>
            <w:tcMar>
              <w:top w:w="57" w:type="dxa"/>
              <w:left w:w="57" w:type="dxa"/>
              <w:bottom w:w="57" w:type="dxa"/>
              <w:right w:w="57" w:type="dxa"/>
            </w:tcMar>
          </w:tcPr>
          <w:p w:rsidR="00F4241E" w:rsidRPr="008462F9" w:rsidRDefault="00F4241E" w:rsidP="00C96F5B">
            <w:pPr>
              <w:pStyle w:val="-5"/>
              <w:widowControl w:val="0"/>
              <w:spacing w:line="360" w:lineRule="auto"/>
              <w:ind w:firstLine="0"/>
              <w:rPr>
                <w:bCs/>
                <w:sz w:val="24"/>
                <w:szCs w:val="24"/>
              </w:rPr>
            </w:pPr>
            <w:r w:rsidRPr="008462F9">
              <w:rPr>
                <w:bCs/>
                <w:sz w:val="24"/>
                <w:szCs w:val="24"/>
              </w:rPr>
              <w:t>ЗАКЛЮЧЕНИЕ…………………………………………………</w:t>
            </w:r>
            <w:r>
              <w:rPr>
                <w:bCs/>
                <w:sz w:val="24"/>
                <w:szCs w:val="24"/>
              </w:rPr>
              <w:t>……</w:t>
            </w:r>
            <w:r w:rsidRPr="008462F9">
              <w:rPr>
                <w:bCs/>
                <w:sz w:val="24"/>
                <w:szCs w:val="24"/>
              </w:rPr>
              <w:t>…………………</w:t>
            </w:r>
          </w:p>
        </w:tc>
        <w:tc>
          <w:tcPr>
            <w:tcW w:w="709" w:type="dxa"/>
            <w:tcMar>
              <w:top w:w="57" w:type="dxa"/>
              <w:left w:w="57" w:type="dxa"/>
              <w:bottom w:w="57" w:type="dxa"/>
              <w:right w:w="57" w:type="dxa"/>
            </w:tcMar>
            <w:vAlign w:val="center"/>
          </w:tcPr>
          <w:p w:rsidR="00F4241E" w:rsidRPr="001E5320" w:rsidRDefault="00F4241E" w:rsidP="001E5320">
            <w:pPr>
              <w:pStyle w:val="-5"/>
              <w:widowControl w:val="0"/>
              <w:spacing w:line="360" w:lineRule="auto"/>
              <w:ind w:firstLine="0"/>
              <w:rPr>
                <w:sz w:val="24"/>
                <w:szCs w:val="24"/>
              </w:rPr>
            </w:pPr>
            <w:r w:rsidRPr="008462F9">
              <w:rPr>
                <w:sz w:val="24"/>
                <w:szCs w:val="24"/>
                <w:lang w:val="en-US"/>
              </w:rPr>
              <w:t>1</w:t>
            </w:r>
            <w:r>
              <w:rPr>
                <w:sz w:val="24"/>
                <w:szCs w:val="24"/>
              </w:rPr>
              <w:t>9</w:t>
            </w:r>
          </w:p>
        </w:tc>
      </w:tr>
      <w:tr w:rsidR="00F4241E" w:rsidRPr="008462F9" w:rsidTr="00F4241E">
        <w:trPr>
          <w:jc w:val="center"/>
        </w:trPr>
        <w:tc>
          <w:tcPr>
            <w:tcW w:w="8538" w:type="dxa"/>
            <w:gridSpan w:val="2"/>
            <w:tcMar>
              <w:top w:w="57" w:type="dxa"/>
              <w:left w:w="57" w:type="dxa"/>
              <w:bottom w:w="57" w:type="dxa"/>
              <w:right w:w="57" w:type="dxa"/>
            </w:tcMar>
          </w:tcPr>
          <w:p w:rsidR="00F4241E" w:rsidRPr="008462F9" w:rsidRDefault="00F4241E" w:rsidP="00C96F5B">
            <w:pPr>
              <w:pStyle w:val="-5"/>
              <w:widowControl w:val="0"/>
              <w:spacing w:line="360" w:lineRule="auto"/>
              <w:ind w:firstLine="0"/>
              <w:rPr>
                <w:bCs/>
                <w:sz w:val="24"/>
                <w:szCs w:val="24"/>
              </w:rPr>
            </w:pPr>
            <w:r w:rsidRPr="008462F9">
              <w:rPr>
                <w:bCs/>
                <w:sz w:val="24"/>
                <w:szCs w:val="24"/>
              </w:rPr>
              <w:t>СПИСОК ИСПОЛЬЗОВАННЫХ ИСТОЧНИКОВ…………………………</w:t>
            </w:r>
            <w:r>
              <w:rPr>
                <w:bCs/>
                <w:sz w:val="24"/>
                <w:szCs w:val="24"/>
              </w:rPr>
              <w:t>…….</w:t>
            </w:r>
            <w:r w:rsidRPr="008462F9">
              <w:rPr>
                <w:bCs/>
                <w:sz w:val="24"/>
                <w:szCs w:val="24"/>
              </w:rPr>
              <w:t>….</w:t>
            </w:r>
          </w:p>
        </w:tc>
        <w:tc>
          <w:tcPr>
            <w:tcW w:w="709" w:type="dxa"/>
            <w:tcMar>
              <w:top w:w="57" w:type="dxa"/>
              <w:left w:w="57" w:type="dxa"/>
              <w:bottom w:w="57" w:type="dxa"/>
              <w:right w:w="57" w:type="dxa"/>
            </w:tcMar>
            <w:vAlign w:val="center"/>
          </w:tcPr>
          <w:p w:rsidR="00F4241E" w:rsidRPr="008462F9" w:rsidRDefault="00F4241E" w:rsidP="001E5320">
            <w:pPr>
              <w:pStyle w:val="-5"/>
              <w:widowControl w:val="0"/>
              <w:spacing w:line="360" w:lineRule="auto"/>
              <w:ind w:firstLine="0"/>
              <w:rPr>
                <w:sz w:val="24"/>
                <w:szCs w:val="24"/>
                <w:lang w:val="en-US"/>
              </w:rPr>
            </w:pPr>
            <w:r>
              <w:rPr>
                <w:sz w:val="24"/>
                <w:szCs w:val="24"/>
              </w:rPr>
              <w:t>20</w:t>
            </w:r>
          </w:p>
        </w:tc>
      </w:tr>
      <w:tr w:rsidR="00F4241E" w:rsidRPr="008462F9" w:rsidTr="00F4241E">
        <w:trPr>
          <w:jc w:val="center"/>
        </w:trPr>
        <w:tc>
          <w:tcPr>
            <w:tcW w:w="8538" w:type="dxa"/>
            <w:gridSpan w:val="2"/>
            <w:tcMar>
              <w:top w:w="57" w:type="dxa"/>
              <w:left w:w="57" w:type="dxa"/>
              <w:bottom w:w="57" w:type="dxa"/>
              <w:right w:w="57" w:type="dxa"/>
            </w:tcMar>
          </w:tcPr>
          <w:p w:rsidR="00F4241E" w:rsidRPr="008462F9" w:rsidRDefault="00F4241E" w:rsidP="00F4241E">
            <w:pPr>
              <w:pStyle w:val="-5"/>
              <w:widowControl w:val="0"/>
              <w:spacing w:line="360" w:lineRule="auto"/>
              <w:ind w:firstLine="0"/>
              <w:rPr>
                <w:bCs/>
                <w:sz w:val="24"/>
                <w:szCs w:val="24"/>
              </w:rPr>
            </w:pPr>
            <w:r w:rsidRPr="008462F9">
              <w:rPr>
                <w:bCs/>
                <w:sz w:val="24"/>
                <w:szCs w:val="24"/>
              </w:rPr>
              <w:t>ПРИЛОЖЕНИЕ А. Календарный план</w:t>
            </w:r>
            <w:r>
              <w:rPr>
                <w:bCs/>
                <w:sz w:val="24"/>
                <w:szCs w:val="24"/>
              </w:rPr>
              <w:t>.</w:t>
            </w:r>
            <w:r w:rsidRPr="008462F9">
              <w:rPr>
                <w:bCs/>
                <w:sz w:val="24"/>
                <w:szCs w:val="24"/>
              </w:rPr>
              <w:t>……………………………</w:t>
            </w:r>
            <w:r>
              <w:rPr>
                <w:bCs/>
                <w:sz w:val="24"/>
                <w:szCs w:val="24"/>
              </w:rPr>
              <w:t>………………….</w:t>
            </w:r>
          </w:p>
        </w:tc>
        <w:tc>
          <w:tcPr>
            <w:tcW w:w="709" w:type="dxa"/>
            <w:tcMar>
              <w:top w:w="57" w:type="dxa"/>
              <w:left w:w="57" w:type="dxa"/>
              <w:bottom w:w="57" w:type="dxa"/>
              <w:right w:w="57" w:type="dxa"/>
            </w:tcMar>
            <w:vAlign w:val="center"/>
          </w:tcPr>
          <w:p w:rsidR="00F4241E" w:rsidRPr="001E5320" w:rsidRDefault="00F4241E" w:rsidP="00C96F5B">
            <w:pPr>
              <w:pStyle w:val="-5"/>
              <w:widowControl w:val="0"/>
              <w:spacing w:line="360" w:lineRule="auto"/>
              <w:ind w:firstLine="0"/>
              <w:rPr>
                <w:sz w:val="24"/>
                <w:szCs w:val="24"/>
              </w:rPr>
            </w:pPr>
            <w:r w:rsidRPr="008462F9">
              <w:rPr>
                <w:sz w:val="24"/>
                <w:szCs w:val="24"/>
                <w:lang w:val="en-US"/>
              </w:rPr>
              <w:t>2</w:t>
            </w:r>
            <w:r>
              <w:rPr>
                <w:sz w:val="24"/>
                <w:szCs w:val="24"/>
              </w:rPr>
              <w:t>2</w:t>
            </w:r>
          </w:p>
        </w:tc>
      </w:tr>
    </w:tbl>
    <w:p w:rsidR="00D61766" w:rsidRPr="008462F9" w:rsidRDefault="00D61766">
      <w:pPr>
        <w:spacing w:after="0"/>
        <w:rPr>
          <w:rFonts w:ascii="Times New Roman" w:hAnsi="Times New Roman"/>
          <w:sz w:val="24"/>
          <w:szCs w:val="24"/>
        </w:rPr>
      </w:pPr>
      <w:r w:rsidRPr="008462F9">
        <w:rPr>
          <w:rFonts w:ascii="Times New Roman" w:hAnsi="Times New Roman"/>
          <w:sz w:val="24"/>
          <w:szCs w:val="24"/>
        </w:rPr>
        <w:br w:type="page"/>
      </w:r>
    </w:p>
    <w:p w:rsidR="009B0E0B" w:rsidRPr="009B0E0B" w:rsidRDefault="009B0E0B" w:rsidP="008462F9">
      <w:pPr>
        <w:pStyle w:val="3TimesNewRoman13"/>
        <w:spacing w:line="360" w:lineRule="auto"/>
      </w:pPr>
      <w:r w:rsidRPr="009B0E0B">
        <w:lastRenderedPageBreak/>
        <w:t>Перечень сокращений и обозначений</w:t>
      </w:r>
    </w:p>
    <w:p w:rsidR="009B0E0B" w:rsidRPr="009B0E0B" w:rsidRDefault="009B0E0B" w:rsidP="00F4241E">
      <w:pPr>
        <w:spacing w:line="360" w:lineRule="auto"/>
        <w:ind w:firstLine="0"/>
        <w:rPr>
          <w:rFonts w:ascii="Times New Roman" w:hAnsi="Times New Roman"/>
          <w:bCs/>
          <w:sz w:val="24"/>
          <w:szCs w:val="24"/>
        </w:rPr>
      </w:pPr>
      <w:r w:rsidRPr="009B0E0B">
        <w:rPr>
          <w:rFonts w:ascii="Times New Roman" w:hAnsi="Times New Roman"/>
          <w:bCs/>
          <w:sz w:val="24"/>
          <w:szCs w:val="24"/>
        </w:rPr>
        <w:t>В настоящем отчёте о НИР используются следующие сокращения</w:t>
      </w:r>
    </w:p>
    <w:tbl>
      <w:tblPr>
        <w:tblW w:w="9634" w:type="dxa"/>
        <w:jc w:val="center"/>
        <w:tblLook w:val="01E0" w:firstRow="1" w:lastRow="1" w:firstColumn="1" w:lastColumn="1" w:noHBand="0" w:noVBand="0"/>
      </w:tblPr>
      <w:tblGrid>
        <w:gridCol w:w="2808"/>
        <w:gridCol w:w="376"/>
        <w:gridCol w:w="6450"/>
      </w:tblGrid>
      <w:tr w:rsidR="009B0E0B" w:rsidRPr="00A54538" w:rsidTr="00F21C2E">
        <w:trPr>
          <w:jc w:val="center"/>
        </w:trPr>
        <w:tc>
          <w:tcPr>
            <w:tcW w:w="2808" w:type="dxa"/>
            <w:vAlign w:val="center"/>
          </w:tcPr>
          <w:p w:rsidR="009B0E0B" w:rsidRPr="00A54538" w:rsidRDefault="0010114A" w:rsidP="008462F9">
            <w:pPr>
              <w:spacing w:after="0" w:line="360" w:lineRule="auto"/>
              <w:ind w:firstLine="0"/>
              <w:rPr>
                <w:rFonts w:ascii="Times New Roman" w:hAnsi="Times New Roman"/>
                <w:bCs/>
                <w:sz w:val="24"/>
                <w:szCs w:val="24"/>
              </w:rPr>
            </w:pPr>
            <w:r w:rsidRPr="00A54538">
              <w:rPr>
                <w:rFonts w:ascii="Times New Roman" w:hAnsi="Times New Roman"/>
                <w:sz w:val="24"/>
                <w:szCs w:val="24"/>
              </w:rPr>
              <w:t xml:space="preserve">FEB </w:t>
            </w:r>
            <w:r w:rsidRPr="00A54538">
              <w:rPr>
                <w:rFonts w:ascii="Times New Roman" w:hAnsi="Times New Roman"/>
                <w:i/>
                <w:sz w:val="24"/>
                <w:szCs w:val="24"/>
              </w:rPr>
              <w:t>(</w:t>
            </w:r>
            <w:r w:rsidRPr="00A54538">
              <w:rPr>
                <w:rStyle w:val="a6"/>
                <w:rFonts w:ascii="Times New Roman" w:hAnsi="Times New Roman"/>
                <w:i w:val="0"/>
                <w:sz w:val="24"/>
                <w:szCs w:val="24"/>
                <w:shd w:val="clear" w:color="auto" w:fill="FFFFFF"/>
                <w:lang w:val="en-US"/>
              </w:rPr>
              <w:t>falling</w:t>
            </w:r>
            <w:r w:rsidRPr="00A54538">
              <w:rPr>
                <w:rStyle w:val="a6"/>
                <w:rFonts w:ascii="Times New Roman" w:hAnsi="Times New Roman"/>
                <w:i w:val="0"/>
                <w:sz w:val="24"/>
                <w:szCs w:val="24"/>
                <w:shd w:val="clear" w:color="auto" w:fill="FFFFFF"/>
              </w:rPr>
              <w:t xml:space="preserve"> </w:t>
            </w:r>
            <w:r w:rsidRPr="00A54538">
              <w:rPr>
                <w:rStyle w:val="a6"/>
                <w:rFonts w:ascii="Times New Roman" w:hAnsi="Times New Roman"/>
                <w:i w:val="0"/>
                <w:sz w:val="24"/>
                <w:szCs w:val="24"/>
                <w:shd w:val="clear" w:color="auto" w:fill="FFFFFF"/>
                <w:lang w:val="en-US"/>
              </w:rPr>
              <w:t>evaporating</w:t>
            </w:r>
            <w:r w:rsidRPr="00A54538">
              <w:rPr>
                <w:rStyle w:val="a6"/>
                <w:rFonts w:ascii="Times New Roman" w:hAnsi="Times New Roman"/>
                <w:i w:val="0"/>
                <w:sz w:val="24"/>
                <w:szCs w:val="24"/>
                <w:shd w:val="clear" w:color="auto" w:fill="FFFFFF"/>
              </w:rPr>
              <w:t xml:space="preserve"> </w:t>
            </w:r>
            <w:r w:rsidRPr="00A54538">
              <w:rPr>
                <w:rStyle w:val="a6"/>
                <w:rFonts w:ascii="Times New Roman" w:hAnsi="Times New Roman"/>
                <w:i w:val="0"/>
                <w:sz w:val="24"/>
                <w:szCs w:val="24"/>
                <w:shd w:val="clear" w:color="auto" w:fill="FFFFFF"/>
                <w:lang w:val="en-US"/>
              </w:rPr>
              <w:t>bodies</w:t>
            </w:r>
            <w:r w:rsidRPr="00A54538">
              <w:rPr>
                <w:rStyle w:val="a6"/>
                <w:rFonts w:ascii="Times New Roman" w:hAnsi="Times New Roman"/>
                <w:i w:val="0"/>
                <w:sz w:val="24"/>
                <w:szCs w:val="24"/>
                <w:shd w:val="clear" w:color="auto" w:fill="FFFFFF"/>
              </w:rPr>
              <w:t>)</w:t>
            </w:r>
          </w:p>
        </w:tc>
        <w:tc>
          <w:tcPr>
            <w:tcW w:w="376" w:type="dxa"/>
            <w:vAlign w:val="center"/>
          </w:tcPr>
          <w:p w:rsidR="009B0E0B" w:rsidRPr="00A54538" w:rsidRDefault="00C27574"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9B0E0B" w:rsidRPr="00A54538" w:rsidRDefault="0010114A" w:rsidP="008462F9">
            <w:pPr>
              <w:pStyle w:val="af4"/>
              <w:spacing w:line="360" w:lineRule="auto"/>
              <w:ind w:firstLine="0"/>
              <w:rPr>
                <w:b/>
                <w:bCs/>
                <w:sz w:val="24"/>
                <w:szCs w:val="24"/>
              </w:rPr>
            </w:pPr>
            <w:r w:rsidRPr="00A54538">
              <w:rPr>
                <w:sz w:val="24"/>
                <w:szCs w:val="24"/>
              </w:rPr>
              <w:t>FEB</w:t>
            </w:r>
            <w:r w:rsidRPr="00A54538">
              <w:rPr>
                <w:bCs/>
                <w:sz w:val="24"/>
                <w:szCs w:val="24"/>
              </w:rPr>
              <w:t xml:space="preserve"> сценарий (падающие испаряющиеся тела)</w:t>
            </w:r>
          </w:p>
        </w:tc>
      </w:tr>
      <w:tr w:rsidR="00A806E5" w:rsidRPr="00A54538" w:rsidTr="00F21C2E">
        <w:trPr>
          <w:jc w:val="center"/>
        </w:trPr>
        <w:tc>
          <w:tcPr>
            <w:tcW w:w="2808" w:type="dxa"/>
            <w:vAlign w:val="center"/>
          </w:tcPr>
          <w:p w:rsidR="00A806E5" w:rsidRPr="00A54538" w:rsidRDefault="00A806E5" w:rsidP="008462F9">
            <w:pPr>
              <w:spacing w:after="0" w:line="360" w:lineRule="auto"/>
              <w:ind w:firstLine="0"/>
              <w:rPr>
                <w:rFonts w:ascii="Times New Roman" w:hAnsi="Times New Roman"/>
                <w:sz w:val="24"/>
                <w:szCs w:val="24"/>
                <w:lang w:val="en-US"/>
              </w:rPr>
            </w:pPr>
            <w:r w:rsidRPr="00A54538">
              <w:rPr>
                <w:rFonts w:ascii="Times New Roman" w:hAnsi="Times New Roman"/>
                <w:sz w:val="24"/>
                <w:szCs w:val="24"/>
                <w:lang w:val="en-US"/>
              </w:rPr>
              <w:t>FTDB (Fall Thermal Destruction Bodies)</w:t>
            </w:r>
          </w:p>
        </w:tc>
        <w:tc>
          <w:tcPr>
            <w:tcW w:w="376" w:type="dxa"/>
            <w:vAlign w:val="center"/>
          </w:tcPr>
          <w:p w:rsidR="00A806E5" w:rsidRPr="00A54538" w:rsidRDefault="00A806E5"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A806E5" w:rsidRPr="00A54538" w:rsidRDefault="00A806E5" w:rsidP="008462F9">
            <w:pPr>
              <w:pStyle w:val="af4"/>
              <w:spacing w:line="360" w:lineRule="auto"/>
              <w:ind w:firstLine="0"/>
              <w:rPr>
                <w:rFonts w:eastAsia="Calibri"/>
                <w:bCs/>
                <w:sz w:val="24"/>
                <w:szCs w:val="24"/>
                <w:lang w:eastAsia="en-US"/>
              </w:rPr>
            </w:pPr>
            <w:r w:rsidRPr="00A54538">
              <w:rPr>
                <w:rFonts w:eastAsia="Calibri"/>
                <w:bCs/>
                <w:sz w:val="24"/>
                <w:szCs w:val="24"/>
                <w:lang w:eastAsia="en-US"/>
              </w:rPr>
              <w:t>падающие термически разрушающиеся тела</w:t>
            </w:r>
          </w:p>
        </w:tc>
      </w:tr>
      <w:tr w:rsidR="009B0E0B" w:rsidRPr="00A54538" w:rsidTr="00F21C2E">
        <w:trPr>
          <w:jc w:val="center"/>
        </w:trPr>
        <w:tc>
          <w:tcPr>
            <w:tcW w:w="2808" w:type="dxa"/>
            <w:vAlign w:val="center"/>
          </w:tcPr>
          <w:p w:rsidR="009B0E0B" w:rsidRPr="00A54538" w:rsidRDefault="0010114A" w:rsidP="008462F9">
            <w:pPr>
              <w:spacing w:after="0" w:line="360" w:lineRule="auto"/>
              <w:ind w:firstLine="0"/>
              <w:rPr>
                <w:rFonts w:ascii="Times New Roman" w:hAnsi="Times New Roman"/>
                <w:bCs/>
                <w:sz w:val="24"/>
                <w:szCs w:val="24"/>
              </w:rPr>
            </w:pPr>
            <w:r w:rsidRPr="00A54538">
              <w:rPr>
                <w:rFonts w:ascii="Times New Roman" w:hAnsi="Times New Roman"/>
                <w:sz w:val="24"/>
                <w:szCs w:val="24"/>
              </w:rPr>
              <w:t>KIC 8462852 (Boyajian)</w:t>
            </w:r>
          </w:p>
        </w:tc>
        <w:tc>
          <w:tcPr>
            <w:tcW w:w="376" w:type="dxa"/>
            <w:vAlign w:val="center"/>
          </w:tcPr>
          <w:p w:rsidR="009B0E0B" w:rsidRPr="00A54538" w:rsidRDefault="00C27574"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9B0E0B" w:rsidRPr="00A54538" w:rsidRDefault="0010114A" w:rsidP="008462F9">
            <w:pPr>
              <w:pStyle w:val="af4"/>
              <w:spacing w:line="360" w:lineRule="auto"/>
              <w:ind w:firstLine="0"/>
              <w:rPr>
                <w:b/>
                <w:bCs/>
                <w:sz w:val="24"/>
                <w:szCs w:val="24"/>
              </w:rPr>
            </w:pPr>
            <w:r w:rsidRPr="00A54538">
              <w:rPr>
                <w:rFonts w:eastAsia="Calibri"/>
                <w:bCs/>
                <w:sz w:val="24"/>
                <w:szCs w:val="24"/>
                <w:lang w:eastAsia="en-US"/>
              </w:rPr>
              <w:t>звезда из каталога миссии Кеплера (звезда Бояджян)</w:t>
            </w:r>
          </w:p>
        </w:tc>
      </w:tr>
      <w:tr w:rsidR="006A2E5B" w:rsidRPr="00A54538" w:rsidTr="00F21C2E">
        <w:trPr>
          <w:jc w:val="center"/>
        </w:trPr>
        <w:tc>
          <w:tcPr>
            <w:tcW w:w="2808" w:type="dxa"/>
            <w:vAlign w:val="center"/>
          </w:tcPr>
          <w:p w:rsidR="006A2E5B" w:rsidRPr="00A54538" w:rsidRDefault="006A2E5B" w:rsidP="008462F9">
            <w:pPr>
              <w:spacing w:after="0" w:line="360" w:lineRule="auto"/>
              <w:ind w:firstLine="0"/>
              <w:rPr>
                <w:rFonts w:ascii="Times New Roman" w:hAnsi="Times New Roman"/>
                <w:sz w:val="24"/>
                <w:szCs w:val="24"/>
              </w:rPr>
            </w:pPr>
            <w:r w:rsidRPr="00A54538">
              <w:rPr>
                <w:rFonts w:ascii="Times New Roman" w:hAnsi="Times New Roman"/>
                <w:sz w:val="24"/>
                <w:szCs w:val="24"/>
              </w:rPr>
              <w:t>АФИФ</w:t>
            </w:r>
          </w:p>
        </w:tc>
        <w:tc>
          <w:tcPr>
            <w:tcW w:w="376" w:type="dxa"/>
            <w:vAlign w:val="center"/>
          </w:tcPr>
          <w:p w:rsidR="006A2E5B" w:rsidRPr="00A54538" w:rsidRDefault="006A2E5B"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6A2E5B" w:rsidRPr="00A54538" w:rsidRDefault="006A2E5B" w:rsidP="008462F9">
            <w:pPr>
              <w:spacing w:after="0" w:line="360" w:lineRule="auto"/>
              <w:ind w:firstLine="0"/>
              <w:rPr>
                <w:rFonts w:ascii="Times New Roman" w:hAnsi="Times New Roman"/>
                <w:bCs/>
                <w:sz w:val="24"/>
                <w:szCs w:val="24"/>
              </w:rPr>
            </w:pPr>
            <w:r w:rsidRPr="00A54538">
              <w:rPr>
                <w:rFonts w:ascii="Times New Roman" w:hAnsi="Times New Roman"/>
                <w:sz w:val="24"/>
                <w:szCs w:val="24"/>
              </w:rPr>
              <w:t>Астрофизический институт им. В.Г. Фесенкова</w:t>
            </w:r>
          </w:p>
        </w:tc>
      </w:tr>
      <w:tr w:rsidR="009B0E0B" w:rsidRPr="00A54538" w:rsidTr="00F21C2E">
        <w:trPr>
          <w:jc w:val="center"/>
        </w:trPr>
        <w:tc>
          <w:tcPr>
            <w:tcW w:w="2808" w:type="dxa"/>
            <w:vAlign w:val="center"/>
          </w:tcPr>
          <w:p w:rsidR="009B0E0B" w:rsidRPr="00A54538" w:rsidRDefault="00A54538" w:rsidP="008462F9">
            <w:pPr>
              <w:spacing w:after="0" w:line="360" w:lineRule="auto"/>
              <w:ind w:firstLine="0"/>
              <w:rPr>
                <w:rFonts w:ascii="Times New Roman" w:hAnsi="Times New Roman"/>
                <w:bCs/>
                <w:sz w:val="24"/>
                <w:szCs w:val="24"/>
              </w:rPr>
            </w:pPr>
            <w:r w:rsidRPr="00A54538">
              <w:rPr>
                <w:rFonts w:ascii="Times New Roman" w:hAnsi="Times New Roman"/>
                <w:bCs/>
                <w:sz w:val="24"/>
                <w:szCs w:val="24"/>
              </w:rPr>
              <w:t>ρ</w:t>
            </w:r>
          </w:p>
        </w:tc>
        <w:tc>
          <w:tcPr>
            <w:tcW w:w="376" w:type="dxa"/>
            <w:vAlign w:val="center"/>
          </w:tcPr>
          <w:p w:rsidR="009B0E0B" w:rsidRPr="00A54538" w:rsidRDefault="00A54538"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9B0E0B" w:rsidRPr="00A54538" w:rsidRDefault="00A54538" w:rsidP="008462F9">
            <w:pPr>
              <w:pStyle w:val="af4"/>
              <w:spacing w:line="360" w:lineRule="auto"/>
              <w:ind w:firstLine="0"/>
              <w:rPr>
                <w:bCs/>
                <w:sz w:val="24"/>
                <w:szCs w:val="24"/>
              </w:rPr>
            </w:pPr>
            <w:r w:rsidRPr="00A54538">
              <w:rPr>
                <w:bCs/>
                <w:sz w:val="24"/>
                <w:szCs w:val="24"/>
              </w:rPr>
              <w:t>плотность вещества</w:t>
            </w:r>
          </w:p>
        </w:tc>
      </w:tr>
      <w:tr w:rsidR="00A54538" w:rsidRPr="00A54538" w:rsidTr="00F21C2E">
        <w:trPr>
          <w:jc w:val="center"/>
        </w:trPr>
        <w:tc>
          <w:tcPr>
            <w:tcW w:w="2808" w:type="dxa"/>
            <w:vAlign w:val="center"/>
          </w:tcPr>
          <w:p w:rsidR="00A54538" w:rsidRPr="00A54538" w:rsidRDefault="00A54538" w:rsidP="008462F9">
            <w:pPr>
              <w:spacing w:after="0" w:line="360" w:lineRule="auto"/>
              <w:ind w:firstLine="0"/>
              <w:rPr>
                <w:rFonts w:ascii="Times New Roman" w:hAnsi="Times New Roman"/>
                <w:bCs/>
                <w:i/>
                <w:iCs/>
                <w:sz w:val="24"/>
                <w:szCs w:val="24"/>
                <w:vertAlign w:val="subscript"/>
              </w:rPr>
            </w:pPr>
            <w:r w:rsidRPr="00A54538">
              <w:rPr>
                <w:rFonts w:ascii="Times New Roman" w:hAnsi="Times New Roman"/>
                <w:bCs/>
                <w:i/>
                <w:iCs/>
                <w:sz w:val="24"/>
                <w:szCs w:val="24"/>
              </w:rPr>
              <w:t>с</w:t>
            </w:r>
            <w:r w:rsidRPr="00A54538">
              <w:rPr>
                <w:rFonts w:ascii="Times New Roman" w:hAnsi="Times New Roman"/>
                <w:bCs/>
                <w:i/>
                <w:iCs/>
                <w:sz w:val="24"/>
                <w:szCs w:val="24"/>
                <w:vertAlign w:val="subscript"/>
              </w:rPr>
              <w:t>р</w:t>
            </w:r>
          </w:p>
        </w:tc>
        <w:tc>
          <w:tcPr>
            <w:tcW w:w="376" w:type="dxa"/>
            <w:vAlign w:val="center"/>
          </w:tcPr>
          <w:p w:rsidR="00A54538" w:rsidRPr="00A54538" w:rsidRDefault="00A54538"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A54538" w:rsidRPr="00A54538" w:rsidRDefault="00A54538" w:rsidP="008462F9">
            <w:pPr>
              <w:spacing w:after="0" w:line="360" w:lineRule="auto"/>
              <w:ind w:firstLine="0"/>
              <w:rPr>
                <w:rFonts w:ascii="Times New Roman" w:hAnsi="Times New Roman"/>
                <w:bCs/>
                <w:iCs/>
                <w:sz w:val="24"/>
                <w:szCs w:val="24"/>
              </w:rPr>
            </w:pPr>
            <w:r w:rsidRPr="00A54538">
              <w:rPr>
                <w:rFonts w:ascii="Times New Roman" w:hAnsi="Times New Roman"/>
                <w:sz w:val="24"/>
                <w:szCs w:val="24"/>
              </w:rPr>
              <w:t>теплоёмкость при постоянном давлении</w:t>
            </w:r>
          </w:p>
        </w:tc>
      </w:tr>
      <w:tr w:rsidR="00A54538" w:rsidRPr="00A54538" w:rsidTr="00F21C2E">
        <w:trPr>
          <w:jc w:val="center"/>
        </w:trPr>
        <w:tc>
          <w:tcPr>
            <w:tcW w:w="2808" w:type="dxa"/>
            <w:vAlign w:val="center"/>
          </w:tcPr>
          <w:p w:rsidR="00A54538" w:rsidRPr="00A54538" w:rsidRDefault="00A54538" w:rsidP="008462F9">
            <w:pPr>
              <w:spacing w:after="0" w:line="360" w:lineRule="auto"/>
              <w:ind w:firstLine="0"/>
              <w:rPr>
                <w:rFonts w:ascii="Times New Roman" w:hAnsi="Times New Roman"/>
                <w:bCs/>
                <w:sz w:val="24"/>
                <w:szCs w:val="24"/>
              </w:rPr>
            </w:pPr>
            <w:r w:rsidRPr="00A54538">
              <w:rPr>
                <w:rFonts w:ascii="Times New Roman" w:hAnsi="Times New Roman"/>
                <w:bCs/>
                <w:i/>
                <w:iCs/>
                <w:sz w:val="24"/>
                <w:szCs w:val="24"/>
                <w:lang w:val="en-US"/>
              </w:rPr>
              <w:t>c</w:t>
            </w:r>
            <w:r w:rsidRPr="00A54538">
              <w:rPr>
                <w:rFonts w:ascii="Times New Roman" w:hAnsi="Times New Roman"/>
                <w:bCs/>
                <w:i/>
                <w:iCs/>
                <w:sz w:val="24"/>
                <w:szCs w:val="24"/>
                <w:vertAlign w:val="subscript"/>
                <w:lang w:val="en-US"/>
              </w:rPr>
              <w:t>v</w:t>
            </w:r>
            <w:r w:rsidRPr="00A54538">
              <w:rPr>
                <w:rFonts w:ascii="Times New Roman" w:hAnsi="Times New Roman"/>
                <w:bCs/>
                <w:iCs/>
                <w:sz w:val="24"/>
                <w:szCs w:val="24"/>
              </w:rPr>
              <w:t xml:space="preserve"> = </w:t>
            </w:r>
            <w:r w:rsidRPr="00A54538">
              <w:rPr>
                <w:rFonts w:ascii="Times New Roman" w:hAnsi="Times New Roman"/>
                <w:bCs/>
                <w:sz w:val="24"/>
                <w:szCs w:val="24"/>
              </w:rPr>
              <w:t>ρ</w:t>
            </w:r>
            <w:r w:rsidRPr="00A54538">
              <w:rPr>
                <w:rFonts w:ascii="Times New Roman" w:hAnsi="Times New Roman"/>
                <w:bCs/>
                <w:i/>
                <w:iCs/>
                <w:sz w:val="24"/>
                <w:szCs w:val="24"/>
              </w:rPr>
              <w:t xml:space="preserve"> с</w:t>
            </w:r>
            <w:r w:rsidRPr="00A54538">
              <w:rPr>
                <w:rFonts w:ascii="Times New Roman" w:hAnsi="Times New Roman"/>
                <w:bCs/>
                <w:i/>
                <w:iCs/>
                <w:sz w:val="24"/>
                <w:szCs w:val="24"/>
                <w:vertAlign w:val="subscript"/>
              </w:rPr>
              <w:t>р</w:t>
            </w:r>
          </w:p>
        </w:tc>
        <w:tc>
          <w:tcPr>
            <w:tcW w:w="376" w:type="dxa"/>
            <w:vAlign w:val="center"/>
          </w:tcPr>
          <w:p w:rsidR="00A54538" w:rsidRPr="00A54538" w:rsidRDefault="00A54538"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A54538" w:rsidRPr="00A54538" w:rsidRDefault="00A54538" w:rsidP="008462F9">
            <w:pPr>
              <w:pStyle w:val="af4"/>
              <w:spacing w:line="360" w:lineRule="auto"/>
              <w:ind w:firstLine="0"/>
              <w:rPr>
                <w:b/>
                <w:bCs/>
                <w:sz w:val="24"/>
                <w:szCs w:val="24"/>
              </w:rPr>
            </w:pPr>
            <w:r w:rsidRPr="00A54538">
              <w:rPr>
                <w:sz w:val="24"/>
                <w:szCs w:val="24"/>
              </w:rPr>
              <w:t>теплоёмкость при постоянном объёме</w:t>
            </w:r>
          </w:p>
        </w:tc>
      </w:tr>
      <w:tr w:rsidR="009B0E0B" w:rsidRPr="00A54538" w:rsidTr="00F21C2E">
        <w:trPr>
          <w:jc w:val="center"/>
        </w:trPr>
        <w:tc>
          <w:tcPr>
            <w:tcW w:w="2808" w:type="dxa"/>
            <w:vAlign w:val="center"/>
          </w:tcPr>
          <w:p w:rsidR="009B0E0B" w:rsidRPr="00A54538" w:rsidRDefault="006A2E5B" w:rsidP="008462F9">
            <w:pPr>
              <w:spacing w:after="0" w:line="360" w:lineRule="auto"/>
              <w:ind w:firstLine="0"/>
              <w:rPr>
                <w:rFonts w:ascii="Times New Roman" w:hAnsi="Times New Roman"/>
                <w:sz w:val="24"/>
                <w:szCs w:val="24"/>
              </w:rPr>
            </w:pPr>
            <w:r w:rsidRPr="00A54538">
              <w:rPr>
                <w:rFonts w:ascii="Times New Roman" w:hAnsi="Times New Roman"/>
                <w:bCs/>
                <w:i/>
                <w:iCs/>
                <w:sz w:val="24"/>
                <w:szCs w:val="24"/>
                <w:lang w:val="en-US"/>
              </w:rPr>
              <w:sym w:font="Symbol" w:char="F06B"/>
            </w:r>
          </w:p>
        </w:tc>
        <w:tc>
          <w:tcPr>
            <w:tcW w:w="376" w:type="dxa"/>
            <w:vAlign w:val="center"/>
          </w:tcPr>
          <w:p w:rsidR="009B0E0B" w:rsidRPr="00A54538" w:rsidRDefault="00C27574"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9B0E0B" w:rsidRPr="00A54538" w:rsidRDefault="006A2E5B" w:rsidP="008462F9">
            <w:pPr>
              <w:spacing w:after="0" w:line="360" w:lineRule="auto"/>
              <w:ind w:firstLine="0"/>
              <w:rPr>
                <w:rFonts w:ascii="Times New Roman" w:hAnsi="Times New Roman"/>
                <w:bCs/>
                <w:sz w:val="24"/>
                <w:szCs w:val="24"/>
              </w:rPr>
            </w:pPr>
            <w:r w:rsidRPr="00A54538">
              <w:rPr>
                <w:rFonts w:ascii="Times New Roman" w:hAnsi="Times New Roman"/>
                <w:bCs/>
                <w:iCs/>
                <w:sz w:val="24"/>
                <w:szCs w:val="24"/>
              </w:rPr>
              <w:t>теплопроводность</w:t>
            </w:r>
          </w:p>
        </w:tc>
      </w:tr>
      <w:tr w:rsidR="006A2E5B" w:rsidRPr="00A54538" w:rsidTr="00F21C2E">
        <w:trPr>
          <w:jc w:val="center"/>
        </w:trPr>
        <w:tc>
          <w:tcPr>
            <w:tcW w:w="2808" w:type="dxa"/>
            <w:vAlign w:val="center"/>
          </w:tcPr>
          <w:p w:rsidR="006A2E5B" w:rsidRPr="00A54538" w:rsidRDefault="006A2E5B" w:rsidP="008462F9">
            <w:pPr>
              <w:spacing w:after="0" w:line="360" w:lineRule="auto"/>
              <w:ind w:firstLine="0"/>
              <w:rPr>
                <w:rFonts w:ascii="Times New Roman" w:hAnsi="Times New Roman"/>
                <w:bCs/>
                <w:i/>
                <w:iCs/>
                <w:sz w:val="24"/>
                <w:szCs w:val="24"/>
                <w:lang w:val="en-US"/>
              </w:rPr>
            </w:pPr>
            <w:r w:rsidRPr="00A54538">
              <w:rPr>
                <w:rFonts w:ascii="Times New Roman" w:eastAsia="MS Mincho" w:hAnsi="Times New Roman"/>
                <w:bCs/>
                <w:i/>
                <w:iCs/>
                <w:sz w:val="24"/>
                <w:szCs w:val="24"/>
                <w:lang w:val="en-US"/>
              </w:rPr>
              <w:sym w:font="Symbol" w:char="F061"/>
            </w:r>
          </w:p>
        </w:tc>
        <w:tc>
          <w:tcPr>
            <w:tcW w:w="376" w:type="dxa"/>
            <w:vAlign w:val="center"/>
          </w:tcPr>
          <w:p w:rsidR="006A2E5B" w:rsidRPr="00A54538" w:rsidRDefault="006A2E5B"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6A2E5B" w:rsidRPr="00A54538" w:rsidRDefault="006A2E5B" w:rsidP="008462F9">
            <w:pPr>
              <w:spacing w:after="0" w:line="360" w:lineRule="auto"/>
              <w:ind w:firstLine="0"/>
              <w:rPr>
                <w:rFonts w:ascii="Times New Roman" w:hAnsi="Times New Roman"/>
                <w:bCs/>
                <w:iCs/>
                <w:sz w:val="24"/>
                <w:szCs w:val="24"/>
              </w:rPr>
            </w:pPr>
            <w:r w:rsidRPr="00A54538">
              <w:rPr>
                <w:rFonts w:ascii="Times New Roman" w:eastAsia="MS Mincho" w:hAnsi="Times New Roman"/>
                <w:bCs/>
                <w:sz w:val="24"/>
                <w:szCs w:val="24"/>
              </w:rPr>
              <w:t>коэффициент линейного расширения</w:t>
            </w:r>
          </w:p>
        </w:tc>
      </w:tr>
      <w:tr w:rsidR="006A2E5B" w:rsidRPr="00A54538" w:rsidTr="00F21C2E">
        <w:trPr>
          <w:jc w:val="center"/>
        </w:trPr>
        <w:tc>
          <w:tcPr>
            <w:tcW w:w="2808" w:type="dxa"/>
            <w:vAlign w:val="center"/>
          </w:tcPr>
          <w:p w:rsidR="006A2E5B" w:rsidRPr="00A54538" w:rsidRDefault="006A2E5B" w:rsidP="008462F9">
            <w:pPr>
              <w:spacing w:after="0" w:line="360" w:lineRule="auto"/>
              <w:ind w:firstLine="0"/>
              <w:rPr>
                <w:rFonts w:ascii="Times New Roman" w:hAnsi="Times New Roman"/>
                <w:bCs/>
                <w:i/>
                <w:iCs/>
                <w:sz w:val="24"/>
                <w:szCs w:val="24"/>
                <w:lang w:val="en-US"/>
              </w:rPr>
            </w:pPr>
            <w:r w:rsidRPr="00A54538">
              <w:rPr>
                <w:rFonts w:ascii="Times New Roman" w:eastAsia="MS Mincho" w:hAnsi="Times New Roman"/>
                <w:bCs/>
                <w:i/>
                <w:iCs/>
                <w:sz w:val="24"/>
                <w:szCs w:val="24"/>
              </w:rPr>
              <w:t>E</w:t>
            </w:r>
          </w:p>
        </w:tc>
        <w:tc>
          <w:tcPr>
            <w:tcW w:w="376" w:type="dxa"/>
            <w:vAlign w:val="center"/>
          </w:tcPr>
          <w:p w:rsidR="006A2E5B" w:rsidRPr="00A54538" w:rsidRDefault="006A2E5B"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6A2E5B" w:rsidRPr="00A54538" w:rsidRDefault="006A2E5B" w:rsidP="008462F9">
            <w:pPr>
              <w:spacing w:after="0" w:line="360" w:lineRule="auto"/>
              <w:ind w:firstLine="0"/>
              <w:rPr>
                <w:rFonts w:ascii="Times New Roman" w:hAnsi="Times New Roman"/>
                <w:bCs/>
                <w:iCs/>
                <w:sz w:val="24"/>
                <w:szCs w:val="24"/>
              </w:rPr>
            </w:pPr>
            <w:r w:rsidRPr="00A54538">
              <w:rPr>
                <w:rFonts w:ascii="Times New Roman" w:eastAsia="MS Mincho" w:hAnsi="Times New Roman"/>
                <w:bCs/>
                <w:iCs/>
                <w:sz w:val="24"/>
                <w:szCs w:val="24"/>
              </w:rPr>
              <w:t>модуль упругости</w:t>
            </w:r>
          </w:p>
        </w:tc>
      </w:tr>
      <w:tr w:rsidR="006A2E5B" w:rsidRPr="00A54538" w:rsidTr="00F21C2E">
        <w:trPr>
          <w:jc w:val="center"/>
        </w:trPr>
        <w:tc>
          <w:tcPr>
            <w:tcW w:w="2808" w:type="dxa"/>
            <w:vAlign w:val="center"/>
          </w:tcPr>
          <w:p w:rsidR="006A2E5B" w:rsidRPr="00A54538" w:rsidRDefault="006A2E5B" w:rsidP="008462F9">
            <w:pPr>
              <w:spacing w:after="0" w:line="360" w:lineRule="auto"/>
              <w:ind w:firstLine="0"/>
              <w:rPr>
                <w:rFonts w:ascii="Times New Roman" w:hAnsi="Times New Roman"/>
                <w:bCs/>
                <w:i/>
                <w:iCs/>
                <w:sz w:val="24"/>
                <w:szCs w:val="24"/>
                <w:lang w:val="en-US"/>
              </w:rPr>
            </w:pPr>
            <w:r w:rsidRPr="00A54538">
              <w:rPr>
                <w:rFonts w:ascii="Times New Roman" w:eastAsia="MS Mincho" w:hAnsi="Times New Roman"/>
                <w:bCs/>
                <w:i/>
                <w:iCs/>
                <w:sz w:val="24"/>
                <w:szCs w:val="24"/>
              </w:rPr>
              <w:sym w:font="Symbol" w:char="F073"/>
            </w:r>
            <w:r w:rsidRPr="00A54538">
              <w:rPr>
                <w:rFonts w:ascii="Times New Roman" w:eastAsia="MS Mincho" w:hAnsi="Times New Roman"/>
                <w:bCs/>
                <w:i/>
                <w:iCs/>
                <w:sz w:val="24"/>
                <w:szCs w:val="24"/>
              </w:rPr>
              <w:t>_</w:t>
            </w:r>
          </w:p>
        </w:tc>
        <w:tc>
          <w:tcPr>
            <w:tcW w:w="376" w:type="dxa"/>
            <w:vAlign w:val="center"/>
          </w:tcPr>
          <w:p w:rsidR="006A2E5B" w:rsidRPr="00A54538" w:rsidRDefault="006A2E5B"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6A2E5B" w:rsidRPr="00A54538" w:rsidRDefault="006A2E5B" w:rsidP="008462F9">
            <w:pPr>
              <w:spacing w:after="0" w:line="360" w:lineRule="auto"/>
              <w:ind w:firstLine="0"/>
              <w:rPr>
                <w:rFonts w:ascii="Times New Roman" w:hAnsi="Times New Roman"/>
                <w:bCs/>
                <w:iCs/>
                <w:sz w:val="24"/>
                <w:szCs w:val="24"/>
              </w:rPr>
            </w:pPr>
            <w:r w:rsidRPr="00A54538">
              <w:rPr>
                <w:rFonts w:ascii="Times New Roman" w:eastAsia="MS Mincho" w:hAnsi="Times New Roman"/>
                <w:bCs/>
                <w:sz w:val="24"/>
                <w:szCs w:val="24"/>
              </w:rPr>
              <w:t>прочность на сжатие</w:t>
            </w:r>
          </w:p>
        </w:tc>
      </w:tr>
      <w:tr w:rsidR="006A2E5B" w:rsidRPr="00A54538" w:rsidTr="00F21C2E">
        <w:trPr>
          <w:jc w:val="center"/>
        </w:trPr>
        <w:tc>
          <w:tcPr>
            <w:tcW w:w="2808" w:type="dxa"/>
            <w:vAlign w:val="center"/>
          </w:tcPr>
          <w:p w:rsidR="006A2E5B" w:rsidRPr="00A54538" w:rsidRDefault="006A2E5B" w:rsidP="008462F9">
            <w:pPr>
              <w:spacing w:after="0" w:line="360" w:lineRule="auto"/>
              <w:ind w:firstLine="0"/>
              <w:rPr>
                <w:rFonts w:ascii="Times New Roman" w:hAnsi="Times New Roman"/>
                <w:bCs/>
                <w:i/>
                <w:iCs/>
                <w:sz w:val="24"/>
                <w:szCs w:val="24"/>
                <w:lang w:val="en-US"/>
              </w:rPr>
            </w:pPr>
            <w:r w:rsidRPr="00A54538">
              <w:rPr>
                <w:rFonts w:ascii="Times New Roman" w:eastAsia="MS Mincho" w:hAnsi="Times New Roman"/>
                <w:bCs/>
                <w:i/>
                <w:iCs/>
                <w:sz w:val="24"/>
                <w:szCs w:val="24"/>
              </w:rPr>
              <w:sym w:font="Symbol" w:char="F073"/>
            </w:r>
            <w:r w:rsidRPr="00A54538">
              <w:rPr>
                <w:rFonts w:ascii="Times New Roman" w:eastAsia="MS Mincho" w:hAnsi="Times New Roman"/>
                <w:bCs/>
                <w:i/>
                <w:iCs/>
                <w:sz w:val="24"/>
                <w:szCs w:val="24"/>
                <w:vertAlign w:val="subscript"/>
              </w:rPr>
              <w:t>+</w:t>
            </w:r>
          </w:p>
        </w:tc>
        <w:tc>
          <w:tcPr>
            <w:tcW w:w="376" w:type="dxa"/>
            <w:vAlign w:val="center"/>
          </w:tcPr>
          <w:p w:rsidR="006A2E5B" w:rsidRPr="00A54538" w:rsidRDefault="006A2E5B" w:rsidP="008462F9">
            <w:pPr>
              <w:spacing w:after="0" w:line="360" w:lineRule="auto"/>
              <w:ind w:firstLine="0"/>
              <w:jc w:val="center"/>
              <w:rPr>
                <w:rFonts w:ascii="Times New Roman" w:hAnsi="Times New Roman"/>
                <w:sz w:val="24"/>
                <w:szCs w:val="24"/>
              </w:rPr>
            </w:pPr>
            <w:r w:rsidRPr="00A54538">
              <w:rPr>
                <w:rFonts w:ascii="Times New Roman" w:hAnsi="Times New Roman"/>
                <w:sz w:val="24"/>
                <w:szCs w:val="24"/>
              </w:rPr>
              <w:t>-</w:t>
            </w:r>
          </w:p>
        </w:tc>
        <w:tc>
          <w:tcPr>
            <w:tcW w:w="6450" w:type="dxa"/>
            <w:vAlign w:val="center"/>
          </w:tcPr>
          <w:p w:rsidR="006A2E5B" w:rsidRPr="00A54538" w:rsidRDefault="006A2E5B" w:rsidP="008462F9">
            <w:pPr>
              <w:spacing w:after="0" w:line="360" w:lineRule="auto"/>
              <w:ind w:firstLine="0"/>
              <w:rPr>
                <w:rFonts w:ascii="Times New Roman" w:hAnsi="Times New Roman"/>
                <w:bCs/>
                <w:iCs/>
                <w:sz w:val="24"/>
                <w:szCs w:val="24"/>
              </w:rPr>
            </w:pPr>
            <w:r w:rsidRPr="00A54538">
              <w:rPr>
                <w:rFonts w:ascii="Times New Roman" w:eastAsia="MS Mincho" w:hAnsi="Times New Roman"/>
                <w:bCs/>
                <w:sz w:val="24"/>
                <w:szCs w:val="24"/>
              </w:rPr>
              <w:t>прочность на разрыв</w:t>
            </w:r>
          </w:p>
        </w:tc>
      </w:tr>
      <w:tr w:rsidR="006A2E5B" w:rsidRPr="00A54538" w:rsidTr="00F21C2E">
        <w:trPr>
          <w:jc w:val="center"/>
        </w:trPr>
        <w:tc>
          <w:tcPr>
            <w:tcW w:w="2808" w:type="dxa"/>
          </w:tcPr>
          <w:p w:rsidR="006A2E5B" w:rsidRPr="00A54538" w:rsidRDefault="006A2E5B" w:rsidP="008462F9">
            <w:pPr>
              <w:spacing w:line="360" w:lineRule="auto"/>
              <w:ind w:firstLine="0"/>
              <w:rPr>
                <w:rFonts w:ascii="Times New Roman" w:hAnsi="Times New Roman"/>
                <w:sz w:val="24"/>
                <w:szCs w:val="24"/>
              </w:rPr>
            </w:pPr>
            <w:r w:rsidRPr="00A54538">
              <w:rPr>
                <w:rFonts w:ascii="Times New Roman" w:eastAsia="MS Mincho" w:hAnsi="Times New Roman"/>
                <w:bCs/>
                <w:i/>
                <w:iCs/>
                <w:sz w:val="24"/>
                <w:szCs w:val="24"/>
              </w:rPr>
              <w:sym w:font="Symbol" w:char="F06D"/>
            </w:r>
            <w:r w:rsidRPr="00A54538">
              <w:rPr>
                <w:rFonts w:ascii="Times New Roman" w:eastAsia="MS Mincho" w:hAnsi="Times New Roman"/>
                <w:bCs/>
                <w:sz w:val="24"/>
                <w:szCs w:val="24"/>
              </w:rPr>
              <w:t xml:space="preserve"> </w:t>
            </w:r>
          </w:p>
        </w:tc>
        <w:tc>
          <w:tcPr>
            <w:tcW w:w="376" w:type="dxa"/>
          </w:tcPr>
          <w:p w:rsidR="006A2E5B" w:rsidRPr="00A54538" w:rsidRDefault="006A2E5B" w:rsidP="008462F9">
            <w:pPr>
              <w:spacing w:line="360" w:lineRule="auto"/>
              <w:ind w:firstLine="0"/>
              <w:rPr>
                <w:rFonts w:ascii="Times New Roman" w:hAnsi="Times New Roman"/>
                <w:sz w:val="24"/>
                <w:szCs w:val="24"/>
              </w:rPr>
            </w:pPr>
            <w:r w:rsidRPr="00A54538">
              <w:rPr>
                <w:rFonts w:ascii="Times New Roman" w:eastAsia="MS Mincho" w:hAnsi="Times New Roman"/>
                <w:bCs/>
                <w:i/>
                <w:iCs/>
                <w:sz w:val="24"/>
                <w:szCs w:val="24"/>
              </w:rPr>
              <w:t>-</w:t>
            </w:r>
          </w:p>
        </w:tc>
        <w:tc>
          <w:tcPr>
            <w:tcW w:w="6450" w:type="dxa"/>
          </w:tcPr>
          <w:p w:rsidR="006A2E5B" w:rsidRPr="00A54538" w:rsidRDefault="006A2E5B" w:rsidP="008462F9">
            <w:pPr>
              <w:spacing w:line="360" w:lineRule="auto"/>
              <w:ind w:firstLine="0"/>
              <w:rPr>
                <w:rFonts w:ascii="Times New Roman" w:hAnsi="Times New Roman"/>
                <w:sz w:val="24"/>
                <w:szCs w:val="24"/>
              </w:rPr>
            </w:pPr>
            <w:r w:rsidRPr="00A54538">
              <w:rPr>
                <w:rFonts w:ascii="Times New Roman" w:eastAsia="MS Mincho" w:hAnsi="Times New Roman"/>
                <w:bCs/>
                <w:iCs/>
                <w:sz w:val="24"/>
                <w:szCs w:val="24"/>
              </w:rPr>
              <w:t>коэффициент Пуассона</w:t>
            </w:r>
          </w:p>
        </w:tc>
      </w:tr>
      <w:tr w:rsidR="006A2E5B" w:rsidRPr="00A54538" w:rsidTr="00F21C2E">
        <w:trPr>
          <w:jc w:val="center"/>
        </w:trPr>
        <w:tc>
          <w:tcPr>
            <w:tcW w:w="2808" w:type="dxa"/>
          </w:tcPr>
          <w:p w:rsidR="006A2E5B" w:rsidRPr="00A54538" w:rsidRDefault="00A54538" w:rsidP="008462F9">
            <w:pPr>
              <w:spacing w:line="360" w:lineRule="auto"/>
              <w:ind w:firstLine="0"/>
              <w:rPr>
                <w:rFonts w:ascii="Times New Roman" w:eastAsia="MS Mincho" w:hAnsi="Times New Roman"/>
                <w:bCs/>
                <w:iCs/>
                <w:sz w:val="24"/>
                <w:szCs w:val="24"/>
              </w:rPr>
            </w:pPr>
            <w:r w:rsidRPr="00A54538">
              <w:rPr>
                <w:rFonts w:ascii="Times New Roman" w:eastAsia="MS Mincho" w:hAnsi="Times New Roman"/>
                <w:bCs/>
                <w:iCs/>
                <w:sz w:val="24"/>
                <w:szCs w:val="24"/>
              </w:rPr>
              <w:t>а</w:t>
            </w:r>
            <w:r w:rsidRPr="00A54538">
              <w:rPr>
                <w:rFonts w:ascii="Times New Roman" w:eastAsia="MS Mincho" w:hAnsi="Times New Roman"/>
                <w:bCs/>
                <w:iCs/>
                <w:sz w:val="24"/>
                <w:szCs w:val="24"/>
                <w:vertAlign w:val="superscript"/>
              </w:rPr>
              <w:t>2</w:t>
            </w:r>
            <w:r w:rsidRPr="00A54538">
              <w:rPr>
                <w:rFonts w:ascii="Times New Roman" w:eastAsia="MS Mincho" w:hAnsi="Times New Roman"/>
                <w:bCs/>
                <w:iCs/>
                <w:sz w:val="24"/>
                <w:szCs w:val="24"/>
              </w:rPr>
              <w:t xml:space="preserve"> = </w:t>
            </w:r>
            <w:r w:rsidRPr="00A54538">
              <w:rPr>
                <w:rFonts w:ascii="Times New Roman" w:hAnsi="Times New Roman"/>
                <w:bCs/>
                <w:i/>
                <w:iCs/>
                <w:sz w:val="24"/>
                <w:szCs w:val="24"/>
                <w:lang w:val="en-US"/>
              </w:rPr>
              <w:sym w:font="Symbol" w:char="F06B"/>
            </w:r>
            <w:r w:rsidRPr="00A54538">
              <w:rPr>
                <w:rFonts w:ascii="Times New Roman" w:hAnsi="Times New Roman"/>
                <w:bCs/>
                <w:i/>
                <w:iCs/>
                <w:sz w:val="24"/>
                <w:szCs w:val="24"/>
              </w:rPr>
              <w:t>/</w:t>
            </w:r>
            <w:r w:rsidRPr="00A54538">
              <w:rPr>
                <w:rFonts w:ascii="Times New Roman" w:hAnsi="Times New Roman"/>
                <w:bCs/>
                <w:i/>
                <w:iCs/>
                <w:sz w:val="24"/>
                <w:szCs w:val="24"/>
                <w:lang w:val="en-US"/>
              </w:rPr>
              <w:t xml:space="preserve"> c</w:t>
            </w:r>
            <w:r w:rsidRPr="00A54538">
              <w:rPr>
                <w:rFonts w:ascii="Times New Roman" w:hAnsi="Times New Roman"/>
                <w:bCs/>
                <w:i/>
                <w:iCs/>
                <w:sz w:val="24"/>
                <w:szCs w:val="24"/>
                <w:vertAlign w:val="subscript"/>
                <w:lang w:val="en-US"/>
              </w:rPr>
              <w:t>v</w:t>
            </w:r>
          </w:p>
        </w:tc>
        <w:tc>
          <w:tcPr>
            <w:tcW w:w="376" w:type="dxa"/>
          </w:tcPr>
          <w:p w:rsidR="006A2E5B" w:rsidRPr="00A54538" w:rsidRDefault="00A54538" w:rsidP="008462F9">
            <w:pPr>
              <w:spacing w:line="360" w:lineRule="auto"/>
              <w:ind w:firstLine="0"/>
              <w:rPr>
                <w:rFonts w:ascii="Times New Roman" w:eastAsia="MS Mincho" w:hAnsi="Times New Roman"/>
                <w:bCs/>
                <w:i/>
                <w:iCs/>
                <w:sz w:val="24"/>
                <w:szCs w:val="24"/>
              </w:rPr>
            </w:pPr>
            <w:r w:rsidRPr="00A54538">
              <w:rPr>
                <w:rFonts w:ascii="Times New Roman" w:eastAsia="MS Mincho" w:hAnsi="Times New Roman"/>
                <w:bCs/>
                <w:i/>
                <w:iCs/>
                <w:sz w:val="24"/>
                <w:szCs w:val="24"/>
              </w:rPr>
              <w:t>-</w:t>
            </w:r>
          </w:p>
        </w:tc>
        <w:tc>
          <w:tcPr>
            <w:tcW w:w="6450" w:type="dxa"/>
          </w:tcPr>
          <w:p w:rsidR="006A2E5B" w:rsidRPr="00A54538" w:rsidRDefault="00A54538" w:rsidP="008462F9">
            <w:pPr>
              <w:spacing w:line="360" w:lineRule="auto"/>
              <w:ind w:firstLine="0"/>
              <w:rPr>
                <w:rFonts w:ascii="Times New Roman" w:eastAsia="MS Mincho" w:hAnsi="Times New Roman"/>
                <w:bCs/>
                <w:iCs/>
                <w:sz w:val="24"/>
                <w:szCs w:val="24"/>
              </w:rPr>
            </w:pPr>
            <w:r w:rsidRPr="00A54538">
              <w:rPr>
                <w:rFonts w:ascii="Times New Roman" w:eastAsia="MS Mincho" w:hAnsi="Times New Roman"/>
                <w:bCs/>
                <w:iCs/>
                <w:sz w:val="24"/>
                <w:szCs w:val="24"/>
              </w:rPr>
              <w:t>температуропроводность</w:t>
            </w:r>
          </w:p>
        </w:tc>
      </w:tr>
      <w:tr w:rsidR="00FE14DA" w:rsidRPr="00A54538" w:rsidTr="00F21C2E">
        <w:trPr>
          <w:jc w:val="center"/>
        </w:trPr>
        <w:tc>
          <w:tcPr>
            <w:tcW w:w="2808" w:type="dxa"/>
          </w:tcPr>
          <w:p w:rsidR="00FE14DA" w:rsidRPr="002E4153" w:rsidRDefault="00FE14DA" w:rsidP="008462F9">
            <w:pPr>
              <w:spacing w:line="360" w:lineRule="auto"/>
              <w:ind w:firstLine="0"/>
              <w:rPr>
                <w:rFonts w:ascii="Times New Roman" w:eastAsia="MS Mincho" w:hAnsi="Times New Roman"/>
                <w:b/>
                <w:bCs/>
                <w:i/>
                <w:sz w:val="24"/>
                <w:szCs w:val="24"/>
              </w:rPr>
            </w:pPr>
            <w:r w:rsidRPr="002E4153">
              <w:rPr>
                <w:rFonts w:ascii="Times New Roman" w:hAnsi="Times New Roman"/>
                <w:sz w:val="24"/>
                <w:szCs w:val="24"/>
                <w:lang w:val="en-US"/>
              </w:rPr>
              <w:t>AU</w:t>
            </w:r>
          </w:p>
        </w:tc>
        <w:tc>
          <w:tcPr>
            <w:tcW w:w="376" w:type="dxa"/>
          </w:tcPr>
          <w:p w:rsidR="00FE14DA" w:rsidRDefault="00FE14DA" w:rsidP="008462F9">
            <w:pPr>
              <w:spacing w:line="360" w:lineRule="auto"/>
              <w:ind w:firstLine="0"/>
              <w:rPr>
                <w:rFonts w:ascii="Times New Roman" w:eastAsia="MS Mincho" w:hAnsi="Times New Roman"/>
                <w:bCs/>
                <w:i/>
                <w:iCs/>
                <w:sz w:val="24"/>
                <w:szCs w:val="24"/>
              </w:rPr>
            </w:pPr>
            <w:r>
              <w:rPr>
                <w:rFonts w:ascii="Times New Roman" w:eastAsia="MS Mincho" w:hAnsi="Times New Roman"/>
                <w:bCs/>
                <w:i/>
                <w:iCs/>
                <w:sz w:val="24"/>
                <w:szCs w:val="24"/>
              </w:rPr>
              <w:t>-</w:t>
            </w:r>
          </w:p>
        </w:tc>
        <w:tc>
          <w:tcPr>
            <w:tcW w:w="6450" w:type="dxa"/>
          </w:tcPr>
          <w:p w:rsidR="00FE14DA" w:rsidRDefault="00FE14DA" w:rsidP="008462F9">
            <w:pPr>
              <w:spacing w:line="360" w:lineRule="auto"/>
              <w:ind w:firstLine="0"/>
              <w:rPr>
                <w:rFonts w:ascii="Times New Roman" w:eastAsia="MS Mincho" w:hAnsi="Times New Roman"/>
                <w:bCs/>
                <w:iCs/>
                <w:sz w:val="24"/>
                <w:szCs w:val="24"/>
              </w:rPr>
            </w:pPr>
            <w:r>
              <w:rPr>
                <w:rFonts w:ascii="Times New Roman" w:eastAsia="MS Mincho" w:hAnsi="Times New Roman"/>
                <w:bCs/>
                <w:iCs/>
                <w:sz w:val="24"/>
                <w:szCs w:val="24"/>
              </w:rPr>
              <w:t>астрономическая единица</w:t>
            </w:r>
          </w:p>
        </w:tc>
      </w:tr>
      <w:tr w:rsidR="00FE14DA" w:rsidRPr="00A54538" w:rsidTr="00F21C2E">
        <w:trPr>
          <w:jc w:val="center"/>
        </w:trPr>
        <w:tc>
          <w:tcPr>
            <w:tcW w:w="2808" w:type="dxa"/>
          </w:tcPr>
          <w:p w:rsidR="00FE14DA" w:rsidRPr="00A54538" w:rsidRDefault="00FE14DA" w:rsidP="008462F9">
            <w:pPr>
              <w:spacing w:line="360" w:lineRule="auto"/>
              <w:ind w:firstLine="0"/>
              <w:rPr>
                <w:rFonts w:ascii="Times New Roman" w:eastAsia="MS Mincho" w:hAnsi="Times New Roman"/>
                <w:bCs/>
                <w:iCs/>
                <w:sz w:val="24"/>
                <w:szCs w:val="24"/>
              </w:rPr>
            </w:pPr>
            <w:r w:rsidRPr="002E4153">
              <w:rPr>
                <w:rFonts w:ascii="Times New Roman" w:eastAsia="MS Mincho" w:hAnsi="Times New Roman"/>
                <w:b/>
                <w:bCs/>
                <w:i/>
                <w:sz w:val="24"/>
                <w:szCs w:val="24"/>
              </w:rPr>
              <w:sym w:font="Symbol" w:char="F074"/>
            </w:r>
            <w:r w:rsidRPr="002E4153">
              <w:rPr>
                <w:rFonts w:ascii="Times New Roman" w:eastAsia="MS Mincho" w:hAnsi="Times New Roman"/>
                <w:b/>
                <w:bCs/>
                <w:i/>
                <w:sz w:val="24"/>
                <w:szCs w:val="24"/>
                <w:vertAlign w:val="subscript"/>
                <w:lang w:val="en-US"/>
              </w:rPr>
              <w:t>c</w:t>
            </w:r>
          </w:p>
        </w:tc>
        <w:tc>
          <w:tcPr>
            <w:tcW w:w="376" w:type="dxa"/>
          </w:tcPr>
          <w:p w:rsidR="00FE14DA" w:rsidRPr="00A54538" w:rsidRDefault="00FE14DA" w:rsidP="008462F9">
            <w:pPr>
              <w:spacing w:line="360" w:lineRule="auto"/>
              <w:ind w:firstLine="0"/>
              <w:rPr>
                <w:rFonts w:ascii="Times New Roman" w:eastAsia="MS Mincho" w:hAnsi="Times New Roman"/>
                <w:bCs/>
                <w:i/>
                <w:iCs/>
                <w:sz w:val="24"/>
                <w:szCs w:val="24"/>
              </w:rPr>
            </w:pPr>
            <w:r>
              <w:rPr>
                <w:rFonts w:ascii="Times New Roman" w:eastAsia="MS Mincho" w:hAnsi="Times New Roman"/>
                <w:bCs/>
                <w:i/>
                <w:iCs/>
                <w:sz w:val="24"/>
                <w:szCs w:val="24"/>
              </w:rPr>
              <w:t>-</w:t>
            </w:r>
          </w:p>
        </w:tc>
        <w:tc>
          <w:tcPr>
            <w:tcW w:w="6450" w:type="dxa"/>
          </w:tcPr>
          <w:p w:rsidR="00FE14DA" w:rsidRPr="00A54538" w:rsidRDefault="00FE14DA" w:rsidP="008462F9">
            <w:pPr>
              <w:spacing w:line="360" w:lineRule="auto"/>
              <w:ind w:firstLine="0"/>
              <w:rPr>
                <w:rFonts w:ascii="Times New Roman" w:eastAsia="MS Mincho" w:hAnsi="Times New Roman"/>
                <w:bCs/>
                <w:iCs/>
                <w:sz w:val="24"/>
                <w:szCs w:val="24"/>
              </w:rPr>
            </w:pPr>
            <w:r>
              <w:rPr>
                <w:rFonts w:ascii="Times New Roman" w:eastAsia="MS Mincho" w:hAnsi="Times New Roman"/>
                <w:bCs/>
                <w:iCs/>
                <w:sz w:val="24"/>
                <w:szCs w:val="24"/>
              </w:rPr>
              <w:t>время охлаждения (нагревания) тела</w:t>
            </w:r>
          </w:p>
        </w:tc>
      </w:tr>
      <w:tr w:rsidR="00FE14DA" w:rsidRPr="00A54538" w:rsidTr="00F21C2E">
        <w:trPr>
          <w:jc w:val="center"/>
        </w:trPr>
        <w:tc>
          <w:tcPr>
            <w:tcW w:w="2808" w:type="dxa"/>
          </w:tcPr>
          <w:p w:rsidR="00FE14DA" w:rsidRPr="002E4153" w:rsidRDefault="00FE14DA" w:rsidP="008462F9">
            <w:pPr>
              <w:spacing w:line="360" w:lineRule="auto"/>
              <w:ind w:firstLine="0"/>
              <w:rPr>
                <w:rFonts w:ascii="Times New Roman" w:eastAsia="MS Mincho" w:hAnsi="Times New Roman"/>
                <w:b/>
                <w:bCs/>
                <w:i/>
                <w:sz w:val="24"/>
                <w:szCs w:val="24"/>
              </w:rPr>
            </w:pPr>
            <w:r w:rsidRPr="002E4153">
              <w:rPr>
                <w:rFonts w:ascii="Times New Roman" w:hAnsi="Times New Roman"/>
                <w:sz w:val="24"/>
                <w:szCs w:val="24"/>
              </w:rPr>
              <w:t>τ(R)</w:t>
            </w:r>
          </w:p>
        </w:tc>
        <w:tc>
          <w:tcPr>
            <w:tcW w:w="376" w:type="dxa"/>
          </w:tcPr>
          <w:p w:rsidR="00FE14DA" w:rsidRDefault="00FE14DA" w:rsidP="008462F9">
            <w:pPr>
              <w:spacing w:line="360" w:lineRule="auto"/>
              <w:ind w:firstLine="0"/>
              <w:rPr>
                <w:rFonts w:ascii="Times New Roman" w:eastAsia="MS Mincho" w:hAnsi="Times New Roman"/>
                <w:bCs/>
                <w:i/>
                <w:iCs/>
                <w:sz w:val="24"/>
                <w:szCs w:val="24"/>
              </w:rPr>
            </w:pPr>
            <w:r>
              <w:rPr>
                <w:rFonts w:ascii="Times New Roman" w:eastAsia="MS Mincho" w:hAnsi="Times New Roman"/>
                <w:bCs/>
                <w:i/>
                <w:iCs/>
                <w:sz w:val="24"/>
                <w:szCs w:val="24"/>
              </w:rPr>
              <w:t>-</w:t>
            </w:r>
          </w:p>
        </w:tc>
        <w:tc>
          <w:tcPr>
            <w:tcW w:w="6450" w:type="dxa"/>
          </w:tcPr>
          <w:p w:rsidR="00FE14DA" w:rsidRDefault="00FE14DA" w:rsidP="008462F9">
            <w:pPr>
              <w:spacing w:line="360" w:lineRule="auto"/>
              <w:ind w:firstLine="0"/>
              <w:rPr>
                <w:rFonts w:ascii="Times New Roman" w:eastAsia="MS Mincho" w:hAnsi="Times New Roman"/>
                <w:bCs/>
                <w:iCs/>
                <w:sz w:val="24"/>
                <w:szCs w:val="24"/>
              </w:rPr>
            </w:pPr>
            <w:r>
              <w:rPr>
                <w:rFonts w:ascii="Times New Roman" w:eastAsia="MS Mincho" w:hAnsi="Times New Roman"/>
                <w:bCs/>
                <w:iCs/>
                <w:sz w:val="24"/>
                <w:szCs w:val="24"/>
              </w:rPr>
              <w:t xml:space="preserve">время падения тела на звезду по параболической орбите с расстояния </w:t>
            </w:r>
            <w:r w:rsidRPr="002E4153">
              <w:rPr>
                <w:rFonts w:ascii="Times New Roman" w:hAnsi="Times New Roman"/>
                <w:sz w:val="24"/>
                <w:szCs w:val="24"/>
              </w:rPr>
              <w:t>R</w:t>
            </w:r>
          </w:p>
        </w:tc>
      </w:tr>
    </w:tbl>
    <w:p w:rsidR="006A2E5B" w:rsidRDefault="006A2E5B" w:rsidP="009B0E0B">
      <w:pPr>
        <w:pStyle w:val="3TimesNewRoman13"/>
        <w:rPr>
          <w:lang w:eastAsia="ru-RU"/>
        </w:rPr>
      </w:pPr>
    </w:p>
    <w:p w:rsidR="006A2E5B" w:rsidRPr="002D2304" w:rsidRDefault="006A2E5B" w:rsidP="006A2E5B">
      <w:pPr>
        <w:pStyle w:val="af1"/>
        <w:tabs>
          <w:tab w:val="left" w:pos="0"/>
        </w:tabs>
        <w:spacing w:before="0" w:after="0"/>
        <w:ind w:firstLine="720"/>
        <w:jc w:val="both"/>
        <w:rPr>
          <w:rFonts w:eastAsia="MS Mincho"/>
          <w:bCs/>
        </w:rPr>
      </w:pPr>
      <w:r>
        <w:rPr>
          <w:rFonts w:eastAsia="MS Mincho"/>
          <w:bCs/>
        </w:rPr>
        <w:t xml:space="preserve"> </w:t>
      </w:r>
    </w:p>
    <w:p w:rsidR="009B0E0B" w:rsidRPr="009B0E0B" w:rsidRDefault="00FE14DA" w:rsidP="009B0E0B">
      <w:pPr>
        <w:pStyle w:val="3TimesNewRoman13"/>
      </w:pPr>
      <w:r>
        <w:rPr>
          <w:rFonts w:eastAsia="MS Mincho"/>
          <w:b w:val="0"/>
          <w:bCs w:val="0"/>
          <w:i/>
        </w:rPr>
        <w:t xml:space="preserve"> </w:t>
      </w:r>
      <w:r w:rsidRPr="002E4153">
        <w:t xml:space="preserve"> </w:t>
      </w:r>
      <w:r w:rsidR="009B0E0B" w:rsidRPr="009B0E0B">
        <w:rPr>
          <w:lang w:eastAsia="ru-RU"/>
        </w:rPr>
        <w:br w:type="page"/>
      </w:r>
      <w:r w:rsidR="009B0E0B" w:rsidRPr="009B0E0B">
        <w:lastRenderedPageBreak/>
        <w:t>ВВЕДЕНИЕ</w:t>
      </w:r>
    </w:p>
    <w:p w:rsidR="009B0E0B" w:rsidRPr="009B0E0B" w:rsidRDefault="009B0E0B" w:rsidP="009B0E0B">
      <w:pPr>
        <w:pStyle w:val="3TimesNewRoman13"/>
      </w:pPr>
    </w:p>
    <w:p w:rsidR="003121E6" w:rsidRPr="001835F9" w:rsidRDefault="003121E6" w:rsidP="002B3CAA">
      <w:pPr>
        <w:pStyle w:val="af"/>
        <w:spacing w:line="360" w:lineRule="auto"/>
        <w:ind w:firstLine="708"/>
        <w:jc w:val="both"/>
      </w:pPr>
      <w:r>
        <w:rPr>
          <w:bCs/>
          <w:sz w:val="24"/>
          <w:szCs w:val="24"/>
        </w:rPr>
        <w:t>В течение всей миссии Кеплер, нацеленной на поиск экзопланет методом</w:t>
      </w:r>
      <w:r w:rsidR="008462F9">
        <w:rPr>
          <w:bCs/>
          <w:sz w:val="24"/>
          <w:szCs w:val="24"/>
        </w:rPr>
        <w:t xml:space="preserve"> </w:t>
      </w:r>
      <w:r>
        <w:rPr>
          <w:bCs/>
          <w:sz w:val="24"/>
          <w:szCs w:val="24"/>
        </w:rPr>
        <w:t xml:space="preserve">транзитных прохождений по диску звёзд, было отмечено много звёзд с различными </w:t>
      </w:r>
      <w:r w:rsidRPr="001835F9">
        <w:rPr>
          <w:bCs/>
          <w:sz w:val="24"/>
          <w:szCs w:val="24"/>
        </w:rPr>
        <w:t>особенностями в кривых блеска. Среди них стоит выделить звезду KIC 8462852, которая по</w:t>
      </w:r>
      <w:r w:rsidR="00A806E5" w:rsidRPr="001835F9">
        <w:rPr>
          <w:bCs/>
          <w:sz w:val="24"/>
          <w:szCs w:val="24"/>
        </w:rPr>
        <w:t xml:space="preserve">казывает нестандартное </w:t>
      </w:r>
      <w:r w:rsidRPr="001835F9">
        <w:rPr>
          <w:bCs/>
          <w:sz w:val="24"/>
          <w:szCs w:val="24"/>
        </w:rPr>
        <w:t>поведение транзитных событий [</w:t>
      </w:r>
      <w:r w:rsidR="00404600" w:rsidRPr="001835F9">
        <w:rPr>
          <w:bCs/>
          <w:sz w:val="24"/>
          <w:szCs w:val="24"/>
        </w:rPr>
        <w:t>1</w:t>
      </w:r>
      <w:r w:rsidRPr="001835F9">
        <w:rPr>
          <w:bCs/>
          <w:sz w:val="24"/>
          <w:szCs w:val="24"/>
        </w:rPr>
        <w:t xml:space="preserve">]. Она претерпевает нерегулярные изменения яркости в виде апериодических провалов в кривой блеска. Ширина этих провалов составляет от 1 дня до 10 дней, </w:t>
      </w:r>
      <w:r w:rsidRPr="001835F9">
        <w:rPr>
          <w:rStyle w:val="26"/>
          <w:bCs/>
          <w:color w:val="000000"/>
          <w:sz w:val="24"/>
          <w:szCs w:val="24"/>
        </w:rPr>
        <w:t>П</w:t>
      </w:r>
      <w:r w:rsidRPr="001835F9">
        <w:rPr>
          <w:color w:val="000000"/>
          <w:sz w:val="24"/>
          <w:szCs w:val="24"/>
        </w:rPr>
        <w:t>ри этом в оптическом диапазоне их амплитуды</w:t>
      </w:r>
      <w:r w:rsidR="008462F9">
        <w:rPr>
          <w:color w:val="000000"/>
          <w:sz w:val="24"/>
          <w:szCs w:val="24"/>
        </w:rPr>
        <w:t xml:space="preserve"> </w:t>
      </w:r>
      <w:r w:rsidRPr="001835F9">
        <w:rPr>
          <w:color w:val="000000"/>
          <w:sz w:val="24"/>
          <w:szCs w:val="24"/>
        </w:rPr>
        <w:t>доходят до 20% и больше от общего потока излучения.</w:t>
      </w:r>
      <w:r w:rsidRPr="001835F9">
        <w:rPr>
          <w:rStyle w:val="26"/>
          <w:color w:val="000000"/>
          <w:sz w:val="24"/>
          <w:szCs w:val="24"/>
        </w:rPr>
        <w:t xml:space="preserve"> </w:t>
      </w:r>
      <w:r w:rsidRPr="001835F9">
        <w:rPr>
          <w:bCs/>
          <w:sz w:val="24"/>
          <w:szCs w:val="24"/>
        </w:rPr>
        <w:t>Активная фаза падения потока может длиться от 5 дней до 80 дней. Транзитная длительность события D1520 (в составе группы провалов от 1500 до 1580 дней) составляет 16 часов на уровне 50%, то есть примерно такая же, как у единичного события D800.</w:t>
      </w:r>
    </w:p>
    <w:p w:rsidR="003121E6" w:rsidRPr="001835F9" w:rsidRDefault="003121E6" w:rsidP="002B3CAA">
      <w:pPr>
        <w:pStyle w:val="af"/>
        <w:spacing w:line="360" w:lineRule="auto"/>
        <w:ind w:firstLine="708"/>
        <w:jc w:val="both"/>
      </w:pPr>
      <w:r w:rsidRPr="001835F9">
        <w:rPr>
          <w:sz w:val="24"/>
          <w:szCs w:val="24"/>
        </w:rPr>
        <w:t xml:space="preserve">В работе </w:t>
      </w:r>
      <w:r w:rsidR="00404600" w:rsidRPr="001835F9">
        <w:rPr>
          <w:bCs/>
          <w:sz w:val="24"/>
          <w:szCs w:val="24"/>
        </w:rPr>
        <w:t xml:space="preserve">[1] </w:t>
      </w:r>
      <w:r w:rsidRPr="001835F9">
        <w:rPr>
          <w:sz w:val="24"/>
          <w:szCs w:val="24"/>
        </w:rPr>
        <w:t>с которой начался анализ 4-летних наблюдений звезды KIC 8462852 в рамках миссии Кеплера отмечено, что</w:t>
      </w:r>
      <w:r w:rsidR="008462F9">
        <w:rPr>
          <w:sz w:val="24"/>
          <w:szCs w:val="24"/>
        </w:rPr>
        <w:t xml:space="preserve"> </w:t>
      </w:r>
      <w:r w:rsidRPr="001835F9">
        <w:rPr>
          <w:sz w:val="24"/>
          <w:szCs w:val="24"/>
        </w:rPr>
        <w:t>кластерный характер падений яркости звезды может быть объяснен каскадными разрушениями большого тела как результат более раннего события разрыва на отдельные фрагменты. Падение потока в кривой блеска разной амплитуды потенциально можно объяснить распадом фрагментов разного исходного размера.</w:t>
      </w:r>
    </w:p>
    <w:p w:rsidR="003121E6" w:rsidRPr="001835F9" w:rsidRDefault="003121E6" w:rsidP="002B3CAA">
      <w:pPr>
        <w:spacing w:after="0" w:line="360" w:lineRule="auto"/>
      </w:pPr>
      <w:r w:rsidRPr="001835F9">
        <w:rPr>
          <w:rFonts w:ascii="Times New Roman" w:hAnsi="Times New Roman"/>
          <w:sz w:val="24"/>
          <w:szCs w:val="24"/>
        </w:rPr>
        <w:t xml:space="preserve">Lisse </w:t>
      </w:r>
      <w:r w:rsidR="00404600" w:rsidRPr="001835F9">
        <w:rPr>
          <w:rFonts w:ascii="Times New Roman" w:hAnsi="Times New Roman"/>
          <w:sz w:val="24"/>
          <w:szCs w:val="24"/>
        </w:rPr>
        <w:t>и др.</w:t>
      </w:r>
      <w:r w:rsidRPr="001835F9">
        <w:rPr>
          <w:rFonts w:ascii="Times New Roman" w:hAnsi="Times New Roman"/>
          <w:sz w:val="24"/>
          <w:szCs w:val="24"/>
        </w:rPr>
        <w:t xml:space="preserve"> </w:t>
      </w:r>
      <w:r w:rsidR="00404600" w:rsidRPr="001835F9">
        <w:rPr>
          <w:bCs/>
          <w:sz w:val="24"/>
          <w:szCs w:val="24"/>
        </w:rPr>
        <w:t xml:space="preserve">[2] </w:t>
      </w:r>
      <w:r w:rsidRPr="001835F9">
        <w:rPr>
          <w:rFonts w:ascii="Times New Roman" w:hAnsi="Times New Roman"/>
          <w:sz w:val="24"/>
          <w:szCs w:val="24"/>
        </w:rPr>
        <w:t xml:space="preserve">провели исследования системы KIC 8462852 с помощью спектрометра высокого разрешения. В своей работе они указывают, что </w:t>
      </w:r>
      <w:r w:rsidR="00404600" w:rsidRPr="001835F9">
        <w:rPr>
          <w:rFonts w:ascii="Times New Roman" w:hAnsi="Times New Roman"/>
          <w:sz w:val="24"/>
          <w:szCs w:val="24"/>
        </w:rPr>
        <w:t>ИК</w:t>
      </w:r>
      <w:r w:rsidRPr="001835F9">
        <w:rPr>
          <w:rFonts w:ascii="Times New Roman" w:hAnsi="Times New Roman"/>
          <w:sz w:val="24"/>
          <w:szCs w:val="24"/>
        </w:rPr>
        <w:t xml:space="preserve"> избытка в спектре звезды в ближнем ИК диапазоне от 0.8мкм до 4.2 мкм не обнаружено, а также то, что звезда не показывает никаких признаков присутствия околозвездной пыли или облаков газа. </w:t>
      </w:r>
    </w:p>
    <w:p w:rsidR="003121E6" w:rsidRPr="001835F9" w:rsidRDefault="00EF235F" w:rsidP="002B3CAA">
      <w:pPr>
        <w:spacing w:after="0" w:line="360" w:lineRule="auto"/>
      </w:pPr>
      <w:r w:rsidRPr="001835F9">
        <w:rPr>
          <w:rFonts w:ascii="Times New Roman" w:hAnsi="Times New Roman"/>
          <w:sz w:val="24"/>
          <w:szCs w:val="24"/>
        </w:rPr>
        <w:t xml:space="preserve"> </w:t>
      </w:r>
      <w:r w:rsidR="003121E6" w:rsidRPr="001835F9">
        <w:rPr>
          <w:rFonts w:ascii="Times New Roman" w:hAnsi="Times New Roman"/>
          <w:sz w:val="24"/>
          <w:szCs w:val="24"/>
        </w:rPr>
        <w:t>Никакие известные или предполагаемые звездные явления не могут полностью объяснить все аспекты наблюдаемой</w:t>
      </w:r>
      <w:r w:rsidR="008462F9">
        <w:rPr>
          <w:rFonts w:ascii="Times New Roman" w:hAnsi="Times New Roman"/>
          <w:sz w:val="24"/>
          <w:szCs w:val="24"/>
        </w:rPr>
        <w:t xml:space="preserve"> </w:t>
      </w:r>
      <w:r w:rsidR="003121E6" w:rsidRPr="001835F9">
        <w:rPr>
          <w:rFonts w:ascii="Times New Roman" w:hAnsi="Times New Roman"/>
          <w:sz w:val="24"/>
          <w:szCs w:val="24"/>
        </w:rPr>
        <w:t>кривой блеска</w:t>
      </w:r>
      <w:r w:rsidRPr="001835F9">
        <w:rPr>
          <w:rFonts w:ascii="Times New Roman" w:hAnsi="Times New Roman"/>
          <w:sz w:val="24"/>
          <w:szCs w:val="24"/>
        </w:rPr>
        <w:t xml:space="preserve"> этой звезды</w:t>
      </w:r>
      <w:r w:rsidR="003121E6" w:rsidRPr="001835F9">
        <w:rPr>
          <w:rFonts w:ascii="Times New Roman" w:hAnsi="Times New Roman"/>
          <w:sz w:val="24"/>
          <w:szCs w:val="24"/>
        </w:rPr>
        <w:t>. В работе [</w:t>
      </w:r>
      <w:r w:rsidR="00835CC4" w:rsidRPr="001835F9">
        <w:rPr>
          <w:rFonts w:ascii="Times New Roman" w:hAnsi="Times New Roman"/>
          <w:sz w:val="24"/>
          <w:szCs w:val="24"/>
        </w:rPr>
        <w:t>3</w:t>
      </w:r>
      <w:r w:rsidR="003121E6" w:rsidRPr="001835F9">
        <w:rPr>
          <w:rFonts w:ascii="Times New Roman" w:hAnsi="Times New Roman"/>
          <w:sz w:val="24"/>
          <w:szCs w:val="24"/>
        </w:rPr>
        <w:t>]</w:t>
      </w:r>
      <w:r w:rsidR="00835CC4" w:rsidRPr="001835F9">
        <w:rPr>
          <w:rFonts w:ascii="Times New Roman" w:hAnsi="Times New Roman"/>
          <w:sz w:val="24"/>
          <w:szCs w:val="24"/>
        </w:rPr>
        <w:t xml:space="preserve"> отмечено, что,</w:t>
      </w:r>
      <w:r w:rsidR="003121E6" w:rsidRPr="001835F9">
        <w:rPr>
          <w:rFonts w:ascii="Times New Roman" w:hAnsi="Times New Roman"/>
          <w:sz w:val="24"/>
          <w:szCs w:val="24"/>
        </w:rPr>
        <w:t xml:space="preserve"> объяснить феномен KIC 8462852 присутствием какого-либо объекта на орбите вокруг звезды не удается. Такой вывод основывается на предположении, что длительность транзитного прохождения определяется орбитальной скоростью объекта. Далее авторы </w:t>
      </w:r>
      <w:r w:rsidR="00835CC4" w:rsidRPr="001835F9">
        <w:rPr>
          <w:rFonts w:ascii="Times New Roman" w:hAnsi="Times New Roman"/>
          <w:sz w:val="24"/>
          <w:szCs w:val="24"/>
        </w:rPr>
        <w:t xml:space="preserve">[3] </w:t>
      </w:r>
      <w:r w:rsidR="003121E6" w:rsidRPr="001835F9">
        <w:rPr>
          <w:rFonts w:ascii="Times New Roman" w:hAnsi="Times New Roman"/>
          <w:sz w:val="24"/>
          <w:szCs w:val="24"/>
        </w:rPr>
        <w:t>делают предположение о наличии облака постоянной плотности, растянутого по орбите подобно метеорному потоку.</w:t>
      </w:r>
    </w:p>
    <w:p w:rsidR="003121E6" w:rsidRPr="001835F9" w:rsidRDefault="003121E6" w:rsidP="002B3CAA">
      <w:pPr>
        <w:spacing w:after="0" w:line="360" w:lineRule="auto"/>
      </w:pPr>
      <w:r w:rsidRPr="001835F9">
        <w:rPr>
          <w:rFonts w:ascii="Times New Roman" w:hAnsi="Times New Roman"/>
          <w:color w:val="0000FF"/>
          <w:sz w:val="24"/>
          <w:szCs w:val="24"/>
        </w:rPr>
        <w:t xml:space="preserve"> </w:t>
      </w:r>
      <w:r w:rsidRPr="001835F9">
        <w:rPr>
          <w:rFonts w:ascii="Times New Roman" w:hAnsi="Times New Roman"/>
          <w:sz w:val="24"/>
          <w:szCs w:val="24"/>
        </w:rPr>
        <w:t xml:space="preserve">Из тех идей, которые были предложены до сих пор, авторы </w:t>
      </w:r>
      <w:r w:rsidR="00835CC4" w:rsidRPr="001835F9">
        <w:rPr>
          <w:rFonts w:ascii="Times New Roman" w:hAnsi="Times New Roman"/>
          <w:sz w:val="24"/>
          <w:szCs w:val="24"/>
        </w:rPr>
        <w:t>[3]</w:t>
      </w:r>
      <w:r w:rsidR="008462F9">
        <w:rPr>
          <w:rFonts w:ascii="Times New Roman" w:hAnsi="Times New Roman"/>
          <w:sz w:val="24"/>
          <w:szCs w:val="24"/>
        </w:rPr>
        <w:t xml:space="preserve"> </w:t>
      </w:r>
      <w:r w:rsidRPr="001835F9">
        <w:rPr>
          <w:rFonts w:ascii="Times New Roman" w:hAnsi="Times New Roman"/>
          <w:sz w:val="24"/>
          <w:szCs w:val="24"/>
        </w:rPr>
        <w:t xml:space="preserve">предполагают, что наиболее многообещающим объяснением является процесс, который включает в себя недавнее столкновение крупных тел (планетезималей или комет) в системе </w:t>
      </w:r>
      <w:r w:rsidRPr="001835F9">
        <w:rPr>
          <w:rFonts w:ascii="Times New Roman" w:hAnsi="Times New Roman"/>
          <w:sz w:val="24"/>
          <w:szCs w:val="24"/>
          <w:lang w:val="en-US"/>
        </w:rPr>
        <w:t>KIC</w:t>
      </w:r>
      <w:r w:rsidRPr="001835F9">
        <w:rPr>
          <w:rFonts w:ascii="Times New Roman" w:hAnsi="Times New Roman"/>
          <w:sz w:val="24"/>
          <w:szCs w:val="24"/>
        </w:rPr>
        <w:t xml:space="preserve"> 8462852, приведший к появлению большого количества обломков и пыли. В этом сценарии событие недавнего столкновения может создать облако фрагментов и вытолкнуть его на сильно эксцентричную орбиту</w:t>
      </w:r>
      <w:r w:rsidR="00EF235F" w:rsidRPr="001835F9">
        <w:rPr>
          <w:rFonts w:ascii="Times New Roman" w:hAnsi="Times New Roman"/>
          <w:sz w:val="24"/>
          <w:szCs w:val="24"/>
        </w:rPr>
        <w:t xml:space="preserve">. </w:t>
      </w:r>
    </w:p>
    <w:p w:rsidR="003121E6" w:rsidRPr="001835F9" w:rsidRDefault="008462F9" w:rsidP="002B3CAA">
      <w:pPr>
        <w:spacing w:after="0" w:line="360" w:lineRule="auto"/>
      </w:pPr>
      <w:r>
        <w:rPr>
          <w:rFonts w:ascii="Times New Roman" w:hAnsi="Times New Roman"/>
          <w:bCs/>
          <w:sz w:val="24"/>
          <w:szCs w:val="24"/>
        </w:rPr>
        <w:lastRenderedPageBreak/>
        <w:t xml:space="preserve"> </w:t>
      </w:r>
      <w:r w:rsidR="003121E6" w:rsidRPr="001835F9">
        <w:rPr>
          <w:rFonts w:ascii="Times New Roman" w:hAnsi="Times New Roman"/>
          <w:bCs/>
          <w:sz w:val="24"/>
          <w:szCs w:val="24"/>
        </w:rPr>
        <w:t xml:space="preserve">Падение комет на звезду, как явление, известно довольно давно, начиная с открытия в </w:t>
      </w:r>
      <w:r w:rsidR="004A69A2" w:rsidRPr="001835F9">
        <w:rPr>
          <w:rFonts w:ascii="Times New Roman" w:eastAsia="MS Mincho" w:hAnsi="Times New Roman"/>
          <w:bCs/>
          <w:sz w:val="24"/>
          <w:szCs w:val="24"/>
        </w:rPr>
        <w:t>спектре звезды β-Pictoris</w:t>
      </w:r>
      <w:r w:rsidR="003121E6" w:rsidRPr="001835F9">
        <w:rPr>
          <w:rFonts w:ascii="Times New Roman" w:eastAsia="MS Mincho" w:hAnsi="Times New Roman"/>
          <w:bCs/>
          <w:sz w:val="24"/>
          <w:szCs w:val="24"/>
        </w:rPr>
        <w:t xml:space="preserve"> </w:t>
      </w:r>
      <w:r w:rsidR="00835CC4" w:rsidRPr="001835F9">
        <w:rPr>
          <w:rFonts w:ascii="Times New Roman" w:hAnsi="Times New Roman"/>
          <w:sz w:val="24"/>
          <w:szCs w:val="24"/>
        </w:rPr>
        <w:t>[4]</w:t>
      </w:r>
      <w:r w:rsidR="003121E6" w:rsidRPr="001835F9">
        <w:rPr>
          <w:rFonts w:ascii="Times New Roman" w:eastAsia="MS Mincho" w:hAnsi="Times New Roman"/>
          <w:bCs/>
          <w:sz w:val="24"/>
          <w:szCs w:val="24"/>
        </w:rPr>
        <w:t xml:space="preserve">, появление которых объяснили </w:t>
      </w:r>
      <w:r w:rsidR="004A69A2" w:rsidRPr="001835F9">
        <w:rPr>
          <w:rFonts w:ascii="Times New Roman" w:eastAsia="MS Mincho" w:hAnsi="Times New Roman"/>
          <w:bCs/>
          <w:sz w:val="24"/>
          <w:szCs w:val="24"/>
        </w:rPr>
        <w:t>в рамках</w:t>
      </w:r>
      <w:r w:rsidR="003121E6" w:rsidRPr="001835F9">
        <w:rPr>
          <w:rFonts w:ascii="Times New Roman" w:eastAsia="MS Mincho" w:hAnsi="Times New Roman"/>
          <w:bCs/>
          <w:sz w:val="24"/>
          <w:szCs w:val="24"/>
        </w:rPr>
        <w:t xml:space="preserve"> FEB (</w:t>
      </w:r>
      <w:r w:rsidR="003121E6" w:rsidRPr="001835F9">
        <w:rPr>
          <w:rFonts w:ascii="Times New Roman" w:eastAsia="MS Mincho" w:hAnsi="Times New Roman"/>
          <w:bCs/>
          <w:sz w:val="24"/>
          <w:szCs w:val="24"/>
          <w:lang w:val="en-US"/>
        </w:rPr>
        <w:t>Falling</w:t>
      </w:r>
      <w:r w:rsidR="003121E6" w:rsidRPr="001835F9">
        <w:rPr>
          <w:rFonts w:ascii="Times New Roman" w:eastAsia="MS Mincho" w:hAnsi="Times New Roman"/>
          <w:bCs/>
          <w:sz w:val="24"/>
          <w:szCs w:val="24"/>
        </w:rPr>
        <w:t xml:space="preserve"> </w:t>
      </w:r>
      <w:r w:rsidR="003121E6" w:rsidRPr="001835F9">
        <w:rPr>
          <w:rFonts w:ascii="Times New Roman" w:eastAsia="MS Mincho" w:hAnsi="Times New Roman"/>
          <w:bCs/>
          <w:sz w:val="24"/>
          <w:szCs w:val="24"/>
          <w:lang w:val="en-US"/>
        </w:rPr>
        <w:t>Evaporating</w:t>
      </w:r>
      <w:r w:rsidR="003121E6" w:rsidRPr="001835F9">
        <w:rPr>
          <w:rFonts w:ascii="Times New Roman" w:eastAsia="MS Mincho" w:hAnsi="Times New Roman"/>
          <w:bCs/>
          <w:sz w:val="24"/>
          <w:szCs w:val="24"/>
        </w:rPr>
        <w:t xml:space="preserve"> </w:t>
      </w:r>
      <w:r w:rsidR="003121E6" w:rsidRPr="001835F9">
        <w:rPr>
          <w:rFonts w:ascii="Times New Roman" w:eastAsia="MS Mincho" w:hAnsi="Times New Roman"/>
          <w:bCs/>
          <w:sz w:val="24"/>
          <w:szCs w:val="24"/>
          <w:lang w:val="en-US"/>
        </w:rPr>
        <w:t>Bodies</w:t>
      </w:r>
      <w:r w:rsidR="003121E6" w:rsidRPr="001835F9">
        <w:rPr>
          <w:rFonts w:ascii="Times New Roman" w:eastAsia="MS Mincho" w:hAnsi="Times New Roman"/>
          <w:bCs/>
          <w:sz w:val="24"/>
          <w:szCs w:val="24"/>
        </w:rPr>
        <w:t>)</w:t>
      </w:r>
      <w:r w:rsidR="004A69A2" w:rsidRPr="001835F9">
        <w:rPr>
          <w:rFonts w:ascii="Times New Roman" w:eastAsia="MS Mincho" w:hAnsi="Times New Roman"/>
          <w:bCs/>
          <w:sz w:val="24"/>
          <w:szCs w:val="24"/>
        </w:rPr>
        <w:t xml:space="preserve"> сценария</w:t>
      </w:r>
      <w:r w:rsidR="00835CC4" w:rsidRPr="001835F9">
        <w:rPr>
          <w:rFonts w:ascii="Times New Roman" w:eastAsia="MS Mincho" w:hAnsi="Times New Roman"/>
          <w:bCs/>
          <w:sz w:val="24"/>
          <w:szCs w:val="24"/>
        </w:rPr>
        <w:t xml:space="preserve"> </w:t>
      </w:r>
      <w:r w:rsidR="00835CC4" w:rsidRPr="001835F9">
        <w:rPr>
          <w:rFonts w:ascii="Times New Roman" w:hAnsi="Times New Roman"/>
          <w:sz w:val="24"/>
          <w:szCs w:val="24"/>
        </w:rPr>
        <w:t>[5,6,7]</w:t>
      </w:r>
      <w:r w:rsidR="003121E6" w:rsidRPr="001835F9">
        <w:rPr>
          <w:rFonts w:ascii="Times New Roman" w:eastAsia="MS Mincho" w:hAnsi="Times New Roman"/>
          <w:bCs/>
          <w:sz w:val="24"/>
          <w:szCs w:val="24"/>
        </w:rPr>
        <w:t>.</w:t>
      </w:r>
      <w:r>
        <w:rPr>
          <w:rFonts w:ascii="Times New Roman" w:eastAsia="MS Mincho" w:hAnsi="Times New Roman"/>
          <w:bCs/>
          <w:sz w:val="24"/>
          <w:szCs w:val="24"/>
        </w:rPr>
        <w:t xml:space="preserve"> </w:t>
      </w:r>
    </w:p>
    <w:p w:rsidR="003121E6" w:rsidRPr="001835F9" w:rsidRDefault="003121E6" w:rsidP="002B3CAA">
      <w:pPr>
        <w:autoSpaceDE w:val="0"/>
        <w:spacing w:after="0" w:line="360" w:lineRule="auto"/>
      </w:pPr>
      <w:r w:rsidRPr="001835F9">
        <w:rPr>
          <w:rFonts w:ascii="Times New Roman" w:hAnsi="Times New Roman"/>
          <w:sz w:val="24"/>
          <w:szCs w:val="24"/>
        </w:rPr>
        <w:t>Не явля</w:t>
      </w:r>
      <w:r w:rsidR="00EF235F" w:rsidRPr="001835F9">
        <w:rPr>
          <w:rFonts w:ascii="Times New Roman" w:hAnsi="Times New Roman"/>
          <w:sz w:val="24"/>
          <w:szCs w:val="24"/>
        </w:rPr>
        <w:t xml:space="preserve">ется исключением и наше Солнце. </w:t>
      </w:r>
      <w:r w:rsidRPr="001835F9">
        <w:rPr>
          <w:rFonts w:ascii="Times New Roman" w:hAnsi="Times New Roman"/>
          <w:sz w:val="24"/>
          <w:szCs w:val="24"/>
        </w:rPr>
        <w:t>Анализ орбит фрагментов показывает, что распад кометных ядер может происходить на больших расстояниях от Солнца, за пределами 50 а.е. для до</w:t>
      </w:r>
      <w:r w:rsidR="00F843F3" w:rsidRPr="001835F9">
        <w:rPr>
          <w:rFonts w:ascii="Times New Roman" w:hAnsi="Times New Roman"/>
          <w:sz w:val="24"/>
          <w:szCs w:val="24"/>
        </w:rPr>
        <w:t>лгопериодических и новых комет.</w:t>
      </w:r>
      <w:r w:rsidRPr="001835F9">
        <w:rPr>
          <w:rFonts w:ascii="Times New Roman" w:eastAsia="MS Mincho" w:hAnsi="Times New Roman"/>
          <w:bCs/>
          <w:sz w:val="24"/>
          <w:szCs w:val="24"/>
        </w:rPr>
        <w:t xml:space="preserve"> </w:t>
      </w:r>
      <w:r w:rsidRPr="001835F9">
        <w:rPr>
          <w:rFonts w:ascii="Times New Roman" w:hAnsi="Times New Roman"/>
          <w:bCs/>
          <w:sz w:val="24"/>
          <w:szCs w:val="24"/>
        </w:rPr>
        <w:t xml:space="preserve">Интересно отметить, что типичное поведение распада вследствие термических напряжений демонстрируют комета Борисова, радиус которой составляет около 0.4-0.5 км согласно </w:t>
      </w:r>
      <w:r w:rsidR="00835CC4" w:rsidRPr="001835F9">
        <w:rPr>
          <w:rFonts w:ascii="Times New Roman" w:hAnsi="Times New Roman"/>
          <w:sz w:val="24"/>
          <w:szCs w:val="24"/>
        </w:rPr>
        <w:t xml:space="preserve">[8] </w:t>
      </w:r>
      <w:r w:rsidRPr="001835F9">
        <w:rPr>
          <w:rFonts w:ascii="Times New Roman" w:hAnsi="Times New Roman"/>
          <w:bCs/>
          <w:sz w:val="24"/>
          <w:szCs w:val="24"/>
        </w:rPr>
        <w:t>и комета C/2019 Y4 (ATLAS).</w:t>
      </w:r>
    </w:p>
    <w:p w:rsidR="003121E6" w:rsidRPr="001835F9" w:rsidRDefault="003121E6" w:rsidP="002B3CAA">
      <w:pPr>
        <w:pStyle w:val="af"/>
        <w:spacing w:line="360" w:lineRule="auto"/>
        <w:ind w:firstLine="567"/>
        <w:jc w:val="both"/>
      </w:pPr>
      <w:r w:rsidRPr="001835F9">
        <w:rPr>
          <w:rFonts w:eastAsia="MS Mincho"/>
          <w:bCs/>
          <w:sz w:val="24"/>
          <w:szCs w:val="24"/>
        </w:rPr>
        <w:t xml:space="preserve">Kűhrt </w:t>
      </w:r>
      <w:r w:rsidR="00835CC4" w:rsidRPr="001835F9">
        <w:rPr>
          <w:sz w:val="24"/>
          <w:szCs w:val="24"/>
        </w:rPr>
        <w:t xml:space="preserve">[9] </w:t>
      </w:r>
      <w:r w:rsidRPr="001835F9">
        <w:rPr>
          <w:rFonts w:eastAsia="MS Mincho"/>
          <w:bCs/>
          <w:sz w:val="24"/>
          <w:szCs w:val="24"/>
        </w:rPr>
        <w:t xml:space="preserve">рассчитал температурные профили внутри кометы Галлея для нескольких гелиоцентрических расстояний путем численного решения уравнения тепловой диффузии. Согласно </w:t>
      </w:r>
      <w:r w:rsidR="00835CC4" w:rsidRPr="001835F9">
        <w:rPr>
          <w:sz w:val="24"/>
          <w:szCs w:val="24"/>
        </w:rPr>
        <w:t xml:space="preserve">[9] </w:t>
      </w:r>
      <w:r w:rsidRPr="001835F9">
        <w:rPr>
          <w:rFonts w:eastAsia="MS Mincho"/>
          <w:bCs/>
          <w:sz w:val="24"/>
          <w:szCs w:val="24"/>
        </w:rPr>
        <w:t>для ледяного тела радиусом 3 км, движущегося по орбите кометы Галлея, тепловые напряжения в центре тела при прохождении перигелия меньше предела прочности на разрыв всего на один порядок. В то же время поверхностные напряжения сжатия до глубины 10 метров превышают прочность материала более чем на порядок. Отсюда он заключает, что термические напряжения могут быть правдоподобным объяснением процессов дробления комет.</w:t>
      </w:r>
    </w:p>
    <w:p w:rsidR="003121E6" w:rsidRPr="001835F9" w:rsidRDefault="002B3CAA" w:rsidP="002B3CAA">
      <w:pPr>
        <w:pStyle w:val="32"/>
        <w:spacing w:line="360" w:lineRule="auto"/>
        <w:ind w:firstLine="567"/>
        <w:jc w:val="both"/>
        <w:rPr>
          <w:b w:val="0"/>
        </w:rPr>
      </w:pPr>
      <w:r w:rsidRPr="001835F9">
        <w:rPr>
          <w:rFonts w:ascii="Times New Roman" w:eastAsia="MS Mincho" w:hAnsi="Times New Roman" w:cs="Times New Roman"/>
          <w:b w:val="0"/>
          <w:bCs/>
          <w:sz w:val="24"/>
          <w:szCs w:val="24"/>
        </w:rPr>
        <w:t xml:space="preserve"> </w:t>
      </w:r>
      <w:r w:rsidR="003121E6" w:rsidRPr="001835F9">
        <w:rPr>
          <w:rFonts w:ascii="Times New Roman" w:eastAsia="MS Mincho" w:hAnsi="Times New Roman" w:cs="Times New Roman"/>
          <w:b w:val="0"/>
          <w:bCs/>
          <w:sz w:val="24"/>
          <w:szCs w:val="24"/>
        </w:rPr>
        <w:t xml:space="preserve">Расчеты, выполненные в </w:t>
      </w:r>
      <w:r w:rsidR="00835CC4" w:rsidRPr="001835F9">
        <w:rPr>
          <w:rFonts w:ascii="Times New Roman" w:hAnsi="Times New Roman" w:cs="Times New Roman"/>
          <w:b w:val="0"/>
          <w:sz w:val="24"/>
          <w:szCs w:val="24"/>
        </w:rPr>
        <w:t>[10] и [11]</w:t>
      </w:r>
      <w:r w:rsidR="003121E6" w:rsidRPr="001835F9">
        <w:rPr>
          <w:rFonts w:ascii="Times New Roman" w:eastAsia="MS Mincho" w:hAnsi="Times New Roman" w:cs="Times New Roman"/>
          <w:b w:val="0"/>
          <w:bCs/>
          <w:sz w:val="24"/>
          <w:szCs w:val="24"/>
        </w:rPr>
        <w:t xml:space="preserve"> также показали, что внутри однородных тел</w:t>
      </w:r>
      <w:r w:rsidR="008462F9">
        <w:rPr>
          <w:rFonts w:ascii="Times New Roman" w:eastAsia="MS Mincho" w:hAnsi="Times New Roman" w:cs="Times New Roman"/>
          <w:b w:val="0"/>
          <w:bCs/>
          <w:sz w:val="24"/>
          <w:szCs w:val="24"/>
        </w:rPr>
        <w:t xml:space="preserve"> </w:t>
      </w:r>
      <w:r w:rsidR="003121E6" w:rsidRPr="001835F9">
        <w:rPr>
          <w:rFonts w:ascii="Times New Roman" w:eastAsia="MS Mincho" w:hAnsi="Times New Roman" w:cs="Times New Roman"/>
          <w:b w:val="0"/>
          <w:bCs/>
          <w:sz w:val="24"/>
          <w:szCs w:val="24"/>
        </w:rPr>
        <w:t>термические напряжения могут превышать прочность земных материалов сходного химического состава в несколько раз, в отличие от приливных напряжений, которые на несколько порядков величин слабее. При таком соотношении сил влияние приливных сил, максимальное именно вблизи Солнца или больших планет, может проявляться не в разрушении самого ледяного</w:t>
      </w:r>
      <w:r w:rsidRPr="001835F9">
        <w:rPr>
          <w:rFonts w:ascii="Times New Roman" w:eastAsia="MS Mincho" w:hAnsi="Times New Roman" w:cs="Times New Roman"/>
          <w:b w:val="0"/>
          <w:bCs/>
          <w:sz w:val="24"/>
          <w:szCs w:val="24"/>
        </w:rPr>
        <w:t xml:space="preserve"> тела, а в преодолении сил само</w:t>
      </w:r>
      <w:r w:rsidR="003121E6" w:rsidRPr="001835F9">
        <w:rPr>
          <w:rFonts w:ascii="Times New Roman" w:eastAsia="MS Mincho" w:hAnsi="Times New Roman" w:cs="Times New Roman"/>
          <w:b w:val="0"/>
          <w:bCs/>
          <w:sz w:val="24"/>
          <w:szCs w:val="24"/>
        </w:rPr>
        <w:t>гравитации между ее фрагментами, растягивая их цепью вдоль орбиты.</w:t>
      </w:r>
    </w:p>
    <w:p w:rsidR="003121E6" w:rsidRDefault="003121E6" w:rsidP="002B3CAA">
      <w:pPr>
        <w:pStyle w:val="11"/>
        <w:spacing w:line="360" w:lineRule="auto"/>
        <w:ind w:firstLine="708"/>
        <w:jc w:val="both"/>
        <w:rPr>
          <w:rFonts w:ascii="Times New Roman" w:hAnsi="Times New Roman" w:cs="Times New Roman"/>
          <w:sz w:val="24"/>
          <w:szCs w:val="24"/>
        </w:rPr>
      </w:pPr>
      <w:r w:rsidRPr="001835F9">
        <w:rPr>
          <w:rFonts w:ascii="Times New Roman" w:eastAsia="MS Mincho" w:hAnsi="Times New Roman" w:cs="Times New Roman"/>
          <w:sz w:val="24"/>
          <w:szCs w:val="24"/>
        </w:rPr>
        <w:t xml:space="preserve">Полученные аналитические решения в </w:t>
      </w:r>
      <w:r w:rsidR="00835CC4" w:rsidRPr="001835F9">
        <w:rPr>
          <w:rFonts w:ascii="Times New Roman" w:hAnsi="Times New Roman" w:cs="Times New Roman"/>
          <w:sz w:val="24"/>
          <w:szCs w:val="24"/>
        </w:rPr>
        <w:t>[10]</w:t>
      </w:r>
      <w:r w:rsidR="00835CC4" w:rsidRPr="001835F9">
        <w:rPr>
          <w:rFonts w:ascii="Times New Roman" w:hAnsi="Times New Roman" w:cs="Times New Roman"/>
          <w:b/>
          <w:sz w:val="24"/>
          <w:szCs w:val="24"/>
        </w:rPr>
        <w:t xml:space="preserve"> </w:t>
      </w:r>
      <w:r w:rsidRPr="001835F9">
        <w:rPr>
          <w:rFonts w:ascii="Times New Roman" w:eastAsia="MS Mincho" w:hAnsi="Times New Roman" w:cs="Times New Roman"/>
          <w:sz w:val="24"/>
          <w:szCs w:val="24"/>
        </w:rPr>
        <w:t xml:space="preserve">позволяют провести анализ тепловых напряжений, возникающих в телах разных размеров на различных расстояниях от звезды для ряда материалов: кристаллического льда, силикатов, железа и других. </w:t>
      </w:r>
      <w:r w:rsidRPr="001835F9">
        <w:rPr>
          <w:rFonts w:ascii="Times New Roman" w:hAnsi="Times New Roman" w:cs="Times New Roman"/>
          <w:sz w:val="24"/>
          <w:szCs w:val="24"/>
        </w:rPr>
        <w:t>В это</w:t>
      </w:r>
      <w:r w:rsidR="00264F5A" w:rsidRPr="001835F9">
        <w:rPr>
          <w:rFonts w:ascii="Times New Roman" w:hAnsi="Times New Roman" w:cs="Times New Roman"/>
          <w:sz w:val="24"/>
          <w:szCs w:val="24"/>
        </w:rPr>
        <w:t xml:space="preserve">м проекте </w:t>
      </w:r>
      <w:r w:rsidRPr="001835F9">
        <w:rPr>
          <w:rFonts w:ascii="Times New Roman" w:hAnsi="Times New Roman" w:cs="Times New Roman"/>
          <w:sz w:val="24"/>
          <w:szCs w:val="24"/>
        </w:rPr>
        <w:t>мы попытаемся показать, что механизм каскадного катастрофического распада комет при падении на звезду по параболическим орбитам способен объяснить феномен KIC 8462852. Для проверки этой гипотезы мы используем решения уравнения тепловой диффузии для кометных тел, состоящих их кристаллического льда.</w:t>
      </w:r>
    </w:p>
    <w:p w:rsidR="00301069" w:rsidRDefault="00301069" w:rsidP="009B0E0B">
      <w:pPr>
        <w:pStyle w:val="af2"/>
        <w:spacing w:line="360" w:lineRule="auto"/>
        <w:ind w:firstLine="709"/>
        <w:rPr>
          <w:sz w:val="24"/>
          <w:szCs w:val="24"/>
          <w:highlight w:val="yellow"/>
        </w:rPr>
      </w:pPr>
    </w:p>
    <w:p w:rsidR="009B0E0B" w:rsidRPr="009B0E0B" w:rsidRDefault="009B0E0B" w:rsidP="009B0E0B">
      <w:pPr>
        <w:pStyle w:val="af2"/>
        <w:spacing w:line="360" w:lineRule="auto"/>
        <w:ind w:firstLine="709"/>
        <w:rPr>
          <w:sz w:val="24"/>
          <w:szCs w:val="24"/>
        </w:rPr>
      </w:pPr>
      <w:r w:rsidRPr="00014B80">
        <w:rPr>
          <w:sz w:val="24"/>
          <w:szCs w:val="24"/>
        </w:rPr>
        <w:t>Основание для выполнения НИР:</w:t>
      </w:r>
      <w:r w:rsidRPr="00014B80">
        <w:rPr>
          <w:i/>
          <w:sz w:val="24"/>
          <w:szCs w:val="24"/>
        </w:rPr>
        <w:t xml:space="preserve"> </w:t>
      </w:r>
      <w:r w:rsidRPr="00014B80">
        <w:rPr>
          <w:sz w:val="24"/>
          <w:szCs w:val="24"/>
        </w:rPr>
        <w:t>решение</w:t>
      </w:r>
      <w:r w:rsidR="00DB3760">
        <w:rPr>
          <w:sz w:val="24"/>
          <w:szCs w:val="24"/>
        </w:rPr>
        <w:t xml:space="preserve"> Национального научного совета о грантовом финансировании по приоритету «Научные исследования в области естественных наук» (прото</w:t>
      </w:r>
      <w:r w:rsidR="002E0D9C">
        <w:rPr>
          <w:sz w:val="24"/>
          <w:szCs w:val="24"/>
        </w:rPr>
        <w:t>кол от 04 октября 2020 года №4)</w:t>
      </w:r>
      <w:r w:rsidRPr="00014B80">
        <w:rPr>
          <w:sz w:val="24"/>
          <w:szCs w:val="24"/>
        </w:rPr>
        <w:t xml:space="preserve"> на </w:t>
      </w:r>
      <w:r w:rsidR="00014B80" w:rsidRPr="00014B80">
        <w:rPr>
          <w:sz w:val="24"/>
          <w:szCs w:val="24"/>
        </w:rPr>
        <w:t>грантовое</w:t>
      </w:r>
      <w:r w:rsidRPr="00014B80">
        <w:rPr>
          <w:sz w:val="24"/>
          <w:szCs w:val="24"/>
        </w:rPr>
        <w:t xml:space="preserve"> финансирование </w:t>
      </w:r>
      <w:r w:rsidR="00B257C3">
        <w:rPr>
          <w:sz w:val="24"/>
          <w:szCs w:val="24"/>
        </w:rPr>
        <w:lastRenderedPageBreak/>
        <w:t>на</w:t>
      </w:r>
      <w:r w:rsidR="00014B80" w:rsidRPr="00014B80">
        <w:rPr>
          <w:sz w:val="24"/>
          <w:szCs w:val="24"/>
        </w:rPr>
        <w:t xml:space="preserve"> </w:t>
      </w:r>
      <w:r w:rsidRPr="00014B80">
        <w:rPr>
          <w:sz w:val="24"/>
          <w:szCs w:val="24"/>
        </w:rPr>
        <w:t>2020</w:t>
      </w:r>
      <w:r w:rsidR="00014B80" w:rsidRPr="00014B80">
        <w:rPr>
          <w:sz w:val="24"/>
          <w:szCs w:val="24"/>
        </w:rPr>
        <w:t>-2021</w:t>
      </w:r>
      <w:r w:rsidRPr="00014B80">
        <w:rPr>
          <w:sz w:val="24"/>
          <w:szCs w:val="24"/>
        </w:rPr>
        <w:t>годы</w:t>
      </w:r>
      <w:r w:rsidR="00014B80" w:rsidRPr="00B257C3">
        <w:rPr>
          <w:sz w:val="24"/>
          <w:szCs w:val="24"/>
        </w:rPr>
        <w:t>.</w:t>
      </w:r>
      <w:r w:rsidRPr="00B257C3">
        <w:rPr>
          <w:sz w:val="24"/>
          <w:szCs w:val="24"/>
        </w:rPr>
        <w:t xml:space="preserve"> Договор с </w:t>
      </w:r>
      <w:r w:rsidR="00B257C3" w:rsidRPr="00B257C3">
        <w:rPr>
          <w:sz w:val="24"/>
          <w:szCs w:val="24"/>
        </w:rPr>
        <w:t>Комитетом науки Министерства образования и науки Республики Казахстан</w:t>
      </w:r>
      <w:r w:rsidRPr="00B257C3">
        <w:rPr>
          <w:sz w:val="24"/>
          <w:szCs w:val="24"/>
        </w:rPr>
        <w:t xml:space="preserve"> № </w:t>
      </w:r>
      <w:r w:rsidR="00B257C3" w:rsidRPr="00B257C3">
        <w:rPr>
          <w:sz w:val="24"/>
          <w:szCs w:val="24"/>
        </w:rPr>
        <w:t>192</w:t>
      </w:r>
      <w:r w:rsidRPr="00B257C3">
        <w:rPr>
          <w:sz w:val="24"/>
          <w:szCs w:val="24"/>
        </w:rPr>
        <w:t xml:space="preserve"> от </w:t>
      </w:r>
      <w:r w:rsidR="00B257C3" w:rsidRPr="00B257C3">
        <w:rPr>
          <w:sz w:val="24"/>
          <w:szCs w:val="24"/>
        </w:rPr>
        <w:t>12</w:t>
      </w:r>
      <w:r w:rsidRPr="00B257C3">
        <w:rPr>
          <w:sz w:val="24"/>
          <w:szCs w:val="24"/>
        </w:rPr>
        <w:t xml:space="preserve"> </w:t>
      </w:r>
      <w:r w:rsidR="00B257C3" w:rsidRPr="00B257C3">
        <w:rPr>
          <w:sz w:val="24"/>
          <w:szCs w:val="24"/>
        </w:rPr>
        <w:t>ноября</w:t>
      </w:r>
      <w:r w:rsidRPr="00B257C3">
        <w:rPr>
          <w:sz w:val="24"/>
          <w:szCs w:val="24"/>
        </w:rPr>
        <w:t xml:space="preserve"> 20</w:t>
      </w:r>
      <w:r w:rsidR="00B257C3" w:rsidRPr="00B257C3">
        <w:rPr>
          <w:sz w:val="24"/>
          <w:szCs w:val="24"/>
        </w:rPr>
        <w:t>2</w:t>
      </w:r>
      <w:r w:rsidR="00B257C3">
        <w:rPr>
          <w:sz w:val="24"/>
          <w:szCs w:val="24"/>
        </w:rPr>
        <w:t>0</w:t>
      </w:r>
      <w:r w:rsidRPr="00B257C3">
        <w:rPr>
          <w:sz w:val="24"/>
          <w:szCs w:val="24"/>
        </w:rPr>
        <w:t xml:space="preserve"> г</w:t>
      </w:r>
      <w:r w:rsidR="00B257C3" w:rsidRPr="00B257C3">
        <w:rPr>
          <w:sz w:val="24"/>
          <w:szCs w:val="24"/>
        </w:rPr>
        <w:t>ода</w:t>
      </w:r>
      <w:r w:rsidR="008462F9">
        <w:rPr>
          <w:sz w:val="24"/>
          <w:szCs w:val="24"/>
        </w:rPr>
        <w:t xml:space="preserve"> </w:t>
      </w:r>
      <w:r w:rsidRPr="00B257C3">
        <w:rPr>
          <w:sz w:val="24"/>
          <w:szCs w:val="24"/>
        </w:rPr>
        <w:t xml:space="preserve">на </w:t>
      </w:r>
      <w:r w:rsidR="00B257C3" w:rsidRPr="00B257C3">
        <w:rPr>
          <w:sz w:val="24"/>
          <w:szCs w:val="24"/>
        </w:rPr>
        <w:t xml:space="preserve">реализацию </w:t>
      </w:r>
      <w:r w:rsidR="00B257C3">
        <w:rPr>
          <w:sz w:val="24"/>
          <w:szCs w:val="24"/>
        </w:rPr>
        <w:t>научных</w:t>
      </w:r>
      <w:r w:rsidR="00B257C3" w:rsidRPr="00B257C3">
        <w:rPr>
          <w:sz w:val="24"/>
          <w:szCs w:val="24"/>
        </w:rPr>
        <w:t xml:space="preserve">, </w:t>
      </w:r>
      <w:r w:rsidRPr="00B257C3">
        <w:rPr>
          <w:sz w:val="24"/>
          <w:szCs w:val="24"/>
        </w:rPr>
        <w:t>научно-</w:t>
      </w:r>
      <w:r w:rsidR="00B257C3" w:rsidRPr="00B257C3">
        <w:rPr>
          <w:sz w:val="24"/>
          <w:szCs w:val="24"/>
        </w:rPr>
        <w:t xml:space="preserve">технических </w:t>
      </w:r>
      <w:r w:rsidR="00B257C3">
        <w:rPr>
          <w:sz w:val="24"/>
          <w:szCs w:val="24"/>
        </w:rPr>
        <w:t xml:space="preserve">проектов </w:t>
      </w:r>
      <w:r w:rsidR="00B257C3" w:rsidRPr="00B257C3">
        <w:rPr>
          <w:sz w:val="24"/>
          <w:szCs w:val="24"/>
        </w:rPr>
        <w:t>по</w:t>
      </w:r>
      <w:r w:rsidRPr="00B257C3">
        <w:rPr>
          <w:sz w:val="24"/>
          <w:szCs w:val="24"/>
        </w:rPr>
        <w:t xml:space="preserve"> </w:t>
      </w:r>
      <w:r w:rsidR="00B257C3">
        <w:rPr>
          <w:sz w:val="24"/>
          <w:szCs w:val="24"/>
        </w:rPr>
        <w:t>грантовому</w:t>
      </w:r>
      <w:r w:rsidR="00014B80">
        <w:rPr>
          <w:sz w:val="24"/>
          <w:szCs w:val="24"/>
        </w:rPr>
        <w:t xml:space="preserve"> </w:t>
      </w:r>
      <w:r w:rsidR="00B257C3">
        <w:rPr>
          <w:sz w:val="24"/>
          <w:szCs w:val="24"/>
        </w:rPr>
        <w:t>финансированию.</w:t>
      </w:r>
    </w:p>
    <w:p w:rsidR="00301069" w:rsidRPr="009B0E0B" w:rsidRDefault="00301069" w:rsidP="00301069">
      <w:pPr>
        <w:tabs>
          <w:tab w:val="left" w:pos="993"/>
        </w:tabs>
        <w:spacing w:after="0" w:line="360" w:lineRule="auto"/>
        <w:ind w:firstLine="709"/>
        <w:contextualSpacing/>
        <w:rPr>
          <w:rFonts w:ascii="Times New Roman" w:hAnsi="Times New Roman"/>
          <w:sz w:val="24"/>
          <w:szCs w:val="24"/>
        </w:rPr>
      </w:pPr>
      <w:r w:rsidRPr="00FD01F1">
        <w:rPr>
          <w:rFonts w:ascii="Times New Roman" w:hAnsi="Times New Roman"/>
          <w:sz w:val="24"/>
          <w:szCs w:val="24"/>
        </w:rPr>
        <w:t>Актуальность, новизна и перспективность</w:t>
      </w:r>
      <w:r w:rsidRPr="009B0E0B">
        <w:rPr>
          <w:rFonts w:ascii="Times New Roman" w:hAnsi="Times New Roman"/>
          <w:sz w:val="24"/>
          <w:szCs w:val="24"/>
        </w:rPr>
        <w:t xml:space="preserve"> исследований </w:t>
      </w:r>
      <w:r>
        <w:rPr>
          <w:rFonts w:ascii="Times New Roman" w:hAnsi="Times New Roman"/>
          <w:sz w:val="24"/>
          <w:szCs w:val="24"/>
        </w:rPr>
        <w:t xml:space="preserve">состоит в том, что для объяснения феномена </w:t>
      </w:r>
      <w:r w:rsidRPr="002B3CAA">
        <w:rPr>
          <w:rFonts w:ascii="Times New Roman" w:hAnsi="Times New Roman"/>
          <w:sz w:val="24"/>
          <w:szCs w:val="24"/>
        </w:rPr>
        <w:t>K</w:t>
      </w:r>
      <w:r>
        <w:rPr>
          <w:rFonts w:ascii="Times New Roman" w:hAnsi="Times New Roman"/>
          <w:sz w:val="24"/>
          <w:szCs w:val="24"/>
        </w:rPr>
        <w:t>IC 8462852, вызвавшего ажиотажный интерес в научной среде, до сих пор не существует адекватного объяснения непериодических транзитный явлений в наблюдаемой кривой блеска.</w:t>
      </w:r>
    </w:p>
    <w:p w:rsidR="009B0E0B" w:rsidRPr="009B0E0B" w:rsidRDefault="009B0E0B" w:rsidP="00FD01F1">
      <w:pPr>
        <w:tabs>
          <w:tab w:val="left" w:pos="851"/>
        </w:tabs>
        <w:spacing w:line="360" w:lineRule="auto"/>
        <w:ind w:firstLine="709"/>
        <w:contextualSpacing/>
        <w:rPr>
          <w:rFonts w:ascii="Times New Roman" w:eastAsia="Calibri" w:hAnsi="Times New Roman"/>
          <w:sz w:val="24"/>
          <w:szCs w:val="24"/>
        </w:rPr>
      </w:pPr>
      <w:r w:rsidRPr="00FD01F1">
        <w:rPr>
          <w:rFonts w:ascii="Times New Roman" w:eastAsia="Calibri" w:hAnsi="Times New Roman"/>
          <w:sz w:val="24"/>
          <w:szCs w:val="24"/>
        </w:rPr>
        <w:t>Сведения о научно-техническом уровне разработок, о патентных исследованиях и выводы из них, сведения о метрологическом обеспечении НИР</w:t>
      </w:r>
      <w:r w:rsidR="00FD01F1" w:rsidRPr="00FD01F1">
        <w:rPr>
          <w:rFonts w:ascii="Times New Roman" w:eastAsia="Calibri" w:hAnsi="Times New Roman"/>
          <w:sz w:val="24"/>
          <w:szCs w:val="24"/>
        </w:rPr>
        <w:t xml:space="preserve"> – </w:t>
      </w:r>
      <w:r w:rsidRPr="009B0E0B">
        <w:rPr>
          <w:rFonts w:ascii="Times New Roman" w:eastAsia="Calibri" w:hAnsi="Times New Roman"/>
          <w:sz w:val="24"/>
          <w:szCs w:val="24"/>
        </w:rPr>
        <w:t>Группа</w:t>
      </w:r>
      <w:r w:rsidR="00FD01F1" w:rsidRPr="00FD01F1">
        <w:rPr>
          <w:rFonts w:ascii="Times New Roman" w:eastAsia="Calibri" w:hAnsi="Times New Roman"/>
          <w:sz w:val="24"/>
          <w:szCs w:val="24"/>
        </w:rPr>
        <w:t xml:space="preserve"> </w:t>
      </w:r>
      <w:r w:rsidRPr="009B0E0B">
        <w:rPr>
          <w:rFonts w:ascii="Times New Roman" w:eastAsia="Calibri" w:hAnsi="Times New Roman"/>
          <w:sz w:val="24"/>
          <w:szCs w:val="24"/>
        </w:rPr>
        <w:t xml:space="preserve">исследователей включает в себя ученых с </w:t>
      </w:r>
      <w:r w:rsidR="00264F5A">
        <w:rPr>
          <w:rFonts w:ascii="Times New Roman" w:eastAsia="Calibri" w:hAnsi="Times New Roman"/>
          <w:sz w:val="24"/>
          <w:szCs w:val="24"/>
        </w:rPr>
        <w:t>большим</w:t>
      </w:r>
      <w:r w:rsidRPr="009B0E0B">
        <w:rPr>
          <w:rFonts w:ascii="Times New Roman" w:eastAsia="Calibri" w:hAnsi="Times New Roman"/>
          <w:sz w:val="24"/>
          <w:szCs w:val="24"/>
        </w:rPr>
        <w:t xml:space="preserve"> </w:t>
      </w:r>
      <w:r w:rsidR="00264F5A">
        <w:rPr>
          <w:rFonts w:ascii="Times New Roman" w:eastAsia="Calibri" w:hAnsi="Times New Roman"/>
          <w:sz w:val="24"/>
          <w:szCs w:val="24"/>
        </w:rPr>
        <w:t>опытом работы по специальности.</w:t>
      </w:r>
      <w:r w:rsidRPr="009B0E0B">
        <w:rPr>
          <w:rFonts w:ascii="Times New Roman" w:eastAsia="Calibri" w:hAnsi="Times New Roman"/>
          <w:sz w:val="24"/>
          <w:szCs w:val="24"/>
        </w:rPr>
        <w:t xml:space="preserve"> </w:t>
      </w:r>
      <w:r w:rsidR="00264F5A">
        <w:rPr>
          <w:rFonts w:ascii="Times New Roman" w:eastAsia="Calibri" w:hAnsi="Times New Roman"/>
          <w:sz w:val="24"/>
          <w:szCs w:val="24"/>
        </w:rPr>
        <w:t>Руководитель проекта – один из авторов теории катастрофической термодеструкци</w:t>
      </w:r>
      <w:r w:rsidR="00301069">
        <w:rPr>
          <w:rFonts w:ascii="Times New Roman" w:eastAsia="Calibri" w:hAnsi="Times New Roman"/>
          <w:sz w:val="24"/>
          <w:szCs w:val="24"/>
        </w:rPr>
        <w:t>и</w:t>
      </w:r>
      <w:r w:rsidR="00264F5A">
        <w:rPr>
          <w:rFonts w:ascii="Times New Roman" w:eastAsia="Calibri" w:hAnsi="Times New Roman"/>
          <w:sz w:val="24"/>
          <w:szCs w:val="24"/>
        </w:rPr>
        <w:t xml:space="preserve">. </w:t>
      </w:r>
      <w:r w:rsidRPr="009B0E0B">
        <w:rPr>
          <w:rFonts w:ascii="Times New Roman" w:eastAsia="Calibri" w:hAnsi="Times New Roman"/>
          <w:sz w:val="24"/>
          <w:szCs w:val="24"/>
        </w:rPr>
        <w:t>Имеются</w:t>
      </w:r>
      <w:r w:rsidR="008462F9">
        <w:rPr>
          <w:rFonts w:ascii="Times New Roman" w:eastAsia="Calibri" w:hAnsi="Times New Roman"/>
          <w:sz w:val="24"/>
          <w:szCs w:val="24"/>
        </w:rPr>
        <w:t xml:space="preserve"> </w:t>
      </w:r>
      <w:r w:rsidRPr="009B0E0B">
        <w:rPr>
          <w:rFonts w:ascii="Times New Roman" w:eastAsia="Calibri" w:hAnsi="Times New Roman"/>
          <w:sz w:val="24"/>
          <w:szCs w:val="24"/>
        </w:rPr>
        <w:t>оригинальные программы</w:t>
      </w:r>
      <w:r w:rsidR="00264F5A">
        <w:rPr>
          <w:rFonts w:ascii="Times New Roman" w:eastAsia="Calibri" w:hAnsi="Times New Roman"/>
          <w:sz w:val="24"/>
          <w:szCs w:val="24"/>
        </w:rPr>
        <w:t>, созданные исполнителями темы.</w:t>
      </w:r>
    </w:p>
    <w:p w:rsidR="009B0E0B" w:rsidRPr="004A69A2" w:rsidRDefault="004A69A2" w:rsidP="004A69A2">
      <w:pPr>
        <w:tabs>
          <w:tab w:val="left" w:pos="993"/>
        </w:tabs>
        <w:spacing w:after="0" w:line="360" w:lineRule="auto"/>
        <w:ind w:firstLine="709"/>
        <w:rPr>
          <w:rFonts w:ascii="Times New Roman" w:hAnsi="Times New Roman"/>
          <w:sz w:val="24"/>
          <w:szCs w:val="24"/>
        </w:rPr>
      </w:pPr>
      <w:r>
        <w:rPr>
          <w:rFonts w:ascii="Times New Roman" w:eastAsia="Calibri" w:hAnsi="Times New Roman"/>
          <w:sz w:val="24"/>
          <w:szCs w:val="24"/>
        </w:rPr>
        <w:t xml:space="preserve"> </w:t>
      </w:r>
      <w:r w:rsidR="009B0E0B" w:rsidRPr="009B0E0B">
        <w:rPr>
          <w:rFonts w:ascii="Times New Roman" w:hAnsi="Times New Roman"/>
          <w:sz w:val="24"/>
          <w:szCs w:val="24"/>
        </w:rPr>
        <w:t xml:space="preserve">Уровень исследований соответствует </w:t>
      </w:r>
      <w:r w:rsidR="009B0E0B" w:rsidRPr="004A69A2">
        <w:rPr>
          <w:rFonts w:ascii="Times New Roman" w:hAnsi="Times New Roman"/>
          <w:sz w:val="24"/>
          <w:szCs w:val="24"/>
        </w:rPr>
        <w:t>современному международному научному уровню.</w:t>
      </w:r>
      <w:r w:rsidR="00301069" w:rsidRPr="004A69A2">
        <w:rPr>
          <w:rFonts w:ascii="Times New Roman" w:hAnsi="Times New Roman"/>
          <w:sz w:val="24"/>
          <w:szCs w:val="24"/>
        </w:rPr>
        <w:t xml:space="preserve"> </w:t>
      </w:r>
      <w:r w:rsidR="009B0E0B" w:rsidRPr="004A69A2">
        <w:rPr>
          <w:rFonts w:ascii="Times New Roman" w:hAnsi="Times New Roman"/>
          <w:sz w:val="24"/>
          <w:szCs w:val="24"/>
        </w:rPr>
        <w:t>Выполнение проекта проводилось по этапам, в соответствии с календарным планом и калькуляцией сметной стоимости.</w:t>
      </w:r>
      <w:r w:rsidR="008462F9">
        <w:rPr>
          <w:rFonts w:ascii="Times New Roman" w:hAnsi="Times New Roman"/>
          <w:sz w:val="24"/>
          <w:szCs w:val="24"/>
        </w:rPr>
        <w:t xml:space="preserve"> </w:t>
      </w:r>
      <w:r>
        <w:rPr>
          <w:rFonts w:ascii="Times New Roman" w:hAnsi="Times New Roman"/>
          <w:sz w:val="24"/>
          <w:szCs w:val="24"/>
        </w:rPr>
        <w:t>П</w:t>
      </w:r>
      <w:r w:rsidR="009B0E0B" w:rsidRPr="004A69A2">
        <w:rPr>
          <w:rFonts w:ascii="Times New Roman" w:hAnsi="Times New Roman"/>
          <w:sz w:val="24"/>
          <w:szCs w:val="24"/>
        </w:rPr>
        <w:t>атентные исследования</w:t>
      </w:r>
      <w:r>
        <w:rPr>
          <w:rFonts w:ascii="Times New Roman" w:hAnsi="Times New Roman"/>
          <w:sz w:val="24"/>
          <w:szCs w:val="24"/>
        </w:rPr>
        <w:t xml:space="preserve"> не планируются</w:t>
      </w:r>
      <w:r w:rsidR="009B0E0B" w:rsidRPr="004A69A2">
        <w:rPr>
          <w:rFonts w:ascii="Times New Roman" w:hAnsi="Times New Roman"/>
          <w:sz w:val="24"/>
          <w:szCs w:val="24"/>
        </w:rPr>
        <w:t>. Метрологическое обеспечение выполнялось в рамках ведомства.</w:t>
      </w:r>
    </w:p>
    <w:p w:rsidR="00301069" w:rsidRPr="001835F9" w:rsidRDefault="00FD01F1" w:rsidP="00FD01F1">
      <w:pPr>
        <w:spacing w:after="0" w:line="360" w:lineRule="auto"/>
        <w:ind w:firstLine="709"/>
        <w:rPr>
          <w:rFonts w:ascii="Times New Roman" w:hAnsi="Times New Roman"/>
          <w:sz w:val="24"/>
          <w:szCs w:val="24"/>
        </w:rPr>
      </w:pPr>
      <w:r>
        <w:rPr>
          <w:rFonts w:ascii="Times New Roman" w:eastAsia="Calibri" w:hAnsi="Times New Roman"/>
          <w:sz w:val="24"/>
          <w:szCs w:val="24"/>
        </w:rPr>
        <w:t>Связь с другими научно-</w:t>
      </w:r>
      <w:r w:rsidR="00264F5A" w:rsidRPr="009B0E0B">
        <w:rPr>
          <w:rFonts w:ascii="Times New Roman" w:eastAsia="Calibri" w:hAnsi="Times New Roman"/>
          <w:sz w:val="24"/>
          <w:szCs w:val="24"/>
        </w:rPr>
        <w:t>исследовательскими работами</w:t>
      </w:r>
      <w:r w:rsidR="008462F9">
        <w:rPr>
          <w:rFonts w:ascii="Times New Roman" w:eastAsia="Calibri" w:hAnsi="Times New Roman"/>
          <w:sz w:val="24"/>
          <w:szCs w:val="24"/>
        </w:rPr>
        <w:t xml:space="preserve"> </w:t>
      </w:r>
      <w:r w:rsidRPr="00FD01F1">
        <w:rPr>
          <w:rFonts w:ascii="Times New Roman" w:eastAsia="Calibri" w:hAnsi="Times New Roman"/>
          <w:sz w:val="24"/>
          <w:szCs w:val="24"/>
        </w:rPr>
        <w:t xml:space="preserve">– </w:t>
      </w:r>
      <w:r>
        <w:rPr>
          <w:rFonts w:ascii="Times New Roman" w:eastAsia="Calibri" w:hAnsi="Times New Roman"/>
          <w:sz w:val="24"/>
          <w:szCs w:val="24"/>
          <w:lang w:val="en-US"/>
        </w:rPr>
        <w:t>c</w:t>
      </w:r>
      <w:r w:rsidRPr="00FD01F1">
        <w:rPr>
          <w:rFonts w:ascii="Times New Roman" w:eastAsia="Calibri" w:hAnsi="Times New Roman"/>
          <w:sz w:val="24"/>
          <w:szCs w:val="24"/>
        </w:rPr>
        <w:t xml:space="preserve"> </w:t>
      </w:r>
      <w:r w:rsidR="00E03C87" w:rsidRPr="001835F9">
        <w:rPr>
          <w:rFonts w:ascii="Times New Roman" w:hAnsi="Times New Roman"/>
          <w:sz w:val="24"/>
          <w:szCs w:val="24"/>
        </w:rPr>
        <w:t>момента обнаружения феномена</w:t>
      </w:r>
      <w:r w:rsidR="00301069" w:rsidRPr="001835F9">
        <w:rPr>
          <w:rFonts w:ascii="Times New Roman" w:hAnsi="Times New Roman"/>
          <w:sz w:val="24"/>
          <w:szCs w:val="24"/>
        </w:rPr>
        <w:t xml:space="preserve"> KIC 8462852 было предпринято ряд попыток построения гипотез его объяснения, вплоть до экстравагантных. Интерес к этому редкому (единственному пока) феномену </w:t>
      </w:r>
      <w:r w:rsidR="00E03C87" w:rsidRPr="001835F9">
        <w:rPr>
          <w:rFonts w:ascii="Times New Roman" w:hAnsi="Times New Roman"/>
          <w:sz w:val="24"/>
          <w:szCs w:val="24"/>
        </w:rPr>
        <w:t>остаётся постоянным. В этой связи наше решение может оказаться полезным и займёт своё место в ряду исследовательских работ.</w:t>
      </w:r>
    </w:p>
    <w:p w:rsidR="00E03C87" w:rsidRPr="001835F9" w:rsidRDefault="00E03C87" w:rsidP="009B0E0B">
      <w:pPr>
        <w:spacing w:line="360" w:lineRule="auto"/>
        <w:ind w:firstLine="709"/>
        <w:rPr>
          <w:rFonts w:ascii="Times New Roman" w:hAnsi="Times New Roman"/>
          <w:sz w:val="24"/>
          <w:szCs w:val="24"/>
        </w:rPr>
      </w:pPr>
      <w:r w:rsidRPr="001835F9">
        <w:rPr>
          <w:rFonts w:ascii="Times New Roman" w:hAnsi="Times New Roman"/>
          <w:sz w:val="24"/>
          <w:szCs w:val="24"/>
        </w:rPr>
        <w:t>На данном этапе, который включает временной промежуток всего 3 месяца, наша цель – выполнить подготовительную работу: собрать исходные данные и сделать пробные расчёты профилей температуры и напряжений. Окончательная разработка и выводы на основании полного анализа проблемы будут выполнены в следующем году.</w:t>
      </w:r>
    </w:p>
    <w:p w:rsidR="009B0E0B" w:rsidRPr="009B0E0B" w:rsidRDefault="009B0E0B" w:rsidP="009B0E0B">
      <w:pPr>
        <w:spacing w:line="360" w:lineRule="auto"/>
        <w:ind w:firstLine="709"/>
        <w:rPr>
          <w:rFonts w:ascii="Times New Roman" w:hAnsi="Times New Roman"/>
          <w:sz w:val="24"/>
          <w:szCs w:val="24"/>
        </w:rPr>
      </w:pPr>
      <w:r w:rsidRPr="002E0D9C">
        <w:rPr>
          <w:rFonts w:ascii="Times New Roman" w:hAnsi="Times New Roman"/>
          <w:sz w:val="24"/>
          <w:szCs w:val="24"/>
        </w:rPr>
        <w:t>Срок реализации –</w:t>
      </w:r>
      <w:r w:rsidR="008462F9">
        <w:rPr>
          <w:rFonts w:ascii="Times New Roman" w:hAnsi="Times New Roman"/>
          <w:sz w:val="24"/>
          <w:szCs w:val="24"/>
        </w:rPr>
        <w:t xml:space="preserve"> </w:t>
      </w:r>
      <w:r w:rsidR="00FD01F1" w:rsidRPr="004A4206">
        <w:rPr>
          <w:rFonts w:ascii="Times New Roman" w:hAnsi="Times New Roman"/>
          <w:sz w:val="24"/>
          <w:szCs w:val="24"/>
        </w:rPr>
        <w:t>0</w:t>
      </w:r>
      <w:r w:rsidR="002E0D9C" w:rsidRPr="002E0D9C">
        <w:rPr>
          <w:rFonts w:ascii="Times New Roman" w:hAnsi="Times New Roman"/>
          <w:sz w:val="24"/>
          <w:szCs w:val="24"/>
        </w:rPr>
        <w:t>1.10.</w:t>
      </w:r>
      <w:r w:rsidRPr="002E0D9C">
        <w:rPr>
          <w:rFonts w:ascii="Times New Roman" w:hAnsi="Times New Roman"/>
          <w:sz w:val="24"/>
          <w:szCs w:val="24"/>
        </w:rPr>
        <w:t>2020</w:t>
      </w:r>
      <w:r w:rsidR="00301069" w:rsidRPr="002E0D9C">
        <w:rPr>
          <w:rFonts w:ascii="Times New Roman" w:hAnsi="Times New Roman"/>
          <w:sz w:val="24"/>
          <w:szCs w:val="24"/>
        </w:rPr>
        <w:t xml:space="preserve"> </w:t>
      </w:r>
      <w:r w:rsidR="002E0D9C" w:rsidRPr="002E0D9C">
        <w:rPr>
          <w:rFonts w:ascii="Times New Roman" w:hAnsi="Times New Roman"/>
          <w:sz w:val="24"/>
          <w:szCs w:val="24"/>
        </w:rPr>
        <w:t>–</w:t>
      </w:r>
      <w:r w:rsidR="00CB6311" w:rsidRPr="002E0D9C">
        <w:rPr>
          <w:rFonts w:ascii="Times New Roman" w:hAnsi="Times New Roman"/>
          <w:sz w:val="24"/>
          <w:szCs w:val="24"/>
        </w:rPr>
        <w:t xml:space="preserve"> </w:t>
      </w:r>
      <w:r w:rsidR="00FD01F1" w:rsidRPr="004A4206">
        <w:rPr>
          <w:rFonts w:ascii="Times New Roman" w:hAnsi="Times New Roman"/>
          <w:sz w:val="24"/>
          <w:szCs w:val="24"/>
        </w:rPr>
        <w:t>0</w:t>
      </w:r>
      <w:r w:rsidR="002E0D9C" w:rsidRPr="002E0D9C">
        <w:rPr>
          <w:rFonts w:ascii="Times New Roman" w:hAnsi="Times New Roman"/>
          <w:sz w:val="24"/>
          <w:szCs w:val="24"/>
        </w:rPr>
        <w:t>1.</w:t>
      </w:r>
      <w:r w:rsidR="00072DD8">
        <w:rPr>
          <w:rFonts w:ascii="Times New Roman" w:hAnsi="Times New Roman"/>
          <w:sz w:val="24"/>
          <w:szCs w:val="24"/>
        </w:rPr>
        <w:t>1</w:t>
      </w:r>
      <w:r w:rsidR="00FD01F1" w:rsidRPr="004A4206">
        <w:rPr>
          <w:rFonts w:ascii="Times New Roman" w:hAnsi="Times New Roman"/>
          <w:sz w:val="24"/>
          <w:szCs w:val="24"/>
        </w:rPr>
        <w:t>1</w:t>
      </w:r>
      <w:r w:rsidR="002E0D9C" w:rsidRPr="002E0D9C">
        <w:rPr>
          <w:rFonts w:ascii="Times New Roman" w:hAnsi="Times New Roman"/>
          <w:sz w:val="24"/>
          <w:szCs w:val="24"/>
        </w:rPr>
        <w:t>.</w:t>
      </w:r>
      <w:r w:rsidR="00301069" w:rsidRPr="002E0D9C">
        <w:rPr>
          <w:rFonts w:ascii="Times New Roman" w:hAnsi="Times New Roman"/>
          <w:sz w:val="24"/>
          <w:szCs w:val="24"/>
        </w:rPr>
        <w:t>2021</w:t>
      </w:r>
      <w:r w:rsidRPr="002E0D9C">
        <w:rPr>
          <w:rFonts w:ascii="Times New Roman" w:hAnsi="Times New Roman"/>
          <w:sz w:val="24"/>
          <w:szCs w:val="24"/>
        </w:rPr>
        <w:t xml:space="preserve"> годы.</w:t>
      </w:r>
    </w:p>
    <w:p w:rsidR="009B0E0B" w:rsidRPr="00014B80" w:rsidRDefault="00301069" w:rsidP="009B0E0B">
      <w:pPr>
        <w:keepNext/>
        <w:spacing w:line="360" w:lineRule="auto"/>
        <w:ind w:firstLine="709"/>
        <w:outlineLvl w:val="4"/>
        <w:rPr>
          <w:rFonts w:ascii="Times New Roman" w:hAnsi="Times New Roman"/>
          <w:sz w:val="24"/>
          <w:szCs w:val="24"/>
        </w:rPr>
      </w:pPr>
      <w:r>
        <w:rPr>
          <w:rFonts w:ascii="Times New Roman" w:hAnsi="Times New Roman"/>
          <w:color w:val="000000"/>
          <w:sz w:val="24"/>
          <w:szCs w:val="24"/>
        </w:rPr>
        <w:t>Объем</w:t>
      </w:r>
      <w:r w:rsidR="009B0E0B" w:rsidRPr="009B0E0B">
        <w:rPr>
          <w:rFonts w:ascii="Times New Roman" w:hAnsi="Times New Roman"/>
          <w:color w:val="000000"/>
          <w:sz w:val="24"/>
          <w:szCs w:val="24"/>
        </w:rPr>
        <w:t xml:space="preserve"> финансирования</w:t>
      </w:r>
      <w:r w:rsidR="008462F9">
        <w:rPr>
          <w:rFonts w:ascii="Times New Roman" w:hAnsi="Times New Roman"/>
          <w:color w:val="000000"/>
          <w:sz w:val="24"/>
          <w:szCs w:val="24"/>
        </w:rPr>
        <w:t xml:space="preserve"> </w:t>
      </w:r>
      <w:r w:rsidR="009B0E0B" w:rsidRPr="009B0E0B">
        <w:rPr>
          <w:rFonts w:ascii="Times New Roman" w:hAnsi="Times New Roman"/>
          <w:color w:val="000000"/>
          <w:sz w:val="24"/>
          <w:szCs w:val="24"/>
        </w:rPr>
        <w:t>в 2020 году –</w:t>
      </w:r>
      <w:r w:rsidR="008462F9">
        <w:rPr>
          <w:rFonts w:ascii="Times New Roman" w:hAnsi="Times New Roman"/>
          <w:color w:val="000000"/>
          <w:sz w:val="24"/>
          <w:szCs w:val="24"/>
        </w:rPr>
        <w:t xml:space="preserve"> </w:t>
      </w:r>
      <w:r w:rsidR="00014B80" w:rsidRPr="00014B80">
        <w:rPr>
          <w:rFonts w:ascii="Times New Roman" w:hAnsi="Times New Roman"/>
          <w:sz w:val="24"/>
          <w:szCs w:val="24"/>
        </w:rPr>
        <w:t>2300,142 тыс. тенге</w:t>
      </w:r>
      <w:r w:rsidR="009B0E0B" w:rsidRPr="00014B80">
        <w:rPr>
          <w:rFonts w:ascii="Times New Roman" w:hAnsi="Times New Roman"/>
          <w:color w:val="000000"/>
          <w:sz w:val="24"/>
          <w:szCs w:val="24"/>
        </w:rPr>
        <w:t>.</w:t>
      </w:r>
    </w:p>
    <w:p w:rsidR="009B0E0B" w:rsidRPr="009B0E0B" w:rsidRDefault="009B0E0B" w:rsidP="009B0E0B">
      <w:pPr>
        <w:spacing w:line="360" w:lineRule="auto"/>
        <w:ind w:firstLine="709"/>
        <w:rPr>
          <w:rFonts w:ascii="Times New Roman" w:hAnsi="Times New Roman"/>
          <w:sz w:val="24"/>
          <w:szCs w:val="24"/>
        </w:rPr>
      </w:pPr>
    </w:p>
    <w:p w:rsidR="009B0E0B" w:rsidRPr="009B0E0B" w:rsidRDefault="009B0E0B" w:rsidP="009B0E0B">
      <w:pPr>
        <w:spacing w:line="360" w:lineRule="auto"/>
        <w:jc w:val="center"/>
        <w:rPr>
          <w:rFonts w:ascii="Times New Roman" w:hAnsi="Times New Roman"/>
          <w:b/>
          <w:color w:val="C00000"/>
          <w:sz w:val="24"/>
          <w:szCs w:val="24"/>
        </w:rPr>
      </w:pPr>
      <w:r w:rsidRPr="009B0E0B">
        <w:rPr>
          <w:rFonts w:ascii="Times New Roman" w:hAnsi="Times New Roman"/>
          <w:sz w:val="24"/>
          <w:szCs w:val="24"/>
        </w:rPr>
        <w:br w:type="page"/>
      </w:r>
      <w:r w:rsidRPr="009B0E0B">
        <w:rPr>
          <w:rFonts w:ascii="Times New Roman" w:hAnsi="Times New Roman"/>
          <w:b/>
          <w:sz w:val="24"/>
          <w:szCs w:val="24"/>
        </w:rPr>
        <w:lastRenderedPageBreak/>
        <w:t>ОСНОВНАЯ ЧАСТЬ</w:t>
      </w:r>
    </w:p>
    <w:p w:rsidR="009B0E0B" w:rsidRPr="009B0E0B" w:rsidRDefault="009B0E0B" w:rsidP="006B1AF7">
      <w:pPr>
        <w:widowControl w:val="0"/>
        <w:spacing w:after="0" w:line="360" w:lineRule="auto"/>
        <w:ind w:firstLine="720"/>
        <w:rPr>
          <w:rFonts w:ascii="Times New Roman" w:hAnsi="Times New Roman"/>
          <w:sz w:val="24"/>
          <w:szCs w:val="24"/>
        </w:rPr>
      </w:pPr>
      <w:r w:rsidRPr="009B0E0B">
        <w:rPr>
          <w:rFonts w:ascii="Times New Roman" w:hAnsi="Times New Roman"/>
          <w:sz w:val="24"/>
          <w:szCs w:val="24"/>
        </w:rPr>
        <w:t>Обоснование направления исследований</w:t>
      </w:r>
      <w:bookmarkStart w:id="0" w:name="_Toc338421167"/>
      <w:r w:rsidRPr="009B0E0B">
        <w:rPr>
          <w:rFonts w:ascii="Times New Roman" w:hAnsi="Times New Roman"/>
          <w:sz w:val="24"/>
          <w:szCs w:val="24"/>
        </w:rPr>
        <w:t xml:space="preserve"> </w:t>
      </w:r>
    </w:p>
    <w:bookmarkEnd w:id="0"/>
    <w:p w:rsidR="00F57194" w:rsidRDefault="00F57194" w:rsidP="00F57194">
      <w:pPr>
        <w:pStyle w:val="af"/>
        <w:spacing w:line="360" w:lineRule="auto"/>
        <w:ind w:firstLine="708"/>
        <w:jc w:val="both"/>
        <w:rPr>
          <w:sz w:val="24"/>
          <w:szCs w:val="24"/>
        </w:rPr>
      </w:pPr>
      <w:r>
        <w:rPr>
          <w:sz w:val="24"/>
          <w:szCs w:val="24"/>
        </w:rPr>
        <w:t>В проекте предлагается применение механизма катастрофической термодеструкции кометоподобных тел для объяснения поведения кривой блеска звезды KIC 8462852, показывающей нерегулярные падения яркости, которые невозможно объяснить периодическими орбитальными явлениями. Такие особенности звезды обнаружены в течение 4-х летних наблюдений в рамках космической миссии Кеплер. Большинство авторов, анализирующих поведение звезды KIC 8462852, пришли к выводу, что</w:t>
      </w:r>
      <w:r w:rsidR="008462F9">
        <w:rPr>
          <w:sz w:val="24"/>
          <w:szCs w:val="24"/>
        </w:rPr>
        <w:t xml:space="preserve"> </w:t>
      </w:r>
      <w:r>
        <w:rPr>
          <w:sz w:val="24"/>
          <w:szCs w:val="24"/>
        </w:rPr>
        <w:t xml:space="preserve">кластерный характер падений яркости звезды может быть объяснен каскадными разрушениями большого тела, как результат более раннего события разрыва на отдельные фрагменты. Проблема состоит в том, что конкретный механизм распада, кроме возможных столкновений объектов, предложен не был. </w:t>
      </w:r>
      <w:r w:rsidRPr="00CA0C5F">
        <w:rPr>
          <w:sz w:val="24"/>
          <w:szCs w:val="24"/>
        </w:rPr>
        <w:t>В проекте планируется показать, что механизмом каскадного разрушения больш</w:t>
      </w:r>
      <w:r>
        <w:rPr>
          <w:sz w:val="24"/>
          <w:szCs w:val="24"/>
        </w:rPr>
        <w:t>их тел</w:t>
      </w:r>
      <w:r w:rsidRPr="00CA0C5F">
        <w:rPr>
          <w:sz w:val="24"/>
          <w:szCs w:val="24"/>
        </w:rPr>
        <w:t>, в частности, крупных тел кометного типа, состоящих из кристаллического льда, может являться механизм катастрофической термодеструкции.</w:t>
      </w:r>
    </w:p>
    <w:p w:rsidR="009B0E0B" w:rsidRPr="009B0E0B" w:rsidRDefault="006B1AF7" w:rsidP="009B0E0B">
      <w:pPr>
        <w:pStyle w:val="af1"/>
        <w:tabs>
          <w:tab w:val="left" w:pos="851"/>
          <w:tab w:val="left" w:pos="993"/>
        </w:tabs>
        <w:spacing w:before="0" w:after="0" w:line="360" w:lineRule="auto"/>
        <w:ind w:firstLine="709"/>
        <w:jc w:val="both"/>
        <w:rPr>
          <w:color w:val="auto"/>
          <w:spacing w:val="-4"/>
        </w:rPr>
      </w:pPr>
      <w:r>
        <w:rPr>
          <w:color w:val="auto"/>
        </w:rPr>
        <w:t xml:space="preserve">Мы выбрали </w:t>
      </w:r>
      <w:r w:rsidR="00F57194">
        <w:rPr>
          <w:color w:val="auto"/>
        </w:rPr>
        <w:t xml:space="preserve">эту </w:t>
      </w:r>
      <w:r>
        <w:rPr>
          <w:color w:val="auto"/>
        </w:rPr>
        <w:t xml:space="preserve">задачу, решение которой возможно </w:t>
      </w:r>
      <w:r w:rsidR="00E8423B">
        <w:rPr>
          <w:color w:val="auto"/>
        </w:rPr>
        <w:t xml:space="preserve">за короткий срок </w:t>
      </w:r>
      <w:r w:rsidR="00072DD8">
        <w:rPr>
          <w:color w:val="auto"/>
        </w:rPr>
        <w:t xml:space="preserve">в 12 месяцев </w:t>
      </w:r>
      <w:r>
        <w:rPr>
          <w:color w:val="auto"/>
        </w:rPr>
        <w:t>имеющимися средствами предварительного опыта исследований, разработанными для условий Солнечной системы. Обнаружение миссией «Кеплер» экзопланетной системы</w:t>
      </w:r>
      <w:r w:rsidRPr="006B1AF7">
        <w:rPr>
          <w:color w:val="0369A3"/>
        </w:rPr>
        <w:t xml:space="preserve"> </w:t>
      </w:r>
      <w:r w:rsidRPr="001835F9">
        <w:rPr>
          <w:color w:val="auto"/>
        </w:rPr>
        <w:t>KIC 8462852</w:t>
      </w:r>
      <w:r>
        <w:rPr>
          <w:color w:val="auto"/>
        </w:rPr>
        <w:t>, около которой, возможно, имеется облако комет, аналогичное облаку Оорта, только гораздо более мощное, вдохновило нас на решение этой задачи. Нашими средствами мы можем оказаться на передовом рубеже исследования этого объекта.</w:t>
      </w:r>
      <w:r w:rsidR="008462F9">
        <w:rPr>
          <w:color w:val="auto"/>
        </w:rPr>
        <w:t xml:space="preserve"> </w:t>
      </w:r>
    </w:p>
    <w:p w:rsidR="009B0E0B" w:rsidRPr="00835CC4" w:rsidRDefault="00F57194" w:rsidP="00835CC4">
      <w:pPr>
        <w:spacing w:after="0" w:line="360" w:lineRule="auto"/>
        <w:ind w:firstLine="709"/>
        <w:rPr>
          <w:rFonts w:ascii="Times New Roman" w:hAnsi="Times New Roman"/>
          <w:sz w:val="24"/>
          <w:szCs w:val="24"/>
        </w:rPr>
      </w:pPr>
      <w:r>
        <w:rPr>
          <w:rFonts w:ascii="Times New Roman" w:hAnsi="Times New Roman"/>
          <w:color w:val="000000"/>
          <w:sz w:val="24"/>
          <w:szCs w:val="24"/>
        </w:rPr>
        <w:t>Инструменты и методы.</w:t>
      </w:r>
      <w:r w:rsidR="006B1AF7">
        <w:rPr>
          <w:rFonts w:ascii="Times New Roman" w:hAnsi="Times New Roman"/>
          <w:color w:val="000000"/>
          <w:sz w:val="24"/>
          <w:szCs w:val="24"/>
        </w:rPr>
        <w:t xml:space="preserve"> </w:t>
      </w:r>
      <w:r>
        <w:rPr>
          <w:rFonts w:ascii="Times New Roman" w:hAnsi="Times New Roman"/>
          <w:sz w:val="24"/>
          <w:szCs w:val="24"/>
        </w:rPr>
        <w:t>В данном проекте предлагается решение проблемы непериодических ослаблений блеска звезды</w:t>
      </w:r>
      <w:r w:rsidRPr="004768BD">
        <w:rPr>
          <w:rFonts w:ascii="Times New Roman" w:hAnsi="Times New Roman"/>
          <w:sz w:val="24"/>
          <w:szCs w:val="24"/>
        </w:rPr>
        <w:t xml:space="preserve"> </w:t>
      </w:r>
      <w:r>
        <w:rPr>
          <w:rFonts w:ascii="Times New Roman" w:hAnsi="Times New Roman"/>
          <w:sz w:val="24"/>
          <w:szCs w:val="24"/>
        </w:rPr>
        <w:t xml:space="preserve">KIC 8462852 в рамках концепции </w:t>
      </w:r>
      <w:r w:rsidRPr="00F21D2D">
        <w:rPr>
          <w:rFonts w:ascii="Times New Roman" w:hAnsi="Times New Roman"/>
          <w:sz w:val="24"/>
          <w:szCs w:val="24"/>
        </w:rPr>
        <w:t>FEB (falling evaporating bodies) сценария в расширенном варианте</w:t>
      </w:r>
      <w:r w:rsidR="00F31757">
        <w:rPr>
          <w:rFonts w:ascii="Times New Roman" w:hAnsi="Times New Roman"/>
          <w:sz w:val="24"/>
          <w:szCs w:val="24"/>
        </w:rPr>
        <w:t xml:space="preserve"> с использованием решения уравнения тепловой диффузии для кометных тел, состоящих их кристаллического льда. </w:t>
      </w:r>
      <w:r w:rsidRPr="00F21D2D">
        <w:rPr>
          <w:rFonts w:ascii="Times New Roman" w:hAnsi="Times New Roman"/>
          <w:sz w:val="24"/>
          <w:szCs w:val="24"/>
        </w:rPr>
        <w:t>Будет показано, что разрушен</w:t>
      </w:r>
      <w:r>
        <w:rPr>
          <w:rFonts w:ascii="Times New Roman" w:hAnsi="Times New Roman"/>
          <w:sz w:val="24"/>
          <w:szCs w:val="24"/>
        </w:rPr>
        <w:t xml:space="preserve">ие тел термическими напряжениями </w:t>
      </w:r>
      <w:r w:rsidRPr="00F21D2D">
        <w:rPr>
          <w:rFonts w:ascii="Times New Roman" w:hAnsi="Times New Roman"/>
          <w:sz w:val="24"/>
          <w:szCs w:val="24"/>
        </w:rPr>
        <w:t>может</w:t>
      </w:r>
      <w:r w:rsidR="008462F9">
        <w:rPr>
          <w:rFonts w:ascii="Times New Roman" w:hAnsi="Times New Roman"/>
          <w:sz w:val="24"/>
          <w:szCs w:val="24"/>
        </w:rPr>
        <w:t xml:space="preserve"> </w:t>
      </w:r>
      <w:r w:rsidRPr="00F21D2D">
        <w:rPr>
          <w:rFonts w:ascii="Times New Roman" w:hAnsi="Times New Roman"/>
          <w:sz w:val="24"/>
          <w:szCs w:val="24"/>
        </w:rPr>
        <w:t>происходить</w:t>
      </w:r>
      <w:r>
        <w:rPr>
          <w:rFonts w:ascii="Times New Roman" w:hAnsi="Times New Roman"/>
          <w:sz w:val="24"/>
          <w:szCs w:val="24"/>
        </w:rPr>
        <w:t xml:space="preserve"> задолго до того, как они приблизятся к области высоких температур, где станет возможным испарение. </w:t>
      </w:r>
      <w:r w:rsidR="00E8423B">
        <w:rPr>
          <w:rFonts w:ascii="Times New Roman" w:hAnsi="Times New Roman"/>
          <w:color w:val="000000"/>
          <w:sz w:val="24"/>
          <w:szCs w:val="24"/>
        </w:rPr>
        <w:t xml:space="preserve">В нашем распоряжении имеются </w:t>
      </w:r>
      <w:r w:rsidR="00F31757">
        <w:rPr>
          <w:rFonts w:ascii="Times New Roman" w:hAnsi="Times New Roman"/>
          <w:color w:val="000000"/>
          <w:sz w:val="24"/>
          <w:szCs w:val="24"/>
        </w:rPr>
        <w:t xml:space="preserve">разработанные нами </w:t>
      </w:r>
      <w:r w:rsidR="00E8423B">
        <w:rPr>
          <w:rFonts w:ascii="Times New Roman" w:hAnsi="Times New Roman"/>
          <w:color w:val="000000"/>
          <w:sz w:val="24"/>
          <w:szCs w:val="24"/>
        </w:rPr>
        <w:t xml:space="preserve">расчётные программы. Для использования их в применении к экзокометам в системе </w:t>
      </w:r>
      <w:r w:rsidR="00E8423B" w:rsidRPr="00E8423B">
        <w:rPr>
          <w:rFonts w:ascii="Times New Roman" w:hAnsi="Times New Roman"/>
          <w:color w:val="000000"/>
          <w:sz w:val="24"/>
          <w:szCs w:val="24"/>
        </w:rPr>
        <w:t xml:space="preserve">звезды </w:t>
      </w:r>
      <w:r w:rsidR="00E8423B" w:rsidRPr="00835CC4">
        <w:rPr>
          <w:rFonts w:ascii="Times New Roman" w:hAnsi="Times New Roman"/>
          <w:sz w:val="24"/>
          <w:szCs w:val="24"/>
        </w:rPr>
        <w:t>KIC 8462852 требуется значительное обновление исходных данных: эластичных и тепловых параметров материалов, пределов прочности материалов при различных температурах на разных расстояниях от звезд</w:t>
      </w:r>
      <w:r w:rsidR="008D036B" w:rsidRPr="00835CC4">
        <w:rPr>
          <w:rFonts w:ascii="Times New Roman" w:hAnsi="Times New Roman"/>
          <w:sz w:val="24"/>
          <w:szCs w:val="24"/>
        </w:rPr>
        <w:t>ы.</w:t>
      </w:r>
      <w:r w:rsidR="00642101">
        <w:rPr>
          <w:rFonts w:ascii="Times New Roman" w:hAnsi="Times New Roman"/>
          <w:sz w:val="24"/>
          <w:szCs w:val="24"/>
        </w:rPr>
        <w:t xml:space="preserve"> </w:t>
      </w:r>
    </w:p>
    <w:p w:rsidR="003F6637" w:rsidRDefault="00FB70BB" w:rsidP="00835CC4">
      <w:pPr>
        <w:pStyle w:val="af"/>
        <w:spacing w:line="360" w:lineRule="auto"/>
        <w:ind w:firstLine="709"/>
        <w:jc w:val="both"/>
        <w:rPr>
          <w:sz w:val="24"/>
          <w:szCs w:val="24"/>
        </w:rPr>
      </w:pPr>
      <w:r>
        <w:rPr>
          <w:sz w:val="24"/>
          <w:szCs w:val="24"/>
        </w:rPr>
        <w:t xml:space="preserve"> </w:t>
      </w:r>
    </w:p>
    <w:p w:rsidR="003F6637" w:rsidRDefault="003F6637">
      <w:pPr>
        <w:spacing w:after="0"/>
        <w:rPr>
          <w:rFonts w:ascii="Times New Roman" w:hAnsi="Times New Roman"/>
          <w:sz w:val="24"/>
          <w:szCs w:val="24"/>
          <w:lang w:eastAsia="ar-SA"/>
        </w:rPr>
      </w:pPr>
      <w:r>
        <w:rPr>
          <w:sz w:val="24"/>
          <w:szCs w:val="24"/>
        </w:rPr>
        <w:br w:type="page"/>
      </w:r>
    </w:p>
    <w:p w:rsidR="00FB70BB" w:rsidRPr="00FB70BB" w:rsidRDefault="00FB70BB" w:rsidP="00404600">
      <w:pPr>
        <w:pStyle w:val="af"/>
        <w:tabs>
          <w:tab w:val="left" w:pos="1134"/>
        </w:tabs>
        <w:spacing w:line="360" w:lineRule="auto"/>
        <w:ind w:firstLine="709"/>
        <w:jc w:val="both"/>
        <w:rPr>
          <w:b/>
          <w:sz w:val="24"/>
          <w:szCs w:val="24"/>
        </w:rPr>
      </w:pPr>
      <w:r w:rsidRPr="00FB70BB">
        <w:rPr>
          <w:b/>
          <w:sz w:val="24"/>
          <w:szCs w:val="24"/>
        </w:rPr>
        <w:lastRenderedPageBreak/>
        <w:t>1</w:t>
      </w:r>
      <w:r w:rsidR="008462F9">
        <w:rPr>
          <w:b/>
          <w:sz w:val="24"/>
          <w:szCs w:val="24"/>
        </w:rPr>
        <w:t xml:space="preserve"> </w:t>
      </w:r>
      <w:r w:rsidR="00D35286">
        <w:rPr>
          <w:b/>
          <w:sz w:val="24"/>
          <w:szCs w:val="24"/>
        </w:rPr>
        <w:t>И</w:t>
      </w:r>
      <w:r w:rsidRPr="00FB70BB">
        <w:rPr>
          <w:b/>
          <w:sz w:val="24"/>
          <w:szCs w:val="24"/>
        </w:rPr>
        <w:t>сходны</w:t>
      </w:r>
      <w:r w:rsidR="00D35286">
        <w:rPr>
          <w:b/>
          <w:sz w:val="24"/>
          <w:szCs w:val="24"/>
        </w:rPr>
        <w:t>е</w:t>
      </w:r>
      <w:r w:rsidRPr="00FB70BB">
        <w:rPr>
          <w:b/>
          <w:sz w:val="24"/>
          <w:szCs w:val="24"/>
        </w:rPr>
        <w:t xml:space="preserve"> данны</w:t>
      </w:r>
      <w:r w:rsidR="00D35286">
        <w:rPr>
          <w:b/>
          <w:sz w:val="24"/>
          <w:szCs w:val="24"/>
        </w:rPr>
        <w:t>е для расчётов</w:t>
      </w:r>
    </w:p>
    <w:p w:rsidR="00FB70BB" w:rsidRDefault="00FB70BB" w:rsidP="00404600">
      <w:pPr>
        <w:pStyle w:val="af"/>
        <w:numPr>
          <w:ilvl w:val="1"/>
          <w:numId w:val="1"/>
        </w:numPr>
        <w:tabs>
          <w:tab w:val="left" w:pos="1134"/>
        </w:tabs>
        <w:spacing w:line="360" w:lineRule="auto"/>
        <w:ind w:left="0" w:firstLine="709"/>
        <w:jc w:val="both"/>
        <w:rPr>
          <w:b/>
          <w:sz w:val="24"/>
          <w:szCs w:val="24"/>
        </w:rPr>
      </w:pPr>
      <w:r w:rsidRPr="00FB70BB">
        <w:rPr>
          <w:b/>
          <w:sz w:val="24"/>
          <w:szCs w:val="24"/>
        </w:rPr>
        <w:t>Эластичные и тепловые параметры, пределы прочности силикатного материала</w:t>
      </w:r>
    </w:p>
    <w:p w:rsidR="008D036B" w:rsidRPr="002D2304" w:rsidRDefault="008D036B" w:rsidP="00404600">
      <w:pPr>
        <w:pStyle w:val="af1"/>
        <w:tabs>
          <w:tab w:val="left" w:pos="0"/>
        </w:tabs>
        <w:spacing w:before="0" w:after="0" w:line="360" w:lineRule="auto"/>
        <w:ind w:firstLine="720"/>
        <w:jc w:val="both"/>
        <w:rPr>
          <w:rFonts w:eastAsia="MS Mincho"/>
          <w:bCs/>
        </w:rPr>
      </w:pPr>
      <w:r w:rsidRPr="005D6BBF">
        <w:rPr>
          <w:rFonts w:eastAsia="MS Mincho"/>
          <w:bCs/>
        </w:rPr>
        <w:t>Этот класс материалов очень разнороден по своим свойствам и может быть представлен разными породами и минералами.</w:t>
      </w:r>
      <w:r>
        <w:rPr>
          <w:rFonts w:eastAsia="MS Mincho"/>
          <w:bCs/>
        </w:rPr>
        <w:t xml:space="preserve"> </w:t>
      </w:r>
      <w:r w:rsidRPr="005D6BBF">
        <w:rPr>
          <w:rFonts w:eastAsia="MS Mincho"/>
          <w:bCs/>
        </w:rPr>
        <w:t>Несмотря на это, большинство окислов, минералов и пород показывают сходное поведение те</w:t>
      </w:r>
      <w:r w:rsidR="00DF0E41">
        <w:rPr>
          <w:rFonts w:eastAsia="MS Mincho"/>
          <w:bCs/>
        </w:rPr>
        <w:t>пловых</w:t>
      </w:r>
      <w:r w:rsidRPr="005D6BBF">
        <w:rPr>
          <w:rFonts w:eastAsia="MS Mincho"/>
          <w:bCs/>
        </w:rPr>
        <w:t xml:space="preserve"> (</w:t>
      </w:r>
      <w:r w:rsidRPr="005D6BBF">
        <w:rPr>
          <w:bCs/>
          <w:i/>
          <w:iCs/>
          <w:lang w:val="en-US"/>
        </w:rPr>
        <w:t>c</w:t>
      </w:r>
      <w:r w:rsidRPr="005D6BBF">
        <w:rPr>
          <w:bCs/>
          <w:i/>
          <w:iCs/>
          <w:vertAlign w:val="subscript"/>
          <w:lang w:val="en-US"/>
        </w:rPr>
        <w:t>v</w:t>
      </w:r>
      <w:r w:rsidRPr="005D6BBF">
        <w:rPr>
          <w:rFonts w:eastAsia="MS Mincho"/>
          <w:bCs/>
          <w:i/>
          <w:iCs/>
        </w:rPr>
        <w:t xml:space="preserve">, </w:t>
      </w:r>
      <w:r w:rsidRPr="005D6BBF">
        <w:rPr>
          <w:bCs/>
          <w:i/>
          <w:iCs/>
          <w:lang w:val="en-US"/>
        </w:rPr>
        <w:sym w:font="Symbol" w:char="F06B"/>
      </w:r>
      <w:r w:rsidRPr="005D6BBF">
        <w:rPr>
          <w:rFonts w:eastAsia="MS Mincho"/>
          <w:bCs/>
          <w:i/>
          <w:iCs/>
        </w:rPr>
        <w:t xml:space="preserve">, </w:t>
      </w:r>
      <w:r w:rsidRPr="005D6BBF">
        <w:rPr>
          <w:rFonts w:eastAsia="MS Mincho"/>
          <w:bCs/>
          <w:i/>
          <w:iCs/>
          <w:lang w:val="en-US"/>
        </w:rPr>
        <w:sym w:font="Symbol" w:char="F061"/>
      </w:r>
      <w:r w:rsidRPr="005D6BBF">
        <w:rPr>
          <w:rFonts w:eastAsia="MS Mincho"/>
          <w:bCs/>
        </w:rPr>
        <w:t>) и упругих (</w:t>
      </w:r>
      <w:r w:rsidRPr="005D6BBF">
        <w:rPr>
          <w:rFonts w:eastAsia="MS Mincho"/>
          <w:bCs/>
          <w:i/>
          <w:iCs/>
        </w:rPr>
        <w:t xml:space="preserve">E, </w:t>
      </w:r>
      <w:r w:rsidRPr="005D6BBF">
        <w:rPr>
          <w:rFonts w:eastAsia="MS Mincho"/>
          <w:bCs/>
          <w:i/>
          <w:iCs/>
        </w:rPr>
        <w:sym w:font="Symbol" w:char="F073"/>
      </w:r>
      <w:r w:rsidRPr="005D6BBF">
        <w:rPr>
          <w:rFonts w:eastAsia="MS Mincho"/>
          <w:bCs/>
          <w:i/>
          <w:iCs/>
        </w:rPr>
        <w:t xml:space="preserve">_, </w:t>
      </w:r>
      <w:r w:rsidRPr="005D6BBF">
        <w:rPr>
          <w:rFonts w:eastAsia="MS Mincho"/>
          <w:bCs/>
          <w:i/>
          <w:iCs/>
        </w:rPr>
        <w:sym w:font="Symbol" w:char="F073"/>
      </w:r>
      <w:r w:rsidRPr="005D6BBF">
        <w:rPr>
          <w:rFonts w:eastAsia="MS Mincho"/>
          <w:bCs/>
          <w:i/>
          <w:iCs/>
          <w:vertAlign w:val="subscript"/>
        </w:rPr>
        <w:t>+</w:t>
      </w:r>
      <w:r w:rsidRPr="005D6BBF">
        <w:rPr>
          <w:rFonts w:eastAsia="MS Mincho"/>
          <w:bCs/>
        </w:rPr>
        <w:t>) параметров</w:t>
      </w:r>
      <w:r>
        <w:rPr>
          <w:rFonts w:eastAsia="MS Mincho"/>
          <w:bCs/>
        </w:rPr>
        <w:t xml:space="preserve"> </w:t>
      </w:r>
      <w:r w:rsidRPr="005D6BBF">
        <w:rPr>
          <w:rFonts w:eastAsia="MS Mincho"/>
          <w:bCs/>
        </w:rPr>
        <w:t xml:space="preserve">в зависимости от температуры; часто наблюдается и их количественное совпадение. </w:t>
      </w:r>
      <w:r w:rsidR="002D2304">
        <w:rPr>
          <w:rFonts w:eastAsia="MS Mincho"/>
          <w:bCs/>
        </w:rPr>
        <w:t xml:space="preserve">Здесь </w:t>
      </w:r>
      <w:r w:rsidR="002D2304" w:rsidRPr="005D6BBF">
        <w:rPr>
          <w:bCs/>
          <w:i/>
          <w:iCs/>
          <w:lang w:val="en-US"/>
        </w:rPr>
        <w:t>c</w:t>
      </w:r>
      <w:r w:rsidR="002D2304" w:rsidRPr="005D6BBF">
        <w:rPr>
          <w:bCs/>
          <w:i/>
          <w:iCs/>
          <w:vertAlign w:val="subscript"/>
          <w:lang w:val="en-US"/>
        </w:rPr>
        <w:t>v</w:t>
      </w:r>
      <w:r w:rsidR="002D2304">
        <w:rPr>
          <w:bCs/>
          <w:i/>
          <w:iCs/>
          <w:vertAlign w:val="subscript"/>
        </w:rPr>
        <w:t xml:space="preserve"> </w:t>
      </w:r>
      <w:r w:rsidR="002D2304" w:rsidRPr="002D2304">
        <w:rPr>
          <w:rFonts w:eastAsia="MS Mincho"/>
          <w:bCs/>
          <w:iCs/>
        </w:rPr>
        <w:t>-</w:t>
      </w:r>
      <w:r w:rsidR="002D2304">
        <w:rPr>
          <w:rFonts w:eastAsia="MS Mincho"/>
          <w:bCs/>
          <w:iCs/>
        </w:rPr>
        <w:t xml:space="preserve"> </w:t>
      </w:r>
      <w:r w:rsidR="002D2304" w:rsidRPr="00225701">
        <w:t>теплоёмкость при постоянном объёме</w:t>
      </w:r>
      <w:r w:rsidR="002D2304">
        <w:t xml:space="preserve">, </w:t>
      </w:r>
      <w:r w:rsidR="002D2304" w:rsidRPr="005D6BBF">
        <w:rPr>
          <w:bCs/>
          <w:i/>
          <w:iCs/>
          <w:lang w:val="en-US"/>
        </w:rPr>
        <w:sym w:font="Symbol" w:char="F06B"/>
      </w:r>
      <w:r w:rsidR="002D2304">
        <w:rPr>
          <w:bCs/>
          <w:iCs/>
        </w:rPr>
        <w:t xml:space="preserve"> - теплопроводность, </w:t>
      </w:r>
      <w:r w:rsidR="002D2304" w:rsidRPr="005D6BBF">
        <w:rPr>
          <w:rFonts w:eastAsia="MS Mincho"/>
          <w:bCs/>
          <w:i/>
          <w:iCs/>
          <w:lang w:val="en-US"/>
        </w:rPr>
        <w:sym w:font="Symbol" w:char="F061"/>
      </w:r>
      <w:r w:rsidR="002D2304">
        <w:rPr>
          <w:rFonts w:eastAsia="MS Mincho"/>
          <w:bCs/>
          <w:iCs/>
        </w:rPr>
        <w:t xml:space="preserve"> - </w:t>
      </w:r>
      <w:r w:rsidR="002D2304" w:rsidRPr="005D6BBF">
        <w:rPr>
          <w:rFonts w:eastAsia="MS Mincho"/>
          <w:bCs/>
        </w:rPr>
        <w:t>коэффициент линейного расширения</w:t>
      </w:r>
      <w:r w:rsidR="002D2304">
        <w:rPr>
          <w:rFonts w:eastAsia="MS Mincho"/>
          <w:bCs/>
        </w:rPr>
        <w:t xml:space="preserve">, </w:t>
      </w:r>
      <w:r w:rsidR="002D2304">
        <w:rPr>
          <w:rFonts w:eastAsia="MS Mincho"/>
          <w:bCs/>
          <w:i/>
          <w:iCs/>
        </w:rPr>
        <w:t>E</w:t>
      </w:r>
      <w:r w:rsidR="002D2304">
        <w:rPr>
          <w:rFonts w:eastAsia="MS Mincho"/>
          <w:bCs/>
          <w:iCs/>
        </w:rPr>
        <w:t xml:space="preserve"> – модуль упругости,</w:t>
      </w:r>
      <w:r w:rsidR="002D2304" w:rsidRPr="005D6BBF">
        <w:rPr>
          <w:rFonts w:eastAsia="MS Mincho"/>
          <w:bCs/>
          <w:i/>
          <w:iCs/>
        </w:rPr>
        <w:t xml:space="preserve"> </w:t>
      </w:r>
      <w:r w:rsidR="002D2304" w:rsidRPr="005D6BBF">
        <w:rPr>
          <w:rFonts w:eastAsia="MS Mincho"/>
          <w:bCs/>
          <w:i/>
          <w:iCs/>
        </w:rPr>
        <w:sym w:font="Symbol" w:char="F073"/>
      </w:r>
      <w:r w:rsidR="002D2304">
        <w:rPr>
          <w:rFonts w:eastAsia="MS Mincho"/>
          <w:bCs/>
          <w:i/>
          <w:iCs/>
        </w:rPr>
        <w:t>_</w:t>
      </w:r>
      <w:r w:rsidR="002D2304">
        <w:rPr>
          <w:rFonts w:eastAsia="MS Mincho"/>
          <w:bCs/>
          <w:iCs/>
        </w:rPr>
        <w:t xml:space="preserve"> -</w:t>
      </w:r>
      <w:r w:rsidR="008462F9">
        <w:rPr>
          <w:rFonts w:eastAsia="MS Mincho"/>
          <w:bCs/>
          <w:iCs/>
        </w:rPr>
        <w:t xml:space="preserve"> </w:t>
      </w:r>
      <w:r w:rsidR="002D2304" w:rsidRPr="005D6BBF">
        <w:rPr>
          <w:rFonts w:eastAsia="MS Mincho"/>
          <w:bCs/>
        </w:rPr>
        <w:t>прочность на сжатие</w:t>
      </w:r>
      <w:r w:rsidR="002D2304">
        <w:rPr>
          <w:rFonts w:eastAsia="MS Mincho"/>
          <w:bCs/>
        </w:rPr>
        <w:t>,</w:t>
      </w:r>
      <w:r w:rsidR="008462F9">
        <w:rPr>
          <w:rFonts w:eastAsia="MS Mincho"/>
          <w:bCs/>
        </w:rPr>
        <w:t xml:space="preserve"> </w:t>
      </w:r>
      <w:r w:rsidR="002D2304" w:rsidRPr="005D6BBF">
        <w:rPr>
          <w:rFonts w:eastAsia="MS Mincho"/>
          <w:bCs/>
          <w:i/>
          <w:iCs/>
        </w:rPr>
        <w:sym w:font="Symbol" w:char="F073"/>
      </w:r>
      <w:r w:rsidR="002D2304" w:rsidRPr="005D6BBF">
        <w:rPr>
          <w:rFonts w:eastAsia="MS Mincho"/>
          <w:bCs/>
          <w:i/>
          <w:iCs/>
          <w:vertAlign w:val="subscript"/>
        </w:rPr>
        <w:t>+</w:t>
      </w:r>
      <w:r w:rsidR="002D2304">
        <w:rPr>
          <w:rFonts w:eastAsia="MS Mincho"/>
          <w:bCs/>
        </w:rPr>
        <w:t xml:space="preserve"> - прочность на разрыв</w:t>
      </w:r>
    </w:p>
    <w:p w:rsidR="008D036B" w:rsidRPr="005D6BBF" w:rsidRDefault="008D036B" w:rsidP="00404600">
      <w:pPr>
        <w:pStyle w:val="af1"/>
        <w:tabs>
          <w:tab w:val="left" w:pos="0"/>
        </w:tabs>
        <w:spacing w:before="0" w:after="0" w:line="360" w:lineRule="auto"/>
        <w:ind w:firstLine="720"/>
        <w:jc w:val="both"/>
        <w:rPr>
          <w:rFonts w:eastAsia="MS Mincho"/>
          <w:bCs/>
        </w:rPr>
      </w:pPr>
      <w:r w:rsidRPr="005D6BBF">
        <w:rPr>
          <w:rFonts w:eastAsia="MS Mincho"/>
          <w:bCs/>
        </w:rPr>
        <w:t xml:space="preserve">Из всех рассмотренных силикатных материалов минимальный коэффициент линейного расширения </w:t>
      </w:r>
      <w:r w:rsidRPr="005D6BBF">
        <w:rPr>
          <w:rFonts w:eastAsia="MS Mincho"/>
          <w:bCs/>
          <w:i/>
          <w:iCs/>
        </w:rPr>
        <w:sym w:font="Symbol" w:char="F061"/>
      </w:r>
      <w:r w:rsidRPr="005D6BBF">
        <w:rPr>
          <w:rFonts w:eastAsia="MS Mincho"/>
          <w:bCs/>
        </w:rPr>
        <w:t xml:space="preserve"> имеет чистый плавленый кварц. Все другие силикаты имеют величину </w:t>
      </w:r>
      <w:r w:rsidRPr="005D6BBF">
        <w:rPr>
          <w:rFonts w:eastAsia="MS Mincho"/>
          <w:bCs/>
          <w:i/>
          <w:iCs/>
        </w:rPr>
        <w:sym w:font="Symbol" w:char="F061"/>
      </w:r>
      <w:r w:rsidRPr="005D6BBF">
        <w:rPr>
          <w:rFonts w:eastAsia="MS Mincho"/>
          <w:bCs/>
        </w:rPr>
        <w:t xml:space="preserve"> по крайней мере на порядок больше. Поскольку в состав метеоритов входят разнородные минералы, то мы ориентировались на широкий спектр различных силикатных материалов. </w:t>
      </w:r>
      <w:r w:rsidRPr="001835F9">
        <w:rPr>
          <w:rFonts w:eastAsia="MS Mincho"/>
          <w:bCs/>
        </w:rPr>
        <w:t>Согласно [</w:t>
      </w:r>
      <w:r w:rsidR="00835CC4" w:rsidRPr="001835F9">
        <w:rPr>
          <w:rFonts w:eastAsia="MS Mincho"/>
          <w:bCs/>
        </w:rPr>
        <w:t>12</w:t>
      </w:r>
      <w:r w:rsidRPr="001835F9">
        <w:rPr>
          <w:rFonts w:eastAsia="MS Mincho"/>
          <w:bCs/>
        </w:rPr>
        <w:t>] окислы</w:t>
      </w:r>
      <w:r w:rsidRPr="005D6BBF">
        <w:rPr>
          <w:rFonts w:eastAsia="MS Mincho"/>
          <w:bCs/>
        </w:rPr>
        <w:t xml:space="preserve"> и силикатные материалы имеют, как правило, величину </w:t>
      </w:r>
      <w:r w:rsidRPr="005D6BBF">
        <w:rPr>
          <w:rFonts w:eastAsia="MS Mincho"/>
          <w:bCs/>
          <w:i/>
          <w:iCs/>
        </w:rPr>
        <w:sym w:font="Symbol" w:char="F061"/>
      </w:r>
      <w:r>
        <w:rPr>
          <w:rFonts w:eastAsia="MS Mincho"/>
          <w:bCs/>
        </w:rPr>
        <w:t xml:space="preserve"> = (5-</w:t>
      </w:r>
      <w:r w:rsidRPr="005D6BBF">
        <w:rPr>
          <w:rFonts w:eastAsia="MS Mincho"/>
          <w:bCs/>
        </w:rPr>
        <w:t xml:space="preserve">10) </w:t>
      </w:r>
      <w:r w:rsidRPr="005D6BBF">
        <w:rPr>
          <w:rFonts w:eastAsia="MS Mincho"/>
          <w:bCs/>
        </w:rPr>
        <w:sym w:font="Symbol" w:char="F0D7"/>
      </w:r>
      <w:r w:rsidRPr="005D6BBF">
        <w:rPr>
          <w:rFonts w:eastAsia="MS Mincho"/>
          <w:bCs/>
        </w:rPr>
        <w:t xml:space="preserve"> 10</w:t>
      </w:r>
      <w:r w:rsidRPr="005D6BBF">
        <w:rPr>
          <w:rFonts w:eastAsia="MS Mincho"/>
          <w:bCs/>
          <w:vertAlign w:val="superscript"/>
        </w:rPr>
        <w:t xml:space="preserve">-6 </w:t>
      </w:r>
      <w:r w:rsidRPr="005D6BBF">
        <w:rPr>
          <w:rFonts w:eastAsia="MS Mincho"/>
          <w:bCs/>
          <w:i/>
          <w:iCs/>
        </w:rPr>
        <w:t>град</w:t>
      </w:r>
      <w:r w:rsidRPr="005D6BBF">
        <w:rPr>
          <w:rFonts w:eastAsia="MS Mincho"/>
          <w:bCs/>
          <w:i/>
          <w:iCs/>
          <w:vertAlign w:val="superscript"/>
        </w:rPr>
        <w:t>-1</w:t>
      </w:r>
      <w:r w:rsidRPr="005D6BBF">
        <w:rPr>
          <w:rFonts w:eastAsia="MS Mincho"/>
          <w:bCs/>
        </w:rPr>
        <w:t xml:space="preserve">. Мы взяли среднюю величину </w:t>
      </w:r>
      <w:r w:rsidRPr="005D6BBF">
        <w:rPr>
          <w:rFonts w:eastAsia="MS Mincho"/>
          <w:bCs/>
          <w:i/>
          <w:iCs/>
        </w:rPr>
        <w:sym w:font="Symbol" w:char="F061"/>
      </w:r>
      <w:r w:rsidRPr="005D6BBF">
        <w:rPr>
          <w:rFonts w:eastAsia="MS Mincho"/>
          <w:bCs/>
        </w:rPr>
        <w:t xml:space="preserve"> = 7.5 </w:t>
      </w:r>
      <w:r w:rsidRPr="005D6BBF">
        <w:rPr>
          <w:rFonts w:eastAsia="MS Mincho"/>
          <w:bCs/>
        </w:rPr>
        <w:sym w:font="Symbol" w:char="F0D7"/>
      </w:r>
      <w:r w:rsidRPr="005D6BBF">
        <w:rPr>
          <w:rFonts w:eastAsia="MS Mincho"/>
          <w:bCs/>
        </w:rPr>
        <w:t xml:space="preserve"> 10</w:t>
      </w:r>
      <w:r w:rsidRPr="005D6BBF">
        <w:rPr>
          <w:rFonts w:eastAsia="MS Mincho"/>
          <w:bCs/>
          <w:vertAlign w:val="superscript"/>
        </w:rPr>
        <w:t xml:space="preserve">-6 </w:t>
      </w:r>
      <w:r w:rsidRPr="005D6BBF">
        <w:rPr>
          <w:rFonts w:eastAsia="MS Mincho"/>
          <w:bCs/>
          <w:i/>
          <w:iCs/>
        </w:rPr>
        <w:t>град</w:t>
      </w:r>
      <w:r w:rsidRPr="005D6BBF">
        <w:rPr>
          <w:rFonts w:eastAsia="MS Mincho"/>
          <w:bCs/>
          <w:i/>
          <w:iCs/>
          <w:vertAlign w:val="superscript"/>
        </w:rPr>
        <w:t>-1</w:t>
      </w:r>
      <w:r w:rsidRPr="005D6BBF">
        <w:rPr>
          <w:rFonts w:eastAsia="MS Mincho"/>
          <w:bCs/>
        </w:rPr>
        <w:t>.</w:t>
      </w:r>
    </w:p>
    <w:p w:rsidR="008D036B" w:rsidRPr="005D6BBF" w:rsidRDefault="008D036B" w:rsidP="00404600">
      <w:pPr>
        <w:pStyle w:val="af1"/>
        <w:tabs>
          <w:tab w:val="left" w:pos="0"/>
        </w:tabs>
        <w:spacing w:before="0" w:after="0" w:line="360" w:lineRule="auto"/>
        <w:ind w:firstLine="720"/>
        <w:jc w:val="both"/>
        <w:rPr>
          <w:rFonts w:eastAsia="MS Mincho"/>
          <w:bCs/>
        </w:rPr>
      </w:pPr>
      <w:r w:rsidRPr="005D6BBF">
        <w:rPr>
          <w:rFonts w:eastAsia="MS Mincho"/>
          <w:bCs/>
        </w:rPr>
        <w:t>Если для всех трех групп материалов:</w:t>
      </w:r>
      <w:r>
        <w:rPr>
          <w:rFonts w:eastAsia="MS Mincho"/>
          <w:bCs/>
        </w:rPr>
        <w:t xml:space="preserve"> </w:t>
      </w:r>
      <w:r w:rsidRPr="005D6BBF">
        <w:rPr>
          <w:rFonts w:eastAsia="MS Mincho"/>
          <w:bCs/>
        </w:rPr>
        <w:t>окислов, минералов и пород мы выбрали единые величины термических параметров, то в отношении упругих параметров это возможно только внутри каждой группы. Тем не менее, мы пользовались сходством их поведения в зависимости от температуры.</w:t>
      </w:r>
    </w:p>
    <w:p w:rsidR="008D036B" w:rsidRPr="001835F9" w:rsidRDefault="001D2B35" w:rsidP="00404600">
      <w:pPr>
        <w:pStyle w:val="af1"/>
        <w:tabs>
          <w:tab w:val="left" w:pos="0"/>
        </w:tabs>
        <w:spacing w:before="0" w:after="0" w:line="360" w:lineRule="auto"/>
        <w:ind w:firstLine="720"/>
        <w:jc w:val="both"/>
        <w:rPr>
          <w:rFonts w:eastAsia="MS Mincho"/>
          <w:bCs/>
        </w:rPr>
      </w:pPr>
      <w:r>
        <w:rPr>
          <w:rFonts w:eastAsia="MS Mincho"/>
          <w:bCs/>
        </w:rPr>
        <w:t xml:space="preserve"> </w:t>
      </w:r>
      <w:r w:rsidR="008D036B" w:rsidRPr="005D6BBF">
        <w:rPr>
          <w:rFonts w:eastAsia="MS Mincho"/>
          <w:bCs/>
        </w:rPr>
        <w:t xml:space="preserve">Для минералов мы взяли за основу модуль упругости плавленого кварца, равный 72000 </w:t>
      </w:r>
      <w:r w:rsidR="008D036B" w:rsidRPr="001835F9">
        <w:rPr>
          <w:rFonts w:eastAsia="MS Mincho"/>
          <w:bCs/>
          <w:i/>
          <w:iCs/>
        </w:rPr>
        <w:t>МПа</w:t>
      </w:r>
      <w:r w:rsidR="00684EBE" w:rsidRPr="001835F9">
        <w:rPr>
          <w:rFonts w:eastAsia="MS Mincho"/>
          <w:bCs/>
          <w:i/>
          <w:iCs/>
        </w:rPr>
        <w:t xml:space="preserve"> </w:t>
      </w:r>
      <w:r w:rsidR="008D036B" w:rsidRPr="001835F9">
        <w:rPr>
          <w:rFonts w:eastAsia="MS Mincho"/>
          <w:bCs/>
          <w:iCs/>
        </w:rPr>
        <w:t>[</w:t>
      </w:r>
      <w:r w:rsidR="00835CC4" w:rsidRPr="001835F9">
        <w:rPr>
          <w:rFonts w:eastAsia="MS Mincho"/>
          <w:bCs/>
          <w:iCs/>
        </w:rPr>
        <w:t>12</w:t>
      </w:r>
      <w:r w:rsidR="008D036B" w:rsidRPr="001835F9">
        <w:rPr>
          <w:rFonts w:eastAsia="MS Mincho"/>
          <w:bCs/>
          <w:iCs/>
        </w:rPr>
        <w:t>]</w:t>
      </w:r>
      <w:r w:rsidR="008D036B" w:rsidRPr="001835F9">
        <w:rPr>
          <w:rFonts w:eastAsia="MS Mincho"/>
          <w:bCs/>
        </w:rPr>
        <w:t>. Остальные минералы имеют близкие величины этого параметра. Согласно тем же данным модуль упругости тугоплавких окислов может быть значительно больше, а для горных пород меньше принятой величины для минералов.</w:t>
      </w:r>
      <w:r w:rsidR="00835CC4" w:rsidRPr="001835F9">
        <w:rPr>
          <w:rFonts w:eastAsia="MS Mincho"/>
          <w:bCs/>
        </w:rPr>
        <w:t xml:space="preserve"> </w:t>
      </w:r>
      <w:r w:rsidR="008D036B" w:rsidRPr="001835F9">
        <w:rPr>
          <w:rFonts w:eastAsia="MS Mincho"/>
          <w:bCs/>
        </w:rPr>
        <w:t xml:space="preserve">Сходная картина прослеживается в отношении пределов прочности на сжатие и разрыв. Самые большие пределы прочности имеют тугоплавкие окислы, для минералов эти величины меньше. Мы приняли </w:t>
      </w:r>
      <w:r w:rsidR="008D036B" w:rsidRPr="001835F9">
        <w:rPr>
          <w:rFonts w:eastAsia="MS Mincho"/>
          <w:bCs/>
          <w:i/>
          <w:iCs/>
        </w:rPr>
        <w:sym w:font="Symbol" w:char="F073"/>
      </w:r>
      <w:r w:rsidR="008D036B" w:rsidRPr="001835F9">
        <w:rPr>
          <w:rFonts w:eastAsia="MS Mincho"/>
          <w:bCs/>
          <w:i/>
          <w:iCs/>
          <w:vertAlign w:val="subscript"/>
        </w:rPr>
        <w:t>+</w:t>
      </w:r>
      <w:r w:rsidR="008D036B" w:rsidRPr="001835F9">
        <w:rPr>
          <w:rFonts w:eastAsia="MS Mincho"/>
          <w:bCs/>
        </w:rPr>
        <w:t xml:space="preserve"> =(80 </w:t>
      </w:r>
      <w:r w:rsidR="008D036B" w:rsidRPr="001835F9">
        <w:rPr>
          <w:rFonts w:eastAsia="MS Mincho"/>
          <w:bCs/>
        </w:rPr>
        <w:sym w:font="Symbol" w:char="F0B1"/>
      </w:r>
      <w:r w:rsidR="008D036B" w:rsidRPr="001835F9">
        <w:rPr>
          <w:rFonts w:eastAsia="MS Mincho"/>
          <w:bCs/>
        </w:rPr>
        <w:t xml:space="preserve"> 30) </w:t>
      </w:r>
      <w:r w:rsidR="008D036B" w:rsidRPr="001835F9">
        <w:rPr>
          <w:rFonts w:eastAsia="MS Mincho"/>
          <w:bCs/>
          <w:i/>
          <w:iCs/>
        </w:rPr>
        <w:t xml:space="preserve">МПа </w:t>
      </w:r>
      <w:r w:rsidR="008D036B" w:rsidRPr="001835F9">
        <w:rPr>
          <w:rFonts w:eastAsia="MS Mincho"/>
          <w:bCs/>
        </w:rPr>
        <w:t xml:space="preserve">согласно </w:t>
      </w:r>
      <w:r w:rsidR="00E13E97" w:rsidRPr="001835F9">
        <w:rPr>
          <w:rFonts w:eastAsia="MS Mincho"/>
          <w:bCs/>
          <w:iCs/>
        </w:rPr>
        <w:t>[</w:t>
      </w:r>
      <w:r w:rsidR="00835CC4" w:rsidRPr="001835F9">
        <w:rPr>
          <w:rFonts w:eastAsia="MS Mincho"/>
          <w:bCs/>
          <w:iCs/>
        </w:rPr>
        <w:t>12</w:t>
      </w:r>
      <w:r w:rsidR="00E13E97" w:rsidRPr="001835F9">
        <w:rPr>
          <w:rFonts w:eastAsia="MS Mincho"/>
          <w:bCs/>
          <w:iCs/>
        </w:rPr>
        <w:t>]</w:t>
      </w:r>
      <w:r w:rsidR="008D036B" w:rsidRPr="001835F9">
        <w:rPr>
          <w:rFonts w:eastAsia="MS Mincho"/>
          <w:bCs/>
        </w:rPr>
        <w:t>; еще меньше они для горных пород, являющихся смесью минералов.</w:t>
      </w:r>
    </w:p>
    <w:p w:rsidR="008D036B" w:rsidRPr="001835F9" w:rsidRDefault="008D036B" w:rsidP="00404600">
      <w:pPr>
        <w:pStyle w:val="af1"/>
        <w:tabs>
          <w:tab w:val="left" w:pos="0"/>
        </w:tabs>
        <w:spacing w:before="0" w:after="0" w:line="360" w:lineRule="auto"/>
        <w:ind w:firstLine="720"/>
        <w:jc w:val="both"/>
        <w:rPr>
          <w:rFonts w:eastAsia="MS Mincho"/>
          <w:bCs/>
        </w:rPr>
      </w:pPr>
      <w:r w:rsidRPr="001835F9">
        <w:rPr>
          <w:rFonts w:eastAsia="MS Mincho"/>
          <w:bCs/>
        </w:rPr>
        <w:t>Такие распространенные горные породы, как гранит, базальт, андезит и другие, включают в себя минералы, найденные в метеоритном веществе: оливин, пироксен, плагиоклаз, магнетит, кварц, а также стекловидную массу [</w:t>
      </w:r>
      <w:r w:rsidR="00835CC4" w:rsidRPr="001835F9">
        <w:rPr>
          <w:rFonts w:eastAsia="MS Mincho"/>
          <w:bCs/>
        </w:rPr>
        <w:t>13</w:t>
      </w:r>
      <w:r w:rsidRPr="001835F9">
        <w:rPr>
          <w:rFonts w:eastAsia="MS Mincho"/>
          <w:bCs/>
        </w:rPr>
        <w:t>]. Эти породы согласно</w:t>
      </w:r>
      <w:r w:rsidR="008462F9">
        <w:rPr>
          <w:rFonts w:eastAsia="MS Mincho"/>
          <w:bCs/>
        </w:rPr>
        <w:t xml:space="preserve"> </w:t>
      </w:r>
      <w:r w:rsidRPr="001835F9">
        <w:rPr>
          <w:rFonts w:eastAsia="MS Mincho"/>
          <w:bCs/>
        </w:rPr>
        <w:t>[1</w:t>
      </w:r>
      <w:r w:rsidR="00835CC4" w:rsidRPr="001835F9">
        <w:rPr>
          <w:rFonts w:eastAsia="MS Mincho"/>
          <w:bCs/>
        </w:rPr>
        <w:t>4</w:t>
      </w:r>
      <w:r w:rsidRPr="001835F9">
        <w:rPr>
          <w:rFonts w:eastAsia="MS Mincho"/>
          <w:bCs/>
        </w:rPr>
        <w:t xml:space="preserve">] имеют довольно низкую прочность на сжатие, заключенную, в основном, в интервале </w:t>
      </w:r>
      <w:r w:rsidRPr="001835F9">
        <w:rPr>
          <w:rFonts w:eastAsia="MS Mincho"/>
          <w:bCs/>
          <w:i/>
          <w:iCs/>
        </w:rPr>
        <w:sym w:font="Symbol" w:char="F073"/>
      </w:r>
      <w:r w:rsidRPr="001835F9">
        <w:rPr>
          <w:rFonts w:eastAsia="MS Mincho"/>
          <w:bCs/>
          <w:i/>
          <w:iCs/>
        </w:rPr>
        <w:t>_</w:t>
      </w:r>
      <w:r w:rsidRPr="001835F9">
        <w:rPr>
          <w:rFonts w:eastAsia="MS Mincho"/>
          <w:bCs/>
        </w:rPr>
        <w:t xml:space="preserve"> = -(100 – 380) </w:t>
      </w:r>
      <w:r w:rsidRPr="001835F9">
        <w:rPr>
          <w:rFonts w:eastAsia="MS Mincho"/>
          <w:bCs/>
          <w:i/>
          <w:iCs/>
        </w:rPr>
        <w:t>МПа</w:t>
      </w:r>
      <w:r w:rsidRPr="001835F9">
        <w:rPr>
          <w:rFonts w:eastAsia="MS Mincho"/>
          <w:bCs/>
        </w:rPr>
        <w:t>.</w:t>
      </w:r>
      <w:r w:rsidR="00835CC4" w:rsidRPr="001835F9">
        <w:rPr>
          <w:rFonts w:eastAsia="MS Mincho"/>
          <w:bCs/>
        </w:rPr>
        <w:t xml:space="preserve"> </w:t>
      </w:r>
      <w:r w:rsidRPr="001835F9">
        <w:rPr>
          <w:rFonts w:eastAsia="MS Mincho"/>
          <w:bCs/>
        </w:rPr>
        <w:t xml:space="preserve">Хорошо вписываются в этот предел данные по андезиту, для которого в среднем </w:t>
      </w:r>
      <w:r w:rsidRPr="001835F9">
        <w:rPr>
          <w:rFonts w:eastAsia="MS Mincho"/>
          <w:bCs/>
          <w:i/>
          <w:iCs/>
        </w:rPr>
        <w:sym w:font="Symbol" w:char="F073"/>
      </w:r>
      <w:r w:rsidRPr="001835F9">
        <w:rPr>
          <w:rFonts w:eastAsia="MS Mincho"/>
          <w:bCs/>
          <w:i/>
          <w:iCs/>
        </w:rPr>
        <w:t>_</w:t>
      </w:r>
      <w:r w:rsidRPr="001835F9">
        <w:rPr>
          <w:rFonts w:eastAsia="MS Mincho"/>
          <w:bCs/>
        </w:rPr>
        <w:t xml:space="preserve"> = -(180 </w:t>
      </w:r>
      <w:r w:rsidRPr="001835F9">
        <w:rPr>
          <w:rFonts w:eastAsia="MS Mincho"/>
          <w:bCs/>
        </w:rPr>
        <w:sym w:font="Symbol" w:char="F0B1"/>
      </w:r>
      <w:r w:rsidRPr="001835F9">
        <w:rPr>
          <w:rFonts w:eastAsia="MS Mincho"/>
          <w:bCs/>
        </w:rPr>
        <w:t xml:space="preserve"> 60) </w:t>
      </w:r>
      <w:r w:rsidRPr="001835F9">
        <w:rPr>
          <w:rFonts w:eastAsia="MS Mincho"/>
          <w:bCs/>
          <w:i/>
          <w:iCs/>
        </w:rPr>
        <w:t>МПа</w:t>
      </w:r>
      <w:r w:rsidRPr="001835F9">
        <w:rPr>
          <w:rFonts w:eastAsia="MS Mincho"/>
          <w:bCs/>
        </w:rPr>
        <w:t xml:space="preserve">. В этом случае ошибка по всем приведенным породам не </w:t>
      </w:r>
      <w:r w:rsidRPr="001835F9">
        <w:rPr>
          <w:rFonts w:eastAsia="MS Mincho"/>
          <w:bCs/>
        </w:rPr>
        <w:lastRenderedPageBreak/>
        <w:t>превосходит фактора 2 за исключением особо твердого базальта. В справочнике [1</w:t>
      </w:r>
      <w:r w:rsidR="00835CC4" w:rsidRPr="001835F9">
        <w:rPr>
          <w:rFonts w:eastAsia="MS Mincho"/>
          <w:bCs/>
        </w:rPr>
        <w:t>4</w:t>
      </w:r>
      <w:r w:rsidRPr="001835F9">
        <w:rPr>
          <w:rFonts w:eastAsia="MS Mincho"/>
          <w:bCs/>
        </w:rPr>
        <w:t xml:space="preserve">] прочность пород на разрыв дается одним коэффициентом </w:t>
      </w:r>
      <w:r w:rsidRPr="001835F9">
        <w:rPr>
          <w:rFonts w:eastAsia="MS Mincho"/>
          <w:bCs/>
          <w:i/>
          <w:iCs/>
        </w:rPr>
        <w:sym w:font="Symbol" w:char="F073"/>
      </w:r>
      <w:r w:rsidRPr="001835F9">
        <w:rPr>
          <w:rFonts w:eastAsia="MS Mincho"/>
          <w:bCs/>
          <w:i/>
          <w:iCs/>
          <w:vertAlign w:val="subscript"/>
        </w:rPr>
        <w:t>+</w:t>
      </w:r>
      <w:r w:rsidRPr="001835F9">
        <w:rPr>
          <w:rFonts w:eastAsia="MS Mincho"/>
          <w:bCs/>
        </w:rPr>
        <w:t xml:space="preserve"> = </w:t>
      </w:r>
      <w:r w:rsidRPr="001835F9">
        <w:rPr>
          <w:rFonts w:eastAsia="MS Mincho"/>
          <w:bCs/>
          <w:i/>
          <w:iCs/>
        </w:rPr>
        <w:sym w:font="Symbol" w:char="F073"/>
      </w:r>
      <w:r w:rsidRPr="001835F9">
        <w:rPr>
          <w:rFonts w:eastAsia="MS Mincho"/>
          <w:bCs/>
          <w:i/>
          <w:iCs/>
        </w:rPr>
        <w:t>_</w:t>
      </w:r>
      <w:r w:rsidRPr="001835F9">
        <w:rPr>
          <w:rFonts w:eastAsia="MS Mincho"/>
          <w:bCs/>
        </w:rPr>
        <w:t xml:space="preserve">/26. Мы взяли в качестве верхнего предела </w:t>
      </w:r>
      <w:r w:rsidRPr="001835F9">
        <w:rPr>
          <w:rFonts w:eastAsia="MS Mincho"/>
          <w:bCs/>
          <w:i/>
          <w:iCs/>
        </w:rPr>
        <w:sym w:font="Symbol" w:char="F073"/>
      </w:r>
      <w:r w:rsidRPr="001835F9">
        <w:rPr>
          <w:rFonts w:eastAsia="MS Mincho"/>
          <w:bCs/>
          <w:i/>
          <w:iCs/>
          <w:vertAlign w:val="subscript"/>
        </w:rPr>
        <w:t>+</w:t>
      </w:r>
      <w:r w:rsidRPr="001835F9">
        <w:rPr>
          <w:rFonts w:eastAsia="MS Mincho"/>
          <w:bCs/>
        </w:rPr>
        <w:t xml:space="preserve"> = 20 </w:t>
      </w:r>
      <w:r w:rsidRPr="001835F9">
        <w:rPr>
          <w:rFonts w:eastAsia="MS Mincho"/>
          <w:bCs/>
          <w:i/>
          <w:iCs/>
        </w:rPr>
        <w:t>МПа</w:t>
      </w:r>
      <w:r w:rsidRPr="001835F9">
        <w:rPr>
          <w:rFonts w:eastAsia="MS Mincho"/>
          <w:bCs/>
        </w:rPr>
        <w:t xml:space="preserve">, т.е. величину примерно на порядок меньшую средней </w:t>
      </w:r>
      <w:r w:rsidRPr="001835F9">
        <w:rPr>
          <w:rFonts w:eastAsia="MS Mincho"/>
          <w:bCs/>
          <w:i/>
          <w:iCs/>
        </w:rPr>
        <w:sym w:font="Symbol" w:char="F073"/>
      </w:r>
      <w:r w:rsidRPr="001835F9">
        <w:rPr>
          <w:rFonts w:eastAsia="MS Mincho"/>
          <w:bCs/>
          <w:i/>
          <w:iCs/>
        </w:rPr>
        <w:t>_</w:t>
      </w:r>
      <w:r w:rsidRPr="001835F9">
        <w:rPr>
          <w:rFonts w:eastAsia="MS Mincho"/>
          <w:bCs/>
        </w:rPr>
        <w:t xml:space="preserve"> для андезита.</w:t>
      </w:r>
      <w:r w:rsidR="008462F9">
        <w:rPr>
          <w:rFonts w:eastAsia="MS Mincho"/>
          <w:bCs/>
        </w:rPr>
        <w:t xml:space="preserve"> </w:t>
      </w:r>
    </w:p>
    <w:p w:rsidR="008D036B" w:rsidRPr="001835F9" w:rsidRDefault="008D036B" w:rsidP="00404600">
      <w:pPr>
        <w:pStyle w:val="af1"/>
        <w:tabs>
          <w:tab w:val="left" w:pos="0"/>
        </w:tabs>
        <w:spacing w:before="0" w:after="0" w:line="360" w:lineRule="auto"/>
        <w:ind w:firstLine="720"/>
        <w:jc w:val="both"/>
        <w:rPr>
          <w:rFonts w:eastAsia="MS Mincho"/>
          <w:bCs/>
        </w:rPr>
      </w:pPr>
      <w:r w:rsidRPr="001835F9">
        <w:rPr>
          <w:rFonts w:eastAsia="MS Mincho"/>
          <w:bCs/>
        </w:rPr>
        <w:t xml:space="preserve">Мы приняли в расчет верхние пределы для критических напряжений на сжатие и разрыв, чтобы наши выводы о разрушении тел вследствие термических напряжений не были преувеличены. Модуль упругости для пород принят равным 26000 </w:t>
      </w:r>
      <w:r w:rsidRPr="001835F9">
        <w:rPr>
          <w:rFonts w:eastAsia="MS Mincho"/>
          <w:bCs/>
          <w:i/>
          <w:iCs/>
        </w:rPr>
        <w:t>МПа</w:t>
      </w:r>
      <w:r w:rsidRPr="001835F9">
        <w:rPr>
          <w:rFonts w:eastAsia="MS Mincho"/>
          <w:bCs/>
        </w:rPr>
        <w:t xml:space="preserve">; его значение может в 2 раза отличаться от крайних значений. Коэффициент Пуассона </w:t>
      </w:r>
      <w:r w:rsidRPr="001835F9">
        <w:rPr>
          <w:rFonts w:eastAsia="MS Mincho"/>
          <w:bCs/>
          <w:i/>
          <w:iCs/>
        </w:rPr>
        <w:sym w:font="Symbol" w:char="F06D"/>
      </w:r>
      <w:r w:rsidRPr="001835F9">
        <w:rPr>
          <w:rFonts w:eastAsia="MS Mincho"/>
          <w:bCs/>
        </w:rPr>
        <w:t xml:space="preserve"> = 0.15 как для минералов, так и для пород. </w:t>
      </w:r>
    </w:p>
    <w:p w:rsidR="008D036B" w:rsidRDefault="008D036B" w:rsidP="00404600">
      <w:pPr>
        <w:pStyle w:val="af1"/>
        <w:tabs>
          <w:tab w:val="left" w:pos="0"/>
        </w:tabs>
        <w:spacing w:before="0" w:after="0" w:line="360" w:lineRule="auto"/>
        <w:ind w:firstLine="720"/>
        <w:jc w:val="both"/>
        <w:rPr>
          <w:rFonts w:eastAsia="MS Mincho"/>
          <w:bCs/>
        </w:rPr>
      </w:pPr>
      <w:r w:rsidRPr="001835F9">
        <w:rPr>
          <w:rFonts w:eastAsia="MS Mincho"/>
          <w:bCs/>
        </w:rPr>
        <w:t xml:space="preserve">В Таблице </w:t>
      </w:r>
      <w:r w:rsidR="00170F1C" w:rsidRPr="001835F9">
        <w:rPr>
          <w:rFonts w:eastAsia="MS Mincho"/>
          <w:bCs/>
        </w:rPr>
        <w:t>1</w:t>
      </w:r>
      <w:r w:rsidRPr="001835F9">
        <w:rPr>
          <w:rFonts w:eastAsia="MS Mincho"/>
          <w:bCs/>
        </w:rPr>
        <w:t xml:space="preserve"> приведены принятые значения вещественных параметров и соответствующих им температурных</w:t>
      </w:r>
      <w:r w:rsidR="00170F1C" w:rsidRPr="001835F9">
        <w:rPr>
          <w:rFonts w:eastAsia="MS Mincho"/>
          <w:bCs/>
        </w:rPr>
        <w:t xml:space="preserve"> функций для минералов и пород.</w:t>
      </w:r>
      <w:r w:rsidRPr="001835F9">
        <w:rPr>
          <w:rFonts w:eastAsia="MS Mincho"/>
          <w:bCs/>
        </w:rPr>
        <w:t xml:space="preserve"> Отдельно выделены данные для одного из видов базальта, взятые из учебной литературы и ссылок в них</w:t>
      </w:r>
      <w:r w:rsidR="00684EBE" w:rsidRPr="001835F9">
        <w:rPr>
          <w:rFonts w:eastAsia="MS Mincho"/>
          <w:bCs/>
        </w:rPr>
        <w:t xml:space="preserve"> </w:t>
      </w:r>
      <w:r w:rsidRPr="001835F9">
        <w:rPr>
          <w:rFonts w:eastAsia="MS Mincho"/>
          <w:bCs/>
        </w:rPr>
        <w:t>[1</w:t>
      </w:r>
      <w:r w:rsidR="00835CC4" w:rsidRPr="001835F9">
        <w:rPr>
          <w:rFonts w:eastAsia="MS Mincho"/>
          <w:bCs/>
        </w:rPr>
        <w:t>5</w:t>
      </w:r>
      <w:r w:rsidRPr="001835F9">
        <w:rPr>
          <w:rFonts w:eastAsia="MS Mincho"/>
          <w:bCs/>
        </w:rPr>
        <w:t>,1</w:t>
      </w:r>
      <w:r w:rsidR="00835CC4" w:rsidRPr="001835F9">
        <w:rPr>
          <w:rFonts w:eastAsia="MS Mincho"/>
          <w:bCs/>
        </w:rPr>
        <w:t>6</w:t>
      </w:r>
      <w:r w:rsidRPr="001835F9">
        <w:rPr>
          <w:rFonts w:eastAsia="MS Mincho"/>
          <w:bCs/>
        </w:rPr>
        <w:t>].</w:t>
      </w:r>
      <w:r w:rsidR="00835CC4">
        <w:rPr>
          <w:rFonts w:eastAsia="MS Mincho"/>
          <w:bCs/>
        </w:rPr>
        <w:t xml:space="preserve"> </w:t>
      </w:r>
    </w:p>
    <w:p w:rsidR="00FD01F1" w:rsidRPr="005D6BBF" w:rsidRDefault="00FD01F1" w:rsidP="00404600">
      <w:pPr>
        <w:pStyle w:val="af1"/>
        <w:tabs>
          <w:tab w:val="left" w:pos="0"/>
        </w:tabs>
        <w:spacing w:before="0" w:after="0" w:line="360" w:lineRule="auto"/>
        <w:ind w:firstLine="720"/>
        <w:jc w:val="both"/>
        <w:rPr>
          <w:rFonts w:eastAsia="MS Mincho"/>
          <w:bCs/>
        </w:rPr>
      </w:pPr>
    </w:p>
    <w:p w:rsidR="008D036B" w:rsidRPr="005D6BBF" w:rsidRDefault="008D036B" w:rsidP="00404600">
      <w:pPr>
        <w:pStyle w:val="af1"/>
        <w:tabs>
          <w:tab w:val="left" w:pos="0"/>
        </w:tabs>
        <w:spacing w:before="0" w:after="0" w:line="360" w:lineRule="auto"/>
        <w:jc w:val="both"/>
        <w:rPr>
          <w:rFonts w:eastAsia="MS Mincho"/>
          <w:bCs/>
        </w:rPr>
      </w:pPr>
      <w:r w:rsidRPr="00404600">
        <w:rPr>
          <w:rFonts w:eastAsia="MS Mincho"/>
          <w:bCs/>
        </w:rPr>
        <w:t xml:space="preserve">Таблица </w:t>
      </w:r>
      <w:r w:rsidR="00E13E97" w:rsidRPr="00404600">
        <w:rPr>
          <w:rFonts w:eastAsia="MS Mincho"/>
          <w:bCs/>
        </w:rPr>
        <w:t>1</w:t>
      </w:r>
      <w:r>
        <w:rPr>
          <w:rFonts w:eastAsia="MS Mincho"/>
          <w:bCs/>
        </w:rPr>
        <w:t xml:space="preserve"> </w:t>
      </w:r>
      <w:r w:rsidRPr="005D6BBF">
        <w:rPr>
          <w:rFonts w:eastAsia="MS Mincho"/>
          <w:bCs/>
        </w:rPr>
        <w:t>- Вещественные парамет</w:t>
      </w:r>
      <w:r>
        <w:rPr>
          <w:rFonts w:eastAsia="MS Mincho"/>
          <w:bCs/>
        </w:rPr>
        <w:t>ры для минералов и горных пород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52"/>
        <w:gridCol w:w="1347"/>
        <w:gridCol w:w="949"/>
        <w:gridCol w:w="567"/>
        <w:gridCol w:w="850"/>
        <w:gridCol w:w="822"/>
        <w:gridCol w:w="608"/>
        <w:gridCol w:w="532"/>
        <w:gridCol w:w="567"/>
      </w:tblGrid>
      <w:tr w:rsidR="00404600" w:rsidRPr="005D6BBF" w:rsidTr="004C2BE0">
        <w:tc>
          <w:tcPr>
            <w:tcW w:w="1052" w:type="dxa"/>
          </w:tcPr>
          <w:p w:rsidR="00404600" w:rsidRPr="005D6BBF" w:rsidRDefault="00404600" w:rsidP="008D036B">
            <w:pPr>
              <w:pStyle w:val="af1"/>
              <w:spacing w:before="0" w:after="0"/>
              <w:jc w:val="both"/>
              <w:rPr>
                <w:rFonts w:eastAsia="MS Mincho"/>
                <w:bCs/>
                <w:sz w:val="22"/>
                <w:szCs w:val="22"/>
              </w:rPr>
            </w:pPr>
          </w:p>
        </w:tc>
        <w:tc>
          <w:tcPr>
            <w:tcW w:w="1347" w:type="dxa"/>
          </w:tcPr>
          <w:p w:rsidR="00404600" w:rsidRPr="005D6BBF" w:rsidRDefault="00404600" w:rsidP="008D036B">
            <w:pPr>
              <w:pStyle w:val="af1"/>
              <w:spacing w:before="0" w:after="0"/>
              <w:jc w:val="both"/>
              <w:rPr>
                <w:rFonts w:eastAsia="MS Mincho"/>
                <w:bCs/>
                <w:sz w:val="22"/>
                <w:szCs w:val="22"/>
              </w:rPr>
            </w:pPr>
            <w:r w:rsidRPr="005D6BBF">
              <w:rPr>
                <w:bCs/>
                <w:i/>
                <w:iCs/>
                <w:sz w:val="22"/>
                <w:szCs w:val="22"/>
                <w:lang w:val="en-US"/>
              </w:rPr>
              <w:t>c</w:t>
            </w:r>
            <w:r w:rsidRPr="005D6BBF">
              <w:rPr>
                <w:bCs/>
                <w:i/>
                <w:iCs/>
                <w:sz w:val="22"/>
                <w:szCs w:val="22"/>
                <w:vertAlign w:val="subscript"/>
                <w:lang w:val="en-US"/>
              </w:rPr>
              <w:t>v</w:t>
            </w:r>
          </w:p>
        </w:tc>
        <w:tc>
          <w:tcPr>
            <w:tcW w:w="949"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sym w:font="Symbol" w:char="F061"/>
            </w:r>
          </w:p>
        </w:tc>
        <w:tc>
          <w:tcPr>
            <w:tcW w:w="567"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sym w:font="Symbol" w:char="F06D"/>
            </w:r>
          </w:p>
        </w:tc>
        <w:tc>
          <w:tcPr>
            <w:tcW w:w="850"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lang w:val="en-US"/>
              </w:rPr>
              <w:t>E</w:t>
            </w:r>
          </w:p>
        </w:tc>
        <w:tc>
          <w:tcPr>
            <w:tcW w:w="822"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lang w:val="en-US"/>
              </w:rPr>
              <w:t>T</w:t>
            </w:r>
            <w:r w:rsidRPr="005D6BBF">
              <w:rPr>
                <w:rFonts w:eastAsia="MS Mincho"/>
                <w:bCs/>
                <w:i/>
                <w:iCs/>
                <w:sz w:val="22"/>
                <w:szCs w:val="22"/>
              </w:rPr>
              <w:t>_</w:t>
            </w:r>
          </w:p>
        </w:tc>
        <w:tc>
          <w:tcPr>
            <w:tcW w:w="608"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sym w:font="Symbol" w:char="F073"/>
            </w:r>
            <w:r w:rsidRPr="005D6BBF">
              <w:rPr>
                <w:rFonts w:eastAsia="MS Mincho"/>
                <w:bCs/>
                <w:i/>
                <w:iCs/>
                <w:sz w:val="22"/>
                <w:szCs w:val="22"/>
              </w:rPr>
              <w:t>_</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lang w:val="en-US"/>
              </w:rPr>
              <w:t>T</w:t>
            </w:r>
            <w:r w:rsidRPr="005D6BBF">
              <w:rPr>
                <w:rFonts w:eastAsia="MS Mincho"/>
                <w:bCs/>
                <w:i/>
                <w:iCs/>
                <w:sz w:val="22"/>
                <w:szCs w:val="22"/>
                <w:vertAlign w:val="subscript"/>
              </w:rPr>
              <w:t>+</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sym w:font="Symbol" w:char="F073"/>
            </w:r>
            <w:r w:rsidRPr="005D6BBF">
              <w:rPr>
                <w:rFonts w:eastAsia="MS Mincho"/>
                <w:bCs/>
                <w:i/>
                <w:iCs/>
                <w:sz w:val="22"/>
                <w:szCs w:val="22"/>
                <w:vertAlign w:val="subscript"/>
              </w:rPr>
              <w:t>+</w:t>
            </w:r>
          </w:p>
        </w:tc>
      </w:tr>
      <w:tr w:rsidR="00404600" w:rsidRPr="005D6BBF" w:rsidTr="004C2BE0">
        <w:tc>
          <w:tcPr>
            <w:tcW w:w="1052" w:type="dxa"/>
          </w:tcPr>
          <w:p w:rsidR="00404600" w:rsidRPr="005D6BBF" w:rsidRDefault="00404600" w:rsidP="008D036B">
            <w:pPr>
              <w:pStyle w:val="af1"/>
              <w:spacing w:before="0" w:after="0"/>
              <w:jc w:val="both"/>
              <w:rPr>
                <w:rFonts w:eastAsia="MS Mincho"/>
                <w:bCs/>
                <w:sz w:val="22"/>
                <w:szCs w:val="22"/>
              </w:rPr>
            </w:pPr>
          </w:p>
        </w:tc>
        <w:tc>
          <w:tcPr>
            <w:tcW w:w="1347"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эрг/см</w:t>
            </w:r>
            <w:r w:rsidRPr="005D6BBF">
              <w:rPr>
                <w:rFonts w:eastAsia="MS Mincho"/>
                <w:bCs/>
                <w:i/>
                <w:iCs/>
                <w:sz w:val="22"/>
                <w:szCs w:val="22"/>
                <w:vertAlign w:val="superscript"/>
              </w:rPr>
              <w:t xml:space="preserve">3 </w:t>
            </w:r>
            <w:r w:rsidRPr="005D6BBF">
              <w:rPr>
                <w:rFonts w:eastAsia="MS Mincho"/>
                <w:bCs/>
                <w:i/>
                <w:iCs/>
                <w:sz w:val="22"/>
                <w:szCs w:val="22"/>
              </w:rPr>
              <w:t>град</w:t>
            </w:r>
          </w:p>
        </w:tc>
        <w:tc>
          <w:tcPr>
            <w:tcW w:w="949"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1/град</w:t>
            </w:r>
            <w:r w:rsidRPr="005D6BBF">
              <w:rPr>
                <w:rFonts w:eastAsia="MS Mincho"/>
                <w:bCs/>
                <w:sz w:val="22"/>
                <w:szCs w:val="22"/>
              </w:rPr>
              <w:t xml:space="preserve">  </w:t>
            </w:r>
          </w:p>
        </w:tc>
        <w:tc>
          <w:tcPr>
            <w:tcW w:w="567"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w:t>
            </w:r>
          </w:p>
        </w:tc>
        <w:tc>
          <w:tcPr>
            <w:tcW w:w="850" w:type="dxa"/>
          </w:tcPr>
          <w:p w:rsidR="00404600" w:rsidRPr="005D6BBF" w:rsidRDefault="00404600" w:rsidP="008D036B">
            <w:pPr>
              <w:pStyle w:val="af1"/>
              <w:spacing w:before="0" w:after="0"/>
              <w:jc w:val="both"/>
              <w:rPr>
                <w:rFonts w:eastAsia="MS Mincho"/>
                <w:bCs/>
                <w:i/>
                <w:iCs/>
                <w:sz w:val="22"/>
                <w:szCs w:val="22"/>
              </w:rPr>
            </w:pPr>
            <w:r w:rsidRPr="005D6BBF">
              <w:rPr>
                <w:rFonts w:eastAsia="MS Mincho"/>
                <w:bCs/>
                <w:i/>
                <w:iCs/>
                <w:sz w:val="22"/>
                <w:szCs w:val="22"/>
              </w:rPr>
              <w:t>МПа</w:t>
            </w:r>
          </w:p>
        </w:tc>
        <w:tc>
          <w:tcPr>
            <w:tcW w:w="822"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град</w:t>
            </w:r>
          </w:p>
        </w:tc>
        <w:tc>
          <w:tcPr>
            <w:tcW w:w="608" w:type="dxa"/>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МПа</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град</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i/>
                <w:iCs/>
                <w:sz w:val="22"/>
                <w:szCs w:val="22"/>
              </w:rPr>
              <w:t>МПа</w:t>
            </w:r>
          </w:p>
        </w:tc>
      </w:tr>
      <w:tr w:rsidR="00404600" w:rsidRPr="005D6BBF" w:rsidTr="004C2BE0">
        <w:tc>
          <w:tcPr>
            <w:tcW w:w="1052"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минералы</w:t>
            </w:r>
          </w:p>
        </w:tc>
        <w:tc>
          <w:tcPr>
            <w:tcW w:w="1347" w:type="dxa"/>
          </w:tcPr>
          <w:p w:rsidR="00404600" w:rsidRPr="005D6BBF" w:rsidRDefault="00404600" w:rsidP="008D036B">
            <w:pPr>
              <w:pStyle w:val="af1"/>
              <w:spacing w:before="0" w:after="0"/>
              <w:rPr>
                <w:rFonts w:eastAsia="MS Mincho"/>
                <w:bCs/>
                <w:sz w:val="22"/>
                <w:szCs w:val="22"/>
              </w:rPr>
            </w:pPr>
            <w:r w:rsidRPr="005D6BBF">
              <w:rPr>
                <w:rFonts w:eastAsia="MS Mincho"/>
                <w:bCs/>
                <w:sz w:val="22"/>
                <w:szCs w:val="22"/>
              </w:rPr>
              <w:t xml:space="preserve">3.06  </w:t>
            </w:r>
            <w:r w:rsidRPr="005D6BBF">
              <w:rPr>
                <w:rFonts w:eastAsia="MS Mincho"/>
                <w:bCs/>
                <w:sz w:val="22"/>
                <w:szCs w:val="22"/>
              </w:rPr>
              <w:sym w:font="Symbol" w:char="F0D7"/>
            </w:r>
            <w:r w:rsidRPr="005D6BBF">
              <w:rPr>
                <w:rFonts w:eastAsia="MS Mincho"/>
                <w:bCs/>
                <w:sz w:val="22"/>
                <w:szCs w:val="22"/>
              </w:rPr>
              <w:t>10</w:t>
            </w:r>
            <w:r w:rsidRPr="005D6BBF">
              <w:rPr>
                <w:rFonts w:eastAsia="MS Mincho"/>
                <w:bCs/>
                <w:sz w:val="22"/>
                <w:szCs w:val="22"/>
                <w:vertAlign w:val="superscript"/>
              </w:rPr>
              <w:t>7</w:t>
            </w:r>
          </w:p>
        </w:tc>
        <w:tc>
          <w:tcPr>
            <w:tcW w:w="949" w:type="dxa"/>
          </w:tcPr>
          <w:p w:rsidR="00404600" w:rsidRPr="005D6BBF" w:rsidRDefault="00404600" w:rsidP="008D036B">
            <w:pPr>
              <w:pStyle w:val="af1"/>
              <w:spacing w:before="0" w:after="0"/>
              <w:jc w:val="both"/>
              <w:rPr>
                <w:rFonts w:eastAsia="MS Mincho"/>
                <w:bCs/>
                <w:sz w:val="22"/>
                <w:szCs w:val="22"/>
                <w:lang w:val="en-US"/>
              </w:rPr>
            </w:pPr>
            <w:r w:rsidRPr="005D6BBF">
              <w:rPr>
                <w:rFonts w:eastAsia="MS Mincho"/>
                <w:bCs/>
                <w:sz w:val="22"/>
                <w:szCs w:val="22"/>
              </w:rPr>
              <w:t>7.5</w:t>
            </w:r>
            <w:r w:rsidRPr="005D6BBF">
              <w:rPr>
                <w:rFonts w:eastAsia="MS Mincho"/>
                <w:bCs/>
                <w:sz w:val="22"/>
                <w:szCs w:val="22"/>
              </w:rPr>
              <w:sym w:font="Symbol" w:char="F0D7"/>
            </w:r>
            <w:r w:rsidRPr="005D6BBF">
              <w:rPr>
                <w:rFonts w:eastAsia="MS Mincho"/>
                <w:bCs/>
                <w:sz w:val="22"/>
                <w:szCs w:val="22"/>
              </w:rPr>
              <w:t xml:space="preserve"> 10</w:t>
            </w:r>
            <w:r w:rsidRPr="005D6BBF">
              <w:rPr>
                <w:rFonts w:eastAsia="MS Mincho"/>
                <w:bCs/>
                <w:sz w:val="22"/>
                <w:szCs w:val="22"/>
                <w:vertAlign w:val="superscript"/>
              </w:rPr>
              <w:t>-6</w:t>
            </w:r>
          </w:p>
        </w:tc>
        <w:tc>
          <w:tcPr>
            <w:tcW w:w="567"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0.15</w:t>
            </w:r>
          </w:p>
        </w:tc>
        <w:tc>
          <w:tcPr>
            <w:tcW w:w="850"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72000</w:t>
            </w:r>
          </w:p>
        </w:tc>
        <w:tc>
          <w:tcPr>
            <w:tcW w:w="822"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-1300</w:t>
            </w:r>
          </w:p>
        </w:tc>
        <w:tc>
          <w:tcPr>
            <w:tcW w:w="608"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-800</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130</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80</w:t>
            </w:r>
          </w:p>
        </w:tc>
      </w:tr>
      <w:tr w:rsidR="00404600" w:rsidRPr="005D6BBF" w:rsidTr="004C2BE0">
        <w:tc>
          <w:tcPr>
            <w:tcW w:w="1052" w:type="dxa"/>
          </w:tcPr>
          <w:p w:rsidR="00404600" w:rsidRPr="005D6BBF" w:rsidRDefault="00404600" w:rsidP="008D036B">
            <w:pPr>
              <w:pStyle w:val="af1"/>
              <w:spacing w:before="0" w:after="0"/>
              <w:jc w:val="both"/>
              <w:rPr>
                <w:rFonts w:eastAsia="MS Mincho"/>
                <w:bCs/>
                <w:sz w:val="22"/>
                <w:szCs w:val="22"/>
                <w:lang w:val="en-US"/>
              </w:rPr>
            </w:pPr>
            <w:r w:rsidRPr="005D6BBF">
              <w:rPr>
                <w:rFonts w:eastAsia="MS Mincho"/>
                <w:bCs/>
                <w:sz w:val="22"/>
                <w:szCs w:val="22"/>
              </w:rPr>
              <w:t>породы</w:t>
            </w:r>
          </w:p>
        </w:tc>
        <w:tc>
          <w:tcPr>
            <w:tcW w:w="1347" w:type="dxa"/>
          </w:tcPr>
          <w:p w:rsidR="00404600" w:rsidRPr="005D6BBF" w:rsidRDefault="00404600" w:rsidP="008D036B">
            <w:pPr>
              <w:pStyle w:val="af1"/>
              <w:spacing w:before="0" w:after="0"/>
              <w:rPr>
                <w:rFonts w:eastAsia="MS Mincho"/>
                <w:bCs/>
                <w:sz w:val="22"/>
                <w:szCs w:val="22"/>
                <w:lang w:val="en-US"/>
              </w:rPr>
            </w:pPr>
            <w:r w:rsidRPr="005D6BBF">
              <w:rPr>
                <w:rFonts w:eastAsia="MS Mincho"/>
                <w:bCs/>
                <w:sz w:val="22"/>
                <w:szCs w:val="22"/>
                <w:lang w:val="en-US"/>
              </w:rPr>
              <w:t xml:space="preserve">3.06  </w:t>
            </w:r>
            <w:r w:rsidRPr="005D6BBF">
              <w:rPr>
                <w:rFonts w:eastAsia="MS Mincho"/>
                <w:bCs/>
                <w:sz w:val="22"/>
                <w:szCs w:val="22"/>
              </w:rPr>
              <w:sym w:font="Symbol" w:char="F0D7"/>
            </w:r>
            <w:r w:rsidRPr="005D6BBF">
              <w:rPr>
                <w:rFonts w:eastAsia="MS Mincho"/>
                <w:bCs/>
                <w:sz w:val="22"/>
                <w:szCs w:val="22"/>
                <w:lang w:val="en-US"/>
              </w:rPr>
              <w:t>10</w:t>
            </w:r>
            <w:r w:rsidRPr="005D6BBF">
              <w:rPr>
                <w:rFonts w:eastAsia="MS Mincho"/>
                <w:bCs/>
                <w:sz w:val="22"/>
                <w:szCs w:val="22"/>
                <w:vertAlign w:val="superscript"/>
                <w:lang w:val="en-US"/>
              </w:rPr>
              <w:t>7</w:t>
            </w:r>
          </w:p>
        </w:tc>
        <w:tc>
          <w:tcPr>
            <w:tcW w:w="949" w:type="dxa"/>
          </w:tcPr>
          <w:p w:rsidR="00404600" w:rsidRPr="005D6BBF" w:rsidRDefault="00404600" w:rsidP="008D036B">
            <w:pPr>
              <w:pStyle w:val="af1"/>
              <w:spacing w:before="0" w:after="0"/>
              <w:jc w:val="both"/>
              <w:rPr>
                <w:rFonts w:eastAsia="MS Mincho"/>
                <w:bCs/>
                <w:sz w:val="22"/>
                <w:szCs w:val="22"/>
                <w:lang w:val="en-US"/>
              </w:rPr>
            </w:pPr>
            <w:r w:rsidRPr="005D6BBF">
              <w:rPr>
                <w:rFonts w:eastAsia="MS Mincho"/>
                <w:bCs/>
                <w:sz w:val="22"/>
                <w:szCs w:val="22"/>
              </w:rPr>
              <w:t>7.5</w:t>
            </w:r>
            <w:r w:rsidRPr="005D6BBF">
              <w:rPr>
                <w:rFonts w:eastAsia="MS Mincho"/>
                <w:bCs/>
                <w:sz w:val="22"/>
                <w:szCs w:val="22"/>
              </w:rPr>
              <w:sym w:font="Symbol" w:char="F0D7"/>
            </w:r>
            <w:r w:rsidRPr="005D6BBF">
              <w:rPr>
                <w:rFonts w:eastAsia="MS Mincho"/>
                <w:bCs/>
                <w:sz w:val="22"/>
                <w:szCs w:val="22"/>
              </w:rPr>
              <w:t xml:space="preserve"> 10</w:t>
            </w:r>
            <w:r w:rsidRPr="005D6BBF">
              <w:rPr>
                <w:rFonts w:eastAsia="MS Mincho"/>
                <w:bCs/>
                <w:sz w:val="22"/>
                <w:szCs w:val="22"/>
                <w:vertAlign w:val="superscript"/>
              </w:rPr>
              <w:t>-6</w:t>
            </w:r>
          </w:p>
        </w:tc>
        <w:tc>
          <w:tcPr>
            <w:tcW w:w="567"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0.15</w:t>
            </w:r>
          </w:p>
        </w:tc>
        <w:tc>
          <w:tcPr>
            <w:tcW w:w="850"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26000</w:t>
            </w:r>
          </w:p>
        </w:tc>
        <w:tc>
          <w:tcPr>
            <w:tcW w:w="822"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-800</w:t>
            </w:r>
          </w:p>
        </w:tc>
        <w:tc>
          <w:tcPr>
            <w:tcW w:w="608"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-180</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90</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20</w:t>
            </w:r>
          </w:p>
        </w:tc>
      </w:tr>
      <w:tr w:rsidR="00404600" w:rsidRPr="005D6BBF" w:rsidTr="004C2BE0">
        <w:tc>
          <w:tcPr>
            <w:tcW w:w="1052"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базальт</w:t>
            </w:r>
          </w:p>
        </w:tc>
        <w:tc>
          <w:tcPr>
            <w:tcW w:w="1347" w:type="dxa"/>
          </w:tcPr>
          <w:p w:rsidR="00404600" w:rsidRPr="005D6BBF" w:rsidRDefault="00404600" w:rsidP="008D036B">
            <w:pPr>
              <w:pStyle w:val="af1"/>
              <w:spacing w:before="0" w:after="0"/>
              <w:rPr>
                <w:rFonts w:eastAsia="MS Mincho"/>
                <w:bCs/>
                <w:sz w:val="22"/>
                <w:szCs w:val="22"/>
              </w:rPr>
            </w:pPr>
            <w:r w:rsidRPr="005D6BBF">
              <w:rPr>
                <w:rFonts w:eastAsia="MS Mincho"/>
                <w:bCs/>
                <w:sz w:val="22"/>
                <w:szCs w:val="22"/>
              </w:rPr>
              <w:t>2.27</w:t>
            </w:r>
            <w:r w:rsidRPr="005D6BBF">
              <w:rPr>
                <w:rFonts w:eastAsia="MS Mincho"/>
                <w:bCs/>
                <w:sz w:val="22"/>
                <w:szCs w:val="22"/>
              </w:rPr>
              <w:sym w:font="Symbol" w:char="F0D7"/>
            </w:r>
            <w:r w:rsidRPr="005D6BBF">
              <w:rPr>
                <w:rFonts w:eastAsia="MS Mincho"/>
                <w:bCs/>
                <w:sz w:val="22"/>
                <w:szCs w:val="22"/>
              </w:rPr>
              <w:t>10</w:t>
            </w:r>
            <w:r w:rsidRPr="005D6BBF">
              <w:rPr>
                <w:rFonts w:eastAsia="MS Mincho"/>
                <w:bCs/>
                <w:sz w:val="22"/>
                <w:szCs w:val="22"/>
                <w:vertAlign w:val="superscript"/>
              </w:rPr>
              <w:t>7</w:t>
            </w:r>
          </w:p>
        </w:tc>
        <w:tc>
          <w:tcPr>
            <w:tcW w:w="949"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7.5</w:t>
            </w:r>
            <w:r w:rsidRPr="005D6BBF">
              <w:rPr>
                <w:rFonts w:eastAsia="MS Mincho"/>
                <w:bCs/>
                <w:sz w:val="22"/>
                <w:szCs w:val="22"/>
              </w:rPr>
              <w:sym w:font="Symbol" w:char="F0D7"/>
            </w:r>
            <w:r w:rsidRPr="005D6BBF">
              <w:rPr>
                <w:rFonts w:eastAsia="MS Mincho"/>
                <w:bCs/>
                <w:sz w:val="22"/>
                <w:szCs w:val="22"/>
              </w:rPr>
              <w:t>10</w:t>
            </w:r>
            <w:r w:rsidRPr="005D6BBF">
              <w:rPr>
                <w:rFonts w:eastAsia="MS Mincho"/>
                <w:bCs/>
                <w:sz w:val="22"/>
                <w:szCs w:val="22"/>
                <w:vertAlign w:val="superscript"/>
              </w:rPr>
              <w:t>-6</w:t>
            </w:r>
          </w:p>
        </w:tc>
        <w:tc>
          <w:tcPr>
            <w:tcW w:w="567"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0.25</w:t>
            </w:r>
          </w:p>
        </w:tc>
        <w:tc>
          <w:tcPr>
            <w:tcW w:w="850"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7</w:t>
            </w:r>
            <w:r w:rsidRPr="005D6BBF">
              <w:rPr>
                <w:rFonts w:eastAsia="MS Mincho"/>
                <w:bCs/>
                <w:sz w:val="22"/>
                <w:szCs w:val="22"/>
              </w:rPr>
              <w:sym w:font="Symbol" w:char="F0D7"/>
            </w:r>
            <w:r w:rsidRPr="005D6BBF">
              <w:rPr>
                <w:rFonts w:eastAsia="MS Mincho"/>
                <w:bCs/>
                <w:sz w:val="22"/>
                <w:szCs w:val="22"/>
              </w:rPr>
              <w:t>10</w:t>
            </w:r>
            <w:r w:rsidRPr="005D6BBF">
              <w:rPr>
                <w:rFonts w:eastAsia="MS Mincho"/>
                <w:bCs/>
                <w:sz w:val="22"/>
                <w:szCs w:val="22"/>
                <w:vertAlign w:val="superscript"/>
              </w:rPr>
              <w:t>4</w:t>
            </w:r>
          </w:p>
        </w:tc>
        <w:tc>
          <w:tcPr>
            <w:tcW w:w="822" w:type="dxa"/>
          </w:tcPr>
          <w:p w:rsidR="00404600" w:rsidRPr="005D6BBF" w:rsidRDefault="00404600" w:rsidP="008D036B">
            <w:pPr>
              <w:pStyle w:val="af1"/>
              <w:spacing w:before="0" w:after="0"/>
              <w:jc w:val="both"/>
              <w:rPr>
                <w:rFonts w:eastAsia="MS Mincho"/>
                <w:bCs/>
                <w:sz w:val="22"/>
                <w:szCs w:val="22"/>
                <w:lang w:val="en-US"/>
              </w:rPr>
            </w:pPr>
            <w:r w:rsidRPr="005D6BBF">
              <w:rPr>
                <w:rFonts w:eastAsia="MS Mincho"/>
                <w:bCs/>
                <w:sz w:val="22"/>
                <w:szCs w:val="22"/>
                <w:lang w:val="en-US"/>
              </w:rPr>
              <w:t>-300</w:t>
            </w:r>
          </w:p>
        </w:tc>
        <w:tc>
          <w:tcPr>
            <w:tcW w:w="608" w:type="dxa"/>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lang w:val="en-US"/>
              </w:rPr>
              <w:t>-</w:t>
            </w:r>
            <w:r w:rsidRPr="005D6BBF">
              <w:rPr>
                <w:rFonts w:eastAsia="MS Mincho"/>
                <w:bCs/>
                <w:sz w:val="22"/>
                <w:szCs w:val="22"/>
              </w:rPr>
              <w:t>160</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7</w:t>
            </w:r>
          </w:p>
        </w:tc>
        <w:tc>
          <w:tcPr>
            <w:tcW w:w="0" w:type="auto"/>
          </w:tcPr>
          <w:p w:rsidR="00404600" w:rsidRPr="005D6BBF" w:rsidRDefault="00404600" w:rsidP="008D036B">
            <w:pPr>
              <w:pStyle w:val="af1"/>
              <w:spacing w:before="0" w:after="0"/>
              <w:jc w:val="both"/>
              <w:rPr>
                <w:rFonts w:eastAsia="MS Mincho"/>
                <w:bCs/>
                <w:sz w:val="22"/>
                <w:szCs w:val="22"/>
              </w:rPr>
            </w:pPr>
            <w:r w:rsidRPr="005D6BBF">
              <w:rPr>
                <w:rFonts w:eastAsia="MS Mincho"/>
                <w:bCs/>
                <w:sz w:val="22"/>
                <w:szCs w:val="22"/>
              </w:rPr>
              <w:t>4.5</w:t>
            </w:r>
          </w:p>
        </w:tc>
      </w:tr>
    </w:tbl>
    <w:p w:rsidR="00835CC4" w:rsidRDefault="00835CC4" w:rsidP="00835CC4">
      <w:pPr>
        <w:pStyle w:val="af1"/>
        <w:tabs>
          <w:tab w:val="left" w:pos="0"/>
        </w:tabs>
        <w:spacing w:before="0" w:after="0" w:line="360" w:lineRule="auto"/>
        <w:ind w:firstLine="720"/>
        <w:jc w:val="both"/>
        <w:rPr>
          <w:rFonts w:eastAsia="MS Mincho"/>
          <w:bCs/>
        </w:rPr>
      </w:pPr>
    </w:p>
    <w:p w:rsidR="00835CC4" w:rsidRPr="005D6BBF" w:rsidRDefault="00835CC4" w:rsidP="00835CC4">
      <w:pPr>
        <w:pStyle w:val="af1"/>
        <w:tabs>
          <w:tab w:val="left" w:pos="0"/>
        </w:tabs>
        <w:spacing w:before="0" w:after="0" w:line="360" w:lineRule="auto"/>
        <w:ind w:firstLine="720"/>
        <w:jc w:val="both"/>
        <w:rPr>
          <w:rFonts w:eastAsia="MS Mincho"/>
          <w:bCs/>
        </w:rPr>
      </w:pPr>
      <w:r w:rsidRPr="005D6BBF">
        <w:rPr>
          <w:rFonts w:eastAsia="MS Mincho"/>
          <w:bCs/>
        </w:rPr>
        <w:t xml:space="preserve">Несмотря на существенные различия величин </w:t>
      </w:r>
      <w:r w:rsidRPr="005D6BBF">
        <w:rPr>
          <w:rFonts w:eastAsia="MS Mincho"/>
          <w:bCs/>
          <w:i/>
          <w:iCs/>
        </w:rPr>
        <w:sym w:font="Symbol" w:char="F073"/>
      </w:r>
      <w:r w:rsidRPr="005D6BBF">
        <w:rPr>
          <w:rFonts w:eastAsia="MS Mincho"/>
          <w:bCs/>
        </w:rPr>
        <w:t xml:space="preserve"> и </w:t>
      </w:r>
      <w:r w:rsidRPr="005D6BBF">
        <w:rPr>
          <w:rFonts w:eastAsia="MS Mincho"/>
          <w:bCs/>
          <w:i/>
          <w:iCs/>
        </w:rPr>
        <w:t>E</w:t>
      </w:r>
      <w:r w:rsidRPr="005D6BBF">
        <w:rPr>
          <w:rFonts w:eastAsia="MS Mincho"/>
          <w:bCs/>
        </w:rPr>
        <w:t xml:space="preserve"> для пород и минералов, температурные функции </w:t>
      </w:r>
      <w:r w:rsidRPr="005D6BBF">
        <w:rPr>
          <w:rFonts w:eastAsia="MS Mincho"/>
          <w:bCs/>
          <w:i/>
          <w:iCs/>
        </w:rPr>
        <w:t>T_</w:t>
      </w:r>
      <w:r w:rsidRPr="005D6BBF">
        <w:rPr>
          <w:rFonts w:eastAsia="MS Mincho"/>
          <w:bCs/>
        </w:rPr>
        <w:t xml:space="preserve"> и </w:t>
      </w:r>
      <w:r w:rsidRPr="005D6BBF">
        <w:rPr>
          <w:rFonts w:eastAsia="MS Mincho"/>
          <w:bCs/>
          <w:i/>
          <w:iCs/>
        </w:rPr>
        <w:t>T</w:t>
      </w:r>
      <w:r w:rsidRPr="005D6BBF">
        <w:rPr>
          <w:rFonts w:eastAsia="MS Mincho"/>
          <w:bCs/>
          <w:i/>
          <w:iCs/>
          <w:vertAlign w:val="subscript"/>
        </w:rPr>
        <w:t>+</w:t>
      </w:r>
      <w:r w:rsidRPr="005D6BBF">
        <w:rPr>
          <w:rFonts w:eastAsia="MS Mincho"/>
          <w:bCs/>
          <w:i/>
          <w:iCs/>
        </w:rPr>
        <w:t>,</w:t>
      </w:r>
      <w:r w:rsidRPr="005D6BBF">
        <w:rPr>
          <w:rFonts w:eastAsia="MS Mincho"/>
          <w:bCs/>
        </w:rPr>
        <w:t xml:space="preserve"> полученные из отношения </w:t>
      </w:r>
      <w:r w:rsidRPr="005D6BBF">
        <w:rPr>
          <w:rFonts w:eastAsia="MS Mincho"/>
          <w:bCs/>
          <w:i/>
          <w:iCs/>
        </w:rPr>
        <w:t>T=</w:t>
      </w:r>
      <w:r w:rsidRPr="005D6BBF">
        <w:rPr>
          <w:rFonts w:eastAsia="MS Mincho"/>
          <w:bCs/>
          <w:i/>
          <w:iCs/>
        </w:rPr>
        <w:sym w:font="Symbol" w:char="F073"/>
      </w:r>
      <w:r w:rsidRPr="005D6BBF">
        <w:rPr>
          <w:rFonts w:eastAsia="MS Mincho"/>
          <w:bCs/>
          <w:i/>
          <w:iCs/>
        </w:rPr>
        <w:t>(1 -</w:t>
      </w:r>
      <w:r w:rsidRPr="005D6BBF">
        <w:rPr>
          <w:rFonts w:eastAsia="MS Mincho"/>
          <w:bCs/>
          <w:i/>
          <w:iCs/>
        </w:rPr>
        <w:sym w:font="Symbol" w:char="F06D"/>
      </w:r>
      <w:r w:rsidRPr="005D6BBF">
        <w:rPr>
          <w:rFonts w:eastAsia="MS Mincho"/>
          <w:bCs/>
          <w:i/>
          <w:iCs/>
        </w:rPr>
        <w:t>)/(E</w:t>
      </w:r>
      <w:r w:rsidRPr="005D6BBF">
        <w:rPr>
          <w:rFonts w:eastAsia="MS Mincho"/>
          <w:bCs/>
          <w:i/>
          <w:iCs/>
        </w:rPr>
        <w:sym w:font="Symbol" w:char="F061"/>
      </w:r>
      <w:r w:rsidRPr="005D6BBF">
        <w:rPr>
          <w:rFonts w:eastAsia="MS Mincho"/>
          <w:bCs/>
          <w:i/>
          <w:iCs/>
        </w:rPr>
        <w:t>)</w:t>
      </w:r>
      <w:r w:rsidRPr="005D6BBF">
        <w:rPr>
          <w:rFonts w:eastAsia="MS Mincho"/>
          <w:bCs/>
        </w:rPr>
        <w:t>, оказались довольно близкими величинами. Мы примем единые средние значения температурных функций для пород и минералов, отклонения от которых не превосходят 30%.</w:t>
      </w:r>
    </w:p>
    <w:p w:rsidR="00E0383F" w:rsidRPr="007E0A70" w:rsidRDefault="008462F9" w:rsidP="00A958A7">
      <w:pPr>
        <w:tabs>
          <w:tab w:val="left" w:pos="0"/>
        </w:tabs>
        <w:spacing w:after="0" w:line="360" w:lineRule="auto"/>
        <w:ind w:firstLine="720"/>
        <w:rPr>
          <w:rFonts w:ascii="Times New Roman" w:eastAsia="Calibri" w:hAnsi="Times New Roman"/>
          <w:b/>
          <w:sz w:val="24"/>
          <w:szCs w:val="24"/>
        </w:rPr>
      </w:pPr>
      <w:r>
        <w:t xml:space="preserve"> </w:t>
      </w:r>
      <w:r w:rsidR="00E0383F" w:rsidRPr="007E0A70">
        <w:rPr>
          <w:rFonts w:ascii="Times New Roman" w:hAnsi="Times New Roman"/>
          <w:sz w:val="24"/>
          <w:szCs w:val="24"/>
        </w:rPr>
        <w:t>Главные параметры, необходимые для расчётов уравнения теплопроводности, это т</w:t>
      </w:r>
      <w:r w:rsidR="007E0A70" w:rsidRPr="007E0A70">
        <w:rPr>
          <w:rFonts w:ascii="Times New Roman" w:hAnsi="Times New Roman"/>
          <w:sz w:val="24"/>
          <w:szCs w:val="24"/>
        </w:rPr>
        <w:t>еплопроводность и теплоёмкость.</w:t>
      </w:r>
      <w:r w:rsidR="00E0383F" w:rsidRPr="007E0A70">
        <w:rPr>
          <w:rFonts w:ascii="Times New Roman" w:hAnsi="Times New Roman"/>
          <w:sz w:val="24"/>
          <w:szCs w:val="24"/>
        </w:rPr>
        <w:t xml:space="preserve"> </w:t>
      </w:r>
      <w:r w:rsidR="00D65435" w:rsidRPr="007E0A70">
        <w:rPr>
          <w:rFonts w:ascii="Times New Roman" w:hAnsi="Times New Roman"/>
          <w:sz w:val="24"/>
          <w:szCs w:val="24"/>
        </w:rPr>
        <w:t xml:space="preserve">От этих параметров зависит </w:t>
      </w:r>
      <w:r w:rsidR="00D65435" w:rsidRPr="007E0A70">
        <w:rPr>
          <w:rFonts w:ascii="Times New Roman" w:eastAsia="Calibri" w:hAnsi="Times New Roman"/>
          <w:sz w:val="24"/>
          <w:szCs w:val="24"/>
        </w:rPr>
        <w:t>тепловая эволюция астероидов и</w:t>
      </w:r>
      <w:r>
        <w:rPr>
          <w:rFonts w:ascii="Times New Roman" w:eastAsia="Calibri" w:hAnsi="Times New Roman"/>
          <w:sz w:val="24"/>
          <w:szCs w:val="24"/>
        </w:rPr>
        <w:t xml:space="preserve"> </w:t>
      </w:r>
      <w:r w:rsidR="00D65435" w:rsidRPr="007E0A70">
        <w:rPr>
          <w:rFonts w:ascii="Times New Roman" w:eastAsia="Calibri" w:hAnsi="Times New Roman"/>
          <w:sz w:val="24"/>
          <w:szCs w:val="24"/>
        </w:rPr>
        <w:t xml:space="preserve">комет. </w:t>
      </w:r>
      <w:r w:rsidR="00E0383F" w:rsidRPr="007E0A70">
        <w:rPr>
          <w:rFonts w:ascii="Times New Roman" w:eastAsia="Calibri" w:hAnsi="Times New Roman"/>
          <w:sz w:val="24"/>
          <w:szCs w:val="24"/>
        </w:rPr>
        <w:t xml:space="preserve">Для наших исследований мы выбрали из работы </w:t>
      </w:r>
      <w:r w:rsidR="00531634" w:rsidRPr="00531634">
        <w:rPr>
          <w:rFonts w:ascii="Times New Roman" w:eastAsia="Calibri" w:hAnsi="Times New Roman"/>
          <w:sz w:val="24"/>
          <w:szCs w:val="24"/>
        </w:rPr>
        <w:t>[</w:t>
      </w:r>
      <w:r w:rsidR="007E0A70" w:rsidRPr="007E0A70">
        <w:rPr>
          <w:rFonts w:ascii="Times New Roman" w:eastAsia="Calibri" w:hAnsi="Times New Roman"/>
          <w:sz w:val="24"/>
          <w:szCs w:val="24"/>
        </w:rPr>
        <w:t>17</w:t>
      </w:r>
      <w:r w:rsidR="00531634" w:rsidRPr="00531634">
        <w:rPr>
          <w:rFonts w:ascii="Times New Roman" w:eastAsia="Calibri" w:hAnsi="Times New Roman"/>
          <w:sz w:val="24"/>
          <w:szCs w:val="24"/>
        </w:rPr>
        <w:t>]</w:t>
      </w:r>
      <w:r w:rsidR="00E0383F" w:rsidRPr="007E0A70">
        <w:rPr>
          <w:rFonts w:ascii="Times New Roman" w:eastAsia="Calibri" w:hAnsi="Times New Roman"/>
          <w:sz w:val="24"/>
          <w:szCs w:val="24"/>
        </w:rPr>
        <w:t xml:space="preserve"> данные по теплопроводности и теплоёмкости для базальтовых ахондритов</w:t>
      </w:r>
      <w:r w:rsidR="007E0A70">
        <w:rPr>
          <w:rFonts w:ascii="Times New Roman" w:eastAsia="Calibri" w:hAnsi="Times New Roman"/>
          <w:sz w:val="24"/>
          <w:szCs w:val="24"/>
        </w:rPr>
        <w:t>.</w:t>
      </w:r>
      <w:r w:rsidR="00E0383F" w:rsidRPr="007E0A70">
        <w:rPr>
          <w:rFonts w:ascii="Times New Roman" w:eastAsia="Calibri" w:hAnsi="Times New Roman"/>
          <w:sz w:val="24"/>
          <w:szCs w:val="24"/>
        </w:rPr>
        <w:t xml:space="preserve"> </w:t>
      </w:r>
      <w:r w:rsidR="007E0A70">
        <w:rPr>
          <w:rFonts w:ascii="Times New Roman" w:eastAsia="Calibri" w:hAnsi="Times New Roman"/>
          <w:sz w:val="24"/>
          <w:szCs w:val="24"/>
        </w:rPr>
        <w:t xml:space="preserve">Это образцы </w:t>
      </w:r>
      <w:r w:rsidR="00E0383F" w:rsidRPr="007E0A70">
        <w:rPr>
          <w:rFonts w:ascii="Times New Roman" w:hAnsi="Times New Roman"/>
          <w:sz w:val="24"/>
          <w:szCs w:val="24"/>
        </w:rPr>
        <w:t>Frankfurt</w:t>
      </w:r>
      <w:r w:rsidR="00E0383F" w:rsidRPr="007E0A70">
        <w:rPr>
          <w:rFonts w:ascii="Times New Roman" w:eastAsia="Calibri" w:hAnsi="Times New Roman"/>
          <w:sz w:val="24"/>
          <w:szCs w:val="24"/>
        </w:rPr>
        <w:t xml:space="preserve"> (говардит)</w:t>
      </w:r>
      <w:r w:rsidR="00E65848" w:rsidRPr="007E0A70">
        <w:rPr>
          <w:rFonts w:ascii="Times New Roman" w:eastAsia="Calibri" w:hAnsi="Times New Roman"/>
          <w:sz w:val="24"/>
          <w:szCs w:val="24"/>
        </w:rPr>
        <w:t>,</w:t>
      </w:r>
      <w:r w:rsidR="00E65848" w:rsidRPr="007E0A70">
        <w:rPr>
          <w:rFonts w:ascii="Times New Roman" w:hAnsi="Times New Roman"/>
          <w:sz w:val="24"/>
          <w:szCs w:val="24"/>
        </w:rPr>
        <w:t xml:space="preserve"> типичный для мат</w:t>
      </w:r>
      <w:r w:rsidR="001D2B35" w:rsidRPr="007E0A70">
        <w:rPr>
          <w:rFonts w:ascii="Times New Roman" w:hAnsi="Times New Roman"/>
          <w:sz w:val="24"/>
          <w:szCs w:val="24"/>
        </w:rPr>
        <w:t>ериала на поверхности астероида</w:t>
      </w:r>
      <w:r w:rsidR="00E65848" w:rsidRPr="007E0A70">
        <w:rPr>
          <w:rFonts w:ascii="Times New Roman" w:hAnsi="Times New Roman"/>
          <w:sz w:val="24"/>
          <w:szCs w:val="24"/>
        </w:rPr>
        <w:t xml:space="preserve"> Веста</w:t>
      </w:r>
      <w:r w:rsidR="00E0383F" w:rsidRPr="007E0A70">
        <w:rPr>
          <w:rFonts w:ascii="Times New Roman" w:eastAsia="Calibri" w:hAnsi="Times New Roman"/>
          <w:sz w:val="24"/>
          <w:szCs w:val="24"/>
        </w:rPr>
        <w:t xml:space="preserve"> и </w:t>
      </w:r>
      <w:r w:rsidR="00E0383F" w:rsidRPr="007E0A70">
        <w:rPr>
          <w:rFonts w:ascii="Times New Roman" w:hAnsi="Times New Roman"/>
          <w:sz w:val="24"/>
          <w:szCs w:val="24"/>
        </w:rPr>
        <w:t>Los Angeles</w:t>
      </w:r>
      <w:r w:rsidR="00E0383F" w:rsidRPr="007E0A70">
        <w:rPr>
          <w:rFonts w:ascii="Times New Roman" w:eastAsia="Calibri" w:hAnsi="Times New Roman"/>
          <w:sz w:val="24"/>
          <w:szCs w:val="24"/>
        </w:rPr>
        <w:t xml:space="preserve"> (шерготтит)</w:t>
      </w:r>
      <w:r w:rsidR="00E65848" w:rsidRPr="007E0A70">
        <w:rPr>
          <w:rFonts w:ascii="Times New Roman" w:eastAsia="Calibri" w:hAnsi="Times New Roman"/>
          <w:sz w:val="24"/>
          <w:szCs w:val="24"/>
        </w:rPr>
        <w:t>, считается, что он возник на Марсе</w:t>
      </w:r>
      <w:r w:rsidR="00E0383F" w:rsidRPr="007E0A70">
        <w:rPr>
          <w:rFonts w:ascii="Times New Roman" w:eastAsia="Calibri" w:hAnsi="Times New Roman"/>
          <w:sz w:val="24"/>
          <w:szCs w:val="24"/>
        </w:rPr>
        <w:t>.</w:t>
      </w:r>
      <w:r w:rsidR="00E0383F" w:rsidRPr="007E0A70">
        <w:rPr>
          <w:rFonts w:ascii="Times New Roman" w:eastAsia="Calibri" w:hAnsi="Times New Roman"/>
          <w:b/>
          <w:sz w:val="24"/>
          <w:szCs w:val="24"/>
        </w:rPr>
        <w:t xml:space="preserve"> </w:t>
      </w:r>
      <w:r w:rsidR="00E65848" w:rsidRPr="007E0A70">
        <w:rPr>
          <w:rFonts w:ascii="Times New Roman" w:hAnsi="Times New Roman"/>
          <w:sz w:val="24"/>
          <w:szCs w:val="24"/>
        </w:rPr>
        <w:t xml:space="preserve">Результаты </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17</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 xml:space="preserve"> </w:t>
      </w:r>
      <w:r w:rsidR="00E65848" w:rsidRPr="007E0A70">
        <w:rPr>
          <w:rFonts w:ascii="Times New Roman" w:hAnsi="Times New Roman"/>
          <w:sz w:val="24"/>
          <w:szCs w:val="24"/>
        </w:rPr>
        <w:t xml:space="preserve">были согласованы с более ранними работами по обычным хондритам </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1</w:t>
      </w:r>
      <w:r w:rsidR="00531634" w:rsidRPr="00531634">
        <w:rPr>
          <w:rFonts w:ascii="Times New Roman" w:eastAsia="Calibri" w:hAnsi="Times New Roman"/>
          <w:sz w:val="24"/>
          <w:szCs w:val="24"/>
        </w:rPr>
        <w:t>8,19]</w:t>
      </w:r>
      <w:r w:rsidR="00E65848" w:rsidRPr="007E0A70">
        <w:rPr>
          <w:rFonts w:ascii="Times New Roman" w:hAnsi="Times New Roman"/>
          <w:sz w:val="24"/>
          <w:szCs w:val="24"/>
        </w:rPr>
        <w:t>,</w:t>
      </w:r>
      <w:r w:rsidR="00531634" w:rsidRPr="00531634">
        <w:rPr>
          <w:rFonts w:ascii="Times New Roman" w:hAnsi="Times New Roman"/>
          <w:sz w:val="24"/>
          <w:szCs w:val="24"/>
        </w:rPr>
        <w:t xml:space="preserve"> </w:t>
      </w:r>
      <w:r w:rsidR="00E65848" w:rsidRPr="007E0A70">
        <w:rPr>
          <w:rFonts w:ascii="Times New Roman" w:hAnsi="Times New Roman"/>
          <w:sz w:val="24"/>
          <w:szCs w:val="24"/>
        </w:rPr>
        <w:t>которые вывели значения теплопроводности по результатам измерений температуропроводности</w:t>
      </w:r>
      <w:r w:rsidR="007E0A70">
        <w:rPr>
          <w:rFonts w:ascii="Times New Roman" w:hAnsi="Times New Roman"/>
          <w:sz w:val="24"/>
          <w:szCs w:val="24"/>
        </w:rPr>
        <w:t>. В этих работах</w:t>
      </w:r>
      <w:r w:rsidR="00E65848" w:rsidRPr="007E0A70">
        <w:rPr>
          <w:rFonts w:ascii="Times New Roman" w:hAnsi="Times New Roman"/>
          <w:sz w:val="24"/>
          <w:szCs w:val="24"/>
        </w:rPr>
        <w:t xml:space="preserve"> </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1</w:t>
      </w:r>
      <w:r w:rsidR="00531634" w:rsidRPr="00531634">
        <w:rPr>
          <w:rFonts w:ascii="Times New Roman" w:eastAsia="Calibri" w:hAnsi="Times New Roman"/>
          <w:sz w:val="24"/>
          <w:szCs w:val="24"/>
        </w:rPr>
        <w:t>8,19]</w:t>
      </w:r>
      <w:r w:rsidR="00531634" w:rsidRPr="00531634">
        <w:rPr>
          <w:rFonts w:ascii="Times New Roman" w:hAnsi="Times New Roman"/>
          <w:sz w:val="24"/>
          <w:szCs w:val="24"/>
        </w:rPr>
        <w:t xml:space="preserve"> </w:t>
      </w:r>
      <w:r w:rsidR="00E65848" w:rsidRPr="007E0A70">
        <w:rPr>
          <w:rFonts w:ascii="Times New Roman" w:hAnsi="Times New Roman"/>
          <w:sz w:val="24"/>
          <w:szCs w:val="24"/>
        </w:rPr>
        <w:t>сообщ</w:t>
      </w:r>
      <w:r w:rsidR="007E0A70">
        <w:rPr>
          <w:rFonts w:ascii="Times New Roman" w:hAnsi="Times New Roman"/>
          <w:sz w:val="24"/>
          <w:szCs w:val="24"/>
        </w:rPr>
        <w:t>алось</w:t>
      </w:r>
      <w:r w:rsidR="00E65848" w:rsidRPr="007E0A70">
        <w:rPr>
          <w:rFonts w:ascii="Times New Roman" w:hAnsi="Times New Roman"/>
          <w:sz w:val="24"/>
          <w:szCs w:val="24"/>
        </w:rPr>
        <w:t xml:space="preserve"> о проводимости 21 обыкновенного хондриты путем измерения температуропроводности</w:t>
      </w:r>
      <w:r>
        <w:rPr>
          <w:rFonts w:ascii="Times New Roman" w:hAnsi="Times New Roman"/>
          <w:sz w:val="24"/>
          <w:szCs w:val="24"/>
        </w:rPr>
        <w:t xml:space="preserve"> </w:t>
      </w:r>
      <w:r w:rsidR="00E65848" w:rsidRPr="007E0A70">
        <w:rPr>
          <w:rFonts w:ascii="Times New Roman" w:hAnsi="Times New Roman"/>
          <w:sz w:val="24"/>
          <w:szCs w:val="24"/>
        </w:rPr>
        <w:t>при шести температурах</w:t>
      </w:r>
      <w:r>
        <w:rPr>
          <w:rFonts w:ascii="Times New Roman" w:hAnsi="Times New Roman"/>
          <w:sz w:val="24"/>
          <w:szCs w:val="24"/>
        </w:rPr>
        <w:t xml:space="preserve"> </w:t>
      </w:r>
      <w:r w:rsidR="00E65848" w:rsidRPr="007E0A70">
        <w:rPr>
          <w:rFonts w:ascii="Times New Roman" w:hAnsi="Times New Roman"/>
          <w:sz w:val="24"/>
          <w:szCs w:val="24"/>
        </w:rPr>
        <w:t>от 100 до 350К.</w:t>
      </w:r>
    </w:p>
    <w:p w:rsidR="00B3216E" w:rsidRPr="007E0A70" w:rsidRDefault="00B3216E" w:rsidP="00A958A7">
      <w:pPr>
        <w:autoSpaceDE w:val="0"/>
        <w:autoSpaceDN w:val="0"/>
        <w:adjustRightInd w:val="0"/>
        <w:spacing w:after="0" w:line="360" w:lineRule="auto"/>
        <w:ind w:firstLine="720"/>
        <w:rPr>
          <w:rFonts w:ascii="Times New Roman" w:eastAsia="Calibri" w:hAnsi="Times New Roman"/>
          <w:sz w:val="24"/>
          <w:szCs w:val="24"/>
        </w:rPr>
      </w:pPr>
      <w:r w:rsidRPr="007E0A70">
        <w:rPr>
          <w:rFonts w:ascii="Times New Roman" w:eastAsia="Calibri" w:hAnsi="Times New Roman"/>
          <w:sz w:val="24"/>
          <w:szCs w:val="24"/>
        </w:rPr>
        <w:lastRenderedPageBreak/>
        <w:t xml:space="preserve">В работе </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17</w:t>
      </w:r>
      <w:r w:rsidR="00531634" w:rsidRPr="00531634">
        <w:rPr>
          <w:rFonts w:ascii="Times New Roman" w:eastAsia="Calibri" w:hAnsi="Times New Roman"/>
          <w:sz w:val="24"/>
          <w:szCs w:val="24"/>
        </w:rPr>
        <w:t>]</w:t>
      </w:r>
      <w:r w:rsidRPr="007E0A70">
        <w:rPr>
          <w:rFonts w:ascii="Times New Roman" w:eastAsia="Calibri" w:hAnsi="Times New Roman"/>
          <w:sz w:val="24"/>
          <w:szCs w:val="24"/>
        </w:rPr>
        <w:t xml:space="preserve"> по исследованию</w:t>
      </w:r>
      <w:r w:rsidR="00531634">
        <w:rPr>
          <w:rFonts w:ascii="Times New Roman" w:eastAsia="Calibri" w:hAnsi="Times New Roman"/>
          <w:sz w:val="24"/>
          <w:szCs w:val="24"/>
        </w:rPr>
        <w:t xml:space="preserve"> физических свойств метеоритов</w:t>
      </w:r>
      <w:r w:rsidRPr="007E0A70">
        <w:rPr>
          <w:rFonts w:ascii="Times New Roman" w:eastAsia="Calibri" w:hAnsi="Times New Roman"/>
          <w:sz w:val="24"/>
          <w:szCs w:val="24"/>
        </w:rPr>
        <w:t xml:space="preserve"> измер</w:t>
      </w:r>
      <w:r w:rsidR="00BA7CC6" w:rsidRPr="007E0A70">
        <w:rPr>
          <w:rFonts w:ascii="Times New Roman" w:eastAsia="Calibri" w:hAnsi="Times New Roman"/>
          <w:sz w:val="24"/>
          <w:szCs w:val="24"/>
        </w:rPr>
        <w:t>ена</w:t>
      </w:r>
      <w:r w:rsidRPr="007E0A70">
        <w:rPr>
          <w:rFonts w:ascii="Times New Roman" w:eastAsia="Calibri" w:hAnsi="Times New Roman"/>
          <w:sz w:val="24"/>
          <w:szCs w:val="24"/>
        </w:rPr>
        <w:t xml:space="preserve"> теплопроводность для семнадцати каменных метеоритов при температурах от 5 К до 300К.</w:t>
      </w:r>
      <w:r w:rsidR="001D2B35" w:rsidRPr="007E0A70">
        <w:rPr>
          <w:rFonts w:ascii="Times New Roman" w:eastAsia="Calibri" w:hAnsi="Times New Roman"/>
          <w:sz w:val="24"/>
          <w:szCs w:val="24"/>
        </w:rPr>
        <w:t xml:space="preserve"> О</w:t>
      </w:r>
      <w:r w:rsidR="00BA7CC6" w:rsidRPr="007E0A70">
        <w:rPr>
          <w:rFonts w:ascii="Times New Roman" w:eastAsia="Calibri" w:hAnsi="Times New Roman"/>
          <w:sz w:val="24"/>
          <w:szCs w:val="24"/>
        </w:rPr>
        <w:t>тмечено</w:t>
      </w:r>
      <w:r w:rsidRPr="007E0A70">
        <w:rPr>
          <w:rFonts w:ascii="Times New Roman" w:eastAsia="Calibri" w:hAnsi="Times New Roman"/>
          <w:sz w:val="24"/>
          <w:szCs w:val="24"/>
        </w:rPr>
        <w:t xml:space="preserve">, что </w:t>
      </w:r>
      <w:r w:rsidR="00033997" w:rsidRPr="007E0A70">
        <w:rPr>
          <w:rFonts w:ascii="Times New Roman" w:eastAsia="Calibri" w:hAnsi="Times New Roman"/>
          <w:sz w:val="24"/>
          <w:szCs w:val="24"/>
        </w:rPr>
        <w:t xml:space="preserve">измеренная </w:t>
      </w:r>
      <w:r w:rsidRPr="007E0A70">
        <w:rPr>
          <w:rFonts w:ascii="Times New Roman" w:eastAsia="Calibri" w:hAnsi="Times New Roman"/>
          <w:sz w:val="24"/>
          <w:szCs w:val="24"/>
        </w:rPr>
        <w:t xml:space="preserve">теплопроводность значительно ниже, чем можно было бы ожидать </w:t>
      </w:r>
      <w:r w:rsidR="00033997" w:rsidRPr="007E0A70">
        <w:rPr>
          <w:rFonts w:ascii="Times New Roman" w:eastAsia="Calibri" w:hAnsi="Times New Roman"/>
          <w:sz w:val="24"/>
          <w:szCs w:val="24"/>
        </w:rPr>
        <w:t xml:space="preserve">из сравнения с </w:t>
      </w:r>
      <w:r w:rsidRPr="007E0A70">
        <w:rPr>
          <w:rFonts w:ascii="Times New Roman" w:eastAsia="Calibri" w:hAnsi="Times New Roman"/>
          <w:sz w:val="24"/>
          <w:szCs w:val="24"/>
        </w:rPr>
        <w:t>входящи</w:t>
      </w:r>
      <w:r w:rsidR="00033997" w:rsidRPr="007E0A70">
        <w:rPr>
          <w:rFonts w:ascii="Times New Roman" w:eastAsia="Calibri" w:hAnsi="Times New Roman"/>
          <w:sz w:val="24"/>
          <w:szCs w:val="24"/>
        </w:rPr>
        <w:t>ми</w:t>
      </w:r>
      <w:r w:rsidRPr="007E0A70">
        <w:rPr>
          <w:rFonts w:ascii="Times New Roman" w:eastAsia="Calibri" w:hAnsi="Times New Roman"/>
          <w:sz w:val="24"/>
          <w:szCs w:val="24"/>
        </w:rPr>
        <w:t xml:space="preserve"> в их состав минерал</w:t>
      </w:r>
      <w:r w:rsidR="001D2B35" w:rsidRPr="007E0A70">
        <w:rPr>
          <w:rFonts w:ascii="Times New Roman" w:eastAsia="Calibri" w:hAnsi="Times New Roman"/>
          <w:sz w:val="24"/>
          <w:szCs w:val="24"/>
        </w:rPr>
        <w:t>ами.</w:t>
      </w:r>
      <w:r w:rsidR="008462F9">
        <w:rPr>
          <w:rFonts w:ascii="Times New Roman" w:eastAsia="Calibri" w:hAnsi="Times New Roman"/>
          <w:sz w:val="24"/>
          <w:szCs w:val="24"/>
        </w:rPr>
        <w:t xml:space="preserve"> </w:t>
      </w:r>
      <w:r w:rsidR="00E0383F" w:rsidRPr="007E0A70">
        <w:rPr>
          <w:rFonts w:ascii="Times New Roman" w:eastAsia="Calibri" w:hAnsi="Times New Roman"/>
          <w:sz w:val="24"/>
          <w:szCs w:val="24"/>
        </w:rPr>
        <w:t>Авторами сделан вывод</w:t>
      </w:r>
      <w:r w:rsidRPr="007E0A70">
        <w:rPr>
          <w:rFonts w:ascii="Times New Roman" w:eastAsia="Calibri" w:hAnsi="Times New Roman"/>
          <w:sz w:val="24"/>
          <w:szCs w:val="24"/>
        </w:rPr>
        <w:t>, что тепловая проводимость контролируется наличием ударно-индуцированных микротрещин внутри метеорит</w:t>
      </w:r>
      <w:r w:rsidR="00033997" w:rsidRPr="007E0A70">
        <w:rPr>
          <w:rFonts w:ascii="Times New Roman" w:eastAsia="Calibri" w:hAnsi="Times New Roman"/>
          <w:sz w:val="24"/>
          <w:szCs w:val="24"/>
        </w:rPr>
        <w:t>ов</w:t>
      </w:r>
      <w:r w:rsidRPr="007E0A70">
        <w:rPr>
          <w:rFonts w:ascii="Times New Roman" w:eastAsia="Calibri" w:hAnsi="Times New Roman"/>
          <w:sz w:val="24"/>
          <w:szCs w:val="24"/>
        </w:rPr>
        <w:t>, которые создают барьер для передачи тепловой энергии через фоно</w:t>
      </w:r>
      <w:r w:rsidR="00E0383F" w:rsidRPr="007E0A70">
        <w:rPr>
          <w:rFonts w:ascii="Times New Roman" w:eastAsia="Calibri" w:hAnsi="Times New Roman"/>
          <w:sz w:val="24"/>
          <w:szCs w:val="24"/>
        </w:rPr>
        <w:t>ны. В</w:t>
      </w:r>
      <w:r w:rsidR="008462F9">
        <w:rPr>
          <w:rFonts w:ascii="Times New Roman" w:eastAsia="Calibri" w:hAnsi="Times New Roman"/>
          <w:sz w:val="24"/>
          <w:szCs w:val="24"/>
        </w:rPr>
        <w:t xml:space="preserve"> </w:t>
      </w:r>
      <w:r w:rsidR="00E0383F" w:rsidRPr="007E0A70">
        <w:rPr>
          <w:rFonts w:ascii="Times New Roman" w:eastAsia="Calibri" w:hAnsi="Times New Roman"/>
          <w:sz w:val="24"/>
          <w:szCs w:val="24"/>
        </w:rPr>
        <w:t>отличие от проводимости,</w:t>
      </w:r>
      <w:r w:rsidRPr="007E0A70">
        <w:rPr>
          <w:rFonts w:ascii="Times New Roman" w:eastAsia="Calibri" w:hAnsi="Times New Roman"/>
          <w:sz w:val="24"/>
          <w:szCs w:val="24"/>
        </w:rPr>
        <w:t xml:space="preserve"> измерение тепло</w:t>
      </w:r>
      <w:r w:rsidR="00E0383F" w:rsidRPr="007E0A70">
        <w:rPr>
          <w:rFonts w:ascii="Times New Roman" w:eastAsia="Calibri" w:hAnsi="Times New Roman"/>
          <w:sz w:val="24"/>
          <w:szCs w:val="24"/>
        </w:rPr>
        <w:t>емкости</w:t>
      </w:r>
      <w:r w:rsidR="00E0383F" w:rsidRPr="007E0A70">
        <w:rPr>
          <w:rFonts w:ascii="Times New Roman" w:hAnsi="Times New Roman"/>
          <w:sz w:val="24"/>
          <w:szCs w:val="24"/>
        </w:rPr>
        <w:t xml:space="preserve"> </w:t>
      </w:r>
      <w:r w:rsidR="00531634">
        <w:rPr>
          <w:rFonts w:ascii="Times New Roman" w:hAnsi="Times New Roman"/>
          <w:sz w:val="24"/>
          <w:szCs w:val="24"/>
        </w:rPr>
        <w:t xml:space="preserve">постоянного давления </w:t>
      </w:r>
      <w:r w:rsidR="00E0383F" w:rsidRPr="007E0A70">
        <w:rPr>
          <w:rFonts w:ascii="Times New Roman" w:hAnsi="Times New Roman"/>
          <w:i/>
          <w:sz w:val="24"/>
          <w:szCs w:val="24"/>
        </w:rPr>
        <w:t>Сp</w:t>
      </w:r>
      <w:r w:rsidR="00531634">
        <w:rPr>
          <w:rFonts w:ascii="Times New Roman" w:eastAsia="Calibri" w:hAnsi="Times New Roman"/>
          <w:sz w:val="24"/>
          <w:szCs w:val="24"/>
        </w:rPr>
        <w:t xml:space="preserve">, </w:t>
      </w:r>
      <w:r w:rsidR="00E0383F" w:rsidRPr="007E0A70">
        <w:rPr>
          <w:rFonts w:ascii="Times New Roman" w:eastAsia="Calibri" w:hAnsi="Times New Roman"/>
          <w:sz w:val="24"/>
          <w:szCs w:val="24"/>
        </w:rPr>
        <w:t>как функции температуры</w:t>
      </w:r>
      <w:r w:rsidR="00531634">
        <w:rPr>
          <w:rFonts w:ascii="Times New Roman" w:eastAsia="Calibri" w:hAnsi="Times New Roman"/>
          <w:sz w:val="24"/>
          <w:szCs w:val="24"/>
        </w:rPr>
        <w:t>,</w:t>
      </w:r>
      <w:r w:rsidRPr="007E0A70">
        <w:rPr>
          <w:rFonts w:ascii="Times New Roman" w:eastAsia="Calibri" w:hAnsi="Times New Roman"/>
          <w:sz w:val="24"/>
          <w:szCs w:val="24"/>
        </w:rPr>
        <w:t xml:space="preserve"> предполагает, что теплоемкость в первую очередь зависит от состава оксида и не </w:t>
      </w:r>
      <w:r w:rsidR="00033997" w:rsidRPr="007E0A70">
        <w:rPr>
          <w:rFonts w:ascii="Times New Roman" w:eastAsia="Calibri" w:hAnsi="Times New Roman"/>
          <w:sz w:val="24"/>
          <w:szCs w:val="24"/>
        </w:rPr>
        <w:t>зависит от</w:t>
      </w:r>
      <w:r w:rsidRPr="007E0A70">
        <w:rPr>
          <w:rFonts w:ascii="Times New Roman" w:eastAsia="Calibri" w:hAnsi="Times New Roman"/>
          <w:sz w:val="24"/>
          <w:szCs w:val="24"/>
        </w:rPr>
        <w:t xml:space="preserve"> физическо</w:t>
      </w:r>
      <w:r w:rsidR="00033997" w:rsidRPr="007E0A70">
        <w:rPr>
          <w:rFonts w:ascii="Times New Roman" w:eastAsia="Calibri" w:hAnsi="Times New Roman"/>
          <w:sz w:val="24"/>
          <w:szCs w:val="24"/>
        </w:rPr>
        <w:t>го</w:t>
      </w:r>
      <w:r w:rsidRPr="007E0A70">
        <w:rPr>
          <w:rFonts w:ascii="Times New Roman" w:eastAsia="Calibri" w:hAnsi="Times New Roman"/>
          <w:sz w:val="24"/>
          <w:szCs w:val="24"/>
        </w:rPr>
        <w:t xml:space="preserve"> состояни</w:t>
      </w:r>
      <w:r w:rsidR="00033997" w:rsidRPr="007E0A70">
        <w:rPr>
          <w:rFonts w:ascii="Times New Roman" w:eastAsia="Calibri" w:hAnsi="Times New Roman"/>
          <w:sz w:val="24"/>
          <w:szCs w:val="24"/>
        </w:rPr>
        <w:t>я</w:t>
      </w:r>
      <w:r w:rsidRPr="007E0A70">
        <w:rPr>
          <w:rFonts w:ascii="Times New Roman" w:eastAsia="Calibri" w:hAnsi="Times New Roman"/>
          <w:sz w:val="24"/>
          <w:szCs w:val="24"/>
        </w:rPr>
        <w:t xml:space="preserve"> образца.</w:t>
      </w:r>
    </w:p>
    <w:p w:rsidR="00531634" w:rsidRDefault="00531634" w:rsidP="00A958A7">
      <w:pPr>
        <w:autoSpaceDE w:val="0"/>
        <w:autoSpaceDN w:val="0"/>
        <w:adjustRightInd w:val="0"/>
        <w:spacing w:after="0" w:line="360" w:lineRule="auto"/>
        <w:ind w:firstLine="720"/>
        <w:rPr>
          <w:rFonts w:ascii="Times New Roman" w:hAnsi="Times New Roman"/>
          <w:sz w:val="24"/>
          <w:szCs w:val="24"/>
        </w:rPr>
      </w:pPr>
      <w:r>
        <w:rPr>
          <w:rFonts w:ascii="Times New Roman" w:eastAsia="Calibri" w:hAnsi="Times New Roman"/>
          <w:sz w:val="24"/>
          <w:szCs w:val="24"/>
        </w:rPr>
        <w:t>Таким образом, н</w:t>
      </w:r>
      <w:r w:rsidR="00033997" w:rsidRPr="00531634">
        <w:rPr>
          <w:rFonts w:ascii="Times New Roman" w:eastAsia="Calibri" w:hAnsi="Times New Roman"/>
          <w:sz w:val="24"/>
          <w:szCs w:val="24"/>
        </w:rPr>
        <w:t xml:space="preserve">аиболее надёжной величиной </w:t>
      </w:r>
      <w:r w:rsidR="00471C72" w:rsidRPr="00531634">
        <w:rPr>
          <w:rFonts w:ascii="Times New Roman" w:eastAsia="Calibri" w:hAnsi="Times New Roman"/>
          <w:sz w:val="24"/>
          <w:szCs w:val="24"/>
        </w:rPr>
        <w:t>из всех измерений</w:t>
      </w:r>
      <w:r>
        <w:rPr>
          <w:rFonts w:ascii="Times New Roman" w:eastAsia="Calibri" w:hAnsi="Times New Roman"/>
          <w:sz w:val="24"/>
          <w:szCs w:val="24"/>
        </w:rPr>
        <w:t xml:space="preserve"> является теплоёмкость</w:t>
      </w:r>
      <w:r w:rsidR="00471C72" w:rsidRPr="00531634">
        <w:rPr>
          <w:rFonts w:ascii="Times New Roman" w:hAnsi="Times New Roman"/>
          <w:sz w:val="24"/>
          <w:szCs w:val="24"/>
        </w:rPr>
        <w:t xml:space="preserve"> Сp. В цитируемой работе </w:t>
      </w:r>
      <w:r w:rsidRPr="00531634">
        <w:rPr>
          <w:rFonts w:ascii="Times New Roman" w:eastAsia="Calibri" w:hAnsi="Times New Roman"/>
          <w:sz w:val="24"/>
          <w:szCs w:val="24"/>
          <w:lang w:val="en-US"/>
        </w:rPr>
        <w:t>Opeil</w:t>
      </w:r>
      <w:r>
        <w:rPr>
          <w:rFonts w:ascii="Times New Roman" w:eastAsia="Calibri" w:hAnsi="Times New Roman"/>
          <w:sz w:val="24"/>
          <w:szCs w:val="24"/>
        </w:rPr>
        <w:t xml:space="preserve"> </w:t>
      </w:r>
      <w:r w:rsidRPr="00531634">
        <w:rPr>
          <w:rFonts w:ascii="Times New Roman" w:eastAsia="Calibri" w:hAnsi="Times New Roman"/>
          <w:sz w:val="24"/>
          <w:szCs w:val="24"/>
        </w:rPr>
        <w:t>[</w:t>
      </w:r>
      <w:r w:rsidRPr="007E0A70">
        <w:rPr>
          <w:rFonts w:ascii="Times New Roman" w:eastAsia="Calibri" w:hAnsi="Times New Roman"/>
          <w:sz w:val="24"/>
          <w:szCs w:val="24"/>
        </w:rPr>
        <w:t>17</w:t>
      </w:r>
      <w:r w:rsidRPr="00531634">
        <w:rPr>
          <w:rFonts w:ascii="Times New Roman" w:eastAsia="Calibri" w:hAnsi="Times New Roman"/>
          <w:sz w:val="24"/>
          <w:szCs w:val="24"/>
        </w:rPr>
        <w:t>]</w:t>
      </w:r>
      <w:r w:rsidR="008462F9">
        <w:rPr>
          <w:rFonts w:ascii="Times New Roman" w:eastAsia="Calibri" w:hAnsi="Times New Roman"/>
          <w:sz w:val="24"/>
          <w:szCs w:val="24"/>
        </w:rPr>
        <w:t xml:space="preserve"> </w:t>
      </w:r>
      <w:r w:rsidR="00471C72" w:rsidRPr="00531634">
        <w:rPr>
          <w:rFonts w:ascii="Times New Roman" w:hAnsi="Times New Roman"/>
          <w:sz w:val="24"/>
          <w:szCs w:val="24"/>
        </w:rPr>
        <w:t xml:space="preserve">на рисунке 8 представлены данные по теплоёмкости </w:t>
      </w:r>
      <w:r w:rsidR="0036780E" w:rsidRPr="00531634">
        <w:rPr>
          <w:rFonts w:ascii="Times New Roman" w:hAnsi="Times New Roman"/>
          <w:sz w:val="24"/>
          <w:szCs w:val="24"/>
        </w:rPr>
        <w:t xml:space="preserve">Сp в зависимости от температуры </w:t>
      </w:r>
      <w:r w:rsidR="00E0383F" w:rsidRPr="00531634">
        <w:rPr>
          <w:rFonts w:ascii="Times New Roman" w:hAnsi="Times New Roman"/>
          <w:sz w:val="24"/>
          <w:szCs w:val="24"/>
        </w:rPr>
        <w:t>от 0 до300К</w:t>
      </w:r>
      <w:r w:rsidR="0036780E" w:rsidRPr="00531634">
        <w:rPr>
          <w:rFonts w:ascii="Times New Roman" w:hAnsi="Times New Roman"/>
          <w:sz w:val="24"/>
          <w:szCs w:val="24"/>
        </w:rPr>
        <w:t xml:space="preserve"> </w:t>
      </w:r>
      <w:r w:rsidR="00471C72" w:rsidRPr="00531634">
        <w:rPr>
          <w:rFonts w:ascii="Times New Roman" w:hAnsi="Times New Roman"/>
          <w:sz w:val="24"/>
          <w:szCs w:val="24"/>
        </w:rPr>
        <w:t xml:space="preserve">для различных пироксеновых минералов: </w:t>
      </w:r>
      <w:r w:rsidR="00E0383F" w:rsidRPr="00531634">
        <w:rPr>
          <w:rFonts w:ascii="Times New Roman" w:hAnsi="Times New Roman"/>
          <w:sz w:val="24"/>
          <w:szCs w:val="24"/>
        </w:rPr>
        <w:t>э</w:t>
      </w:r>
      <w:r w:rsidR="00471C72" w:rsidRPr="00531634">
        <w:rPr>
          <w:rFonts w:ascii="Times New Roman" w:hAnsi="Times New Roman"/>
          <w:sz w:val="24"/>
          <w:szCs w:val="24"/>
        </w:rPr>
        <w:t xml:space="preserve">нстатит, </w:t>
      </w:r>
      <w:r w:rsidR="00E0383F" w:rsidRPr="00531634">
        <w:rPr>
          <w:rFonts w:ascii="Times New Roman" w:hAnsi="Times New Roman"/>
          <w:sz w:val="24"/>
          <w:szCs w:val="24"/>
        </w:rPr>
        <w:t>б</w:t>
      </w:r>
      <w:r w:rsidR="00471C72" w:rsidRPr="00531634">
        <w:rPr>
          <w:rFonts w:ascii="Times New Roman" w:hAnsi="Times New Roman"/>
          <w:sz w:val="24"/>
          <w:szCs w:val="24"/>
        </w:rPr>
        <w:t>ронзит,</w:t>
      </w:r>
      <w:r w:rsidR="00E0383F" w:rsidRPr="00531634">
        <w:rPr>
          <w:rFonts w:ascii="Times New Roman" w:hAnsi="Times New Roman"/>
          <w:sz w:val="24"/>
          <w:szCs w:val="24"/>
        </w:rPr>
        <w:t xml:space="preserve"> д</w:t>
      </w:r>
      <w:r w:rsidR="00471C72" w:rsidRPr="00531634">
        <w:rPr>
          <w:rFonts w:ascii="Times New Roman" w:hAnsi="Times New Roman"/>
          <w:sz w:val="24"/>
          <w:szCs w:val="24"/>
        </w:rPr>
        <w:t xml:space="preserve">иопсид, волластонит, магнезио-антофилит и среди них </w:t>
      </w:r>
      <w:r w:rsidR="00E0383F" w:rsidRPr="00531634">
        <w:rPr>
          <w:rFonts w:ascii="Times New Roman" w:hAnsi="Times New Roman"/>
          <w:sz w:val="24"/>
          <w:szCs w:val="24"/>
        </w:rPr>
        <w:t xml:space="preserve">образец </w:t>
      </w:r>
      <w:r w:rsidR="00471C72" w:rsidRPr="00531634">
        <w:rPr>
          <w:rFonts w:ascii="Times New Roman" w:hAnsi="Times New Roman"/>
          <w:sz w:val="24"/>
          <w:szCs w:val="24"/>
        </w:rPr>
        <w:t>метеорит</w:t>
      </w:r>
      <w:r w:rsidR="00E0383F" w:rsidRPr="00531634">
        <w:rPr>
          <w:rFonts w:ascii="Times New Roman" w:hAnsi="Times New Roman"/>
          <w:sz w:val="24"/>
          <w:szCs w:val="24"/>
        </w:rPr>
        <w:t>а</w:t>
      </w:r>
      <w:r w:rsidR="00471C72" w:rsidRPr="00531634">
        <w:rPr>
          <w:rFonts w:ascii="Times New Roman" w:hAnsi="Times New Roman"/>
          <w:sz w:val="24"/>
          <w:szCs w:val="24"/>
        </w:rPr>
        <w:t xml:space="preserve"> Los Angeles.</w:t>
      </w:r>
      <w:r w:rsidR="008462F9">
        <w:rPr>
          <w:rFonts w:ascii="Times New Roman" w:hAnsi="Times New Roman"/>
          <w:sz w:val="24"/>
          <w:szCs w:val="24"/>
        </w:rPr>
        <w:t xml:space="preserve"> </w:t>
      </w:r>
      <w:r w:rsidR="0036780E" w:rsidRPr="00531634">
        <w:rPr>
          <w:rFonts w:ascii="Times New Roman" w:hAnsi="Times New Roman"/>
          <w:sz w:val="24"/>
          <w:szCs w:val="24"/>
        </w:rPr>
        <w:t>К</w:t>
      </w:r>
      <w:r w:rsidR="00471C72" w:rsidRPr="00531634">
        <w:rPr>
          <w:rFonts w:ascii="Times New Roman" w:hAnsi="Times New Roman"/>
          <w:sz w:val="24"/>
          <w:szCs w:val="24"/>
        </w:rPr>
        <w:t xml:space="preserve">ривые Сp </w:t>
      </w:r>
      <w:r w:rsidR="0036780E" w:rsidRPr="00531634">
        <w:rPr>
          <w:rFonts w:ascii="Times New Roman" w:hAnsi="Times New Roman"/>
          <w:sz w:val="24"/>
          <w:szCs w:val="24"/>
        </w:rPr>
        <w:t>на рис</w:t>
      </w:r>
      <w:r>
        <w:rPr>
          <w:rFonts w:ascii="Times New Roman" w:hAnsi="Times New Roman"/>
          <w:sz w:val="24"/>
          <w:szCs w:val="24"/>
        </w:rPr>
        <w:t>унке</w:t>
      </w:r>
      <w:r w:rsidR="0036780E" w:rsidRPr="00531634">
        <w:rPr>
          <w:rFonts w:ascii="Times New Roman" w:hAnsi="Times New Roman"/>
          <w:sz w:val="24"/>
          <w:szCs w:val="24"/>
        </w:rPr>
        <w:t>8</w:t>
      </w:r>
      <w:r w:rsidR="00471C72" w:rsidRPr="00531634">
        <w:rPr>
          <w:rFonts w:ascii="Times New Roman" w:hAnsi="Times New Roman"/>
          <w:sz w:val="24"/>
          <w:szCs w:val="24"/>
        </w:rPr>
        <w:t xml:space="preserve"> </w:t>
      </w:r>
      <w:r w:rsidR="00E0383F" w:rsidRPr="00531634">
        <w:rPr>
          <w:rFonts w:ascii="Times New Roman" w:eastAsia="Calibri" w:hAnsi="Times New Roman"/>
          <w:sz w:val="24"/>
          <w:szCs w:val="24"/>
        </w:rPr>
        <w:t xml:space="preserve">в работе </w:t>
      </w:r>
      <w:r w:rsidRPr="00531634">
        <w:rPr>
          <w:rFonts w:ascii="Times New Roman" w:eastAsia="Calibri" w:hAnsi="Times New Roman"/>
          <w:sz w:val="24"/>
          <w:szCs w:val="24"/>
        </w:rPr>
        <w:t>[</w:t>
      </w:r>
      <w:r w:rsidRPr="007E0A70">
        <w:rPr>
          <w:rFonts w:ascii="Times New Roman" w:eastAsia="Calibri" w:hAnsi="Times New Roman"/>
          <w:sz w:val="24"/>
          <w:szCs w:val="24"/>
        </w:rPr>
        <w:t>17</w:t>
      </w:r>
      <w:r w:rsidRPr="00531634">
        <w:rPr>
          <w:rFonts w:ascii="Times New Roman" w:eastAsia="Calibri" w:hAnsi="Times New Roman"/>
          <w:sz w:val="24"/>
          <w:szCs w:val="24"/>
        </w:rPr>
        <w:t>]</w:t>
      </w:r>
      <w:r w:rsidR="008462F9">
        <w:rPr>
          <w:rFonts w:ascii="Times New Roman" w:eastAsia="Calibri" w:hAnsi="Times New Roman"/>
          <w:sz w:val="24"/>
          <w:szCs w:val="24"/>
        </w:rPr>
        <w:t xml:space="preserve"> </w:t>
      </w:r>
      <w:r w:rsidR="00471C72" w:rsidRPr="00531634">
        <w:rPr>
          <w:rFonts w:ascii="Times New Roman" w:hAnsi="Times New Roman"/>
          <w:sz w:val="24"/>
          <w:szCs w:val="24"/>
        </w:rPr>
        <w:t xml:space="preserve">практически </w:t>
      </w:r>
      <w:r w:rsidR="0086748E" w:rsidRPr="00531634">
        <w:rPr>
          <w:rFonts w:ascii="Times New Roman" w:eastAsia="Calibri" w:hAnsi="Times New Roman"/>
          <w:sz w:val="24"/>
          <w:szCs w:val="24"/>
        </w:rPr>
        <w:t>совпадают</w:t>
      </w:r>
      <w:r w:rsidR="0036780E" w:rsidRPr="00531634">
        <w:rPr>
          <w:rFonts w:ascii="Times New Roman" w:eastAsia="Calibri" w:hAnsi="Times New Roman"/>
          <w:sz w:val="24"/>
          <w:szCs w:val="24"/>
        </w:rPr>
        <w:t xml:space="preserve">, </w:t>
      </w:r>
      <w:r>
        <w:rPr>
          <w:rFonts w:ascii="Times New Roman" w:eastAsia="Calibri" w:hAnsi="Times New Roman"/>
          <w:sz w:val="24"/>
          <w:szCs w:val="24"/>
        </w:rPr>
        <w:t xml:space="preserve">поэтому </w:t>
      </w:r>
      <w:r w:rsidR="0036780E" w:rsidRPr="00531634">
        <w:rPr>
          <w:rFonts w:ascii="Times New Roman" w:eastAsia="Calibri" w:hAnsi="Times New Roman"/>
          <w:sz w:val="24"/>
          <w:szCs w:val="24"/>
        </w:rPr>
        <w:t>эти данные мы взяли за основу</w:t>
      </w:r>
      <w:r w:rsidR="0086748E" w:rsidRPr="00531634">
        <w:rPr>
          <w:rFonts w:ascii="Times New Roman" w:eastAsia="Calibri" w:hAnsi="Times New Roman"/>
          <w:sz w:val="24"/>
          <w:szCs w:val="24"/>
        </w:rPr>
        <w:t xml:space="preserve">. </w:t>
      </w:r>
      <w:r w:rsidR="0036780E" w:rsidRPr="00531634">
        <w:rPr>
          <w:rFonts w:ascii="Times New Roman" w:eastAsia="Calibri" w:hAnsi="Times New Roman"/>
          <w:sz w:val="24"/>
          <w:szCs w:val="24"/>
        </w:rPr>
        <w:t xml:space="preserve">Ситуация с теплопроводностью немного сложнее. </w:t>
      </w:r>
      <w:r w:rsidR="00F469E5" w:rsidRPr="00531634">
        <w:rPr>
          <w:rFonts w:ascii="Times New Roman" w:eastAsia="Calibri" w:hAnsi="Times New Roman"/>
          <w:sz w:val="24"/>
          <w:szCs w:val="24"/>
        </w:rPr>
        <w:t>Теплопроводность ниже из-за множества микротрещин, которые образуются при падении</w:t>
      </w:r>
      <w:r w:rsidR="0036780E" w:rsidRPr="00531634">
        <w:rPr>
          <w:rFonts w:ascii="Times New Roman" w:eastAsia="Calibri" w:hAnsi="Times New Roman"/>
          <w:sz w:val="24"/>
          <w:szCs w:val="24"/>
        </w:rPr>
        <w:t xml:space="preserve"> метеорита на Землю</w:t>
      </w:r>
      <w:r w:rsidR="00F469E5" w:rsidRPr="00531634">
        <w:rPr>
          <w:rFonts w:ascii="Times New Roman" w:eastAsia="Calibri" w:hAnsi="Times New Roman"/>
          <w:sz w:val="24"/>
          <w:szCs w:val="24"/>
        </w:rPr>
        <w:t xml:space="preserve">. </w:t>
      </w:r>
      <w:r w:rsidRPr="00531634">
        <w:rPr>
          <w:rFonts w:ascii="Times New Roman" w:hAnsi="Times New Roman"/>
          <w:sz w:val="24"/>
          <w:szCs w:val="24"/>
        </w:rPr>
        <w:t>Теплопроводность метеоритов, прошедших через атмосферу и испытавших ударный шок может быть недооценена из-за этого воздействия. Особенно это касается образца Los Angeles, поэтому мы выбрали образец Frankfurt, как более близкий к неповреждённому состоянию</w:t>
      </w:r>
      <w:r w:rsidR="00F469E5" w:rsidRPr="00531634">
        <w:rPr>
          <w:rFonts w:ascii="Times New Roman" w:eastAsia="Calibri" w:hAnsi="Times New Roman"/>
          <w:sz w:val="24"/>
          <w:szCs w:val="24"/>
        </w:rPr>
        <w:t xml:space="preserve">, но и это можно считать нижним пределом </w:t>
      </w:r>
      <w:r>
        <w:rPr>
          <w:rFonts w:ascii="Times New Roman" w:eastAsia="Calibri" w:hAnsi="Times New Roman"/>
          <w:sz w:val="24"/>
          <w:szCs w:val="24"/>
        </w:rPr>
        <w:t>теплопроводности</w:t>
      </w:r>
      <w:r w:rsidR="00F469E5" w:rsidRPr="00531634">
        <w:rPr>
          <w:rFonts w:ascii="Times New Roman" w:eastAsia="Calibri" w:hAnsi="Times New Roman"/>
          <w:sz w:val="24"/>
          <w:szCs w:val="24"/>
        </w:rPr>
        <w:t>.</w:t>
      </w:r>
      <w:r w:rsidR="00E65848" w:rsidRPr="00531634">
        <w:rPr>
          <w:rFonts w:ascii="Times New Roman" w:hAnsi="Times New Roman"/>
          <w:sz w:val="24"/>
          <w:szCs w:val="24"/>
        </w:rPr>
        <w:t xml:space="preserve"> </w:t>
      </w:r>
    </w:p>
    <w:p w:rsidR="008218D4" w:rsidRPr="00EF0F6E" w:rsidRDefault="00E65848" w:rsidP="00A958A7">
      <w:pPr>
        <w:autoSpaceDE w:val="0"/>
        <w:autoSpaceDN w:val="0"/>
        <w:adjustRightInd w:val="0"/>
        <w:spacing w:after="0" w:line="360" w:lineRule="auto"/>
        <w:ind w:firstLine="720"/>
        <w:rPr>
          <w:rFonts w:ascii="Times New Roman" w:eastAsia="Calibri" w:hAnsi="Times New Roman"/>
          <w:sz w:val="24"/>
          <w:szCs w:val="24"/>
        </w:rPr>
      </w:pPr>
      <w:r w:rsidRPr="00531634">
        <w:rPr>
          <w:rFonts w:ascii="Times New Roman" w:hAnsi="Times New Roman"/>
          <w:sz w:val="24"/>
          <w:szCs w:val="24"/>
        </w:rPr>
        <w:t xml:space="preserve">Теплопроводность метеоритов, измеренная </w:t>
      </w:r>
      <w:r w:rsidRPr="00531634">
        <w:rPr>
          <w:rFonts w:ascii="Times New Roman" w:eastAsia="Calibri" w:hAnsi="Times New Roman"/>
          <w:sz w:val="24"/>
          <w:szCs w:val="24"/>
          <w:lang w:val="en-US"/>
        </w:rPr>
        <w:t>Opeil</w:t>
      </w:r>
      <w:r w:rsidRPr="00531634">
        <w:rPr>
          <w:rFonts w:ascii="Times New Roman" w:eastAsia="Calibri" w:hAnsi="Times New Roman"/>
          <w:sz w:val="24"/>
          <w:szCs w:val="24"/>
        </w:rPr>
        <w:t xml:space="preserve"> </w:t>
      </w:r>
      <w:r w:rsidR="00531634" w:rsidRPr="00531634">
        <w:rPr>
          <w:rFonts w:ascii="Times New Roman" w:eastAsia="Calibri" w:hAnsi="Times New Roman"/>
          <w:sz w:val="24"/>
          <w:szCs w:val="24"/>
        </w:rPr>
        <w:t>[</w:t>
      </w:r>
      <w:r w:rsidR="00531634" w:rsidRPr="007E0A70">
        <w:rPr>
          <w:rFonts w:ascii="Times New Roman" w:eastAsia="Calibri" w:hAnsi="Times New Roman"/>
          <w:sz w:val="24"/>
          <w:szCs w:val="24"/>
        </w:rPr>
        <w:t>17</w:t>
      </w:r>
      <w:r w:rsidR="00531634" w:rsidRPr="00531634">
        <w:rPr>
          <w:rFonts w:ascii="Times New Roman" w:eastAsia="Calibri" w:hAnsi="Times New Roman"/>
          <w:sz w:val="24"/>
          <w:szCs w:val="24"/>
        </w:rPr>
        <w:t>]</w:t>
      </w:r>
      <w:r w:rsidR="008462F9">
        <w:rPr>
          <w:rFonts w:ascii="Times New Roman" w:hAnsi="Times New Roman"/>
          <w:sz w:val="24"/>
          <w:szCs w:val="24"/>
        </w:rPr>
        <w:t xml:space="preserve"> </w:t>
      </w:r>
      <w:r w:rsidRPr="00531634">
        <w:rPr>
          <w:rFonts w:ascii="Times New Roman" w:hAnsi="Times New Roman"/>
          <w:sz w:val="24"/>
          <w:szCs w:val="24"/>
        </w:rPr>
        <w:t>опис</w:t>
      </w:r>
      <w:r w:rsidR="00531634">
        <w:rPr>
          <w:rFonts w:ascii="Times New Roman" w:hAnsi="Times New Roman"/>
          <w:sz w:val="24"/>
          <w:szCs w:val="24"/>
        </w:rPr>
        <w:t>ывается</w:t>
      </w:r>
      <w:r w:rsidRPr="00531634">
        <w:rPr>
          <w:rFonts w:ascii="Times New Roman" w:hAnsi="Times New Roman"/>
          <w:sz w:val="24"/>
          <w:szCs w:val="24"/>
        </w:rPr>
        <w:t xml:space="preserve"> уравнением четвертого порядка вида</w:t>
      </w:r>
      <w:r w:rsidR="00531634">
        <w:rPr>
          <w:rFonts w:ascii="Times New Roman" w:hAnsi="Times New Roman"/>
          <w:sz w:val="24"/>
          <w:szCs w:val="24"/>
        </w:rPr>
        <w:t>:</w:t>
      </w:r>
      <w:r w:rsidRPr="00531634">
        <w:rPr>
          <w:rFonts w:ascii="Times New Roman" w:hAnsi="Times New Roman"/>
          <w:sz w:val="24"/>
          <w:szCs w:val="24"/>
        </w:rPr>
        <w:t xml:space="preserve"> </w:t>
      </w:r>
      <w:r w:rsidRPr="00531634">
        <w:rPr>
          <w:rFonts w:ascii="Times New Roman" w:hAnsi="Times New Roman"/>
          <w:sz w:val="24"/>
          <w:szCs w:val="24"/>
          <w:lang w:val="en-US"/>
        </w:rPr>
        <w:t>K</w:t>
      </w:r>
      <w:r w:rsidRPr="00531634">
        <w:rPr>
          <w:rFonts w:ascii="Times New Roman" w:hAnsi="Times New Roman"/>
          <w:sz w:val="24"/>
          <w:szCs w:val="24"/>
        </w:rPr>
        <w:t xml:space="preserve"> = </w:t>
      </w:r>
      <w:r w:rsidRPr="00531634">
        <w:rPr>
          <w:rFonts w:ascii="Times New Roman" w:hAnsi="Times New Roman"/>
          <w:sz w:val="24"/>
          <w:szCs w:val="24"/>
          <w:lang w:val="en-US"/>
        </w:rPr>
        <w:t>A</w:t>
      </w:r>
      <w:r w:rsidRPr="00531634">
        <w:rPr>
          <w:rFonts w:ascii="Times New Roman" w:hAnsi="Times New Roman"/>
          <w:sz w:val="24"/>
          <w:szCs w:val="24"/>
        </w:rPr>
        <w:t xml:space="preserve"> + </w:t>
      </w:r>
      <w:r w:rsidRPr="00531634">
        <w:rPr>
          <w:rFonts w:ascii="Times New Roman" w:hAnsi="Times New Roman"/>
          <w:sz w:val="24"/>
          <w:szCs w:val="24"/>
          <w:lang w:val="en-US"/>
        </w:rPr>
        <w:t>BT</w:t>
      </w:r>
      <w:r w:rsidRPr="00531634">
        <w:rPr>
          <w:rFonts w:ascii="Times New Roman" w:hAnsi="Times New Roman"/>
          <w:sz w:val="24"/>
          <w:szCs w:val="24"/>
        </w:rPr>
        <w:t xml:space="preserve"> + </w:t>
      </w:r>
      <w:r w:rsidRPr="00531634">
        <w:rPr>
          <w:rFonts w:ascii="Times New Roman" w:hAnsi="Times New Roman"/>
          <w:sz w:val="24"/>
          <w:szCs w:val="24"/>
          <w:lang w:val="en-US"/>
        </w:rPr>
        <w:t>CT</w:t>
      </w:r>
      <w:r w:rsidRPr="00531634">
        <w:rPr>
          <w:rFonts w:ascii="Times New Roman" w:hAnsi="Times New Roman"/>
          <w:sz w:val="24"/>
          <w:szCs w:val="24"/>
          <w:vertAlign w:val="superscript"/>
        </w:rPr>
        <w:t>2</w:t>
      </w:r>
      <w:r w:rsidRPr="00531634">
        <w:rPr>
          <w:rFonts w:ascii="Times New Roman" w:hAnsi="Times New Roman"/>
          <w:sz w:val="24"/>
          <w:szCs w:val="24"/>
        </w:rPr>
        <w:t xml:space="preserve"> + </w:t>
      </w:r>
      <w:r w:rsidRPr="00531634">
        <w:rPr>
          <w:rFonts w:ascii="Times New Roman" w:hAnsi="Times New Roman"/>
          <w:sz w:val="24"/>
          <w:szCs w:val="24"/>
          <w:lang w:val="en-US"/>
        </w:rPr>
        <w:t>DT</w:t>
      </w:r>
      <w:r w:rsidRPr="00531634">
        <w:rPr>
          <w:rFonts w:ascii="Times New Roman" w:hAnsi="Times New Roman"/>
          <w:sz w:val="24"/>
          <w:szCs w:val="24"/>
          <w:vertAlign w:val="superscript"/>
        </w:rPr>
        <w:t>3</w:t>
      </w:r>
      <w:r w:rsidRPr="00531634">
        <w:rPr>
          <w:rFonts w:ascii="Times New Roman" w:hAnsi="Times New Roman"/>
          <w:sz w:val="24"/>
          <w:szCs w:val="24"/>
        </w:rPr>
        <w:t xml:space="preserve"> + </w:t>
      </w:r>
      <w:r w:rsidRPr="00531634">
        <w:rPr>
          <w:rFonts w:ascii="Times New Roman" w:hAnsi="Times New Roman"/>
          <w:sz w:val="24"/>
          <w:szCs w:val="24"/>
          <w:lang w:val="en-US"/>
        </w:rPr>
        <w:t>ET</w:t>
      </w:r>
      <w:r w:rsidRPr="00531634">
        <w:rPr>
          <w:rFonts w:ascii="Times New Roman" w:hAnsi="Times New Roman"/>
          <w:sz w:val="24"/>
          <w:szCs w:val="24"/>
          <w:vertAlign w:val="superscript"/>
        </w:rPr>
        <w:t>4</w:t>
      </w:r>
      <w:r w:rsidRPr="00531634">
        <w:rPr>
          <w:rFonts w:ascii="Times New Roman" w:hAnsi="Times New Roman"/>
          <w:sz w:val="24"/>
          <w:szCs w:val="24"/>
        </w:rPr>
        <w:t>.</w:t>
      </w:r>
      <w:r w:rsidR="0087244C" w:rsidRPr="00531634">
        <w:rPr>
          <w:rFonts w:ascii="Times New Roman" w:hAnsi="Times New Roman"/>
          <w:sz w:val="24"/>
          <w:szCs w:val="24"/>
        </w:rPr>
        <w:t xml:space="preserve"> </w:t>
      </w:r>
      <w:r w:rsidR="0015760A" w:rsidRPr="00225701">
        <w:rPr>
          <w:rFonts w:ascii="Times New Roman" w:eastAsia="Calibri" w:hAnsi="Times New Roman"/>
          <w:sz w:val="24"/>
          <w:szCs w:val="24"/>
        </w:rPr>
        <w:t xml:space="preserve">Мы использовали </w:t>
      </w:r>
      <w:r w:rsidR="00531634">
        <w:rPr>
          <w:rFonts w:ascii="Times New Roman" w:eastAsia="Calibri" w:hAnsi="Times New Roman"/>
          <w:sz w:val="24"/>
          <w:szCs w:val="24"/>
        </w:rPr>
        <w:t xml:space="preserve">эту </w:t>
      </w:r>
      <w:r w:rsidR="0015760A" w:rsidRPr="00225701">
        <w:rPr>
          <w:rFonts w:ascii="Times New Roman" w:eastAsia="Calibri" w:hAnsi="Times New Roman"/>
          <w:sz w:val="24"/>
          <w:szCs w:val="24"/>
        </w:rPr>
        <w:t>модель коэффициента теплопроводности</w:t>
      </w:r>
      <w:r w:rsidR="00EF0F6E">
        <w:rPr>
          <w:rFonts w:ascii="Times New Roman" w:eastAsia="Calibri" w:hAnsi="Times New Roman"/>
          <w:sz w:val="24"/>
          <w:szCs w:val="24"/>
        </w:rPr>
        <w:t xml:space="preserve"> </w:t>
      </w:r>
      <w:r w:rsidR="0015760A" w:rsidRPr="00225701">
        <w:rPr>
          <w:rFonts w:ascii="Times New Roman" w:eastAsia="Calibri" w:hAnsi="Times New Roman"/>
          <w:sz w:val="24"/>
          <w:szCs w:val="24"/>
        </w:rPr>
        <w:t>с коэффициентами, представленную в Таблице</w:t>
      </w:r>
      <w:r w:rsidR="00A958A7">
        <w:rPr>
          <w:rFonts w:ascii="Times New Roman" w:eastAsia="Calibri" w:hAnsi="Times New Roman"/>
          <w:sz w:val="24"/>
          <w:szCs w:val="24"/>
        </w:rPr>
        <w:t xml:space="preserve"> </w:t>
      </w:r>
      <w:r w:rsidR="0015760A" w:rsidRPr="00225701">
        <w:rPr>
          <w:rFonts w:ascii="Times New Roman" w:eastAsia="Calibri" w:hAnsi="Times New Roman"/>
          <w:sz w:val="24"/>
          <w:szCs w:val="24"/>
        </w:rPr>
        <w:t xml:space="preserve">1 работы </w:t>
      </w:r>
      <w:r w:rsidR="00EF0F6E" w:rsidRPr="00EF0F6E">
        <w:rPr>
          <w:rFonts w:ascii="Times New Roman" w:eastAsia="Calibri" w:hAnsi="Times New Roman"/>
          <w:sz w:val="24"/>
          <w:szCs w:val="24"/>
        </w:rPr>
        <w:t>[17]</w:t>
      </w:r>
      <w:r w:rsidR="008462F9">
        <w:rPr>
          <w:rFonts w:ascii="Times New Roman" w:hAnsi="Times New Roman"/>
          <w:sz w:val="24"/>
          <w:szCs w:val="24"/>
        </w:rPr>
        <w:t xml:space="preserve"> </w:t>
      </w:r>
      <w:r w:rsidR="0015760A" w:rsidRPr="00EF0F6E">
        <w:rPr>
          <w:rFonts w:ascii="Times New Roman" w:eastAsia="Calibri" w:hAnsi="Times New Roman"/>
          <w:sz w:val="24"/>
          <w:szCs w:val="24"/>
        </w:rPr>
        <w:t xml:space="preserve">для </w:t>
      </w:r>
      <w:r w:rsidR="00E0383F" w:rsidRPr="00EF0F6E">
        <w:rPr>
          <w:rFonts w:ascii="Times New Roman" w:eastAsia="Calibri" w:hAnsi="Times New Roman"/>
          <w:sz w:val="24"/>
          <w:szCs w:val="24"/>
        </w:rPr>
        <w:t xml:space="preserve">образца </w:t>
      </w:r>
      <w:r w:rsidR="0015760A" w:rsidRPr="00EF0F6E">
        <w:rPr>
          <w:rFonts w:ascii="Times New Roman" w:eastAsia="Calibri" w:hAnsi="Times New Roman"/>
          <w:sz w:val="24"/>
          <w:szCs w:val="24"/>
        </w:rPr>
        <w:t xml:space="preserve">базальтового ахондрита </w:t>
      </w:r>
      <w:r w:rsidR="00E0383F" w:rsidRPr="00EF0F6E">
        <w:rPr>
          <w:rFonts w:ascii="Times New Roman" w:hAnsi="Times New Roman"/>
          <w:sz w:val="24"/>
          <w:szCs w:val="24"/>
        </w:rPr>
        <w:t>Frankfurt</w:t>
      </w:r>
      <w:r w:rsidR="0015760A" w:rsidRPr="00EF0F6E">
        <w:rPr>
          <w:rFonts w:ascii="Times New Roman" w:eastAsia="Calibri" w:hAnsi="Times New Roman"/>
          <w:sz w:val="24"/>
          <w:szCs w:val="24"/>
        </w:rPr>
        <w:t xml:space="preserve"> и температур 300К и ниже.</w:t>
      </w:r>
      <w:r w:rsidR="00A010F0" w:rsidRPr="00EF0F6E">
        <w:rPr>
          <w:rFonts w:ascii="Times New Roman" w:eastAsia="Calibri" w:hAnsi="Times New Roman"/>
          <w:sz w:val="24"/>
          <w:szCs w:val="24"/>
        </w:rPr>
        <w:t xml:space="preserve"> </w:t>
      </w:r>
      <w:r w:rsidR="000C7EF3">
        <w:rPr>
          <w:rFonts w:ascii="Times New Roman" w:eastAsia="Calibri" w:hAnsi="Times New Roman"/>
          <w:sz w:val="24"/>
          <w:szCs w:val="24"/>
        </w:rPr>
        <w:t>Выбранные нами параметры помещены в таблице 2.</w:t>
      </w:r>
    </w:p>
    <w:p w:rsidR="008218D4" w:rsidRPr="00A54538" w:rsidRDefault="008218D4" w:rsidP="008218D4">
      <w:pPr>
        <w:spacing w:after="0" w:line="240" w:lineRule="auto"/>
        <w:ind w:firstLine="0"/>
        <w:rPr>
          <w:rFonts w:ascii="Times New Roman" w:hAnsi="Times New Roman"/>
          <w:bCs/>
        </w:rPr>
      </w:pPr>
    </w:p>
    <w:p w:rsidR="008218D4" w:rsidRPr="00210A2B" w:rsidRDefault="008218D4" w:rsidP="00210A2B">
      <w:pPr>
        <w:spacing w:after="0" w:line="360" w:lineRule="auto"/>
        <w:ind w:firstLine="0"/>
        <w:rPr>
          <w:rFonts w:ascii="Times New Roman" w:eastAsia="Calibri" w:hAnsi="Times New Roman"/>
          <w:b/>
          <w:sz w:val="24"/>
          <w:szCs w:val="24"/>
        </w:rPr>
      </w:pPr>
      <w:r w:rsidRPr="00210A2B">
        <w:rPr>
          <w:rFonts w:ascii="Times New Roman" w:hAnsi="Times New Roman"/>
          <w:bCs/>
          <w:sz w:val="24"/>
          <w:szCs w:val="24"/>
        </w:rPr>
        <w:t xml:space="preserve">Таблица </w:t>
      </w:r>
      <w:r w:rsidR="00E13E97" w:rsidRPr="00210A2B">
        <w:rPr>
          <w:rFonts w:ascii="Times New Roman" w:hAnsi="Times New Roman"/>
          <w:bCs/>
          <w:sz w:val="24"/>
          <w:szCs w:val="24"/>
        </w:rPr>
        <w:t>2</w:t>
      </w:r>
      <w:r w:rsidRPr="00210A2B">
        <w:rPr>
          <w:rFonts w:ascii="Times New Roman" w:hAnsi="Times New Roman"/>
          <w:bCs/>
          <w:sz w:val="24"/>
          <w:szCs w:val="24"/>
        </w:rPr>
        <w:t xml:space="preserve"> – Тепловые параметры метеоритных образцов</w:t>
      </w:r>
      <w:r w:rsidRPr="00210A2B">
        <w:rPr>
          <w:rFonts w:ascii="Times New Roman" w:hAnsi="Times New Roman"/>
          <w:sz w:val="24"/>
          <w:szCs w:val="24"/>
        </w:rPr>
        <w:t xml:space="preserve"> Frankfurt и Los Angeles</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81"/>
        <w:gridCol w:w="881"/>
        <w:gridCol w:w="881"/>
        <w:gridCol w:w="881"/>
        <w:gridCol w:w="771"/>
        <w:gridCol w:w="881"/>
        <w:gridCol w:w="771"/>
        <w:gridCol w:w="881"/>
        <w:gridCol w:w="881"/>
      </w:tblGrid>
      <w:tr w:rsidR="00CC5119" w:rsidRPr="00A54538" w:rsidTr="00FD01F1">
        <w:trPr>
          <w:trHeight w:val="341"/>
        </w:trPr>
        <w:tc>
          <w:tcPr>
            <w:tcW w:w="1729" w:type="dxa"/>
            <w:shd w:val="clear" w:color="auto" w:fill="auto"/>
            <w:noWrap/>
            <w:vAlign w:val="bottom"/>
            <w:hideMark/>
          </w:tcPr>
          <w:p w:rsidR="00320928" w:rsidRPr="00210A2B" w:rsidRDefault="00320928" w:rsidP="00CC5119">
            <w:pPr>
              <w:spacing w:after="0" w:line="240" w:lineRule="auto"/>
              <w:ind w:firstLine="0"/>
              <w:jc w:val="left"/>
              <w:rPr>
                <w:rFonts w:ascii="Times New Roman" w:hAnsi="Times New Roman"/>
              </w:rPr>
            </w:pPr>
            <w:r w:rsidRPr="00210A2B">
              <w:rPr>
                <w:rFonts w:ascii="Times New Roman" w:hAnsi="Times New Roman"/>
              </w:rPr>
              <w:t>Т(K)</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500</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400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300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200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125</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100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50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40</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30</w:t>
            </w:r>
          </w:p>
        </w:tc>
      </w:tr>
      <w:tr w:rsidR="00CC5119" w:rsidRPr="00A54538" w:rsidTr="00FD01F1">
        <w:trPr>
          <w:trHeight w:val="341"/>
        </w:trPr>
        <w:tc>
          <w:tcPr>
            <w:tcW w:w="1729" w:type="dxa"/>
            <w:shd w:val="clear" w:color="auto" w:fill="auto"/>
            <w:noWrap/>
            <w:vAlign w:val="bottom"/>
            <w:hideMark/>
          </w:tcPr>
          <w:p w:rsidR="00320928" w:rsidRPr="00210A2B" w:rsidRDefault="00320928" w:rsidP="00CC5119">
            <w:pPr>
              <w:spacing w:after="0" w:line="240" w:lineRule="auto"/>
              <w:ind w:firstLine="0"/>
              <w:jc w:val="left"/>
              <w:rPr>
                <w:rFonts w:ascii="Times New Roman" w:hAnsi="Times New Roman"/>
              </w:rPr>
            </w:pPr>
            <w:r w:rsidRPr="00210A2B">
              <w:rPr>
                <w:rFonts w:ascii="Times New Roman" w:hAnsi="Times New Roman"/>
              </w:rPr>
              <w:t>k (</w:t>
            </w:r>
            <w:r w:rsidR="008C49B4" w:rsidRPr="00210A2B">
              <w:rPr>
                <w:rFonts w:ascii="Times New Roman" w:hAnsi="Times New Roman"/>
              </w:rPr>
              <w:t>Вт</w:t>
            </w:r>
            <w:r w:rsidRPr="00210A2B">
              <w:rPr>
                <w:rFonts w:ascii="Times New Roman" w:hAnsi="Times New Roman"/>
              </w:rPr>
              <w:t>/(</w:t>
            </w:r>
            <w:r w:rsidR="008C49B4" w:rsidRPr="00210A2B">
              <w:rPr>
                <w:rFonts w:ascii="Times New Roman" w:hAnsi="Times New Roman"/>
              </w:rPr>
              <w:t>м</w:t>
            </w:r>
            <w:r w:rsidRPr="00210A2B">
              <w:rPr>
                <w:rFonts w:ascii="Times New Roman" w:hAnsi="Times New Roman"/>
              </w:rPr>
              <w:t>K)</w:t>
            </w:r>
          </w:p>
          <w:p w:rsidR="00A54538" w:rsidRPr="00210A2B" w:rsidRDefault="00A54538" w:rsidP="00CC5119">
            <w:pPr>
              <w:spacing w:after="0" w:line="240" w:lineRule="auto"/>
              <w:ind w:firstLine="0"/>
              <w:jc w:val="left"/>
              <w:rPr>
                <w:rFonts w:ascii="Times New Roman" w:hAnsi="Times New Roman"/>
              </w:rPr>
            </w:pPr>
            <w:r w:rsidRPr="00210A2B">
              <w:rPr>
                <w:rFonts w:ascii="Times New Roman" w:hAnsi="Times New Roman"/>
              </w:rPr>
              <w:t>Frankfurt</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2</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1,9</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1,6356</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1,2876</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1,2648</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1,2336</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0,92141</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0,791603</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0,630519</w:t>
            </w:r>
          </w:p>
        </w:tc>
      </w:tr>
      <w:tr w:rsidR="00CC5119" w:rsidRPr="00A54538" w:rsidTr="00FD01F1">
        <w:trPr>
          <w:trHeight w:val="278"/>
        </w:trPr>
        <w:tc>
          <w:tcPr>
            <w:tcW w:w="1729" w:type="dxa"/>
            <w:shd w:val="clear" w:color="auto" w:fill="auto"/>
            <w:noWrap/>
            <w:vAlign w:val="bottom"/>
            <w:hideMark/>
          </w:tcPr>
          <w:p w:rsidR="00A54538" w:rsidRPr="00934146" w:rsidRDefault="00320928" w:rsidP="00CC5119">
            <w:pPr>
              <w:spacing w:after="0" w:line="240" w:lineRule="auto"/>
              <w:ind w:firstLine="0"/>
              <w:jc w:val="left"/>
              <w:rPr>
                <w:rFonts w:ascii="Times New Roman" w:hAnsi="Times New Roman"/>
                <w:lang w:val="pt-BR"/>
              </w:rPr>
            </w:pPr>
            <w:r w:rsidRPr="00934146">
              <w:rPr>
                <w:rFonts w:ascii="Times New Roman" w:hAnsi="Times New Roman"/>
                <w:lang w:val="pt-BR"/>
              </w:rPr>
              <w:t>k</w:t>
            </w:r>
            <w:r w:rsidR="008C49B4" w:rsidRPr="00934146">
              <w:rPr>
                <w:rFonts w:ascii="Times New Roman" w:hAnsi="Times New Roman"/>
                <w:lang w:val="pt-BR"/>
              </w:rPr>
              <w:t xml:space="preserve"> </w:t>
            </w:r>
            <w:r w:rsidRPr="00934146">
              <w:rPr>
                <w:rFonts w:ascii="Times New Roman" w:hAnsi="Times New Roman"/>
                <w:lang w:val="pt-BR"/>
              </w:rPr>
              <w:t>(</w:t>
            </w:r>
            <w:r w:rsidR="008C49B4" w:rsidRPr="00210A2B">
              <w:rPr>
                <w:rFonts w:ascii="Times New Roman" w:hAnsi="Times New Roman"/>
              </w:rPr>
              <w:t>Вт</w:t>
            </w:r>
            <w:r w:rsidRPr="00934146">
              <w:rPr>
                <w:rFonts w:ascii="Times New Roman" w:hAnsi="Times New Roman"/>
                <w:lang w:val="pt-BR"/>
              </w:rPr>
              <w:t>/(</w:t>
            </w:r>
            <w:r w:rsidR="008C49B4" w:rsidRPr="00210A2B">
              <w:rPr>
                <w:rFonts w:ascii="Times New Roman" w:hAnsi="Times New Roman"/>
              </w:rPr>
              <w:t>м</w:t>
            </w:r>
            <w:r w:rsidRPr="00934146">
              <w:rPr>
                <w:rFonts w:ascii="Times New Roman" w:hAnsi="Times New Roman"/>
                <w:lang w:val="pt-BR"/>
              </w:rPr>
              <w:t>K)</w:t>
            </w:r>
          </w:p>
          <w:p w:rsidR="00320928" w:rsidRPr="00934146" w:rsidRDefault="00A54538" w:rsidP="00A54538">
            <w:pPr>
              <w:spacing w:after="0" w:line="240" w:lineRule="auto"/>
              <w:ind w:firstLine="0"/>
              <w:jc w:val="left"/>
              <w:rPr>
                <w:rFonts w:ascii="Times New Roman" w:hAnsi="Times New Roman"/>
                <w:lang w:val="pt-BR"/>
              </w:rPr>
            </w:pPr>
            <w:r w:rsidRPr="00934146">
              <w:rPr>
                <w:rFonts w:ascii="Times New Roman" w:hAnsi="Times New Roman"/>
                <w:lang w:val="pt-BR"/>
              </w:rPr>
              <w:t>Los Angeles</w:t>
            </w:r>
            <w:r w:rsidR="00320928" w:rsidRPr="00934146">
              <w:rPr>
                <w:rFonts w:ascii="Times New Roman" w:hAnsi="Times New Roman"/>
                <w:lang w:val="pt-BR"/>
              </w:rPr>
              <w:t xml:space="preserve"> </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w:t>
            </w:r>
          </w:p>
        </w:tc>
        <w:tc>
          <w:tcPr>
            <w:tcW w:w="0" w:type="auto"/>
            <w:shd w:val="clear" w:color="auto" w:fill="auto"/>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1</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0,9204</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0,7774</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0,6284</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0,5584</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0,36209</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0,310748</w:t>
            </w:r>
          </w:p>
        </w:tc>
        <w:tc>
          <w:tcPr>
            <w:tcW w:w="0" w:type="auto"/>
            <w:shd w:val="clear" w:color="auto" w:fill="auto"/>
            <w:noWrap/>
            <w:vAlign w:val="center"/>
            <w:hideMark/>
          </w:tcPr>
          <w:p w:rsidR="00320928" w:rsidRPr="00A54538" w:rsidRDefault="00320928" w:rsidP="00CC5119">
            <w:pPr>
              <w:spacing w:after="0" w:line="240" w:lineRule="auto"/>
              <w:ind w:firstLine="0"/>
              <w:jc w:val="center"/>
              <w:rPr>
                <w:rFonts w:ascii="Times New Roman" w:hAnsi="Times New Roman"/>
              </w:rPr>
            </w:pPr>
            <w:r w:rsidRPr="00A54538">
              <w:rPr>
                <w:rFonts w:ascii="Times New Roman" w:hAnsi="Times New Roman"/>
              </w:rPr>
              <w:t>0,254429</w:t>
            </w:r>
          </w:p>
        </w:tc>
      </w:tr>
      <w:tr w:rsidR="00CC5119" w:rsidRPr="00A54538" w:rsidTr="00FD01F1">
        <w:trPr>
          <w:trHeight w:val="214"/>
        </w:trPr>
        <w:tc>
          <w:tcPr>
            <w:tcW w:w="1729" w:type="dxa"/>
            <w:shd w:val="clear" w:color="auto" w:fill="auto"/>
            <w:noWrap/>
            <w:hideMark/>
          </w:tcPr>
          <w:p w:rsidR="008C49B4" w:rsidRPr="00210A2B" w:rsidRDefault="008C49B4" w:rsidP="00CC5119">
            <w:pPr>
              <w:spacing w:after="0" w:line="240" w:lineRule="auto"/>
              <w:ind w:firstLine="0"/>
              <w:rPr>
                <w:rFonts w:ascii="Times New Roman" w:hAnsi="Times New Roman"/>
              </w:rPr>
            </w:pPr>
            <w:r w:rsidRPr="00210A2B">
              <w:rPr>
                <w:rFonts w:ascii="Times New Roman" w:hAnsi="Times New Roman"/>
              </w:rPr>
              <w:t>С</w:t>
            </w:r>
            <w:r w:rsidRPr="00210A2B">
              <w:rPr>
                <w:rFonts w:ascii="Times New Roman" w:hAnsi="Times New Roman"/>
                <w:vertAlign w:val="subscript"/>
              </w:rPr>
              <w:t>p</w:t>
            </w:r>
            <w:r w:rsidRPr="00210A2B">
              <w:rPr>
                <w:rFonts w:ascii="Times New Roman" w:hAnsi="Times New Roman"/>
              </w:rPr>
              <w:t xml:space="preserve"> (дж/(кгК)</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900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850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780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575</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370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290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120</w:t>
            </w:r>
          </w:p>
        </w:tc>
        <w:tc>
          <w:tcPr>
            <w:tcW w:w="0" w:type="auto"/>
            <w:shd w:val="clear" w:color="auto" w:fill="auto"/>
            <w:noWrap/>
            <w:vAlign w:val="center"/>
            <w:hideMark/>
          </w:tcPr>
          <w:p w:rsidR="008C49B4" w:rsidRPr="00A54538" w:rsidRDefault="008C49B4" w:rsidP="00CC5119">
            <w:pPr>
              <w:spacing w:after="0" w:line="240" w:lineRule="auto"/>
              <w:jc w:val="center"/>
              <w:rPr>
                <w:rFonts w:ascii="Times New Roman" w:hAnsi="Times New Roman"/>
              </w:rPr>
            </w:pPr>
            <w:r w:rsidRPr="00A54538">
              <w:rPr>
                <w:rFonts w:ascii="Times New Roman" w:hAnsi="Times New Roman"/>
              </w:rPr>
              <w:t>80</w:t>
            </w:r>
          </w:p>
        </w:tc>
        <w:tc>
          <w:tcPr>
            <w:tcW w:w="0" w:type="auto"/>
            <w:shd w:val="clear" w:color="auto" w:fill="auto"/>
            <w:noWrap/>
            <w:vAlign w:val="center"/>
            <w:hideMark/>
          </w:tcPr>
          <w:p w:rsidR="008C49B4" w:rsidRPr="00A54538" w:rsidRDefault="008C49B4" w:rsidP="00CC5119">
            <w:pPr>
              <w:spacing w:after="0" w:line="240" w:lineRule="auto"/>
              <w:jc w:val="center"/>
              <w:rPr>
                <w:rFonts w:ascii="Times New Roman" w:hAnsi="Times New Roman"/>
              </w:rPr>
            </w:pPr>
            <w:r w:rsidRPr="00A54538">
              <w:rPr>
                <w:rFonts w:ascii="Times New Roman" w:hAnsi="Times New Roman"/>
              </w:rPr>
              <w:t>50</w:t>
            </w:r>
          </w:p>
        </w:tc>
      </w:tr>
      <w:tr w:rsidR="00CC5119" w:rsidRPr="00A54538" w:rsidTr="00FD01F1">
        <w:trPr>
          <w:trHeight w:val="645"/>
        </w:trPr>
        <w:tc>
          <w:tcPr>
            <w:tcW w:w="1729" w:type="dxa"/>
            <w:shd w:val="clear" w:color="auto" w:fill="auto"/>
            <w:noWrap/>
            <w:hideMark/>
          </w:tcPr>
          <w:p w:rsidR="008C49B4" w:rsidRPr="00934146" w:rsidRDefault="008C49B4" w:rsidP="00CC5119">
            <w:pPr>
              <w:spacing w:after="0" w:line="240" w:lineRule="auto"/>
              <w:ind w:firstLine="0"/>
              <w:rPr>
                <w:rFonts w:ascii="Times New Roman" w:hAnsi="Times New Roman"/>
                <w:bCs/>
                <w:lang w:val="pt-BR"/>
              </w:rPr>
            </w:pPr>
            <w:r w:rsidRPr="00210A2B">
              <w:rPr>
                <w:rFonts w:ascii="Times New Roman" w:hAnsi="Times New Roman"/>
                <w:bCs/>
              </w:rPr>
              <w:t>а</w:t>
            </w:r>
            <w:r w:rsidRPr="00934146">
              <w:rPr>
                <w:rFonts w:ascii="Times New Roman" w:hAnsi="Times New Roman"/>
                <w:bCs/>
                <w:vertAlign w:val="superscript"/>
                <w:lang w:val="pt-BR"/>
              </w:rPr>
              <w:t>2</w:t>
            </w:r>
            <w:r w:rsidRPr="00934146">
              <w:rPr>
                <w:rFonts w:ascii="Times New Roman" w:hAnsi="Times New Roman"/>
                <w:bCs/>
                <w:lang w:val="pt-BR"/>
              </w:rPr>
              <w:t>=k/C</w:t>
            </w:r>
            <w:r w:rsidRPr="00934146">
              <w:rPr>
                <w:rFonts w:ascii="Times New Roman" w:hAnsi="Times New Roman"/>
                <w:bCs/>
                <w:vertAlign w:val="subscript"/>
                <w:lang w:val="pt-BR"/>
              </w:rPr>
              <w:t>V</w:t>
            </w:r>
            <w:r w:rsidR="00FD01F1">
              <w:rPr>
                <w:rFonts w:ascii="Times New Roman" w:hAnsi="Times New Roman"/>
                <w:bCs/>
                <w:vertAlign w:val="subscript"/>
                <w:lang w:val="pt-BR"/>
              </w:rPr>
              <w:t xml:space="preserve"> </w:t>
            </w:r>
            <w:r w:rsidRPr="00934146">
              <w:rPr>
                <w:rFonts w:ascii="Times New Roman" w:hAnsi="Times New Roman"/>
                <w:bCs/>
                <w:lang w:val="pt-BR"/>
              </w:rPr>
              <w:t>(</w:t>
            </w:r>
            <w:r w:rsidRPr="00210A2B">
              <w:rPr>
                <w:rFonts w:ascii="Times New Roman" w:hAnsi="Times New Roman"/>
                <w:bCs/>
              </w:rPr>
              <w:t>см</w:t>
            </w:r>
            <w:r w:rsidRPr="00934146">
              <w:rPr>
                <w:rFonts w:ascii="Times New Roman" w:hAnsi="Times New Roman"/>
                <w:bCs/>
                <w:vertAlign w:val="superscript"/>
                <w:lang w:val="pt-BR"/>
              </w:rPr>
              <w:t>2</w:t>
            </w:r>
            <w:r w:rsidRPr="00934146">
              <w:rPr>
                <w:rFonts w:ascii="Times New Roman" w:hAnsi="Times New Roman"/>
                <w:bCs/>
                <w:lang w:val="pt-BR"/>
              </w:rPr>
              <w:t>/</w:t>
            </w:r>
            <w:r w:rsidRPr="00210A2B">
              <w:rPr>
                <w:rFonts w:ascii="Times New Roman" w:hAnsi="Times New Roman"/>
                <w:bCs/>
              </w:rPr>
              <w:t>сек</w:t>
            </w:r>
            <w:r w:rsidRPr="00934146">
              <w:rPr>
                <w:rFonts w:ascii="Times New Roman" w:hAnsi="Times New Roman"/>
                <w:bCs/>
                <w:lang w:val="pt-BR"/>
              </w:rPr>
              <w:t>)</w:t>
            </w:r>
          </w:p>
          <w:p w:rsidR="00A54538" w:rsidRPr="00934146" w:rsidRDefault="00A54538" w:rsidP="00A54538">
            <w:pPr>
              <w:spacing w:after="0" w:line="240" w:lineRule="auto"/>
              <w:ind w:firstLine="0"/>
              <w:rPr>
                <w:rFonts w:ascii="Times New Roman" w:hAnsi="Times New Roman"/>
                <w:lang w:val="pt-BR"/>
              </w:rPr>
            </w:pPr>
            <w:r w:rsidRPr="00934146">
              <w:rPr>
                <w:rFonts w:ascii="Times New Roman" w:hAnsi="Times New Roman"/>
                <w:lang w:val="pt-BR"/>
              </w:rPr>
              <w:t>Los Angeles</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0,004444</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0,00470</w:t>
            </w:r>
            <w:r w:rsidR="00CC5119" w:rsidRPr="00A54538">
              <w:rPr>
                <w:rFonts w:ascii="Times New Roman" w:hAnsi="Times New Roman"/>
                <w:bCs/>
              </w:rPr>
              <w:t>6</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0,00472</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0,0054</w:t>
            </w:r>
            <w:r w:rsidR="00CC5119" w:rsidRPr="00A54538">
              <w:rPr>
                <w:rFonts w:ascii="Times New Roman" w:hAnsi="Times New Roman"/>
                <w:bCs/>
              </w:rPr>
              <w:t>1</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0,00679</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0,00770</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0,012</w:t>
            </w:r>
            <w:r w:rsidR="00CC5119" w:rsidRPr="00A54538">
              <w:rPr>
                <w:rFonts w:ascii="Times New Roman" w:hAnsi="Times New Roman"/>
                <w:bCs/>
              </w:rPr>
              <w:t>1</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0,01553</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bCs/>
              </w:rPr>
            </w:pPr>
            <w:r w:rsidRPr="00A54538">
              <w:rPr>
                <w:rFonts w:ascii="Times New Roman" w:hAnsi="Times New Roman"/>
                <w:bCs/>
              </w:rPr>
              <w:t>0,02035</w:t>
            </w:r>
          </w:p>
        </w:tc>
      </w:tr>
      <w:tr w:rsidR="00CC5119" w:rsidRPr="00A54538" w:rsidTr="00FD01F1">
        <w:trPr>
          <w:trHeight w:val="214"/>
        </w:trPr>
        <w:tc>
          <w:tcPr>
            <w:tcW w:w="1729" w:type="dxa"/>
            <w:shd w:val="clear" w:color="auto" w:fill="auto"/>
            <w:noWrap/>
            <w:hideMark/>
          </w:tcPr>
          <w:p w:rsidR="008C49B4" w:rsidRPr="00210A2B" w:rsidRDefault="008C49B4" w:rsidP="00CC5119">
            <w:pPr>
              <w:spacing w:after="0" w:line="240" w:lineRule="auto"/>
              <w:ind w:firstLine="0"/>
              <w:rPr>
                <w:rFonts w:ascii="Times New Roman" w:hAnsi="Times New Roman"/>
              </w:rPr>
            </w:pPr>
            <w:r w:rsidRPr="00210A2B">
              <w:rPr>
                <w:rFonts w:ascii="Times New Roman" w:hAnsi="Times New Roman"/>
              </w:rPr>
              <w:t>а</w:t>
            </w:r>
            <w:r w:rsidRPr="00210A2B">
              <w:rPr>
                <w:rFonts w:ascii="Times New Roman" w:hAnsi="Times New Roman"/>
                <w:vertAlign w:val="superscript"/>
              </w:rPr>
              <w:t>2</w:t>
            </w:r>
            <w:r w:rsidRPr="00210A2B">
              <w:rPr>
                <w:rFonts w:ascii="Times New Roman" w:hAnsi="Times New Roman"/>
              </w:rPr>
              <w:t>=k/C</w:t>
            </w:r>
            <w:r w:rsidRPr="00210A2B">
              <w:rPr>
                <w:rFonts w:ascii="Times New Roman" w:hAnsi="Times New Roman"/>
                <w:vertAlign w:val="subscript"/>
              </w:rPr>
              <w:t>V</w:t>
            </w:r>
            <w:r w:rsidRPr="00210A2B">
              <w:rPr>
                <w:rFonts w:ascii="Times New Roman" w:hAnsi="Times New Roman"/>
              </w:rPr>
              <w:t xml:space="preserve"> (см</w:t>
            </w:r>
            <w:r w:rsidRPr="00210A2B">
              <w:rPr>
                <w:rFonts w:ascii="Times New Roman" w:hAnsi="Times New Roman"/>
                <w:vertAlign w:val="superscript"/>
              </w:rPr>
              <w:t>2</w:t>
            </w:r>
            <w:r w:rsidRPr="00210A2B">
              <w:rPr>
                <w:rFonts w:ascii="Times New Roman" w:hAnsi="Times New Roman"/>
              </w:rPr>
              <w:t>/сек)</w:t>
            </w:r>
          </w:p>
          <w:p w:rsidR="00A54538" w:rsidRPr="00210A2B" w:rsidRDefault="00210A2B" w:rsidP="00CC5119">
            <w:pPr>
              <w:spacing w:after="0" w:line="240" w:lineRule="auto"/>
              <w:ind w:firstLine="0"/>
              <w:rPr>
                <w:rFonts w:ascii="Times New Roman" w:hAnsi="Times New Roman"/>
              </w:rPr>
            </w:pPr>
            <w:r w:rsidRPr="00210A2B">
              <w:rPr>
                <w:rFonts w:ascii="Times New Roman" w:hAnsi="Times New Roman"/>
              </w:rPr>
              <w:t>Frankfurt</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0,00889</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0,00894</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0,008388</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0,008957</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0,01367</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0,017015</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0,0307</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0,03958</w:t>
            </w:r>
          </w:p>
        </w:tc>
        <w:tc>
          <w:tcPr>
            <w:tcW w:w="0" w:type="auto"/>
            <w:shd w:val="clear" w:color="auto" w:fill="auto"/>
            <w:noWrap/>
            <w:vAlign w:val="center"/>
            <w:hideMark/>
          </w:tcPr>
          <w:p w:rsidR="008C49B4" w:rsidRPr="00A54538" w:rsidRDefault="008C49B4" w:rsidP="00CC5119">
            <w:pPr>
              <w:spacing w:after="0" w:line="240" w:lineRule="auto"/>
              <w:ind w:firstLine="0"/>
              <w:jc w:val="center"/>
              <w:rPr>
                <w:rFonts w:ascii="Times New Roman" w:hAnsi="Times New Roman"/>
              </w:rPr>
            </w:pPr>
            <w:r w:rsidRPr="00A54538">
              <w:rPr>
                <w:rFonts w:ascii="Times New Roman" w:hAnsi="Times New Roman"/>
              </w:rPr>
              <w:t>0,05044</w:t>
            </w:r>
          </w:p>
        </w:tc>
      </w:tr>
    </w:tbl>
    <w:p w:rsidR="000C7EF3" w:rsidRPr="00A54538" w:rsidRDefault="000C7EF3" w:rsidP="000C7EF3">
      <w:pPr>
        <w:spacing w:after="0" w:line="360" w:lineRule="auto"/>
        <w:ind w:firstLine="720"/>
        <w:rPr>
          <w:rFonts w:ascii="Times New Roman" w:hAnsi="Times New Roman"/>
          <w:sz w:val="24"/>
          <w:szCs w:val="24"/>
        </w:rPr>
      </w:pPr>
      <w:r>
        <w:rPr>
          <w:rFonts w:ascii="Times New Roman" w:eastAsia="Calibri" w:hAnsi="Times New Roman"/>
          <w:sz w:val="24"/>
          <w:szCs w:val="24"/>
        </w:rPr>
        <w:lastRenderedPageBreak/>
        <w:t>В</w:t>
      </w:r>
      <w:r w:rsidRPr="00A54538">
        <w:rPr>
          <w:rFonts w:ascii="Times New Roman" w:eastAsia="Calibri" w:hAnsi="Times New Roman"/>
          <w:sz w:val="24"/>
          <w:szCs w:val="24"/>
        </w:rPr>
        <w:t xml:space="preserve"> таблице 2 во второй строке дана теплопроводность </w:t>
      </w:r>
      <w:r w:rsidRPr="00A54538">
        <w:rPr>
          <w:rFonts w:ascii="Times New Roman" w:hAnsi="Times New Roman"/>
          <w:sz w:val="24"/>
          <w:szCs w:val="24"/>
        </w:rPr>
        <w:t>k в единицах</w:t>
      </w:r>
      <w:r w:rsidR="00FD01F1" w:rsidRPr="00FD01F1">
        <w:rPr>
          <w:rFonts w:ascii="Times New Roman" w:hAnsi="Times New Roman"/>
          <w:sz w:val="24"/>
          <w:szCs w:val="24"/>
        </w:rPr>
        <w:t xml:space="preserve"> </w:t>
      </w:r>
      <w:r w:rsidRPr="00A54538">
        <w:rPr>
          <w:rFonts w:ascii="Times New Roman" w:hAnsi="Times New Roman"/>
          <w:sz w:val="24"/>
          <w:szCs w:val="24"/>
        </w:rPr>
        <w:t>W/(mK) для образца Frankfurt при разных температурах, а в третьей строке – то же для образца Los Angeles. Теплоёмкость при постоянном давлении С</w:t>
      </w:r>
      <w:r w:rsidRPr="00A54538">
        <w:rPr>
          <w:rFonts w:ascii="Times New Roman" w:hAnsi="Times New Roman"/>
          <w:sz w:val="24"/>
          <w:szCs w:val="24"/>
          <w:vertAlign w:val="subscript"/>
        </w:rPr>
        <w:t>p</w:t>
      </w:r>
      <w:r w:rsidRPr="00A54538">
        <w:rPr>
          <w:rFonts w:ascii="Times New Roman" w:hAnsi="Times New Roman"/>
          <w:sz w:val="24"/>
          <w:szCs w:val="24"/>
        </w:rPr>
        <w:t xml:space="preserve"> , одинаковая для всех образцов, дана в 4-й строке таблицы 2. Для вычисления температуропроводности </w:t>
      </w:r>
      <w:r w:rsidRPr="00A54538">
        <w:rPr>
          <w:rFonts w:ascii="Times New Roman" w:hAnsi="Times New Roman"/>
          <w:bCs/>
          <w:sz w:val="24"/>
          <w:szCs w:val="24"/>
        </w:rPr>
        <w:t>а</w:t>
      </w:r>
      <w:r w:rsidRPr="00A54538">
        <w:rPr>
          <w:rFonts w:ascii="Times New Roman" w:hAnsi="Times New Roman"/>
          <w:bCs/>
          <w:sz w:val="24"/>
          <w:szCs w:val="24"/>
          <w:vertAlign w:val="superscript"/>
        </w:rPr>
        <w:t>2</w:t>
      </w:r>
      <w:r w:rsidRPr="00A54538">
        <w:rPr>
          <w:rFonts w:ascii="Times New Roman" w:hAnsi="Times New Roman"/>
          <w:b/>
          <w:bCs/>
          <w:sz w:val="24"/>
          <w:szCs w:val="24"/>
        </w:rPr>
        <w:t xml:space="preserve"> </w:t>
      </w:r>
      <w:r w:rsidRPr="00A54538">
        <w:rPr>
          <w:rFonts w:ascii="Times New Roman" w:hAnsi="Times New Roman"/>
          <w:sz w:val="24"/>
          <w:szCs w:val="24"/>
        </w:rPr>
        <w:t>(</w:t>
      </w:r>
      <w:r w:rsidRPr="00A54538">
        <w:rPr>
          <w:rFonts w:ascii="Times New Roman" w:hAnsi="Times New Roman"/>
          <w:bCs/>
          <w:sz w:val="24"/>
          <w:szCs w:val="24"/>
        </w:rPr>
        <w:t>thermal diffusivity)</w:t>
      </w:r>
      <w:r w:rsidRPr="00A54538">
        <w:rPr>
          <w:rFonts w:ascii="Times New Roman" w:hAnsi="Times New Roman"/>
          <w:b/>
          <w:bCs/>
          <w:sz w:val="24"/>
          <w:szCs w:val="24"/>
        </w:rPr>
        <w:t xml:space="preserve"> </w:t>
      </w:r>
      <w:r w:rsidRPr="00A54538">
        <w:rPr>
          <w:rFonts w:ascii="Times New Roman" w:hAnsi="Times New Roman"/>
          <w:bCs/>
          <w:sz w:val="24"/>
          <w:szCs w:val="24"/>
        </w:rPr>
        <w:t>используется</w:t>
      </w:r>
      <w:r w:rsidRPr="00A54538">
        <w:rPr>
          <w:rFonts w:ascii="Times New Roman" w:hAnsi="Times New Roman"/>
          <w:b/>
          <w:bCs/>
          <w:sz w:val="24"/>
          <w:szCs w:val="24"/>
        </w:rPr>
        <w:t xml:space="preserve"> </w:t>
      </w:r>
      <w:r w:rsidRPr="00A54538">
        <w:rPr>
          <w:rFonts w:ascii="Times New Roman" w:hAnsi="Times New Roman"/>
          <w:sz w:val="24"/>
          <w:szCs w:val="24"/>
        </w:rPr>
        <w:t>теплоёмкость при постоянном объёме, которая связана с теплоёмкостью при равном давлении соотношением:</w:t>
      </w:r>
      <w:r w:rsidR="008462F9">
        <w:rPr>
          <w:rFonts w:ascii="Times New Roman" w:hAnsi="Times New Roman"/>
          <w:sz w:val="24"/>
          <w:szCs w:val="24"/>
        </w:rPr>
        <w:t xml:space="preserve"> </w:t>
      </w:r>
      <w:r w:rsidRPr="00A54538">
        <w:rPr>
          <w:rFonts w:ascii="Times New Roman" w:hAnsi="Times New Roman"/>
          <w:sz w:val="24"/>
          <w:szCs w:val="24"/>
        </w:rPr>
        <w:t>C</w:t>
      </w:r>
      <w:r w:rsidRPr="00A54538">
        <w:rPr>
          <w:rFonts w:ascii="Times New Roman" w:hAnsi="Times New Roman"/>
          <w:sz w:val="24"/>
          <w:szCs w:val="24"/>
          <w:vertAlign w:val="subscript"/>
        </w:rPr>
        <w:t>V</w:t>
      </w:r>
      <w:r w:rsidRPr="00A54538">
        <w:rPr>
          <w:rFonts w:ascii="Times New Roman" w:hAnsi="Times New Roman"/>
          <w:sz w:val="24"/>
          <w:szCs w:val="24"/>
        </w:rPr>
        <w:t xml:space="preserve"> = ρ С</w:t>
      </w:r>
      <w:r w:rsidRPr="00A54538">
        <w:rPr>
          <w:rFonts w:ascii="Times New Roman" w:hAnsi="Times New Roman"/>
          <w:sz w:val="24"/>
          <w:szCs w:val="24"/>
          <w:vertAlign w:val="subscript"/>
        </w:rPr>
        <w:t>p</w:t>
      </w:r>
      <w:r w:rsidRPr="00A54538">
        <w:rPr>
          <w:rFonts w:ascii="Times New Roman" w:hAnsi="Times New Roman"/>
          <w:sz w:val="24"/>
          <w:szCs w:val="24"/>
        </w:rPr>
        <w:t>, где ρ – плотность вещества.</w:t>
      </w:r>
    </w:p>
    <w:p w:rsidR="00A54538" w:rsidRDefault="00A54538" w:rsidP="00A958A7">
      <w:pPr>
        <w:spacing w:after="0" w:line="360" w:lineRule="auto"/>
        <w:ind w:firstLine="709"/>
        <w:rPr>
          <w:rFonts w:ascii="Times New Roman" w:hAnsi="Times New Roman"/>
          <w:bCs/>
          <w:sz w:val="24"/>
          <w:szCs w:val="24"/>
        </w:rPr>
      </w:pPr>
      <w:r w:rsidRPr="00A54538">
        <w:rPr>
          <w:rFonts w:ascii="Times New Roman" w:hAnsi="Times New Roman"/>
          <w:sz w:val="24"/>
          <w:szCs w:val="24"/>
        </w:rPr>
        <w:t>Температуропроводность</w:t>
      </w:r>
      <w:r w:rsidRPr="00A54538">
        <w:rPr>
          <w:rFonts w:ascii="Times New Roman" w:hAnsi="Times New Roman"/>
          <w:b/>
          <w:bCs/>
          <w:sz w:val="24"/>
          <w:szCs w:val="24"/>
        </w:rPr>
        <w:t xml:space="preserve"> </w:t>
      </w:r>
      <w:r w:rsidRPr="00A54538">
        <w:rPr>
          <w:rFonts w:ascii="Times New Roman" w:hAnsi="Times New Roman"/>
          <w:bCs/>
          <w:sz w:val="24"/>
          <w:szCs w:val="24"/>
        </w:rPr>
        <w:t>а</w:t>
      </w:r>
      <w:r w:rsidRPr="00A54538">
        <w:rPr>
          <w:rFonts w:ascii="Times New Roman" w:hAnsi="Times New Roman"/>
          <w:bCs/>
          <w:sz w:val="24"/>
          <w:szCs w:val="24"/>
          <w:vertAlign w:val="superscript"/>
        </w:rPr>
        <w:t>2</w:t>
      </w:r>
      <w:r w:rsidRPr="00A54538">
        <w:rPr>
          <w:rFonts w:ascii="Times New Roman" w:hAnsi="Times New Roman"/>
          <w:bCs/>
          <w:sz w:val="24"/>
          <w:szCs w:val="24"/>
        </w:rPr>
        <w:t>=k/C</w:t>
      </w:r>
      <w:r w:rsidRPr="00A54538">
        <w:rPr>
          <w:rFonts w:ascii="Times New Roman" w:hAnsi="Times New Roman"/>
          <w:bCs/>
          <w:sz w:val="24"/>
          <w:szCs w:val="24"/>
          <w:vertAlign w:val="subscript"/>
        </w:rPr>
        <w:t xml:space="preserve">V </w:t>
      </w:r>
      <w:r w:rsidRPr="00A54538">
        <w:rPr>
          <w:rFonts w:ascii="Times New Roman" w:hAnsi="Times New Roman"/>
          <w:bCs/>
          <w:sz w:val="24"/>
          <w:szCs w:val="24"/>
        </w:rPr>
        <w:t>(см</w:t>
      </w:r>
      <w:r w:rsidRPr="00A54538">
        <w:rPr>
          <w:rFonts w:ascii="Times New Roman" w:hAnsi="Times New Roman"/>
          <w:bCs/>
          <w:sz w:val="24"/>
          <w:szCs w:val="24"/>
          <w:vertAlign w:val="superscript"/>
        </w:rPr>
        <w:t>2</w:t>
      </w:r>
      <w:r w:rsidRPr="00A54538">
        <w:rPr>
          <w:rFonts w:ascii="Times New Roman" w:hAnsi="Times New Roman"/>
          <w:bCs/>
          <w:sz w:val="24"/>
          <w:szCs w:val="24"/>
        </w:rPr>
        <w:t>/сек), это главная величина, которая используется при решении уравнения тепловой диффузии. Для наших расчётов мы используем данные нижней строки Таблицы 2 для образца</w:t>
      </w:r>
      <w:r w:rsidRPr="00A54538">
        <w:rPr>
          <w:rFonts w:ascii="Times New Roman" w:hAnsi="Times New Roman"/>
          <w:sz w:val="24"/>
          <w:szCs w:val="24"/>
        </w:rPr>
        <w:t xml:space="preserve"> Frankfurt (рисунок 1)</w:t>
      </w:r>
      <w:r w:rsidRPr="00A54538">
        <w:rPr>
          <w:rFonts w:ascii="Times New Roman" w:hAnsi="Times New Roman"/>
          <w:bCs/>
          <w:sz w:val="24"/>
          <w:szCs w:val="24"/>
        </w:rPr>
        <w:t>.</w:t>
      </w:r>
    </w:p>
    <w:p w:rsidR="0083617B" w:rsidRDefault="0083617B" w:rsidP="00A958A7">
      <w:pPr>
        <w:spacing w:after="0" w:line="360" w:lineRule="auto"/>
        <w:ind w:firstLine="709"/>
        <w:rPr>
          <w:rFonts w:ascii="Times New Roman" w:hAnsi="Times New Roman"/>
          <w:bCs/>
          <w:sz w:val="24"/>
          <w:szCs w:val="24"/>
        </w:rPr>
      </w:pPr>
    </w:p>
    <w:p w:rsidR="00A958A7" w:rsidRPr="00A54538" w:rsidRDefault="001835F9" w:rsidP="001835F9">
      <w:pPr>
        <w:spacing w:after="0" w:line="360" w:lineRule="auto"/>
        <w:ind w:firstLine="0"/>
        <w:jc w:val="center"/>
        <w:rPr>
          <w:rFonts w:ascii="Times New Roman" w:hAnsi="Times New Roman"/>
          <w:bCs/>
          <w:sz w:val="24"/>
          <w:szCs w:val="24"/>
        </w:rPr>
      </w:pPr>
      <w:r w:rsidRPr="001835F9">
        <w:rPr>
          <w:rFonts w:ascii="Times New Roman" w:hAnsi="Times New Roman"/>
          <w:bCs/>
          <w:noProof/>
          <w:sz w:val="24"/>
          <w:szCs w:val="24"/>
        </w:rPr>
        <w:drawing>
          <wp:inline distT="0" distB="0" distL="0" distR="0">
            <wp:extent cx="5419725" cy="26098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69E5" w:rsidRPr="00195A5D" w:rsidRDefault="008218D4" w:rsidP="00A958A7">
      <w:pPr>
        <w:pStyle w:val="af"/>
        <w:tabs>
          <w:tab w:val="left" w:pos="1134"/>
        </w:tabs>
        <w:spacing w:line="360" w:lineRule="auto"/>
        <w:rPr>
          <w:sz w:val="24"/>
          <w:szCs w:val="24"/>
        </w:rPr>
      </w:pPr>
      <w:r w:rsidRPr="00195A5D">
        <w:rPr>
          <w:sz w:val="24"/>
          <w:szCs w:val="24"/>
        </w:rPr>
        <w:t>Рисунок 1 – Температуропроводность</w:t>
      </w:r>
      <w:r w:rsidR="00225701">
        <w:rPr>
          <w:sz w:val="24"/>
          <w:szCs w:val="24"/>
        </w:rPr>
        <w:t xml:space="preserve"> а</w:t>
      </w:r>
      <w:r w:rsidR="00225701">
        <w:rPr>
          <w:sz w:val="24"/>
          <w:szCs w:val="24"/>
          <w:vertAlign w:val="superscript"/>
        </w:rPr>
        <w:t>2</w:t>
      </w:r>
      <w:r w:rsidR="00072DD8">
        <w:rPr>
          <w:sz w:val="24"/>
          <w:szCs w:val="24"/>
        </w:rPr>
        <w:t xml:space="preserve"> (</w:t>
      </w:r>
      <w:r w:rsidRPr="00195A5D">
        <w:rPr>
          <w:bCs/>
          <w:sz w:val="24"/>
          <w:szCs w:val="24"/>
        </w:rPr>
        <w:t>thermal diffusivity) метеоритных образцов</w:t>
      </w:r>
    </w:p>
    <w:p w:rsidR="00072DD8" w:rsidRDefault="00072DD8" w:rsidP="00A958A7">
      <w:pPr>
        <w:pStyle w:val="af"/>
        <w:tabs>
          <w:tab w:val="left" w:pos="1134"/>
        </w:tabs>
        <w:spacing w:line="360" w:lineRule="auto"/>
        <w:ind w:firstLine="709"/>
        <w:jc w:val="both"/>
        <w:rPr>
          <w:sz w:val="24"/>
          <w:szCs w:val="24"/>
        </w:rPr>
      </w:pPr>
    </w:p>
    <w:p w:rsidR="00A958A7" w:rsidRPr="00A25494" w:rsidRDefault="00A958A7" w:rsidP="00A958A7">
      <w:pPr>
        <w:pStyle w:val="af"/>
        <w:tabs>
          <w:tab w:val="left" w:pos="1134"/>
        </w:tabs>
        <w:spacing w:line="360" w:lineRule="auto"/>
        <w:ind w:firstLine="709"/>
        <w:jc w:val="both"/>
        <w:rPr>
          <w:sz w:val="24"/>
          <w:szCs w:val="24"/>
        </w:rPr>
      </w:pPr>
      <w:r>
        <w:rPr>
          <w:sz w:val="24"/>
          <w:szCs w:val="24"/>
        </w:rPr>
        <w:t>Сравнение выбранных нами данных с другими</w:t>
      </w:r>
      <w:r w:rsidR="008462F9">
        <w:rPr>
          <w:sz w:val="24"/>
          <w:szCs w:val="24"/>
        </w:rPr>
        <w:t xml:space="preserve"> </w:t>
      </w:r>
      <w:r>
        <w:rPr>
          <w:sz w:val="24"/>
          <w:szCs w:val="24"/>
        </w:rPr>
        <w:t xml:space="preserve">имеющимися в литературе данным </w:t>
      </w:r>
      <w:r w:rsidRPr="00531634">
        <w:rPr>
          <w:rFonts w:eastAsia="Calibri"/>
          <w:sz w:val="24"/>
          <w:szCs w:val="24"/>
        </w:rPr>
        <w:t>[</w:t>
      </w:r>
      <w:r>
        <w:rPr>
          <w:rFonts w:eastAsia="Calibri"/>
          <w:sz w:val="24"/>
          <w:szCs w:val="24"/>
        </w:rPr>
        <w:t>20,21</w:t>
      </w:r>
      <w:r w:rsidRPr="00531634">
        <w:rPr>
          <w:rFonts w:eastAsia="Calibri"/>
          <w:sz w:val="24"/>
          <w:szCs w:val="24"/>
        </w:rPr>
        <w:t>]</w:t>
      </w:r>
      <w:r w:rsidR="008462F9">
        <w:rPr>
          <w:sz w:val="24"/>
          <w:szCs w:val="24"/>
        </w:rPr>
        <w:t xml:space="preserve"> </w:t>
      </w:r>
      <w:r>
        <w:rPr>
          <w:sz w:val="24"/>
          <w:szCs w:val="24"/>
        </w:rPr>
        <w:t xml:space="preserve">по метеоритам и лунному реголиту, доставленному на Землю во время миссии Аполло, показало близость </w:t>
      </w:r>
      <w:r w:rsidRPr="00A4776D">
        <w:rPr>
          <w:sz w:val="24"/>
          <w:szCs w:val="24"/>
        </w:rPr>
        <w:t>величин С</w:t>
      </w:r>
      <w:r w:rsidRPr="00A4776D">
        <w:rPr>
          <w:sz w:val="24"/>
          <w:szCs w:val="24"/>
          <w:vertAlign w:val="subscript"/>
        </w:rPr>
        <w:t>p</w:t>
      </w:r>
      <w:r w:rsidRPr="00A4776D">
        <w:rPr>
          <w:sz w:val="24"/>
          <w:szCs w:val="24"/>
        </w:rPr>
        <w:t xml:space="preserve"> во всём диапазоне температур</w:t>
      </w:r>
      <w:r>
        <w:rPr>
          <w:sz w:val="22"/>
          <w:szCs w:val="22"/>
        </w:rPr>
        <w:t xml:space="preserve">. </w:t>
      </w:r>
    </w:p>
    <w:p w:rsidR="00F469E5" w:rsidRPr="00170F1C" w:rsidRDefault="00F469E5" w:rsidP="00A958A7">
      <w:pPr>
        <w:pStyle w:val="af"/>
        <w:tabs>
          <w:tab w:val="left" w:pos="1134"/>
        </w:tabs>
        <w:spacing w:line="360" w:lineRule="auto"/>
        <w:jc w:val="both"/>
        <w:rPr>
          <w:sz w:val="24"/>
          <w:szCs w:val="24"/>
        </w:rPr>
      </w:pPr>
    </w:p>
    <w:p w:rsidR="00FB70BB" w:rsidRPr="00FB70BB" w:rsidRDefault="00FB70BB" w:rsidP="00A958A7">
      <w:pPr>
        <w:pStyle w:val="af"/>
        <w:numPr>
          <w:ilvl w:val="1"/>
          <w:numId w:val="1"/>
        </w:numPr>
        <w:tabs>
          <w:tab w:val="left" w:pos="1134"/>
        </w:tabs>
        <w:spacing w:line="360" w:lineRule="auto"/>
        <w:ind w:left="0" w:firstLine="709"/>
        <w:jc w:val="both"/>
        <w:rPr>
          <w:b/>
          <w:sz w:val="24"/>
          <w:szCs w:val="24"/>
        </w:rPr>
      </w:pPr>
      <w:r w:rsidRPr="00FB70BB">
        <w:rPr>
          <w:b/>
          <w:sz w:val="24"/>
          <w:szCs w:val="24"/>
        </w:rPr>
        <w:t>Эластичные и тепловые параметры, пределы прочности льда</w:t>
      </w:r>
      <w:r w:rsidRPr="00FB70BB">
        <w:rPr>
          <w:b/>
        </w:rPr>
        <w:t xml:space="preserve"> </w:t>
      </w:r>
    </w:p>
    <w:p w:rsidR="008D036B" w:rsidRPr="005D6BBF" w:rsidRDefault="008D036B" w:rsidP="00A958A7">
      <w:pPr>
        <w:pStyle w:val="af1"/>
        <w:tabs>
          <w:tab w:val="left" w:pos="0"/>
        </w:tabs>
        <w:spacing w:before="0" w:after="0" w:line="360" w:lineRule="auto"/>
        <w:ind w:firstLine="720"/>
        <w:jc w:val="both"/>
        <w:rPr>
          <w:rFonts w:eastAsia="MS Mincho"/>
          <w:bCs/>
        </w:rPr>
      </w:pPr>
      <w:r w:rsidRPr="005D6BBF">
        <w:rPr>
          <w:rFonts w:eastAsia="MS Mincho"/>
          <w:bCs/>
        </w:rPr>
        <w:t xml:space="preserve">Данные о вещественных параметрах льда заимствованы из </w:t>
      </w:r>
      <w:r w:rsidRPr="001835F9">
        <w:rPr>
          <w:rFonts w:eastAsia="MS Mincho"/>
          <w:bCs/>
        </w:rPr>
        <w:t xml:space="preserve">работы </w:t>
      </w:r>
      <w:r w:rsidR="00A958A7" w:rsidRPr="001835F9">
        <w:rPr>
          <w:rFonts w:eastAsia="MS Mincho"/>
          <w:bCs/>
        </w:rPr>
        <w:t>[9]</w:t>
      </w:r>
      <w:r w:rsidRPr="001835F9">
        <w:rPr>
          <w:rFonts w:eastAsia="MS Mincho"/>
          <w:bCs/>
        </w:rPr>
        <w:t>,</w:t>
      </w:r>
      <w:r w:rsidRPr="005D6BBF">
        <w:rPr>
          <w:rFonts w:eastAsia="MS Mincho"/>
          <w:bCs/>
        </w:rPr>
        <w:t xml:space="preserve"> где приводится со ссылкой на другие источники зависимость </w:t>
      </w:r>
      <w:r w:rsidRPr="005D6BBF">
        <w:rPr>
          <w:bCs/>
          <w:i/>
          <w:iCs/>
          <w:lang w:val="en-US"/>
        </w:rPr>
        <w:t>c</w:t>
      </w:r>
      <w:r w:rsidRPr="005D6BBF">
        <w:rPr>
          <w:bCs/>
          <w:i/>
          <w:iCs/>
          <w:vertAlign w:val="subscript"/>
          <w:lang w:val="en-US"/>
        </w:rPr>
        <w:t>v</w:t>
      </w:r>
      <w:r>
        <w:rPr>
          <w:rFonts w:eastAsia="MS Mincho"/>
          <w:bCs/>
        </w:rPr>
        <w:t xml:space="preserve"> </w:t>
      </w:r>
      <w:r w:rsidRPr="005D6BBF">
        <w:rPr>
          <w:rFonts w:eastAsia="MS Mincho"/>
          <w:bCs/>
        </w:rPr>
        <w:t xml:space="preserve">и </w:t>
      </w:r>
      <w:r w:rsidRPr="005D6BBF">
        <w:rPr>
          <w:bCs/>
          <w:i/>
          <w:iCs/>
          <w:lang w:val="en-US"/>
        </w:rPr>
        <w:sym w:font="Symbol" w:char="F06B"/>
      </w:r>
      <w:r>
        <w:rPr>
          <w:rFonts w:eastAsia="MS Mincho"/>
          <w:bCs/>
        </w:rPr>
        <w:t xml:space="preserve"> </w:t>
      </w:r>
      <w:r w:rsidRPr="005D6BBF">
        <w:rPr>
          <w:rFonts w:eastAsia="MS Mincho"/>
          <w:bCs/>
        </w:rPr>
        <w:t>от температуры. Из этих данных следует, что для кристаллического льда (T &lt; 153K)</w:t>
      </w:r>
      <w:r>
        <w:rPr>
          <w:rFonts w:eastAsia="MS Mincho"/>
          <w:bCs/>
        </w:rPr>
        <w:t xml:space="preserve"> </w:t>
      </w:r>
      <w:r w:rsidRPr="005D6BBF">
        <w:rPr>
          <w:bCs/>
          <w:i/>
          <w:iCs/>
          <w:lang w:val="en-US"/>
        </w:rPr>
        <w:t>c</w:t>
      </w:r>
      <w:r w:rsidRPr="005D6BBF">
        <w:rPr>
          <w:bCs/>
          <w:i/>
          <w:iCs/>
          <w:vertAlign w:val="subscript"/>
          <w:lang w:val="en-US"/>
        </w:rPr>
        <w:t>v</w:t>
      </w:r>
      <w:r w:rsidRPr="005D6BBF">
        <w:rPr>
          <w:rFonts w:eastAsia="MS Mincho"/>
          <w:bCs/>
        </w:rPr>
        <w:t xml:space="preserve"> = (7.49 </w:t>
      </w:r>
      <w:r w:rsidRPr="005D6BBF">
        <w:rPr>
          <w:rFonts w:eastAsia="MS Mincho"/>
          <w:bCs/>
        </w:rPr>
        <w:sym w:font="Symbol" w:char="F0D7"/>
      </w:r>
      <w:r w:rsidRPr="005D6BBF">
        <w:rPr>
          <w:rFonts w:eastAsia="MS Mincho"/>
          <w:bCs/>
        </w:rPr>
        <w:t xml:space="preserve"> 10</w:t>
      </w:r>
      <w:r w:rsidRPr="005D6BBF">
        <w:rPr>
          <w:rFonts w:eastAsia="MS Mincho"/>
          <w:bCs/>
          <w:vertAlign w:val="superscript"/>
        </w:rPr>
        <w:t>-3</w:t>
      </w:r>
      <w:r w:rsidRPr="005D6BBF">
        <w:rPr>
          <w:rFonts w:eastAsia="MS Mincho"/>
          <w:bCs/>
          <w:i/>
          <w:iCs/>
        </w:rPr>
        <w:t>T</w:t>
      </w:r>
      <w:r w:rsidRPr="005D6BBF">
        <w:rPr>
          <w:rFonts w:eastAsia="MS Mincho"/>
          <w:bCs/>
        </w:rPr>
        <w:t xml:space="preserve"> + 0.09) </w:t>
      </w:r>
      <w:r w:rsidRPr="005D6BBF">
        <w:rPr>
          <w:rFonts w:eastAsia="MS Mincho"/>
          <w:bCs/>
        </w:rPr>
        <w:sym w:font="Symbol" w:char="F0D7"/>
      </w:r>
      <w:r w:rsidRPr="005D6BBF">
        <w:rPr>
          <w:rFonts w:eastAsia="MS Mincho"/>
          <w:bCs/>
        </w:rPr>
        <w:t xml:space="preserve"> 10</w:t>
      </w:r>
      <w:r w:rsidRPr="005D6BBF">
        <w:rPr>
          <w:rFonts w:eastAsia="MS Mincho"/>
          <w:bCs/>
          <w:vertAlign w:val="superscript"/>
        </w:rPr>
        <w:t>7</w:t>
      </w:r>
      <w:r w:rsidRPr="005D6BBF">
        <w:rPr>
          <w:rFonts w:eastAsia="MS Mincho"/>
          <w:bCs/>
        </w:rPr>
        <w:t xml:space="preserve"> </w:t>
      </w:r>
      <w:r w:rsidRPr="005D6BBF">
        <w:rPr>
          <w:rFonts w:eastAsia="MS Mincho"/>
          <w:bCs/>
          <w:i/>
          <w:iCs/>
        </w:rPr>
        <w:t>эрг cм</w:t>
      </w:r>
      <w:r w:rsidRPr="005D6BBF">
        <w:rPr>
          <w:rFonts w:eastAsia="MS Mincho"/>
          <w:bCs/>
          <w:i/>
          <w:iCs/>
          <w:vertAlign w:val="superscript"/>
        </w:rPr>
        <w:t>-3</w:t>
      </w:r>
      <w:r w:rsidRPr="005D6BBF">
        <w:rPr>
          <w:rFonts w:eastAsia="MS Mincho"/>
          <w:bCs/>
          <w:i/>
          <w:iCs/>
        </w:rPr>
        <w:t>K</w:t>
      </w:r>
      <w:r w:rsidRPr="005D6BBF">
        <w:rPr>
          <w:rFonts w:eastAsia="MS Mincho"/>
          <w:bCs/>
          <w:i/>
          <w:iCs/>
          <w:vertAlign w:val="superscript"/>
        </w:rPr>
        <w:t>-1</w:t>
      </w:r>
      <w:r w:rsidRPr="005D6BBF">
        <w:rPr>
          <w:rFonts w:eastAsia="MS Mincho"/>
          <w:bCs/>
        </w:rPr>
        <w:t xml:space="preserve"> и </w:t>
      </w:r>
      <w:r w:rsidRPr="005D6BBF">
        <w:rPr>
          <w:bCs/>
          <w:i/>
          <w:iCs/>
          <w:lang w:val="en-US"/>
        </w:rPr>
        <w:sym w:font="Symbol" w:char="F06B"/>
      </w:r>
      <w:r w:rsidRPr="005D6BBF">
        <w:rPr>
          <w:rFonts w:eastAsia="MS Mincho"/>
          <w:bCs/>
        </w:rPr>
        <w:t xml:space="preserve"> = 5.67 </w:t>
      </w:r>
      <w:r w:rsidRPr="005D6BBF">
        <w:rPr>
          <w:rFonts w:eastAsia="MS Mincho"/>
          <w:bCs/>
        </w:rPr>
        <w:sym w:font="Symbol" w:char="F0D7"/>
      </w:r>
      <w:r w:rsidRPr="005D6BBF">
        <w:rPr>
          <w:rFonts w:eastAsia="MS Mincho"/>
          <w:bCs/>
        </w:rPr>
        <w:t xml:space="preserve"> 10</w:t>
      </w:r>
      <w:r w:rsidRPr="005D6BBF">
        <w:rPr>
          <w:rFonts w:eastAsia="MS Mincho"/>
          <w:bCs/>
          <w:vertAlign w:val="superscript"/>
        </w:rPr>
        <w:t>7</w:t>
      </w:r>
      <w:r w:rsidRPr="005D6BBF">
        <w:rPr>
          <w:rFonts w:eastAsia="MS Mincho"/>
          <w:bCs/>
        </w:rPr>
        <w:t>/</w:t>
      </w:r>
      <w:r w:rsidRPr="005D6BBF">
        <w:rPr>
          <w:rFonts w:eastAsia="MS Mincho"/>
          <w:bCs/>
          <w:i/>
          <w:iCs/>
        </w:rPr>
        <w:t>T эрг</w:t>
      </w:r>
      <w:r>
        <w:rPr>
          <w:rFonts w:eastAsia="MS Mincho"/>
          <w:bCs/>
          <w:i/>
          <w:iCs/>
        </w:rPr>
        <w:t xml:space="preserve"> </w:t>
      </w:r>
      <w:r w:rsidRPr="005D6BBF">
        <w:rPr>
          <w:rFonts w:eastAsia="MS Mincho"/>
          <w:bCs/>
          <w:i/>
          <w:iCs/>
        </w:rPr>
        <w:t>cм</w:t>
      </w:r>
      <w:r w:rsidRPr="005D6BBF">
        <w:rPr>
          <w:rFonts w:eastAsia="MS Mincho"/>
          <w:bCs/>
          <w:i/>
          <w:iCs/>
          <w:vertAlign w:val="superscript"/>
        </w:rPr>
        <w:t xml:space="preserve">-1 </w:t>
      </w:r>
      <w:r w:rsidRPr="005D6BBF">
        <w:rPr>
          <w:rFonts w:eastAsia="MS Mincho"/>
          <w:bCs/>
          <w:i/>
          <w:iCs/>
        </w:rPr>
        <w:t>сек</w:t>
      </w:r>
      <w:r w:rsidRPr="005D6BBF">
        <w:rPr>
          <w:rFonts w:eastAsia="MS Mincho"/>
          <w:bCs/>
          <w:i/>
          <w:iCs/>
          <w:vertAlign w:val="superscript"/>
        </w:rPr>
        <w:t xml:space="preserve">-1 </w:t>
      </w:r>
      <w:r w:rsidRPr="005D6BBF">
        <w:rPr>
          <w:rFonts w:eastAsia="MS Mincho"/>
          <w:bCs/>
          <w:i/>
          <w:iCs/>
        </w:rPr>
        <w:t>K</w:t>
      </w:r>
      <w:r w:rsidRPr="005D6BBF">
        <w:rPr>
          <w:rFonts w:eastAsia="MS Mincho"/>
          <w:bCs/>
          <w:i/>
          <w:iCs/>
          <w:vertAlign w:val="superscript"/>
        </w:rPr>
        <w:t>-1</w:t>
      </w:r>
      <w:r w:rsidRPr="005D6BBF">
        <w:rPr>
          <w:rFonts w:eastAsia="MS Mincho"/>
          <w:bCs/>
        </w:rPr>
        <w:t xml:space="preserve"> откуда следует, что величина </w:t>
      </w:r>
    </w:p>
    <w:p w:rsidR="008D036B" w:rsidRPr="005D6BBF" w:rsidRDefault="008D036B" w:rsidP="00A04673">
      <w:pPr>
        <w:pStyle w:val="af1"/>
        <w:tabs>
          <w:tab w:val="left" w:pos="0"/>
        </w:tabs>
        <w:spacing w:line="360" w:lineRule="auto"/>
        <w:jc w:val="center"/>
        <w:rPr>
          <w:bCs/>
        </w:rPr>
      </w:pPr>
      <w:r w:rsidRPr="005D6BBF">
        <w:rPr>
          <w:bCs/>
          <w:i/>
          <w:lang w:val="en-US"/>
        </w:rPr>
        <w:t>a</w:t>
      </w:r>
      <w:r w:rsidRPr="005D6BBF">
        <w:rPr>
          <w:bCs/>
          <w:i/>
          <w:vertAlign w:val="superscript"/>
        </w:rPr>
        <w:t>2</w:t>
      </w:r>
      <w:r w:rsidRPr="005D6BBF">
        <w:rPr>
          <w:bCs/>
          <w:i/>
        </w:rPr>
        <w:t xml:space="preserve">= </w:t>
      </w:r>
      <w:r w:rsidRPr="005D6BBF">
        <w:rPr>
          <w:bCs/>
          <w:i/>
          <w:position w:val="-30"/>
          <w:lang w:val="en-US"/>
        </w:rPr>
        <w:object w:dxaOrig="2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36.5pt" o:ole="">
            <v:imagedata r:id="rId10" o:title=""/>
          </v:shape>
          <o:OLEObject Type="Embed" ProgID="Equation.3" ShapeID="_x0000_i1025" DrawAspect="Content" ObjectID="_1667641152" r:id="rId11"/>
        </w:object>
      </w:r>
      <w:r w:rsidRPr="005D6BBF">
        <w:rPr>
          <w:bCs/>
          <w:i/>
          <w:iCs/>
        </w:rPr>
        <w:t xml:space="preserve"> см</w:t>
      </w:r>
      <w:r w:rsidRPr="005D6BBF">
        <w:rPr>
          <w:bCs/>
          <w:i/>
          <w:iCs/>
          <w:vertAlign w:val="superscript"/>
        </w:rPr>
        <w:t>2</w:t>
      </w:r>
      <w:r w:rsidRPr="005D6BBF">
        <w:rPr>
          <w:bCs/>
          <w:i/>
          <w:iCs/>
        </w:rPr>
        <w:t xml:space="preserve"> сек</w:t>
      </w:r>
      <w:r w:rsidRPr="005D6BBF">
        <w:rPr>
          <w:bCs/>
          <w:i/>
          <w:iCs/>
          <w:vertAlign w:val="superscript"/>
        </w:rPr>
        <w:t>-1</w:t>
      </w:r>
      <w:r w:rsidRPr="005D6BBF">
        <w:rPr>
          <w:bCs/>
        </w:rPr>
        <w:t>.</w:t>
      </w:r>
      <w:r w:rsidR="00A04673">
        <w:rPr>
          <w:bCs/>
        </w:rPr>
        <w:tab/>
      </w:r>
      <w:r w:rsidR="00A04673">
        <w:rPr>
          <w:bCs/>
        </w:rPr>
        <w:tab/>
      </w:r>
      <w:r w:rsidR="00A04673">
        <w:rPr>
          <w:bCs/>
        </w:rPr>
        <w:tab/>
      </w:r>
      <w:r w:rsidR="00A04673">
        <w:rPr>
          <w:bCs/>
        </w:rPr>
        <w:tab/>
      </w:r>
      <w:r w:rsidR="00A04673">
        <w:rPr>
          <w:bCs/>
        </w:rPr>
        <w:tab/>
      </w:r>
      <w:r w:rsidR="00A04673">
        <w:rPr>
          <w:bCs/>
        </w:rPr>
        <w:tab/>
        <w:t>(1)</w:t>
      </w:r>
    </w:p>
    <w:p w:rsidR="00DA0F56" w:rsidRDefault="00DA0F56" w:rsidP="00A958A7">
      <w:pPr>
        <w:pStyle w:val="4"/>
        <w:spacing w:line="360" w:lineRule="auto"/>
        <w:ind w:firstLine="708"/>
        <w:jc w:val="both"/>
      </w:pPr>
      <w:r>
        <w:rPr>
          <w:rFonts w:ascii="Times New Roman" w:eastAsia="MS Mincho" w:hAnsi="Times New Roman" w:cs="Times New Roman"/>
          <w:b w:val="0"/>
          <w:bCs/>
          <w:sz w:val="24"/>
          <w:szCs w:val="24"/>
        </w:rPr>
        <w:lastRenderedPageBreak/>
        <w:t xml:space="preserve">В таблице 3 приведены значения </w:t>
      </w:r>
      <w:r>
        <w:rPr>
          <w:rFonts w:ascii="Times New Roman" w:hAnsi="Times New Roman" w:cs="Times New Roman"/>
          <w:b w:val="0"/>
          <w:i/>
          <w:iCs/>
          <w:sz w:val="24"/>
          <w:szCs w:val="24"/>
        </w:rPr>
        <w:t>a</w:t>
      </w:r>
      <w:r>
        <w:rPr>
          <w:rFonts w:ascii="Times New Roman" w:hAnsi="Times New Roman" w:cs="Times New Roman"/>
          <w:b w:val="0"/>
          <w:i/>
          <w:iCs/>
          <w:sz w:val="24"/>
          <w:szCs w:val="24"/>
          <w:vertAlign w:val="superscript"/>
        </w:rPr>
        <w:t>2</w:t>
      </w:r>
      <w:r>
        <w:rPr>
          <w:rFonts w:ascii="Times New Roman" w:hAnsi="Times New Roman" w:cs="Times New Roman"/>
          <w:b w:val="0"/>
          <w:sz w:val="24"/>
          <w:szCs w:val="24"/>
        </w:rPr>
        <w:t xml:space="preserve"> для разных температур и соответствующих им расстояний до звезды</w:t>
      </w:r>
      <w:r w:rsidRPr="00DA0F56">
        <w:rPr>
          <w:rFonts w:ascii="Times New Roman" w:hAnsi="Times New Roman" w:cs="Times New Roman"/>
          <w:color w:val="0369A3"/>
          <w:sz w:val="24"/>
          <w:szCs w:val="24"/>
        </w:rPr>
        <w:t xml:space="preserve"> </w:t>
      </w:r>
      <w:r w:rsidRPr="00DA0F56">
        <w:rPr>
          <w:rFonts w:ascii="Times New Roman" w:hAnsi="Times New Roman" w:cs="Times New Roman"/>
          <w:b w:val="0"/>
          <w:sz w:val="24"/>
          <w:szCs w:val="24"/>
        </w:rPr>
        <w:t>KIC 8462852</w:t>
      </w:r>
      <w:r>
        <w:rPr>
          <w:rFonts w:ascii="Times New Roman" w:hAnsi="Times New Roman" w:cs="Times New Roman"/>
          <w:b w:val="0"/>
          <w:sz w:val="24"/>
          <w:szCs w:val="24"/>
        </w:rPr>
        <w:t xml:space="preserve"> (</w:t>
      </w:r>
      <w:r>
        <w:rPr>
          <w:rFonts w:ascii="Times New Roman" w:hAnsi="Times New Roman" w:cs="Times New Roman"/>
          <w:b w:val="0"/>
          <w:sz w:val="24"/>
          <w:szCs w:val="24"/>
          <w:lang w:val="en-US"/>
        </w:rPr>
        <w:t>T</w:t>
      </w:r>
      <w:r>
        <w:rPr>
          <w:rFonts w:ascii="Times New Roman" w:hAnsi="Times New Roman" w:cs="Times New Roman"/>
          <w:b w:val="0"/>
          <w:sz w:val="24"/>
          <w:szCs w:val="24"/>
          <w:vertAlign w:val="subscript"/>
          <w:lang w:val="en-US"/>
        </w:rPr>
        <w:t>eff</w:t>
      </w:r>
      <w:r>
        <w:rPr>
          <w:rFonts w:ascii="Times New Roman" w:hAnsi="Times New Roman" w:cs="Times New Roman"/>
          <w:b w:val="0"/>
          <w:sz w:val="24"/>
          <w:szCs w:val="24"/>
          <w:vertAlign w:val="subscript"/>
        </w:rPr>
        <w:t xml:space="preserve"> </w:t>
      </w:r>
      <w:r>
        <w:rPr>
          <w:rFonts w:ascii="Times New Roman" w:hAnsi="Times New Roman" w:cs="Times New Roman"/>
          <w:b w:val="0"/>
          <w:sz w:val="24"/>
          <w:szCs w:val="24"/>
        </w:rPr>
        <w:t>=6750 ±140</w:t>
      </w:r>
      <w:r>
        <w:rPr>
          <w:rFonts w:ascii="Times New Roman" w:hAnsi="Times New Roman" w:cs="Times New Roman"/>
          <w:b w:val="0"/>
          <w:sz w:val="24"/>
          <w:szCs w:val="24"/>
          <w:lang w:val="en-US"/>
        </w:rPr>
        <w:t>K</w:t>
      </w:r>
      <w:r>
        <w:rPr>
          <w:rFonts w:ascii="Times New Roman" w:hAnsi="Times New Roman" w:cs="Times New Roman"/>
          <w:b w:val="0"/>
          <w:sz w:val="24"/>
          <w:szCs w:val="24"/>
        </w:rPr>
        <w:t xml:space="preserve">). </w:t>
      </w:r>
      <w:r>
        <w:rPr>
          <w:rFonts w:ascii="Times New Roman" w:eastAsia="MS Mincho" w:hAnsi="Times New Roman" w:cs="Times New Roman"/>
          <w:b w:val="0"/>
          <w:bCs/>
          <w:sz w:val="24"/>
          <w:szCs w:val="24"/>
        </w:rPr>
        <w:t xml:space="preserve">Для небольших тел разность температур между центром и поверхностью невелика и, приближаясь к звезде, они полностью прогреваются изнутри. Для таких тел, а также для приповерхностных слоев крупных тел, значение параметра </w:t>
      </w:r>
      <w:r>
        <w:rPr>
          <w:rFonts w:ascii="Times New Roman" w:eastAsia="MS Mincho" w:hAnsi="Times New Roman" w:cs="Times New Roman"/>
          <w:b w:val="0"/>
          <w:bCs/>
          <w:i/>
          <w:iCs/>
          <w:sz w:val="24"/>
          <w:szCs w:val="24"/>
        </w:rPr>
        <w:t>а</w:t>
      </w:r>
      <w:r>
        <w:rPr>
          <w:rFonts w:ascii="Times New Roman" w:eastAsia="MS Mincho" w:hAnsi="Times New Roman" w:cs="Times New Roman"/>
          <w:b w:val="0"/>
          <w:bCs/>
          <w:i/>
          <w:iCs/>
          <w:sz w:val="24"/>
          <w:szCs w:val="24"/>
          <w:vertAlign w:val="superscript"/>
        </w:rPr>
        <w:t>2</w:t>
      </w:r>
      <w:r>
        <w:rPr>
          <w:rFonts w:ascii="Times New Roman" w:eastAsia="MS Mincho" w:hAnsi="Times New Roman" w:cs="Times New Roman"/>
          <w:b w:val="0"/>
          <w:bCs/>
          <w:sz w:val="24"/>
          <w:szCs w:val="24"/>
        </w:rPr>
        <w:t xml:space="preserve"> принято равным такому значению, которое соответствует равновесной температуре поверхности на данном расстоянии.</w:t>
      </w:r>
    </w:p>
    <w:p w:rsidR="00DA0F56" w:rsidRDefault="00DA0F56" w:rsidP="00DA0F56">
      <w:pPr>
        <w:pStyle w:val="4"/>
        <w:spacing w:line="240" w:lineRule="auto"/>
        <w:ind w:firstLine="708"/>
        <w:jc w:val="both"/>
        <w:rPr>
          <w:rFonts w:ascii="Times New Roman" w:hAnsi="Times New Roman" w:cs="Times New Roman"/>
          <w:sz w:val="24"/>
          <w:szCs w:val="24"/>
        </w:rPr>
      </w:pPr>
    </w:p>
    <w:p w:rsidR="00DA0F56" w:rsidRDefault="00DA0F56" w:rsidP="00FD01F1">
      <w:pPr>
        <w:pStyle w:val="4"/>
        <w:spacing w:after="120" w:line="240" w:lineRule="auto"/>
        <w:jc w:val="both"/>
      </w:pPr>
      <w:r>
        <w:rPr>
          <w:rFonts w:ascii="Times New Roman" w:eastAsia="MS Mincho" w:hAnsi="Times New Roman" w:cs="Times New Roman"/>
          <w:b w:val="0"/>
          <w:bCs/>
          <w:sz w:val="24"/>
          <w:szCs w:val="24"/>
        </w:rPr>
        <w:t>Таблица 3</w:t>
      </w:r>
      <w:r w:rsidR="00E359F9">
        <w:rPr>
          <w:rFonts w:ascii="Times New Roman" w:eastAsia="MS Mincho" w:hAnsi="Times New Roman" w:cs="Times New Roman"/>
          <w:b w:val="0"/>
          <w:bCs/>
          <w:sz w:val="24"/>
          <w:szCs w:val="24"/>
        </w:rPr>
        <w:t xml:space="preserve"> - Температуропроводность </w:t>
      </w:r>
      <w:r w:rsidR="00E359F9">
        <w:rPr>
          <w:rFonts w:ascii="Times New Roman" w:hAnsi="Times New Roman" w:cs="Times New Roman"/>
          <w:b w:val="0"/>
          <w:i/>
          <w:iCs/>
          <w:sz w:val="24"/>
          <w:szCs w:val="24"/>
        </w:rPr>
        <w:t>a</w:t>
      </w:r>
      <w:r w:rsidR="00E359F9">
        <w:rPr>
          <w:rFonts w:ascii="Times New Roman" w:hAnsi="Times New Roman" w:cs="Times New Roman"/>
          <w:b w:val="0"/>
          <w:i/>
          <w:iCs/>
          <w:sz w:val="24"/>
          <w:szCs w:val="24"/>
          <w:vertAlign w:val="superscript"/>
        </w:rPr>
        <w:t>2</w:t>
      </w:r>
      <w:r w:rsidR="00E359F9">
        <w:rPr>
          <w:rFonts w:ascii="Times New Roman" w:hAnsi="Times New Roman" w:cs="Times New Roman"/>
          <w:b w:val="0"/>
          <w:sz w:val="24"/>
          <w:szCs w:val="24"/>
        </w:rPr>
        <w:t xml:space="preserve"> для разных температур </w:t>
      </w:r>
      <w:r w:rsidR="00E359F9">
        <w:rPr>
          <w:rFonts w:ascii="Times New Roman" w:eastAsia="MS Mincho" w:hAnsi="Times New Roman" w:cs="Times New Roman"/>
          <w:b w:val="0"/>
          <w:bCs/>
          <w:sz w:val="24"/>
          <w:szCs w:val="24"/>
        </w:rPr>
        <w:t>Т(К)</w:t>
      </w:r>
      <w:r w:rsidR="00E359F9">
        <w:rPr>
          <w:rFonts w:ascii="Times New Roman" w:hAnsi="Times New Roman" w:cs="Times New Roman"/>
          <w:b w:val="0"/>
          <w:sz w:val="24"/>
          <w:szCs w:val="24"/>
        </w:rPr>
        <w:t xml:space="preserve"> и  расстояний R(AU)  </w:t>
      </w:r>
    </w:p>
    <w:tbl>
      <w:tblPr>
        <w:tblW w:w="0" w:type="auto"/>
        <w:tblLayout w:type="fixed"/>
        <w:tblCellMar>
          <w:left w:w="113" w:type="dxa"/>
        </w:tblCellMar>
        <w:tblLook w:val="0000" w:firstRow="0" w:lastRow="0" w:firstColumn="0" w:lastColumn="0" w:noHBand="0" w:noVBand="0"/>
      </w:tblPr>
      <w:tblGrid>
        <w:gridCol w:w="1398"/>
        <w:gridCol w:w="1022"/>
        <w:gridCol w:w="902"/>
        <w:gridCol w:w="1022"/>
        <w:gridCol w:w="1142"/>
        <w:gridCol w:w="1022"/>
        <w:gridCol w:w="1262"/>
        <w:gridCol w:w="872"/>
      </w:tblGrid>
      <w:tr w:rsidR="00DA0F56" w:rsidTr="00A958A7">
        <w:tc>
          <w:tcPr>
            <w:tcW w:w="1398"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Т(К)</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150</w:t>
            </w:r>
          </w:p>
        </w:tc>
        <w:tc>
          <w:tcPr>
            <w:tcW w:w="90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125</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100</w:t>
            </w:r>
          </w:p>
        </w:tc>
        <w:tc>
          <w:tcPr>
            <w:tcW w:w="114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75</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50</w:t>
            </w:r>
          </w:p>
        </w:tc>
        <w:tc>
          <w:tcPr>
            <w:tcW w:w="126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40</w:t>
            </w: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30</w:t>
            </w:r>
          </w:p>
        </w:tc>
      </w:tr>
      <w:tr w:rsidR="00DA0F56" w:rsidTr="00A958A7">
        <w:tc>
          <w:tcPr>
            <w:tcW w:w="1398"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sz w:val="24"/>
                <w:szCs w:val="24"/>
              </w:rPr>
              <w:t>R(AU)</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7,44</w:t>
            </w:r>
          </w:p>
        </w:tc>
        <w:tc>
          <w:tcPr>
            <w:tcW w:w="90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sz w:val="24"/>
                <w:szCs w:val="24"/>
              </w:rPr>
              <w:t>10,71</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16,74</w:t>
            </w:r>
          </w:p>
        </w:tc>
        <w:tc>
          <w:tcPr>
            <w:tcW w:w="114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29,76</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66,96</w:t>
            </w:r>
          </w:p>
        </w:tc>
        <w:tc>
          <w:tcPr>
            <w:tcW w:w="126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104,6</w:t>
            </w: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186,0</w:t>
            </w:r>
          </w:p>
        </w:tc>
      </w:tr>
      <w:tr w:rsidR="00DA0F56" w:rsidTr="00A958A7">
        <w:tc>
          <w:tcPr>
            <w:tcW w:w="1398"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sz w:val="24"/>
                <w:szCs w:val="24"/>
              </w:rPr>
              <w:t>a</w:t>
            </w:r>
            <w:r>
              <w:rPr>
                <w:rFonts w:ascii="Times New Roman" w:hAnsi="Times New Roman" w:cs="Times New Roman"/>
                <w:b w:val="0"/>
                <w:sz w:val="24"/>
                <w:szCs w:val="24"/>
                <w:vertAlign w:val="superscript"/>
              </w:rPr>
              <w:t>2</w:t>
            </w:r>
            <w:r>
              <w:rPr>
                <w:rFonts w:ascii="Times New Roman" w:hAnsi="Times New Roman" w:cs="Times New Roman"/>
                <w:b w:val="0"/>
                <w:sz w:val="24"/>
                <w:szCs w:val="24"/>
              </w:rPr>
              <w:t xml:space="preserve"> (c</w:t>
            </w:r>
            <w:r w:rsidR="00DF0E41">
              <w:rPr>
                <w:rFonts w:ascii="Times New Roman" w:hAnsi="Times New Roman" w:cs="Times New Roman"/>
                <w:b w:val="0"/>
                <w:sz w:val="24"/>
                <w:szCs w:val="24"/>
              </w:rPr>
              <w:t>м</w:t>
            </w:r>
            <w:r>
              <w:rPr>
                <w:rFonts w:ascii="Times New Roman" w:hAnsi="Times New Roman" w:cs="Times New Roman"/>
                <w:b w:val="0"/>
                <w:sz w:val="24"/>
                <w:szCs w:val="24"/>
                <w:vertAlign w:val="superscript"/>
              </w:rPr>
              <w:t>2</w:t>
            </w:r>
            <w:r>
              <w:rPr>
                <w:rFonts w:ascii="Times New Roman" w:hAnsi="Times New Roman" w:cs="Times New Roman"/>
                <w:b w:val="0"/>
                <w:sz w:val="24"/>
                <w:szCs w:val="24"/>
              </w:rPr>
              <w:t>/сeк)</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0,03115</w:t>
            </w:r>
          </w:p>
        </w:tc>
        <w:tc>
          <w:tcPr>
            <w:tcW w:w="90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sz w:val="24"/>
                <w:szCs w:val="24"/>
              </w:rPr>
              <w:t>0.0442</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0,06758</w:t>
            </w:r>
          </w:p>
        </w:tc>
        <w:tc>
          <w:tcPr>
            <w:tcW w:w="114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0,115995</w:t>
            </w:r>
          </w:p>
        </w:tc>
        <w:tc>
          <w:tcPr>
            <w:tcW w:w="102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0,24413</w:t>
            </w:r>
          </w:p>
        </w:tc>
        <w:tc>
          <w:tcPr>
            <w:tcW w:w="1262" w:type="dxa"/>
            <w:tcBorders>
              <w:top w:val="single" w:sz="4" w:space="0" w:color="000000"/>
              <w:left w:val="single" w:sz="4" w:space="0" w:color="000000"/>
              <w:bottom w:val="single" w:sz="4" w:space="0" w:color="000000"/>
            </w:tcBorders>
            <w:shd w:val="clear" w:color="auto" w:fill="auto"/>
          </w:tcPr>
          <w:p w:rsidR="00DA0F56" w:rsidRDefault="00DA0F56" w:rsidP="00F647E6">
            <w:pPr>
              <w:pStyle w:val="4"/>
              <w:spacing w:line="240" w:lineRule="auto"/>
              <w:jc w:val="center"/>
            </w:pPr>
            <w:r>
              <w:rPr>
                <w:rFonts w:ascii="Times New Roman" w:hAnsi="Times New Roman" w:cs="Times New Roman"/>
                <w:b w:val="0"/>
                <w:bCs/>
                <w:sz w:val="24"/>
                <w:szCs w:val="24"/>
              </w:rPr>
              <w:t>0,3638347</w:t>
            </w: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rsidR="00DA0F56" w:rsidRDefault="00DA0F56" w:rsidP="00F647E6">
            <w:pPr>
              <w:pStyle w:val="4"/>
              <w:spacing w:line="240" w:lineRule="auto"/>
              <w:jc w:val="center"/>
            </w:pPr>
            <w:r>
              <w:rPr>
                <w:rFonts w:ascii="Times New Roman" w:eastAsia="MS Mincho" w:hAnsi="Times New Roman" w:cs="Times New Roman"/>
                <w:b w:val="0"/>
                <w:bCs/>
                <w:sz w:val="24"/>
                <w:szCs w:val="24"/>
              </w:rPr>
              <w:t>0.6</w:t>
            </w:r>
          </w:p>
        </w:tc>
      </w:tr>
    </w:tbl>
    <w:p w:rsidR="00DA0F56" w:rsidRDefault="00DA0F56" w:rsidP="00FD01F1">
      <w:pPr>
        <w:pStyle w:val="4"/>
        <w:spacing w:line="360" w:lineRule="auto"/>
        <w:ind w:firstLine="708"/>
        <w:jc w:val="both"/>
        <w:rPr>
          <w:rFonts w:ascii="Times New Roman" w:eastAsia="MS Mincho" w:hAnsi="Times New Roman" w:cs="Times New Roman"/>
          <w:b w:val="0"/>
          <w:bCs/>
          <w:sz w:val="24"/>
          <w:szCs w:val="24"/>
        </w:rPr>
      </w:pPr>
    </w:p>
    <w:p w:rsidR="00FD01F1" w:rsidRDefault="00FD01F1" w:rsidP="00FD01F1">
      <w:pPr>
        <w:pStyle w:val="4"/>
        <w:spacing w:line="360" w:lineRule="auto"/>
        <w:ind w:firstLine="708"/>
        <w:jc w:val="both"/>
      </w:pPr>
      <w:r>
        <w:rPr>
          <w:rFonts w:ascii="Times New Roman" w:eastAsia="MS Mincho" w:hAnsi="Times New Roman" w:cs="Times New Roman"/>
          <w:b w:val="0"/>
          <w:bCs/>
          <w:sz w:val="24"/>
          <w:szCs w:val="24"/>
        </w:rPr>
        <w:t xml:space="preserve">Для крупных тел, сохраняющих низкие температуры в центре и практически во всём объёме, кроме относительно небольшого приповерхностного слоя, мы использовали близкое к стартовому значению </w:t>
      </w:r>
      <w:r>
        <w:rPr>
          <w:rFonts w:ascii="Times New Roman" w:eastAsia="MS Mincho" w:hAnsi="Times New Roman" w:cs="Times New Roman"/>
          <w:b w:val="0"/>
          <w:bCs/>
          <w:i/>
          <w:iCs/>
          <w:sz w:val="24"/>
          <w:szCs w:val="24"/>
        </w:rPr>
        <w:t>а</w:t>
      </w:r>
      <w:r>
        <w:rPr>
          <w:rFonts w:ascii="Times New Roman" w:eastAsia="MS Mincho" w:hAnsi="Times New Roman" w:cs="Times New Roman"/>
          <w:b w:val="0"/>
          <w:bCs/>
          <w:i/>
          <w:iCs/>
          <w:sz w:val="24"/>
          <w:szCs w:val="24"/>
          <w:vertAlign w:val="superscript"/>
        </w:rPr>
        <w:t>2</w:t>
      </w:r>
      <w:r>
        <w:rPr>
          <w:rFonts w:ascii="Times New Roman" w:eastAsia="MS Mincho" w:hAnsi="Times New Roman" w:cs="Times New Roman"/>
          <w:b w:val="0"/>
          <w:bCs/>
          <w:sz w:val="24"/>
          <w:szCs w:val="24"/>
        </w:rPr>
        <w:t xml:space="preserve">, которое при </w:t>
      </w:r>
      <w:r>
        <w:rPr>
          <w:rFonts w:ascii="Times New Roman" w:eastAsia="MS Mincho" w:hAnsi="Times New Roman" w:cs="Times New Roman"/>
          <w:b w:val="0"/>
          <w:bCs/>
          <w:i/>
          <w:iCs/>
          <w:sz w:val="24"/>
          <w:szCs w:val="24"/>
        </w:rPr>
        <w:t>T</w:t>
      </w:r>
      <w:r>
        <w:rPr>
          <w:rFonts w:ascii="Times New Roman" w:eastAsia="MS Mincho" w:hAnsi="Times New Roman" w:cs="Times New Roman"/>
          <w:b w:val="0"/>
          <w:bCs/>
          <w:sz w:val="24"/>
          <w:szCs w:val="24"/>
        </w:rPr>
        <w:t xml:space="preserve"> = 30K равно 0.6 </w:t>
      </w:r>
      <w:r>
        <w:rPr>
          <w:rFonts w:ascii="Times New Roman" w:hAnsi="Times New Roman" w:cs="Times New Roman"/>
          <w:b w:val="0"/>
          <w:bCs/>
          <w:i/>
          <w:iCs/>
          <w:sz w:val="24"/>
          <w:szCs w:val="24"/>
        </w:rPr>
        <w:t>см</w:t>
      </w:r>
      <w:r>
        <w:rPr>
          <w:rFonts w:ascii="Times New Roman" w:hAnsi="Times New Roman" w:cs="Times New Roman"/>
          <w:b w:val="0"/>
          <w:bCs/>
          <w:i/>
          <w:iCs/>
          <w:sz w:val="24"/>
          <w:szCs w:val="24"/>
          <w:vertAlign w:val="superscript"/>
        </w:rPr>
        <w:t>2</w:t>
      </w:r>
      <w:r>
        <w:rPr>
          <w:rFonts w:ascii="Times New Roman" w:hAnsi="Times New Roman" w:cs="Times New Roman"/>
          <w:b w:val="0"/>
          <w:bCs/>
          <w:i/>
          <w:iCs/>
          <w:sz w:val="24"/>
          <w:szCs w:val="24"/>
        </w:rPr>
        <w:t>сек</w:t>
      </w:r>
      <w:r>
        <w:rPr>
          <w:rFonts w:ascii="Times New Roman" w:hAnsi="Times New Roman" w:cs="Times New Roman"/>
          <w:b w:val="0"/>
          <w:bCs/>
          <w:i/>
          <w:iCs/>
          <w:sz w:val="24"/>
          <w:szCs w:val="24"/>
          <w:vertAlign w:val="superscript"/>
        </w:rPr>
        <w:t>-1</w:t>
      </w:r>
      <w:r>
        <w:rPr>
          <w:rFonts w:ascii="Times New Roman" w:eastAsia="MS Mincho" w:hAnsi="Times New Roman" w:cs="Times New Roman"/>
          <w:b w:val="0"/>
          <w:bCs/>
          <w:sz w:val="24"/>
          <w:szCs w:val="24"/>
        </w:rPr>
        <w:t xml:space="preserve">. Принятые упрощения, прежде всего, связаны с тем, что мы решаем линейное уравнение тепловой </w:t>
      </w:r>
      <w:r w:rsidRPr="00072DD8">
        <w:rPr>
          <w:rFonts w:ascii="Times New Roman" w:eastAsia="MS Mincho" w:hAnsi="Times New Roman" w:cs="Times New Roman"/>
          <w:b w:val="0"/>
          <w:bCs/>
          <w:sz w:val="24"/>
          <w:szCs w:val="24"/>
        </w:rPr>
        <w:t>диффузии (Linear Heat Diffusion Equation, LHDE), пренебрегая зависимостью параметра</w:t>
      </w:r>
      <w:r w:rsidRPr="00072DD8">
        <w:rPr>
          <w:rFonts w:ascii="Times New Roman" w:eastAsia="MS Mincho" w:hAnsi="Times New Roman" w:cs="Times New Roman"/>
          <w:b w:val="0"/>
          <w:bCs/>
          <w:i/>
          <w:sz w:val="24"/>
          <w:szCs w:val="24"/>
        </w:rPr>
        <w:t xml:space="preserve"> а,</w:t>
      </w:r>
      <w:r>
        <w:rPr>
          <w:rFonts w:ascii="Times New Roman" w:eastAsia="MS Mincho" w:hAnsi="Times New Roman" w:cs="Times New Roman"/>
          <w:b w:val="0"/>
          <w:bCs/>
          <w:sz w:val="24"/>
          <w:szCs w:val="24"/>
        </w:rPr>
        <w:t xml:space="preserve"> а также параметров, характеризующих эластичность тел, от температуры. Сравнение результатов расчётов с разными значениями </w:t>
      </w:r>
      <w:r>
        <w:rPr>
          <w:rFonts w:ascii="Times New Roman" w:eastAsia="MS Mincho" w:hAnsi="Times New Roman" w:cs="Times New Roman"/>
          <w:b w:val="0"/>
          <w:bCs/>
          <w:i/>
          <w:iCs/>
          <w:sz w:val="24"/>
          <w:szCs w:val="24"/>
        </w:rPr>
        <w:t>а</w:t>
      </w:r>
      <w:r>
        <w:rPr>
          <w:rFonts w:ascii="Times New Roman" w:eastAsia="MS Mincho" w:hAnsi="Times New Roman" w:cs="Times New Roman"/>
          <w:b w:val="0"/>
          <w:bCs/>
          <w:i/>
          <w:iCs/>
          <w:sz w:val="24"/>
          <w:szCs w:val="24"/>
          <w:vertAlign w:val="superscript"/>
        </w:rPr>
        <w:t>2</w:t>
      </w:r>
      <w:r>
        <w:rPr>
          <w:rFonts w:ascii="Times New Roman" w:eastAsia="MS Mincho" w:hAnsi="Times New Roman" w:cs="Times New Roman"/>
          <w:b w:val="0"/>
          <w:bCs/>
          <w:sz w:val="24"/>
          <w:szCs w:val="24"/>
        </w:rPr>
        <w:t xml:space="preserve">, взятыми для температуры поверхности и для внутреннего слоя показало, что различия в результатах решения HDE не могут повлиять на основные выводы. </w:t>
      </w:r>
    </w:p>
    <w:p w:rsidR="00DA0F56" w:rsidRDefault="00DA0F56" w:rsidP="00A958A7">
      <w:pPr>
        <w:pStyle w:val="4"/>
        <w:spacing w:line="360" w:lineRule="auto"/>
        <w:ind w:firstLine="709"/>
        <w:jc w:val="both"/>
      </w:pPr>
      <w:r>
        <w:rPr>
          <w:rFonts w:ascii="Times New Roman" w:eastAsia="MS Mincho" w:hAnsi="Times New Roman" w:cs="Times New Roman"/>
          <w:b w:val="0"/>
          <w:bCs/>
          <w:sz w:val="24"/>
          <w:szCs w:val="24"/>
        </w:rPr>
        <w:t xml:space="preserve">Практически решение LHDE полностью применимо для тел с радиусами </w:t>
      </w:r>
      <w:r>
        <w:rPr>
          <w:rFonts w:ascii="Times New Roman" w:eastAsia="MS Mincho" w:hAnsi="Times New Roman" w:cs="Times New Roman"/>
          <w:b w:val="0"/>
          <w:bCs/>
          <w:i/>
          <w:iCs/>
          <w:sz w:val="24"/>
          <w:szCs w:val="24"/>
          <w:lang w:val="en-US"/>
        </w:rPr>
        <w:t>r</w:t>
      </w:r>
      <w:r>
        <w:rPr>
          <w:rFonts w:ascii="Times New Roman" w:eastAsia="MS Mincho" w:hAnsi="Times New Roman" w:cs="Times New Roman"/>
          <w:b w:val="0"/>
          <w:bCs/>
          <w:i/>
          <w:iCs/>
          <w:sz w:val="24"/>
          <w:szCs w:val="24"/>
        </w:rPr>
        <w:t xml:space="preserve"> </w:t>
      </w:r>
      <w:r>
        <w:rPr>
          <w:rFonts w:ascii="Times New Roman" w:eastAsia="MS Mincho" w:hAnsi="Times New Roman" w:cs="Times New Roman"/>
          <w:b w:val="0"/>
          <w:bCs/>
          <w:sz w:val="24"/>
          <w:szCs w:val="24"/>
        </w:rPr>
        <w:t>&lt; 300м, для внутренних областей крупных тел (</w:t>
      </w:r>
      <w:r>
        <w:rPr>
          <w:rFonts w:ascii="Times New Roman" w:eastAsia="MS Mincho" w:hAnsi="Times New Roman" w:cs="Times New Roman"/>
          <w:b w:val="0"/>
          <w:bCs/>
          <w:i/>
          <w:iCs/>
          <w:sz w:val="24"/>
          <w:szCs w:val="24"/>
        </w:rPr>
        <w:t>х</w:t>
      </w:r>
      <w:r>
        <w:rPr>
          <w:rFonts w:ascii="Times New Roman" w:eastAsia="MS Mincho" w:hAnsi="Times New Roman" w:cs="Times New Roman"/>
          <w:b w:val="0"/>
          <w:bCs/>
          <w:sz w:val="24"/>
          <w:szCs w:val="24"/>
        </w:rPr>
        <w:t xml:space="preserve"> от 0 до 0.9 </w:t>
      </w:r>
      <w:r>
        <w:rPr>
          <w:rFonts w:ascii="Times New Roman" w:eastAsia="MS Mincho" w:hAnsi="Times New Roman" w:cs="Times New Roman"/>
          <w:b w:val="0"/>
          <w:bCs/>
          <w:i/>
          <w:iCs/>
          <w:sz w:val="24"/>
          <w:szCs w:val="24"/>
          <w:lang w:val="en-US"/>
        </w:rPr>
        <w:t>r</w:t>
      </w:r>
      <w:r>
        <w:rPr>
          <w:rFonts w:ascii="Times New Roman" w:eastAsia="MS Mincho" w:hAnsi="Times New Roman" w:cs="Times New Roman"/>
          <w:b w:val="0"/>
          <w:bCs/>
          <w:sz w:val="24"/>
          <w:szCs w:val="24"/>
        </w:rPr>
        <w:t xml:space="preserve">) и для поверхностных слоев, где температура меняется не более, чем на 30%. </w:t>
      </w:r>
    </w:p>
    <w:p w:rsidR="00DA0F56" w:rsidRDefault="00DA0F56" w:rsidP="00A958A7">
      <w:pPr>
        <w:pStyle w:val="4"/>
        <w:spacing w:line="360" w:lineRule="auto"/>
        <w:ind w:firstLine="709"/>
        <w:jc w:val="both"/>
      </w:pPr>
      <w:r>
        <w:rPr>
          <w:rFonts w:ascii="Times New Roman" w:eastAsia="MS Mincho" w:hAnsi="Times New Roman" w:cs="Times New Roman"/>
          <w:b w:val="0"/>
          <w:bCs/>
          <w:sz w:val="24"/>
          <w:szCs w:val="24"/>
        </w:rPr>
        <w:t xml:space="preserve">Используя величины параметров, приведенных </w:t>
      </w:r>
      <w:r w:rsidRPr="00A958A7">
        <w:rPr>
          <w:rFonts w:ascii="Times New Roman" w:eastAsia="MS Mincho" w:hAnsi="Times New Roman" w:cs="Times New Roman"/>
          <w:b w:val="0"/>
          <w:bCs/>
          <w:sz w:val="24"/>
          <w:szCs w:val="24"/>
        </w:rPr>
        <w:t xml:space="preserve">в </w:t>
      </w:r>
      <w:r w:rsidRPr="001835F9">
        <w:rPr>
          <w:rFonts w:ascii="Times New Roman" w:eastAsia="MS Mincho" w:hAnsi="Times New Roman" w:cs="Times New Roman"/>
          <w:b w:val="0"/>
          <w:bCs/>
          <w:sz w:val="24"/>
          <w:szCs w:val="24"/>
        </w:rPr>
        <w:t xml:space="preserve">[9] для льда при </w:t>
      </w:r>
      <w:r w:rsidRPr="001835F9">
        <w:rPr>
          <w:rFonts w:ascii="Times New Roman" w:eastAsia="MS Mincho" w:hAnsi="Times New Roman" w:cs="Times New Roman"/>
          <w:b w:val="0"/>
          <w:bCs/>
          <w:i/>
          <w:iCs/>
          <w:sz w:val="24"/>
          <w:szCs w:val="24"/>
        </w:rPr>
        <w:t>T</w:t>
      </w:r>
      <w:r w:rsidRPr="001835F9">
        <w:rPr>
          <w:rFonts w:ascii="Times New Roman" w:eastAsia="MS Mincho" w:hAnsi="Times New Roman" w:cs="Times New Roman"/>
          <w:b w:val="0"/>
          <w:bCs/>
          <w:sz w:val="24"/>
          <w:szCs w:val="24"/>
        </w:rPr>
        <w:t xml:space="preserve"> = 200K: </w:t>
      </w:r>
      <w:r w:rsidRPr="001835F9">
        <w:rPr>
          <w:rFonts w:ascii="Times New Roman" w:eastAsia="MS Mincho" w:hAnsi="Times New Roman" w:cs="Times New Roman"/>
          <w:b w:val="0"/>
          <w:bCs/>
          <w:i/>
          <w:iCs/>
          <w:sz w:val="24"/>
          <w:szCs w:val="24"/>
        </w:rPr>
        <w:t>E</w:t>
      </w:r>
      <w:r w:rsidRPr="001835F9">
        <w:rPr>
          <w:rFonts w:ascii="Times New Roman" w:eastAsia="MS Mincho" w:hAnsi="Times New Roman" w:cs="Times New Roman"/>
          <w:b w:val="0"/>
          <w:bCs/>
          <w:sz w:val="24"/>
          <w:szCs w:val="24"/>
        </w:rPr>
        <w:t>=9×10</w:t>
      </w:r>
      <w:r w:rsidRPr="001835F9">
        <w:rPr>
          <w:rFonts w:ascii="Times New Roman" w:eastAsia="MS Mincho" w:hAnsi="Times New Roman" w:cs="Times New Roman"/>
          <w:b w:val="0"/>
          <w:bCs/>
          <w:sz w:val="24"/>
          <w:szCs w:val="24"/>
          <w:vertAlign w:val="superscript"/>
        </w:rPr>
        <w:t>3</w:t>
      </w:r>
      <w:r w:rsidRPr="001835F9">
        <w:rPr>
          <w:rFonts w:ascii="Times New Roman" w:eastAsia="MS Mincho" w:hAnsi="Times New Roman" w:cs="Times New Roman"/>
          <w:b w:val="0"/>
          <w:bCs/>
          <w:sz w:val="24"/>
          <w:szCs w:val="24"/>
        </w:rPr>
        <w:t xml:space="preserve"> </w:t>
      </w:r>
      <w:r w:rsidRPr="001835F9">
        <w:rPr>
          <w:rFonts w:ascii="Times New Roman" w:eastAsia="MS Mincho" w:hAnsi="Times New Roman" w:cs="Times New Roman"/>
          <w:b w:val="0"/>
          <w:bCs/>
          <w:i/>
          <w:iCs/>
          <w:sz w:val="24"/>
          <w:szCs w:val="24"/>
        </w:rPr>
        <w:t>МПа</w:t>
      </w:r>
      <w:r w:rsidRPr="001835F9">
        <w:rPr>
          <w:rFonts w:ascii="Times New Roman" w:eastAsia="MS Mincho" w:hAnsi="Times New Roman" w:cs="Times New Roman"/>
          <w:b w:val="0"/>
          <w:bCs/>
          <w:sz w:val="24"/>
          <w:szCs w:val="24"/>
        </w:rPr>
        <w:t xml:space="preserve">, μ=0.33, </w:t>
      </w:r>
      <w:r w:rsidRPr="001835F9">
        <w:rPr>
          <w:rFonts w:ascii="Times New Roman" w:eastAsia="MS Mincho" w:hAnsi="Times New Roman" w:cs="Times New Roman"/>
          <w:b w:val="0"/>
          <w:bCs/>
          <w:i/>
          <w:iCs/>
          <w:sz w:val="24"/>
          <w:szCs w:val="24"/>
        </w:rPr>
        <w:t>α</w:t>
      </w:r>
      <w:r w:rsidRPr="001835F9">
        <w:rPr>
          <w:rFonts w:ascii="Times New Roman" w:eastAsia="MS Mincho" w:hAnsi="Times New Roman" w:cs="Times New Roman"/>
          <w:b w:val="0"/>
          <w:bCs/>
          <w:sz w:val="24"/>
          <w:szCs w:val="24"/>
        </w:rPr>
        <w:t>=3.8×10</w:t>
      </w:r>
      <w:r w:rsidRPr="001835F9">
        <w:rPr>
          <w:rFonts w:ascii="Times New Roman" w:eastAsia="MS Mincho" w:hAnsi="Times New Roman" w:cs="Times New Roman"/>
          <w:b w:val="0"/>
          <w:bCs/>
          <w:sz w:val="24"/>
          <w:szCs w:val="24"/>
          <w:vertAlign w:val="superscript"/>
        </w:rPr>
        <w:t>-5</w:t>
      </w:r>
      <w:r w:rsidRPr="001835F9">
        <w:rPr>
          <w:rFonts w:ascii="Times New Roman" w:eastAsia="MS Mincho" w:hAnsi="Times New Roman" w:cs="Times New Roman"/>
          <w:b w:val="0"/>
          <w:bCs/>
          <w:sz w:val="24"/>
          <w:szCs w:val="24"/>
        </w:rPr>
        <w:t xml:space="preserve"> </w:t>
      </w:r>
      <w:r w:rsidRPr="001835F9">
        <w:rPr>
          <w:rFonts w:ascii="Times New Roman" w:eastAsia="MS Mincho" w:hAnsi="Times New Roman" w:cs="Times New Roman"/>
          <w:b w:val="0"/>
          <w:bCs/>
          <w:i/>
          <w:iCs/>
          <w:sz w:val="24"/>
          <w:szCs w:val="24"/>
        </w:rPr>
        <w:t>град</w:t>
      </w:r>
      <w:r w:rsidRPr="001835F9">
        <w:rPr>
          <w:rFonts w:ascii="Times New Roman" w:eastAsia="MS Mincho" w:hAnsi="Times New Roman" w:cs="Times New Roman"/>
          <w:b w:val="0"/>
          <w:bCs/>
          <w:i/>
          <w:iCs/>
          <w:sz w:val="24"/>
          <w:szCs w:val="24"/>
          <w:vertAlign w:val="superscript"/>
        </w:rPr>
        <w:t>-1</w:t>
      </w:r>
      <w:r w:rsidRPr="001835F9">
        <w:rPr>
          <w:rFonts w:ascii="Times New Roman" w:eastAsia="MS Mincho" w:hAnsi="Times New Roman" w:cs="Times New Roman"/>
          <w:b w:val="0"/>
          <w:bCs/>
          <w:sz w:val="24"/>
          <w:szCs w:val="24"/>
        </w:rPr>
        <w:t xml:space="preserve"> и предел прочности на разрыв</w:t>
      </w:r>
      <w:r w:rsidR="008462F9">
        <w:rPr>
          <w:rFonts w:ascii="Times New Roman" w:eastAsia="MS Mincho" w:hAnsi="Times New Roman" w:cs="Times New Roman"/>
          <w:b w:val="0"/>
          <w:bCs/>
          <w:sz w:val="24"/>
          <w:szCs w:val="24"/>
        </w:rPr>
        <w:t xml:space="preserve"> </w:t>
      </w:r>
      <w:r w:rsidRPr="001835F9">
        <w:rPr>
          <w:rFonts w:ascii="Times New Roman" w:eastAsia="MS Mincho" w:hAnsi="Times New Roman" w:cs="Times New Roman"/>
          <w:b w:val="0"/>
          <w:bCs/>
          <w:sz w:val="24"/>
          <w:szCs w:val="24"/>
        </w:rPr>
        <w:t>σ</w:t>
      </w:r>
      <w:r w:rsidRPr="001835F9">
        <w:rPr>
          <w:rFonts w:ascii="Times New Roman" w:eastAsia="MS Mincho" w:hAnsi="Times New Roman" w:cs="Times New Roman"/>
          <w:b w:val="0"/>
          <w:bCs/>
          <w:sz w:val="24"/>
          <w:szCs w:val="24"/>
          <w:vertAlign w:val="subscript"/>
        </w:rPr>
        <w:t>+</w:t>
      </w:r>
      <w:r w:rsidRPr="001835F9">
        <w:rPr>
          <w:rFonts w:ascii="Times New Roman" w:eastAsia="MS Mincho" w:hAnsi="Times New Roman" w:cs="Times New Roman"/>
          <w:b w:val="0"/>
          <w:bCs/>
          <w:sz w:val="24"/>
          <w:szCs w:val="24"/>
        </w:rPr>
        <w:t xml:space="preserve">=2МПа, из выражений (1) получим критическое значение температурной функции </w:t>
      </w:r>
      <w:r w:rsidRPr="001835F9">
        <w:rPr>
          <w:rFonts w:ascii="Times New Roman" w:eastAsia="MS Mincho" w:hAnsi="Times New Roman" w:cs="Times New Roman"/>
          <w:b w:val="0"/>
          <w:bCs/>
          <w:i/>
          <w:iCs/>
          <w:sz w:val="24"/>
          <w:szCs w:val="24"/>
          <w:lang w:val="en-US"/>
        </w:rPr>
        <w:t>T</w:t>
      </w:r>
      <w:r w:rsidRPr="001835F9">
        <w:rPr>
          <w:rFonts w:ascii="Times New Roman" w:eastAsia="MS Mincho" w:hAnsi="Times New Roman" w:cs="Times New Roman"/>
          <w:b w:val="0"/>
          <w:bCs/>
          <w:i/>
          <w:iCs/>
          <w:sz w:val="24"/>
          <w:szCs w:val="24"/>
          <w:vertAlign w:val="subscript"/>
          <w:lang w:val="en-US"/>
        </w:rPr>
        <w:t>rr</w:t>
      </w:r>
      <w:r w:rsidRPr="001835F9">
        <w:rPr>
          <w:rFonts w:ascii="Times New Roman" w:eastAsia="MS Mincho" w:hAnsi="Times New Roman" w:cs="Times New Roman"/>
          <w:b w:val="0"/>
          <w:bCs/>
          <w:sz w:val="24"/>
          <w:szCs w:val="24"/>
        </w:rPr>
        <w:t xml:space="preserve">, </w:t>
      </w:r>
      <w:r w:rsidRPr="001835F9">
        <w:rPr>
          <w:rFonts w:ascii="Times New Roman" w:eastAsia="MS Mincho" w:hAnsi="Times New Roman" w:cs="Times New Roman"/>
          <w:b w:val="0"/>
          <w:bCs/>
          <w:i/>
          <w:iCs/>
          <w:sz w:val="24"/>
          <w:szCs w:val="24"/>
        </w:rPr>
        <w:t>T</w:t>
      </w:r>
      <w:r w:rsidRPr="001835F9">
        <w:rPr>
          <w:rFonts w:ascii="Times New Roman" w:eastAsia="MS Mincho" w:hAnsi="Times New Roman" w:cs="Times New Roman"/>
          <w:b w:val="0"/>
          <w:bCs/>
          <w:i/>
          <w:iCs/>
          <w:sz w:val="24"/>
          <w:szCs w:val="24"/>
          <w:vertAlign w:val="subscript"/>
        </w:rPr>
        <w:t>+</w:t>
      </w:r>
      <w:r w:rsidRPr="001835F9">
        <w:rPr>
          <w:rFonts w:ascii="Times New Roman" w:eastAsia="MS Mincho" w:hAnsi="Times New Roman" w:cs="Times New Roman"/>
          <w:b w:val="0"/>
          <w:bCs/>
          <w:sz w:val="24"/>
          <w:szCs w:val="24"/>
        </w:rPr>
        <w:t xml:space="preserve"> = 4K. Аналогично получим, согласно [22], зная предел прочности</w:t>
      </w:r>
      <w:r>
        <w:rPr>
          <w:rFonts w:ascii="Times New Roman" w:eastAsia="MS Mincho" w:hAnsi="Times New Roman" w:cs="Times New Roman"/>
          <w:b w:val="0"/>
          <w:bCs/>
          <w:sz w:val="24"/>
          <w:szCs w:val="24"/>
        </w:rPr>
        <w:t xml:space="preserve"> на сжатие</w:t>
      </w:r>
      <w:r w:rsidR="008462F9">
        <w:rPr>
          <w:rFonts w:ascii="Times New Roman" w:eastAsia="MS Mincho" w:hAnsi="Times New Roman" w:cs="Times New Roman"/>
          <w:b w:val="0"/>
          <w:bCs/>
          <w:sz w:val="24"/>
          <w:szCs w:val="24"/>
        </w:rPr>
        <w:t xml:space="preserve"> </w:t>
      </w:r>
      <w:r>
        <w:rPr>
          <w:rFonts w:ascii="Times New Roman" w:eastAsia="Symbol" w:hAnsi="Times New Roman" w:cs="Times New Roman"/>
          <w:b w:val="0"/>
          <w:bCs/>
          <w:i/>
          <w:iCs/>
          <w:sz w:val="24"/>
          <w:szCs w:val="24"/>
        </w:rPr>
        <w:t>σ</w:t>
      </w:r>
      <w:r>
        <w:rPr>
          <w:rFonts w:ascii="Times New Roman" w:eastAsia="MS Mincho" w:hAnsi="Times New Roman" w:cs="Times New Roman"/>
          <w:b w:val="0"/>
          <w:bCs/>
          <w:i/>
          <w:iCs/>
          <w:sz w:val="24"/>
          <w:szCs w:val="24"/>
          <w:vertAlign w:val="subscript"/>
        </w:rPr>
        <w:t>-</w:t>
      </w:r>
      <w:r>
        <w:rPr>
          <w:rFonts w:ascii="Times New Roman" w:eastAsia="MS Mincho" w:hAnsi="Times New Roman" w:cs="Times New Roman"/>
          <w:b w:val="0"/>
          <w:bCs/>
          <w:iCs/>
          <w:sz w:val="24"/>
          <w:szCs w:val="24"/>
        </w:rPr>
        <w:t>=-5</w:t>
      </w:r>
      <w:r>
        <w:rPr>
          <w:rFonts w:ascii="Times New Roman" w:eastAsia="MS Mincho" w:hAnsi="Times New Roman" w:cs="Times New Roman"/>
          <w:b w:val="0"/>
          <w:bCs/>
          <w:sz w:val="24"/>
          <w:szCs w:val="24"/>
        </w:rPr>
        <w:t xml:space="preserve"> МПа, критическое значение температурной функции </w:t>
      </w:r>
      <w:r>
        <w:rPr>
          <w:rFonts w:ascii="Times New Roman" w:eastAsia="MS Mincho" w:hAnsi="Times New Roman" w:cs="Times New Roman"/>
          <w:b w:val="0"/>
          <w:bCs/>
          <w:i/>
          <w:iCs/>
          <w:sz w:val="24"/>
          <w:szCs w:val="24"/>
        </w:rPr>
        <w:t>T</w:t>
      </w:r>
      <w:r>
        <w:rPr>
          <w:rFonts w:ascii="Times New Roman" w:eastAsia="MS Mincho" w:hAnsi="Times New Roman" w:cs="Times New Roman"/>
          <w:b w:val="0"/>
          <w:bCs/>
          <w:i/>
          <w:iCs/>
          <w:sz w:val="24"/>
          <w:szCs w:val="24"/>
          <w:vertAlign w:val="subscript"/>
        </w:rPr>
        <w:t>φφ</w:t>
      </w:r>
      <w:r>
        <w:rPr>
          <w:rFonts w:ascii="Times New Roman" w:eastAsia="MS Mincho" w:hAnsi="Times New Roman" w:cs="Times New Roman"/>
          <w:b w:val="0"/>
          <w:bCs/>
          <w:iCs/>
          <w:sz w:val="24"/>
          <w:szCs w:val="24"/>
        </w:rPr>
        <w:t xml:space="preserve">, </w:t>
      </w:r>
      <w:r>
        <w:rPr>
          <w:rFonts w:ascii="Times New Roman" w:eastAsia="MS Mincho" w:hAnsi="Times New Roman" w:cs="Times New Roman"/>
          <w:b w:val="0"/>
          <w:bCs/>
          <w:sz w:val="24"/>
          <w:szCs w:val="24"/>
        </w:rPr>
        <w:t>T</w:t>
      </w:r>
      <w:r>
        <w:rPr>
          <w:rFonts w:ascii="Times New Roman" w:eastAsia="MS Mincho" w:hAnsi="Times New Roman" w:cs="Times New Roman"/>
          <w:b w:val="0"/>
          <w:bCs/>
          <w:sz w:val="24"/>
          <w:szCs w:val="24"/>
          <w:vertAlign w:val="subscript"/>
        </w:rPr>
        <w:t>-</w:t>
      </w:r>
      <w:r>
        <w:rPr>
          <w:rFonts w:ascii="Times New Roman" w:eastAsia="MS Mincho" w:hAnsi="Times New Roman" w:cs="Times New Roman"/>
          <w:b w:val="0"/>
          <w:bCs/>
          <w:sz w:val="24"/>
          <w:szCs w:val="24"/>
        </w:rPr>
        <w:t xml:space="preserve"> = -10К.</w:t>
      </w:r>
    </w:p>
    <w:p w:rsidR="002E0D9C" w:rsidRDefault="00FB70BB" w:rsidP="00FB70BB">
      <w:pPr>
        <w:pStyle w:val="af"/>
        <w:tabs>
          <w:tab w:val="left" w:pos="1134"/>
        </w:tabs>
        <w:spacing w:line="360" w:lineRule="auto"/>
        <w:ind w:left="709"/>
        <w:jc w:val="both"/>
      </w:pPr>
      <w:r w:rsidRPr="00FB70BB">
        <w:t xml:space="preserve"> </w:t>
      </w:r>
    </w:p>
    <w:p w:rsidR="002E0D9C" w:rsidRDefault="002E0D9C">
      <w:pPr>
        <w:spacing w:after="0"/>
        <w:rPr>
          <w:rFonts w:ascii="Times New Roman" w:hAnsi="Times New Roman"/>
          <w:sz w:val="28"/>
          <w:szCs w:val="20"/>
          <w:lang w:eastAsia="ar-SA"/>
        </w:rPr>
      </w:pPr>
      <w:r>
        <w:br w:type="page"/>
      </w:r>
    </w:p>
    <w:p w:rsidR="00FB70BB" w:rsidRDefault="002D2304" w:rsidP="00A958A7">
      <w:pPr>
        <w:pStyle w:val="af"/>
        <w:numPr>
          <w:ilvl w:val="0"/>
          <w:numId w:val="1"/>
        </w:numPr>
        <w:tabs>
          <w:tab w:val="left" w:pos="993"/>
        </w:tabs>
        <w:spacing w:line="360" w:lineRule="auto"/>
        <w:ind w:left="0" w:firstLine="709"/>
        <w:jc w:val="both"/>
        <w:rPr>
          <w:b/>
        </w:rPr>
      </w:pPr>
      <w:r>
        <w:rPr>
          <w:b/>
          <w:sz w:val="24"/>
          <w:szCs w:val="24"/>
        </w:rPr>
        <w:lastRenderedPageBreak/>
        <w:t>Отработка алгоритма, п</w:t>
      </w:r>
      <w:r w:rsidR="00FB70BB" w:rsidRPr="00FB70BB">
        <w:rPr>
          <w:b/>
          <w:sz w:val="24"/>
          <w:szCs w:val="24"/>
        </w:rPr>
        <w:t>робные варианты расчётов профилей температуры и напряжений</w:t>
      </w:r>
      <w:r w:rsidR="008462F9">
        <w:rPr>
          <w:b/>
          <w:sz w:val="24"/>
          <w:szCs w:val="24"/>
        </w:rPr>
        <w:t xml:space="preserve"> </w:t>
      </w:r>
    </w:p>
    <w:p w:rsidR="00A04673" w:rsidRPr="002E4153" w:rsidRDefault="00A04673" w:rsidP="00CC69B5">
      <w:pPr>
        <w:pStyle w:val="a8"/>
        <w:tabs>
          <w:tab w:val="left" w:pos="851"/>
        </w:tabs>
        <w:spacing w:after="0" w:line="360" w:lineRule="auto"/>
        <w:ind w:left="0"/>
        <w:rPr>
          <w:rFonts w:ascii="Times New Roman" w:hAnsi="Times New Roman"/>
          <w:sz w:val="24"/>
          <w:szCs w:val="24"/>
        </w:rPr>
      </w:pPr>
      <w:r w:rsidRPr="002E4153">
        <w:rPr>
          <w:rFonts w:ascii="Times New Roman" w:hAnsi="Times New Roman"/>
          <w:sz w:val="24"/>
          <w:szCs w:val="24"/>
        </w:rPr>
        <w:t xml:space="preserve">Мы приняли параметры звезды согласно приведённым в </w:t>
      </w:r>
      <w:r w:rsidRPr="001835F9">
        <w:rPr>
          <w:rFonts w:ascii="Times New Roman" w:eastAsia="MS Mincho" w:hAnsi="Times New Roman"/>
          <w:bCs/>
          <w:sz w:val="24"/>
          <w:szCs w:val="24"/>
        </w:rPr>
        <w:t>[9]</w:t>
      </w:r>
      <w:r w:rsidRPr="002E4153">
        <w:rPr>
          <w:rFonts w:ascii="Times New Roman" w:hAnsi="Times New Roman"/>
          <w:sz w:val="24"/>
          <w:szCs w:val="24"/>
        </w:rPr>
        <w:t xml:space="preserve">: </w:t>
      </w:r>
    </w:p>
    <w:p w:rsidR="00A04673" w:rsidRPr="002E4153" w:rsidRDefault="00A04673" w:rsidP="00CC69B5">
      <w:pPr>
        <w:pStyle w:val="a8"/>
        <w:tabs>
          <w:tab w:val="left" w:pos="851"/>
        </w:tabs>
        <w:spacing w:after="0" w:line="360" w:lineRule="auto"/>
        <w:ind w:left="0"/>
        <w:rPr>
          <w:rFonts w:ascii="Times New Roman" w:hAnsi="Times New Roman"/>
          <w:sz w:val="24"/>
          <w:szCs w:val="24"/>
        </w:rPr>
      </w:pPr>
      <w:r w:rsidRPr="002E4153">
        <w:rPr>
          <w:rFonts w:ascii="Times New Roman" w:hAnsi="Times New Roman"/>
          <w:sz w:val="24"/>
          <w:szCs w:val="24"/>
        </w:rPr>
        <w:t>М</w:t>
      </w:r>
      <w:r w:rsidR="008462F9">
        <w:rPr>
          <w:rFonts w:ascii="Times New Roman" w:hAnsi="Times New Roman"/>
          <w:sz w:val="24"/>
          <w:szCs w:val="24"/>
          <w:vertAlign w:val="subscript"/>
        </w:rPr>
        <w:t xml:space="preserve"> </w:t>
      </w:r>
      <w:r w:rsidRPr="002E4153">
        <w:rPr>
          <w:rFonts w:ascii="Times New Roman" w:hAnsi="Times New Roman"/>
          <w:sz w:val="24"/>
          <w:szCs w:val="24"/>
        </w:rPr>
        <w:t xml:space="preserve">= 1.43 </w:t>
      </w:r>
      <w:r w:rsidRPr="002E4153">
        <w:rPr>
          <w:rFonts w:ascii="Times New Roman" w:hAnsi="Times New Roman"/>
          <w:sz w:val="24"/>
          <w:szCs w:val="24"/>
          <w:lang w:val="en-US"/>
        </w:rPr>
        <w:t>M</w:t>
      </w:r>
      <w:r w:rsidRPr="002E4153">
        <w:rPr>
          <w:rFonts w:ascii="Times New Roman" w:hAnsi="Times New Roman"/>
          <w:sz w:val="24"/>
          <w:szCs w:val="24"/>
          <w:vertAlign w:val="subscript"/>
        </w:rPr>
        <w:t>ʘ</w:t>
      </w:r>
      <w:r w:rsidRPr="002E4153">
        <w:rPr>
          <w:rFonts w:ascii="Times New Roman" w:hAnsi="Times New Roman"/>
          <w:sz w:val="24"/>
          <w:szCs w:val="24"/>
        </w:rPr>
        <w:t xml:space="preserve"> , </w:t>
      </w:r>
      <w:r w:rsidRPr="002E4153">
        <w:rPr>
          <w:rFonts w:ascii="Times New Roman" w:hAnsi="Times New Roman"/>
          <w:sz w:val="24"/>
          <w:szCs w:val="24"/>
          <w:lang w:val="en-US"/>
        </w:rPr>
        <w:t>R</w:t>
      </w:r>
      <w:r w:rsidRPr="002E4153">
        <w:rPr>
          <w:rFonts w:ascii="Times New Roman" w:hAnsi="Times New Roman"/>
          <w:sz w:val="24"/>
          <w:szCs w:val="24"/>
          <w:vertAlign w:val="subscript"/>
        </w:rPr>
        <w:t>Т</w:t>
      </w:r>
      <w:r w:rsidRPr="002E4153">
        <w:rPr>
          <w:rFonts w:ascii="Times New Roman" w:hAnsi="Times New Roman"/>
          <w:sz w:val="24"/>
          <w:szCs w:val="24"/>
        </w:rPr>
        <w:t xml:space="preserve"> = 1.58</w:t>
      </w:r>
      <w:r w:rsidRPr="002E4153">
        <w:rPr>
          <w:rFonts w:ascii="Times New Roman" w:hAnsi="Times New Roman"/>
          <w:sz w:val="24"/>
          <w:szCs w:val="24"/>
          <w:lang w:val="en-US"/>
        </w:rPr>
        <w:t>R</w:t>
      </w:r>
      <w:r w:rsidRPr="002E4153">
        <w:rPr>
          <w:rFonts w:ascii="Times New Roman" w:hAnsi="Times New Roman"/>
          <w:sz w:val="24"/>
          <w:szCs w:val="24"/>
          <w:vertAlign w:val="subscript"/>
        </w:rPr>
        <w:t>ʘ</w:t>
      </w:r>
      <w:r w:rsidR="008462F9">
        <w:rPr>
          <w:rFonts w:ascii="Times New Roman" w:hAnsi="Times New Roman"/>
          <w:sz w:val="24"/>
          <w:szCs w:val="24"/>
        </w:rPr>
        <w:t xml:space="preserve"> </w:t>
      </w:r>
      <w:r w:rsidRPr="002E4153">
        <w:rPr>
          <w:rFonts w:ascii="Times New Roman" w:hAnsi="Times New Roman"/>
          <w:sz w:val="24"/>
          <w:szCs w:val="24"/>
        </w:rPr>
        <w:t xml:space="preserve">и </w:t>
      </w:r>
      <w:r w:rsidRPr="002E4153">
        <w:rPr>
          <w:rFonts w:ascii="Times New Roman" w:hAnsi="Times New Roman"/>
          <w:sz w:val="24"/>
          <w:szCs w:val="24"/>
          <w:lang w:val="en-US"/>
        </w:rPr>
        <w:t>T</w:t>
      </w:r>
      <w:r w:rsidRPr="002E4153">
        <w:rPr>
          <w:rFonts w:ascii="Times New Roman" w:hAnsi="Times New Roman"/>
          <w:sz w:val="24"/>
          <w:szCs w:val="24"/>
          <w:vertAlign w:val="subscript"/>
          <w:lang w:val="en-US"/>
        </w:rPr>
        <w:t>eff</w:t>
      </w:r>
      <w:r w:rsidRPr="002E4153">
        <w:rPr>
          <w:rFonts w:ascii="Times New Roman" w:hAnsi="Times New Roman"/>
          <w:sz w:val="24"/>
          <w:szCs w:val="24"/>
          <w:vertAlign w:val="subscript"/>
        </w:rPr>
        <w:t xml:space="preserve"> </w:t>
      </w:r>
      <w:r w:rsidRPr="002E4153">
        <w:rPr>
          <w:rFonts w:ascii="Times New Roman" w:hAnsi="Times New Roman"/>
          <w:sz w:val="24"/>
          <w:szCs w:val="24"/>
        </w:rPr>
        <w:t>=6750 ±1</w:t>
      </w:r>
      <w:r>
        <w:rPr>
          <w:rFonts w:ascii="Times New Roman" w:hAnsi="Times New Roman"/>
          <w:sz w:val="24"/>
          <w:szCs w:val="24"/>
        </w:rPr>
        <w:t>4</w:t>
      </w:r>
      <w:r w:rsidRPr="002E4153">
        <w:rPr>
          <w:rFonts w:ascii="Times New Roman" w:hAnsi="Times New Roman"/>
          <w:sz w:val="24"/>
          <w:szCs w:val="24"/>
        </w:rPr>
        <w:t>0</w:t>
      </w:r>
      <w:r w:rsidRPr="002E4153">
        <w:rPr>
          <w:rFonts w:ascii="Times New Roman" w:hAnsi="Times New Roman"/>
          <w:sz w:val="24"/>
          <w:szCs w:val="24"/>
          <w:lang w:val="en-US"/>
        </w:rPr>
        <w:t>K</w:t>
      </w:r>
      <w:r w:rsidRPr="002E4153">
        <w:rPr>
          <w:rFonts w:ascii="Times New Roman" w:hAnsi="Times New Roman"/>
          <w:sz w:val="24"/>
          <w:szCs w:val="24"/>
        </w:rPr>
        <w:t>.</w:t>
      </w:r>
    </w:p>
    <w:p w:rsidR="00A04673" w:rsidRPr="002E4153" w:rsidRDefault="00A04673" w:rsidP="00CC69B5">
      <w:pPr>
        <w:pStyle w:val="a8"/>
        <w:tabs>
          <w:tab w:val="left" w:pos="851"/>
        </w:tabs>
        <w:spacing w:after="0" w:line="360" w:lineRule="auto"/>
        <w:ind w:left="0"/>
        <w:rPr>
          <w:rFonts w:ascii="Times New Roman" w:hAnsi="Times New Roman"/>
          <w:sz w:val="24"/>
          <w:szCs w:val="24"/>
        </w:rPr>
      </w:pPr>
      <w:r w:rsidRPr="002E4153">
        <w:rPr>
          <w:rFonts w:ascii="Times New Roman" w:hAnsi="Times New Roman"/>
          <w:sz w:val="24"/>
          <w:szCs w:val="24"/>
        </w:rPr>
        <w:t>Расчёты проведены до расстояний, где выражение (1) для а</w:t>
      </w:r>
      <w:r w:rsidRPr="002E4153">
        <w:rPr>
          <w:rFonts w:ascii="Times New Roman" w:hAnsi="Times New Roman"/>
          <w:sz w:val="24"/>
          <w:szCs w:val="24"/>
          <w:vertAlign w:val="superscript"/>
        </w:rPr>
        <w:t>2</w:t>
      </w:r>
      <w:r w:rsidRPr="002E4153">
        <w:rPr>
          <w:rFonts w:ascii="Times New Roman" w:hAnsi="Times New Roman"/>
          <w:sz w:val="24"/>
          <w:szCs w:val="24"/>
        </w:rPr>
        <w:t xml:space="preserve"> считается верным для кристаллического льда </w:t>
      </w:r>
      <w:r w:rsidRPr="002E4153">
        <w:rPr>
          <w:rFonts w:ascii="Times New Roman" w:eastAsia="MS Mincho" w:hAnsi="Times New Roman"/>
          <w:bCs/>
          <w:sz w:val="24"/>
          <w:szCs w:val="24"/>
        </w:rPr>
        <w:t>(T &lt; 153K)</w:t>
      </w:r>
      <w:r w:rsidRPr="002E4153">
        <w:rPr>
          <w:rFonts w:ascii="Times New Roman" w:hAnsi="Times New Roman"/>
          <w:sz w:val="24"/>
          <w:szCs w:val="24"/>
        </w:rPr>
        <w:t>. На стартовом расстоянии температуру тела предполагаем однородной по всему объёму и равной 25К. Если считать эту температуру равновесной, то стартовое расстояние</w:t>
      </w:r>
      <w:r w:rsidR="008462F9">
        <w:rPr>
          <w:rFonts w:ascii="Times New Roman" w:hAnsi="Times New Roman"/>
          <w:sz w:val="24"/>
          <w:szCs w:val="24"/>
        </w:rPr>
        <w:t xml:space="preserve"> </w:t>
      </w:r>
      <w:r w:rsidRPr="002E4153">
        <w:rPr>
          <w:rFonts w:ascii="Times New Roman" w:hAnsi="Times New Roman"/>
          <w:sz w:val="24"/>
          <w:szCs w:val="24"/>
        </w:rPr>
        <w:t xml:space="preserve">ледяного шара (кометы) соответствует расстоянию от звезды </w:t>
      </w:r>
      <w:r w:rsidRPr="002E4153">
        <w:rPr>
          <w:rFonts w:ascii="Times New Roman" w:hAnsi="Times New Roman"/>
          <w:sz w:val="24"/>
          <w:szCs w:val="24"/>
          <w:lang w:val="en-US"/>
        </w:rPr>
        <w:t>R</w:t>
      </w:r>
      <w:r w:rsidRPr="002E4153">
        <w:rPr>
          <w:rFonts w:ascii="Times New Roman" w:hAnsi="Times New Roman"/>
          <w:sz w:val="24"/>
          <w:szCs w:val="24"/>
          <w:vertAlign w:val="subscript"/>
        </w:rPr>
        <w:t xml:space="preserve">0 </w:t>
      </w:r>
      <w:r w:rsidRPr="002E4153">
        <w:rPr>
          <w:rFonts w:ascii="Times New Roman" w:hAnsi="Times New Roman"/>
          <w:sz w:val="24"/>
          <w:szCs w:val="24"/>
        </w:rPr>
        <w:t>= 36450</w:t>
      </w:r>
      <w:r w:rsidRPr="002E4153">
        <w:rPr>
          <w:rFonts w:ascii="Times New Roman" w:hAnsi="Times New Roman"/>
          <w:sz w:val="24"/>
          <w:szCs w:val="24"/>
          <w:lang w:val="en-US"/>
        </w:rPr>
        <w:t>R</w:t>
      </w:r>
      <w:r w:rsidRPr="002E4153">
        <w:rPr>
          <w:rFonts w:ascii="Times New Roman" w:hAnsi="Times New Roman"/>
          <w:sz w:val="24"/>
          <w:szCs w:val="24"/>
          <w:vertAlign w:val="subscript"/>
          <w:lang w:val="en-US"/>
        </w:rPr>
        <w:t>T</w:t>
      </w:r>
      <w:r w:rsidRPr="002E4153">
        <w:rPr>
          <w:rFonts w:ascii="Times New Roman" w:hAnsi="Times New Roman"/>
          <w:sz w:val="24"/>
          <w:szCs w:val="24"/>
        </w:rPr>
        <w:t xml:space="preserve"> </w:t>
      </w:r>
      <w:r w:rsidRPr="00145194">
        <w:rPr>
          <w:rFonts w:ascii="Times New Roman" w:hAnsi="Times New Roman"/>
          <w:sz w:val="24"/>
          <w:szCs w:val="24"/>
        </w:rPr>
        <w:t>≈ 267.8 AU.</w:t>
      </w:r>
      <w:r w:rsidRPr="002E4153">
        <w:rPr>
          <w:rFonts w:ascii="Times New Roman" w:hAnsi="Times New Roman"/>
          <w:sz w:val="24"/>
          <w:szCs w:val="24"/>
        </w:rPr>
        <w:t xml:space="preserve"> Стартовое расстояние для параболического движения кометы в наших расчётах неизменно, а анализ поверхностных и внутренних напряжений проведём для различных промежуточных расстояний (Таблица </w:t>
      </w:r>
      <w:r>
        <w:rPr>
          <w:rFonts w:ascii="Times New Roman" w:hAnsi="Times New Roman"/>
          <w:sz w:val="24"/>
          <w:szCs w:val="24"/>
        </w:rPr>
        <w:t>3</w:t>
      </w:r>
      <w:r w:rsidRPr="002E4153">
        <w:rPr>
          <w:rFonts w:ascii="Times New Roman" w:hAnsi="Times New Roman"/>
          <w:sz w:val="24"/>
          <w:szCs w:val="24"/>
        </w:rPr>
        <w:t>). Ближайшее расстояние до зве</w:t>
      </w:r>
      <w:r>
        <w:rPr>
          <w:rFonts w:ascii="Times New Roman" w:hAnsi="Times New Roman"/>
          <w:sz w:val="24"/>
          <w:szCs w:val="24"/>
        </w:rPr>
        <w:t>зды, включенное в наши расчёты, соответствует</w:t>
      </w:r>
      <w:r w:rsidRPr="002E4153">
        <w:rPr>
          <w:rFonts w:ascii="Times New Roman" w:hAnsi="Times New Roman"/>
          <w:sz w:val="24"/>
          <w:szCs w:val="24"/>
        </w:rPr>
        <w:t xml:space="preserve"> равновесной температуре поверхности чёрного тела 150К.</w:t>
      </w:r>
      <w:r>
        <w:rPr>
          <w:rFonts w:ascii="Times New Roman" w:hAnsi="Times New Roman"/>
          <w:sz w:val="24"/>
          <w:szCs w:val="24"/>
        </w:rPr>
        <w:t xml:space="preserve"> </w:t>
      </w:r>
    </w:p>
    <w:p w:rsidR="00A04673" w:rsidRPr="002E4153" w:rsidRDefault="00A04673" w:rsidP="00CC69B5">
      <w:pPr>
        <w:pStyle w:val="a8"/>
        <w:tabs>
          <w:tab w:val="left" w:pos="851"/>
        </w:tabs>
        <w:spacing w:after="0" w:line="360" w:lineRule="auto"/>
        <w:ind w:left="0"/>
        <w:rPr>
          <w:rFonts w:ascii="Times New Roman" w:hAnsi="Times New Roman"/>
          <w:sz w:val="24"/>
          <w:szCs w:val="24"/>
        </w:rPr>
      </w:pPr>
      <w:r>
        <w:rPr>
          <w:rFonts w:ascii="Times New Roman" w:hAnsi="Times New Roman"/>
          <w:sz w:val="24"/>
          <w:szCs w:val="24"/>
        </w:rPr>
        <w:t>Проведём простую проверку совпадения численных расчётов с вычи</w:t>
      </w:r>
      <w:r w:rsidR="00FE14DA">
        <w:rPr>
          <w:rFonts w:ascii="Times New Roman" w:hAnsi="Times New Roman"/>
          <w:sz w:val="24"/>
          <w:szCs w:val="24"/>
        </w:rPr>
        <w:t>слением по приближённой формуле</w:t>
      </w:r>
      <w:r>
        <w:rPr>
          <w:rFonts w:ascii="Times New Roman" w:hAnsi="Times New Roman"/>
          <w:sz w:val="24"/>
          <w:szCs w:val="24"/>
        </w:rPr>
        <w:t xml:space="preserve"> путём сравнения некоторых результатов. </w:t>
      </w:r>
      <w:r w:rsidRPr="002E4153">
        <w:rPr>
          <w:rFonts w:ascii="Times New Roman" w:hAnsi="Times New Roman"/>
          <w:sz w:val="24"/>
          <w:szCs w:val="24"/>
        </w:rPr>
        <w:t xml:space="preserve">Из </w:t>
      </w:r>
      <w:r w:rsidR="00FE14DA">
        <w:rPr>
          <w:rFonts w:ascii="Times New Roman" w:hAnsi="Times New Roman"/>
          <w:sz w:val="24"/>
          <w:szCs w:val="24"/>
        </w:rPr>
        <w:t>приближённого представления выражения для температурного профиля</w:t>
      </w:r>
      <w:r w:rsidRPr="002E4153">
        <w:rPr>
          <w:rFonts w:ascii="Times New Roman" w:hAnsi="Times New Roman"/>
          <w:sz w:val="24"/>
          <w:szCs w:val="24"/>
        </w:rPr>
        <w:t xml:space="preserve"> следует, что для малых тел </w:t>
      </w:r>
      <w:r w:rsidRPr="00072DD8">
        <w:rPr>
          <w:rFonts w:ascii="Times New Roman" w:hAnsi="Times New Roman"/>
          <w:sz w:val="24"/>
          <w:szCs w:val="24"/>
        </w:rPr>
        <w:t>разность температур между поверхностью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S</w:t>
      </w:r>
      <w:r w:rsidRPr="00072DD8">
        <w:rPr>
          <w:rFonts w:ascii="Times New Roman" w:hAnsi="Times New Roman"/>
          <w:sz w:val="24"/>
          <w:szCs w:val="24"/>
        </w:rPr>
        <w:t>) и центром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c</w:t>
      </w:r>
      <w:r w:rsidRPr="00072DD8">
        <w:rPr>
          <w:rFonts w:ascii="Times New Roman" w:hAnsi="Times New Roman"/>
          <w:sz w:val="24"/>
          <w:szCs w:val="24"/>
        </w:rPr>
        <w:t>) изменяется по закону: Δ</w:t>
      </w:r>
      <w:r w:rsidRPr="00072DD8">
        <w:rPr>
          <w:rFonts w:ascii="Times New Roman" w:hAnsi="Times New Roman"/>
          <w:sz w:val="24"/>
          <w:szCs w:val="24"/>
          <w:lang w:val="en-US"/>
        </w:rPr>
        <w:t>T</w:t>
      </w:r>
      <w:r w:rsidRPr="00072DD8">
        <w:rPr>
          <w:rFonts w:ascii="Times New Roman" w:hAnsi="Times New Roman"/>
          <w:sz w:val="24"/>
          <w:szCs w:val="24"/>
        </w:rPr>
        <w:t xml:space="preserve">=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S</w:t>
      </w:r>
      <w:r w:rsidRPr="00072DD8">
        <w:rPr>
          <w:rFonts w:ascii="Times New Roman" w:hAnsi="Times New Roman"/>
          <w:sz w:val="24"/>
          <w:szCs w:val="24"/>
          <w:vertAlign w:val="subscript"/>
        </w:rPr>
        <w:t xml:space="preserve"> </w:t>
      </w:r>
      <w:r w:rsidRPr="00072DD8">
        <w:rPr>
          <w:rFonts w:ascii="Times New Roman" w:hAnsi="Times New Roman"/>
          <w:sz w:val="24"/>
          <w:szCs w:val="24"/>
        </w:rPr>
        <w:t xml:space="preserve">-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c</w:t>
      </w:r>
      <w:r w:rsidRPr="00072DD8">
        <w:rPr>
          <w:rFonts w:ascii="Times New Roman" w:hAnsi="Times New Roman"/>
          <w:sz w:val="24"/>
          <w:szCs w:val="24"/>
        </w:rPr>
        <w:t xml:space="preserve"> ~ </w:t>
      </w:r>
      <w:r w:rsidRPr="00072DD8">
        <w:rPr>
          <w:rFonts w:ascii="Times New Roman" w:eastAsia="MS Mincho" w:hAnsi="Times New Roman"/>
          <w:bCs/>
          <w:i/>
          <w:sz w:val="24"/>
          <w:szCs w:val="24"/>
        </w:rPr>
        <w:sym w:font="Symbol" w:char="F074"/>
      </w:r>
      <w:r w:rsidRPr="00072DD8">
        <w:rPr>
          <w:rFonts w:ascii="Times New Roman" w:eastAsia="MS Mincho" w:hAnsi="Times New Roman"/>
          <w:bCs/>
          <w:i/>
          <w:sz w:val="24"/>
          <w:szCs w:val="24"/>
          <w:vertAlign w:val="subscript"/>
          <w:lang w:val="en-US"/>
        </w:rPr>
        <w:t>c</w:t>
      </w:r>
      <w:r w:rsidRPr="00072DD8">
        <w:rPr>
          <w:rFonts w:ascii="Times New Roman" w:eastAsia="MS Mincho" w:hAnsi="Times New Roman"/>
          <w:bCs/>
          <w:i/>
          <w:sz w:val="24"/>
          <w:szCs w:val="24"/>
        </w:rPr>
        <w:t xml:space="preserve"> </w:t>
      </w:r>
      <w:r w:rsidRPr="00072DD8">
        <w:rPr>
          <w:rFonts w:ascii="Times New Roman" w:hAnsi="Times New Roman"/>
          <w:sz w:val="24"/>
          <w:szCs w:val="24"/>
        </w:rPr>
        <w:t xml:space="preserve">/ </w:t>
      </w:r>
      <w:r w:rsidRPr="00072DD8">
        <w:rPr>
          <w:rFonts w:ascii="Times New Roman" w:hAnsi="Times New Roman"/>
          <w:sz w:val="24"/>
          <w:szCs w:val="24"/>
          <w:lang w:val="en-US"/>
        </w:rPr>
        <w:t>R</w:t>
      </w:r>
      <w:r w:rsidRPr="00072DD8">
        <w:rPr>
          <w:rFonts w:ascii="Times New Roman" w:hAnsi="Times New Roman"/>
          <w:sz w:val="24"/>
          <w:szCs w:val="24"/>
          <w:vertAlign w:val="superscript"/>
        </w:rPr>
        <w:t>2</w:t>
      </w:r>
      <w:r w:rsidRPr="00072DD8">
        <w:rPr>
          <w:rFonts w:ascii="Times New Roman" w:hAnsi="Times New Roman"/>
          <w:sz w:val="24"/>
          <w:szCs w:val="24"/>
        </w:rPr>
        <w:t>. Проверка численными расчётами этого вывода для тела радиусом 30м</w:t>
      </w:r>
      <w:r w:rsidRPr="002E4153">
        <w:rPr>
          <w:rFonts w:ascii="Times New Roman" w:hAnsi="Times New Roman"/>
          <w:sz w:val="24"/>
          <w:szCs w:val="24"/>
        </w:rPr>
        <w:t xml:space="preserve"> (таблица </w:t>
      </w:r>
      <w:r w:rsidR="00FE14DA">
        <w:rPr>
          <w:rFonts w:ascii="Times New Roman" w:hAnsi="Times New Roman"/>
          <w:sz w:val="24"/>
          <w:szCs w:val="24"/>
        </w:rPr>
        <w:t>4</w:t>
      </w:r>
      <w:r w:rsidRPr="002E4153">
        <w:rPr>
          <w:rFonts w:ascii="Times New Roman" w:hAnsi="Times New Roman"/>
          <w:sz w:val="24"/>
          <w:szCs w:val="24"/>
        </w:rPr>
        <w:t xml:space="preserve">) показала хорошую сходимость результатов при условии: </w:t>
      </w:r>
      <w:r w:rsidRPr="002E4153">
        <w:rPr>
          <w:rFonts w:ascii="Times New Roman" w:hAnsi="Times New Roman"/>
          <w:sz w:val="24"/>
          <w:szCs w:val="24"/>
        </w:rPr>
        <w:sym w:font="Symbol" w:char="F074"/>
      </w:r>
      <w:r w:rsidRPr="004078F5">
        <w:rPr>
          <w:rFonts w:ascii="Times New Roman" w:hAnsi="Times New Roman"/>
          <w:sz w:val="24"/>
          <w:szCs w:val="24"/>
          <w:vertAlign w:val="subscript"/>
        </w:rPr>
        <w:t>c</w:t>
      </w:r>
      <w:r w:rsidRPr="002E4153">
        <w:rPr>
          <w:rFonts w:ascii="Times New Roman" w:hAnsi="Times New Roman"/>
          <w:sz w:val="24"/>
          <w:szCs w:val="24"/>
        </w:rPr>
        <w:t xml:space="preserve">/τ(R) « 1. Этому условию удовлетворяют результаты ΔT верхних строчек таблицы </w:t>
      </w:r>
      <w:r>
        <w:rPr>
          <w:rFonts w:ascii="Times New Roman" w:hAnsi="Times New Roman"/>
          <w:sz w:val="24"/>
          <w:szCs w:val="24"/>
        </w:rPr>
        <w:t>4</w:t>
      </w:r>
      <w:r w:rsidRPr="002E4153">
        <w:rPr>
          <w:rFonts w:ascii="Times New Roman" w:hAnsi="Times New Roman"/>
          <w:sz w:val="24"/>
          <w:szCs w:val="24"/>
        </w:rPr>
        <w:t>.</w:t>
      </w:r>
    </w:p>
    <w:p w:rsidR="00A04673" w:rsidRPr="002E4153" w:rsidRDefault="00A04673" w:rsidP="00CC69B5">
      <w:pPr>
        <w:pStyle w:val="a8"/>
        <w:tabs>
          <w:tab w:val="left" w:pos="851"/>
        </w:tabs>
        <w:spacing w:after="0" w:line="360" w:lineRule="auto"/>
        <w:ind w:left="0"/>
        <w:rPr>
          <w:rFonts w:ascii="Times New Roman" w:hAnsi="Times New Roman"/>
          <w:sz w:val="24"/>
          <w:szCs w:val="24"/>
        </w:rPr>
      </w:pPr>
    </w:p>
    <w:p w:rsidR="00A04673" w:rsidRPr="002E4153" w:rsidRDefault="00A04673" w:rsidP="00CC69B5">
      <w:pPr>
        <w:pStyle w:val="a8"/>
        <w:tabs>
          <w:tab w:val="left" w:pos="851"/>
        </w:tabs>
        <w:spacing w:after="0" w:line="360" w:lineRule="auto"/>
        <w:ind w:left="0" w:firstLine="0"/>
        <w:jc w:val="left"/>
        <w:rPr>
          <w:rFonts w:ascii="Times New Roman" w:hAnsi="Times New Roman"/>
          <w:sz w:val="24"/>
          <w:szCs w:val="24"/>
        </w:rPr>
      </w:pPr>
      <w:r w:rsidRPr="002E4153">
        <w:rPr>
          <w:rFonts w:ascii="Times New Roman" w:hAnsi="Times New Roman"/>
          <w:sz w:val="24"/>
          <w:szCs w:val="24"/>
        </w:rPr>
        <w:t xml:space="preserve">Таблица </w:t>
      </w:r>
      <w:r>
        <w:rPr>
          <w:rFonts w:ascii="Times New Roman" w:hAnsi="Times New Roman"/>
          <w:sz w:val="24"/>
          <w:szCs w:val="24"/>
        </w:rPr>
        <w:t>4</w:t>
      </w:r>
      <w:r w:rsidRPr="002E4153">
        <w:rPr>
          <w:rFonts w:ascii="Times New Roman" w:hAnsi="Times New Roman"/>
          <w:sz w:val="24"/>
          <w:szCs w:val="24"/>
        </w:rPr>
        <w:t xml:space="preserve"> – </w:t>
      </w:r>
      <w:r w:rsidR="00F647E6" w:rsidRPr="002E4153">
        <w:rPr>
          <w:rFonts w:ascii="Times New Roman" w:hAnsi="Times New Roman"/>
          <w:sz w:val="24"/>
          <w:szCs w:val="24"/>
        </w:rPr>
        <w:t xml:space="preserve">Проверка </w:t>
      </w:r>
      <w:r w:rsidRPr="002E4153">
        <w:rPr>
          <w:rFonts w:ascii="Times New Roman" w:hAnsi="Times New Roman"/>
          <w:sz w:val="24"/>
          <w:szCs w:val="24"/>
        </w:rPr>
        <w:t>вывода (10) для тела ради</w:t>
      </w:r>
      <w:r w:rsidR="00CC69B5">
        <w:rPr>
          <w:rFonts w:ascii="Times New Roman" w:hAnsi="Times New Roman"/>
          <w:sz w:val="24"/>
          <w:szCs w:val="24"/>
        </w:rPr>
        <w:t>усом 30м</w:t>
      </w:r>
    </w:p>
    <w:tbl>
      <w:tblPr>
        <w:tblStyle w:val="af9"/>
        <w:tblW w:w="0" w:type="auto"/>
        <w:tblCellMar>
          <w:left w:w="28" w:type="dxa"/>
          <w:right w:w="28" w:type="dxa"/>
        </w:tblCellMar>
        <w:tblLook w:val="04A0" w:firstRow="1" w:lastRow="0" w:firstColumn="1" w:lastColumn="0" w:noHBand="0" w:noVBand="1"/>
      </w:tblPr>
      <w:tblGrid>
        <w:gridCol w:w="879"/>
        <w:gridCol w:w="821"/>
        <w:gridCol w:w="1374"/>
        <w:gridCol w:w="1385"/>
        <w:gridCol w:w="1241"/>
        <w:gridCol w:w="1724"/>
        <w:gridCol w:w="1650"/>
      </w:tblGrid>
      <w:tr w:rsidR="00F647E6" w:rsidRPr="00072DD8" w:rsidTr="00F647E6">
        <w:tc>
          <w:tcPr>
            <w:tcW w:w="879" w:type="dxa"/>
          </w:tcPr>
          <w:p w:rsidR="00F647E6" w:rsidRPr="00072DD8" w:rsidRDefault="00F647E6" w:rsidP="00F647E6">
            <w:pPr>
              <w:pStyle w:val="a8"/>
              <w:spacing w:after="0" w:line="240" w:lineRule="auto"/>
              <w:ind w:left="0" w:firstLine="0"/>
              <w:jc w:val="center"/>
              <w:rPr>
                <w:rFonts w:ascii="Times New Roman" w:hAnsi="Times New Roman"/>
                <w:sz w:val="24"/>
                <w:szCs w:val="24"/>
                <w:lang w:val="en-US"/>
              </w:rPr>
            </w:pP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S</w:t>
            </w:r>
            <w:r w:rsidRPr="00072DD8">
              <w:rPr>
                <w:rFonts w:ascii="Times New Roman" w:hAnsi="Times New Roman"/>
                <w:sz w:val="24"/>
                <w:szCs w:val="24"/>
                <w:lang w:val="en-US"/>
              </w:rPr>
              <w:t>(K)</w:t>
            </w:r>
          </w:p>
        </w:tc>
        <w:tc>
          <w:tcPr>
            <w:tcW w:w="821" w:type="dxa"/>
          </w:tcPr>
          <w:p w:rsidR="00F647E6" w:rsidRPr="00072DD8" w:rsidRDefault="00F647E6" w:rsidP="00F647E6">
            <w:pPr>
              <w:pStyle w:val="a8"/>
              <w:spacing w:after="0" w:line="240" w:lineRule="auto"/>
              <w:ind w:left="0" w:firstLine="0"/>
              <w:jc w:val="center"/>
              <w:rPr>
                <w:rFonts w:ascii="Times New Roman" w:hAnsi="Times New Roman"/>
                <w:sz w:val="24"/>
                <w:szCs w:val="24"/>
                <w:lang w:val="en-US"/>
              </w:rPr>
            </w:pPr>
            <w:r w:rsidRPr="00072DD8">
              <w:rPr>
                <w:rFonts w:ascii="Times New Roman" w:hAnsi="Times New Roman"/>
                <w:sz w:val="24"/>
                <w:szCs w:val="24"/>
                <w:lang w:val="en-US"/>
              </w:rPr>
              <w:t>R(AU)</w:t>
            </w:r>
          </w:p>
        </w:tc>
        <w:tc>
          <w:tcPr>
            <w:tcW w:w="1374" w:type="dxa"/>
          </w:tcPr>
          <w:p w:rsidR="00F647E6" w:rsidRPr="00072DD8" w:rsidRDefault="00F647E6" w:rsidP="00F647E6">
            <w:pPr>
              <w:pStyle w:val="a8"/>
              <w:spacing w:after="0" w:line="240" w:lineRule="auto"/>
              <w:ind w:left="0" w:firstLine="0"/>
              <w:jc w:val="center"/>
              <w:rPr>
                <w:rFonts w:ascii="Times New Roman" w:hAnsi="Times New Roman"/>
                <w:sz w:val="24"/>
                <w:szCs w:val="24"/>
                <w:lang w:val="en-US"/>
              </w:rPr>
            </w:pPr>
            <w:r w:rsidRPr="00072DD8">
              <w:rPr>
                <w:rFonts w:ascii="Times New Roman" w:hAnsi="Times New Roman"/>
                <w:color w:val="000000"/>
                <w:sz w:val="24"/>
                <w:szCs w:val="24"/>
              </w:rPr>
              <w:t>τ</w:t>
            </w:r>
            <w:r w:rsidRPr="00072DD8">
              <w:rPr>
                <w:rFonts w:ascii="Times New Roman" w:hAnsi="Times New Roman"/>
                <w:color w:val="000000"/>
                <w:sz w:val="24"/>
                <w:szCs w:val="24"/>
                <w:vertAlign w:val="subscript"/>
                <w:lang w:val="en-US"/>
              </w:rPr>
              <w:t>c</w:t>
            </w:r>
          </w:p>
        </w:tc>
        <w:tc>
          <w:tcPr>
            <w:tcW w:w="1385" w:type="dxa"/>
          </w:tcPr>
          <w:p w:rsidR="00F647E6" w:rsidRPr="00072DD8" w:rsidRDefault="00F647E6" w:rsidP="00F647E6">
            <w:pPr>
              <w:pStyle w:val="a8"/>
              <w:spacing w:after="0" w:line="240" w:lineRule="auto"/>
              <w:ind w:left="0" w:firstLine="0"/>
              <w:jc w:val="center"/>
              <w:rPr>
                <w:rFonts w:ascii="Times New Roman" w:hAnsi="Times New Roman"/>
                <w:sz w:val="24"/>
                <w:szCs w:val="24"/>
                <w:lang w:val="en-US"/>
              </w:rPr>
            </w:pPr>
            <w:r w:rsidRPr="00072DD8">
              <w:rPr>
                <w:rFonts w:ascii="Times New Roman" w:hAnsi="Times New Roman"/>
                <w:sz w:val="24"/>
                <w:szCs w:val="24"/>
              </w:rPr>
              <w:t>τ(</w:t>
            </w:r>
            <w:r w:rsidRPr="00072DD8">
              <w:rPr>
                <w:rFonts w:ascii="Times New Roman" w:hAnsi="Times New Roman"/>
                <w:sz w:val="24"/>
                <w:szCs w:val="24"/>
                <w:lang w:val="en-US"/>
              </w:rPr>
              <w:t>R</w:t>
            </w:r>
            <w:r w:rsidRPr="00072DD8">
              <w:rPr>
                <w:rFonts w:ascii="Times New Roman" w:hAnsi="Times New Roman"/>
                <w:sz w:val="24"/>
                <w:szCs w:val="24"/>
              </w:rPr>
              <w:t>)</w:t>
            </w:r>
          </w:p>
        </w:tc>
        <w:tc>
          <w:tcPr>
            <w:tcW w:w="1241" w:type="dxa"/>
          </w:tcPr>
          <w:p w:rsidR="00F647E6" w:rsidRPr="00072DD8" w:rsidRDefault="00F647E6" w:rsidP="00F647E6">
            <w:pPr>
              <w:pStyle w:val="a8"/>
              <w:spacing w:after="0" w:line="240" w:lineRule="auto"/>
              <w:ind w:left="0" w:firstLine="0"/>
              <w:jc w:val="center"/>
              <w:rPr>
                <w:rFonts w:ascii="Times New Roman" w:hAnsi="Times New Roman"/>
                <w:sz w:val="24"/>
                <w:szCs w:val="24"/>
              </w:rPr>
            </w:pPr>
            <w:r w:rsidRPr="00072DD8">
              <w:rPr>
                <w:rFonts w:ascii="Times New Roman" w:hAnsi="Times New Roman"/>
                <w:color w:val="000000"/>
                <w:sz w:val="24"/>
                <w:szCs w:val="24"/>
              </w:rPr>
              <w:t>τ</w:t>
            </w:r>
            <w:r w:rsidRPr="00072DD8">
              <w:rPr>
                <w:rFonts w:ascii="Times New Roman" w:hAnsi="Times New Roman"/>
                <w:color w:val="000000"/>
                <w:sz w:val="24"/>
                <w:szCs w:val="24"/>
                <w:vertAlign w:val="subscript"/>
                <w:lang w:val="en-US"/>
              </w:rPr>
              <w:t>c</w:t>
            </w:r>
            <w:r w:rsidRPr="00072DD8">
              <w:rPr>
                <w:rFonts w:ascii="Times New Roman" w:hAnsi="Times New Roman"/>
                <w:color w:val="000000"/>
                <w:sz w:val="24"/>
                <w:szCs w:val="24"/>
                <w:lang w:val="en-US"/>
              </w:rPr>
              <w:t xml:space="preserve"> </w:t>
            </w:r>
            <w:r w:rsidRPr="00072DD8">
              <w:rPr>
                <w:rFonts w:ascii="Times New Roman" w:hAnsi="Times New Roman"/>
                <w:color w:val="000000"/>
                <w:sz w:val="24"/>
                <w:szCs w:val="24"/>
              </w:rPr>
              <w:t>/</w:t>
            </w:r>
            <w:r w:rsidRPr="00072DD8">
              <w:rPr>
                <w:rFonts w:ascii="Times New Roman" w:hAnsi="Times New Roman"/>
                <w:sz w:val="24"/>
                <w:szCs w:val="24"/>
              </w:rPr>
              <w:t>τ(</w:t>
            </w:r>
            <w:r w:rsidRPr="00072DD8">
              <w:rPr>
                <w:rFonts w:ascii="Times New Roman" w:hAnsi="Times New Roman"/>
                <w:sz w:val="24"/>
                <w:szCs w:val="24"/>
                <w:lang w:val="en-US"/>
              </w:rPr>
              <w:t>R</w:t>
            </w:r>
            <w:r w:rsidRPr="00072DD8">
              <w:rPr>
                <w:rFonts w:ascii="Times New Roman" w:hAnsi="Times New Roman"/>
                <w:sz w:val="24"/>
                <w:szCs w:val="24"/>
              </w:rPr>
              <w:t>)</w:t>
            </w:r>
          </w:p>
        </w:tc>
        <w:tc>
          <w:tcPr>
            <w:tcW w:w="1724" w:type="dxa"/>
          </w:tcPr>
          <w:p w:rsidR="00F647E6" w:rsidRPr="00072DD8" w:rsidRDefault="00F647E6" w:rsidP="00F647E6">
            <w:pPr>
              <w:pStyle w:val="a8"/>
              <w:spacing w:after="0" w:line="240" w:lineRule="auto"/>
              <w:ind w:left="0" w:firstLine="0"/>
              <w:jc w:val="center"/>
              <w:rPr>
                <w:rFonts w:ascii="Times New Roman" w:hAnsi="Times New Roman"/>
                <w:sz w:val="24"/>
                <w:szCs w:val="24"/>
              </w:rPr>
            </w:pPr>
            <w:r w:rsidRPr="00072DD8">
              <w:rPr>
                <w:rFonts w:ascii="Times New Roman" w:hAnsi="Times New Roman"/>
                <w:sz w:val="24"/>
                <w:szCs w:val="24"/>
              </w:rPr>
              <w:t>Δ</w:t>
            </w:r>
            <w:r w:rsidRPr="00072DD8">
              <w:rPr>
                <w:rFonts w:ascii="Times New Roman" w:hAnsi="Times New Roman"/>
                <w:sz w:val="24"/>
                <w:szCs w:val="24"/>
                <w:lang w:val="en-US"/>
              </w:rPr>
              <w:t>T</w:t>
            </w:r>
            <w:r w:rsidRPr="00072DD8">
              <w:rPr>
                <w:rFonts w:ascii="Times New Roman" w:hAnsi="Times New Roman"/>
                <w:sz w:val="24"/>
                <w:szCs w:val="24"/>
              </w:rPr>
              <w:t xml:space="preserve">=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S</w:t>
            </w:r>
            <w:r w:rsidRPr="00072DD8">
              <w:rPr>
                <w:rFonts w:ascii="Times New Roman" w:hAnsi="Times New Roman"/>
                <w:sz w:val="24"/>
                <w:szCs w:val="24"/>
              </w:rPr>
              <w:t>-</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c</w:t>
            </w:r>
          </w:p>
          <w:p w:rsidR="00F647E6" w:rsidRPr="00072DD8" w:rsidRDefault="00F647E6" w:rsidP="00F647E6">
            <w:pPr>
              <w:pStyle w:val="a8"/>
              <w:spacing w:after="0" w:line="240" w:lineRule="auto"/>
              <w:ind w:left="0" w:firstLine="0"/>
              <w:jc w:val="center"/>
              <w:rPr>
                <w:rFonts w:ascii="Times New Roman" w:hAnsi="Times New Roman"/>
                <w:sz w:val="24"/>
                <w:szCs w:val="24"/>
              </w:rPr>
            </w:pPr>
            <w:r w:rsidRPr="00072DD8">
              <w:rPr>
                <w:rFonts w:ascii="Times New Roman" w:hAnsi="Times New Roman"/>
                <w:sz w:val="24"/>
                <w:szCs w:val="24"/>
              </w:rPr>
              <w:t>точный расчёт</w:t>
            </w:r>
          </w:p>
          <w:p w:rsidR="00F647E6" w:rsidRPr="00072DD8" w:rsidRDefault="00F647E6" w:rsidP="00F647E6">
            <w:pPr>
              <w:pStyle w:val="a8"/>
              <w:spacing w:after="0" w:line="240" w:lineRule="auto"/>
              <w:ind w:left="0" w:firstLine="0"/>
              <w:jc w:val="center"/>
              <w:rPr>
                <w:rFonts w:ascii="Times New Roman" w:hAnsi="Times New Roman"/>
                <w:color w:val="FF0000"/>
                <w:sz w:val="24"/>
                <w:szCs w:val="24"/>
              </w:rPr>
            </w:pPr>
            <w:r w:rsidRPr="00072DD8">
              <w:rPr>
                <w:rFonts w:ascii="Times New Roman" w:hAnsi="Times New Roman"/>
                <w:sz w:val="24"/>
                <w:szCs w:val="24"/>
              </w:rPr>
              <w:t>по алгоритму</w:t>
            </w:r>
          </w:p>
        </w:tc>
        <w:tc>
          <w:tcPr>
            <w:tcW w:w="0" w:type="auto"/>
          </w:tcPr>
          <w:p w:rsidR="00F647E6" w:rsidRPr="00072DD8" w:rsidRDefault="00F647E6" w:rsidP="00F647E6">
            <w:pPr>
              <w:pStyle w:val="a8"/>
              <w:spacing w:after="0" w:line="240" w:lineRule="auto"/>
              <w:ind w:left="0" w:firstLine="0"/>
              <w:jc w:val="center"/>
              <w:rPr>
                <w:rFonts w:ascii="Times New Roman" w:hAnsi="Times New Roman"/>
                <w:sz w:val="24"/>
                <w:szCs w:val="24"/>
              </w:rPr>
            </w:pPr>
            <w:r w:rsidRPr="00072DD8">
              <w:rPr>
                <w:rFonts w:ascii="Times New Roman" w:hAnsi="Times New Roman"/>
                <w:sz w:val="24"/>
                <w:szCs w:val="24"/>
              </w:rPr>
              <w:t>Δ</w:t>
            </w:r>
            <w:r w:rsidRPr="00072DD8">
              <w:rPr>
                <w:rFonts w:ascii="Times New Roman" w:hAnsi="Times New Roman"/>
                <w:sz w:val="24"/>
                <w:szCs w:val="24"/>
                <w:lang w:val="en-US"/>
              </w:rPr>
              <w:t>T</w:t>
            </w:r>
            <w:r w:rsidRPr="00072DD8">
              <w:rPr>
                <w:rFonts w:ascii="Times New Roman" w:hAnsi="Times New Roman"/>
                <w:sz w:val="24"/>
                <w:szCs w:val="24"/>
              </w:rPr>
              <w:t xml:space="preserve">= </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S</w:t>
            </w:r>
            <w:r w:rsidRPr="00072DD8">
              <w:rPr>
                <w:rFonts w:ascii="Times New Roman" w:hAnsi="Times New Roman"/>
                <w:sz w:val="24"/>
                <w:szCs w:val="24"/>
              </w:rPr>
              <w:t>-</w:t>
            </w:r>
            <w:r w:rsidRPr="00072DD8">
              <w:rPr>
                <w:rFonts w:ascii="Times New Roman" w:hAnsi="Times New Roman"/>
                <w:sz w:val="24"/>
                <w:szCs w:val="24"/>
                <w:lang w:val="en-US"/>
              </w:rPr>
              <w:t>T</w:t>
            </w:r>
            <w:r w:rsidRPr="00072DD8">
              <w:rPr>
                <w:rFonts w:ascii="Times New Roman" w:hAnsi="Times New Roman"/>
                <w:sz w:val="24"/>
                <w:szCs w:val="24"/>
                <w:vertAlign w:val="subscript"/>
                <w:lang w:val="en-US"/>
              </w:rPr>
              <w:t>c</w:t>
            </w:r>
          </w:p>
          <w:p w:rsidR="00F647E6" w:rsidRPr="00072DD8" w:rsidRDefault="00F647E6" w:rsidP="00F647E6">
            <w:pPr>
              <w:pStyle w:val="a8"/>
              <w:spacing w:after="0" w:line="240" w:lineRule="auto"/>
              <w:ind w:left="0" w:firstLine="0"/>
              <w:jc w:val="center"/>
              <w:rPr>
                <w:rFonts w:ascii="Times New Roman" w:hAnsi="Times New Roman"/>
                <w:sz w:val="24"/>
                <w:szCs w:val="24"/>
              </w:rPr>
            </w:pPr>
            <w:r w:rsidRPr="00072DD8">
              <w:rPr>
                <w:rFonts w:ascii="Times New Roman" w:hAnsi="Times New Roman"/>
                <w:sz w:val="24"/>
                <w:szCs w:val="24"/>
              </w:rPr>
              <w:t>по упрощённой</w:t>
            </w:r>
          </w:p>
          <w:p w:rsidR="00F647E6" w:rsidRPr="00072DD8" w:rsidRDefault="00F647E6" w:rsidP="00F647E6">
            <w:pPr>
              <w:pStyle w:val="a8"/>
              <w:spacing w:after="0" w:line="240" w:lineRule="auto"/>
              <w:ind w:left="0" w:firstLine="0"/>
              <w:jc w:val="center"/>
              <w:rPr>
                <w:rFonts w:ascii="Times New Roman" w:hAnsi="Times New Roman"/>
                <w:sz w:val="24"/>
                <w:szCs w:val="24"/>
                <w:highlight w:val="yellow"/>
              </w:rPr>
            </w:pPr>
            <w:r w:rsidRPr="00072DD8">
              <w:rPr>
                <w:rFonts w:ascii="Times New Roman" w:hAnsi="Times New Roman"/>
                <w:sz w:val="24"/>
                <w:szCs w:val="24"/>
              </w:rPr>
              <w:t>формуле</w:t>
            </w:r>
          </w:p>
        </w:tc>
      </w:tr>
      <w:tr w:rsidR="00F647E6" w:rsidRPr="002E4153" w:rsidTr="00F647E6">
        <w:tc>
          <w:tcPr>
            <w:tcW w:w="879"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75</w:t>
            </w:r>
          </w:p>
        </w:tc>
        <w:tc>
          <w:tcPr>
            <w:tcW w:w="821" w:type="dxa"/>
          </w:tcPr>
          <w:p w:rsidR="00F647E6" w:rsidRPr="002E4153" w:rsidRDefault="00F647E6" w:rsidP="00F647E6">
            <w:pPr>
              <w:spacing w:after="0" w:line="240" w:lineRule="auto"/>
              <w:ind w:firstLine="0"/>
              <w:jc w:val="center"/>
              <w:rPr>
                <w:rFonts w:ascii="Times New Roman" w:hAnsi="Times New Roman"/>
                <w:color w:val="000000"/>
                <w:sz w:val="24"/>
                <w:szCs w:val="24"/>
                <w:lang w:val="en-US"/>
              </w:rPr>
            </w:pPr>
            <w:r w:rsidRPr="002E4153">
              <w:rPr>
                <w:rFonts w:ascii="Times New Roman" w:hAnsi="Times New Roman"/>
                <w:color w:val="000000"/>
                <w:sz w:val="24"/>
                <w:szCs w:val="24"/>
              </w:rPr>
              <w:t>29,7</w:t>
            </w:r>
            <w:r w:rsidRPr="002E4153">
              <w:rPr>
                <w:rFonts w:ascii="Times New Roman" w:hAnsi="Times New Roman"/>
                <w:color w:val="000000"/>
                <w:sz w:val="24"/>
                <w:szCs w:val="24"/>
                <w:lang w:val="en-US"/>
              </w:rPr>
              <w:t>6</w:t>
            </w:r>
          </w:p>
        </w:tc>
        <w:tc>
          <w:tcPr>
            <w:tcW w:w="1374"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7,86144 e6</w:t>
            </w:r>
          </w:p>
        </w:tc>
        <w:tc>
          <w:tcPr>
            <w:tcW w:w="1385"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321378192</w:t>
            </w:r>
          </w:p>
        </w:tc>
        <w:tc>
          <w:tcPr>
            <w:tcW w:w="1241"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0,0244616</w:t>
            </w:r>
          </w:p>
        </w:tc>
        <w:tc>
          <w:tcPr>
            <w:tcW w:w="1724"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1</w:t>
            </w:r>
          </w:p>
        </w:tc>
        <w:tc>
          <w:tcPr>
            <w:tcW w:w="0" w:type="auto"/>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1</w:t>
            </w:r>
          </w:p>
        </w:tc>
      </w:tr>
      <w:tr w:rsidR="00F647E6" w:rsidRPr="002E4153" w:rsidTr="00F647E6">
        <w:tc>
          <w:tcPr>
            <w:tcW w:w="879"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100</w:t>
            </w:r>
          </w:p>
        </w:tc>
        <w:tc>
          <w:tcPr>
            <w:tcW w:w="821"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lang w:val="en-US"/>
              </w:rPr>
              <w:t>16,74</w:t>
            </w:r>
          </w:p>
        </w:tc>
        <w:tc>
          <w:tcPr>
            <w:tcW w:w="1374"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rPr>
              <w:t>1,34934e7</w:t>
            </w:r>
          </w:p>
        </w:tc>
        <w:tc>
          <w:tcPr>
            <w:tcW w:w="1385"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135581425</w:t>
            </w:r>
          </w:p>
        </w:tc>
        <w:tc>
          <w:tcPr>
            <w:tcW w:w="1241"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0,099522</w:t>
            </w:r>
          </w:p>
        </w:tc>
        <w:tc>
          <w:tcPr>
            <w:tcW w:w="1724"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5</w:t>
            </w:r>
          </w:p>
        </w:tc>
        <w:tc>
          <w:tcPr>
            <w:tcW w:w="0" w:type="auto"/>
          </w:tcPr>
          <w:p w:rsidR="00F647E6" w:rsidRPr="002E4153" w:rsidRDefault="00F647E6" w:rsidP="00F647E6">
            <w:pPr>
              <w:pStyle w:val="a8"/>
              <w:spacing w:after="0" w:line="240" w:lineRule="auto"/>
              <w:ind w:left="0" w:firstLine="0"/>
              <w:jc w:val="center"/>
              <w:rPr>
                <w:rFonts w:ascii="Times New Roman" w:hAnsi="Times New Roman"/>
                <w:sz w:val="24"/>
                <w:szCs w:val="24"/>
                <w:highlight w:val="yellow"/>
              </w:rPr>
            </w:pPr>
            <w:r w:rsidRPr="002E4153">
              <w:rPr>
                <w:rFonts w:ascii="Times New Roman" w:hAnsi="Times New Roman"/>
                <w:sz w:val="24"/>
                <w:szCs w:val="24"/>
              </w:rPr>
              <w:t>5,45</w:t>
            </w:r>
          </w:p>
        </w:tc>
      </w:tr>
      <w:tr w:rsidR="00F647E6" w:rsidRPr="002E4153" w:rsidTr="00F647E6">
        <w:tc>
          <w:tcPr>
            <w:tcW w:w="879"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125</w:t>
            </w:r>
          </w:p>
        </w:tc>
        <w:tc>
          <w:tcPr>
            <w:tcW w:w="821"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lang w:val="en-US"/>
              </w:rPr>
              <w:t>10,71</w:t>
            </w:r>
          </w:p>
        </w:tc>
        <w:tc>
          <w:tcPr>
            <w:tcW w:w="1374"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rPr>
              <w:t>2,06310e7</w:t>
            </w:r>
          </w:p>
        </w:tc>
        <w:tc>
          <w:tcPr>
            <w:tcW w:w="1385"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69417689</w:t>
            </w:r>
          </w:p>
        </w:tc>
        <w:tc>
          <w:tcPr>
            <w:tcW w:w="1241"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0,297201</w:t>
            </w:r>
          </w:p>
        </w:tc>
        <w:tc>
          <w:tcPr>
            <w:tcW w:w="1724" w:type="dxa"/>
          </w:tcPr>
          <w:p w:rsidR="00F647E6" w:rsidRPr="002E4153" w:rsidRDefault="00F647E6" w:rsidP="00F647E6">
            <w:pPr>
              <w:pStyle w:val="a8"/>
              <w:spacing w:after="0" w:line="240" w:lineRule="auto"/>
              <w:ind w:left="0" w:firstLine="0"/>
              <w:jc w:val="center"/>
              <w:rPr>
                <w:rFonts w:ascii="Times New Roman" w:hAnsi="Times New Roman"/>
                <w:sz w:val="24"/>
                <w:szCs w:val="24"/>
                <w:highlight w:val="yellow"/>
              </w:rPr>
            </w:pPr>
            <w:r w:rsidRPr="002E4153">
              <w:rPr>
                <w:rFonts w:ascii="Times New Roman" w:hAnsi="Times New Roman"/>
                <w:sz w:val="24"/>
                <w:szCs w:val="24"/>
              </w:rPr>
              <w:t>15</w:t>
            </w:r>
          </w:p>
        </w:tc>
        <w:tc>
          <w:tcPr>
            <w:tcW w:w="0" w:type="auto"/>
          </w:tcPr>
          <w:p w:rsidR="00F647E6" w:rsidRPr="002E4153" w:rsidRDefault="00F647E6" w:rsidP="00F647E6">
            <w:pPr>
              <w:pStyle w:val="a8"/>
              <w:spacing w:after="0" w:line="240" w:lineRule="auto"/>
              <w:ind w:left="0" w:firstLine="0"/>
              <w:jc w:val="center"/>
              <w:rPr>
                <w:rFonts w:ascii="Times New Roman" w:hAnsi="Times New Roman"/>
                <w:sz w:val="24"/>
                <w:szCs w:val="24"/>
                <w:highlight w:val="yellow"/>
              </w:rPr>
            </w:pPr>
            <w:r w:rsidRPr="002E4153">
              <w:rPr>
                <w:rFonts w:ascii="Times New Roman" w:hAnsi="Times New Roman"/>
                <w:sz w:val="24"/>
                <w:szCs w:val="24"/>
              </w:rPr>
              <w:t>20,37</w:t>
            </w:r>
          </w:p>
        </w:tc>
      </w:tr>
      <w:tr w:rsidR="00F647E6" w:rsidRPr="002E4153" w:rsidTr="00F647E6">
        <w:tc>
          <w:tcPr>
            <w:tcW w:w="879" w:type="dxa"/>
          </w:tcPr>
          <w:p w:rsidR="00F647E6" w:rsidRPr="002E4153" w:rsidRDefault="00F647E6" w:rsidP="00F647E6">
            <w:pPr>
              <w:pStyle w:val="a8"/>
              <w:spacing w:after="0" w:line="240" w:lineRule="auto"/>
              <w:ind w:left="0" w:firstLine="0"/>
              <w:jc w:val="center"/>
              <w:rPr>
                <w:rFonts w:ascii="Times New Roman" w:hAnsi="Times New Roman"/>
                <w:sz w:val="24"/>
                <w:szCs w:val="24"/>
              </w:rPr>
            </w:pPr>
            <w:r w:rsidRPr="002E4153">
              <w:rPr>
                <w:rFonts w:ascii="Times New Roman" w:hAnsi="Times New Roman"/>
                <w:sz w:val="24"/>
                <w:szCs w:val="24"/>
              </w:rPr>
              <w:t>150</w:t>
            </w:r>
          </w:p>
        </w:tc>
        <w:tc>
          <w:tcPr>
            <w:tcW w:w="821"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lang w:val="en-US"/>
              </w:rPr>
              <w:t>7,44</w:t>
            </w:r>
          </w:p>
        </w:tc>
        <w:tc>
          <w:tcPr>
            <w:tcW w:w="1374" w:type="dxa"/>
          </w:tcPr>
          <w:p w:rsidR="00F647E6" w:rsidRPr="002E4153" w:rsidRDefault="00F647E6" w:rsidP="00F647E6">
            <w:pPr>
              <w:pStyle w:val="a8"/>
              <w:spacing w:after="0" w:line="240" w:lineRule="auto"/>
              <w:ind w:left="0" w:firstLine="0"/>
              <w:jc w:val="center"/>
              <w:rPr>
                <w:rFonts w:ascii="Times New Roman" w:hAnsi="Times New Roman"/>
                <w:sz w:val="24"/>
                <w:szCs w:val="24"/>
                <w:lang w:val="en-US"/>
              </w:rPr>
            </w:pPr>
            <w:r w:rsidRPr="002E4153">
              <w:rPr>
                <w:rFonts w:ascii="Times New Roman" w:hAnsi="Times New Roman"/>
                <w:sz w:val="24"/>
                <w:szCs w:val="24"/>
              </w:rPr>
              <w:t>2,9274</w:t>
            </w:r>
            <w:r w:rsidRPr="002E4153">
              <w:rPr>
                <w:rFonts w:ascii="Times New Roman" w:hAnsi="Times New Roman"/>
                <w:sz w:val="24"/>
                <w:szCs w:val="24"/>
                <w:lang w:val="en-US"/>
              </w:rPr>
              <w:t>6</w:t>
            </w:r>
            <w:r w:rsidRPr="002E4153">
              <w:rPr>
                <w:rFonts w:ascii="Times New Roman" w:hAnsi="Times New Roman"/>
                <w:sz w:val="24"/>
                <w:szCs w:val="24"/>
              </w:rPr>
              <w:t>e7</w:t>
            </w:r>
          </w:p>
        </w:tc>
        <w:tc>
          <w:tcPr>
            <w:tcW w:w="1385"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40172274</w:t>
            </w:r>
          </w:p>
        </w:tc>
        <w:tc>
          <w:tcPr>
            <w:tcW w:w="1241" w:type="dxa"/>
          </w:tcPr>
          <w:p w:rsidR="00F647E6" w:rsidRPr="002E4153" w:rsidRDefault="00F647E6" w:rsidP="00F647E6">
            <w:pPr>
              <w:spacing w:after="0" w:line="240" w:lineRule="auto"/>
              <w:ind w:firstLine="0"/>
              <w:jc w:val="center"/>
              <w:rPr>
                <w:rFonts w:ascii="Times New Roman" w:hAnsi="Times New Roman"/>
                <w:color w:val="000000"/>
                <w:sz w:val="24"/>
                <w:szCs w:val="24"/>
              </w:rPr>
            </w:pPr>
            <w:r w:rsidRPr="002E4153">
              <w:rPr>
                <w:rFonts w:ascii="Times New Roman" w:hAnsi="Times New Roman"/>
                <w:color w:val="000000"/>
                <w:sz w:val="24"/>
                <w:szCs w:val="24"/>
              </w:rPr>
              <w:t>0,728726</w:t>
            </w:r>
          </w:p>
        </w:tc>
        <w:tc>
          <w:tcPr>
            <w:tcW w:w="1724" w:type="dxa"/>
          </w:tcPr>
          <w:p w:rsidR="00F647E6" w:rsidRPr="002E4153" w:rsidRDefault="00F647E6" w:rsidP="00F647E6">
            <w:pPr>
              <w:pStyle w:val="a8"/>
              <w:spacing w:after="0" w:line="240" w:lineRule="auto"/>
              <w:ind w:left="0" w:firstLine="0"/>
              <w:jc w:val="center"/>
              <w:rPr>
                <w:rFonts w:ascii="Times New Roman" w:hAnsi="Times New Roman"/>
                <w:sz w:val="24"/>
                <w:szCs w:val="24"/>
                <w:highlight w:val="yellow"/>
              </w:rPr>
            </w:pPr>
            <w:r w:rsidRPr="002E4153">
              <w:rPr>
                <w:rFonts w:ascii="Times New Roman" w:hAnsi="Times New Roman"/>
                <w:sz w:val="24"/>
                <w:szCs w:val="24"/>
              </w:rPr>
              <w:t>32</w:t>
            </w:r>
          </w:p>
        </w:tc>
        <w:tc>
          <w:tcPr>
            <w:tcW w:w="0" w:type="auto"/>
          </w:tcPr>
          <w:p w:rsidR="00F647E6" w:rsidRPr="002E4153" w:rsidRDefault="00F647E6" w:rsidP="00F647E6">
            <w:pPr>
              <w:pStyle w:val="a8"/>
              <w:spacing w:after="0" w:line="240" w:lineRule="auto"/>
              <w:ind w:left="0" w:firstLine="0"/>
              <w:jc w:val="center"/>
              <w:rPr>
                <w:rFonts w:ascii="Times New Roman" w:hAnsi="Times New Roman"/>
                <w:sz w:val="24"/>
                <w:szCs w:val="24"/>
                <w:highlight w:val="yellow"/>
              </w:rPr>
            </w:pPr>
            <w:r w:rsidRPr="002E4153">
              <w:rPr>
                <w:rFonts w:ascii="Times New Roman" w:hAnsi="Times New Roman"/>
                <w:sz w:val="24"/>
                <w:szCs w:val="24"/>
              </w:rPr>
              <w:t>60</w:t>
            </w:r>
          </w:p>
        </w:tc>
      </w:tr>
    </w:tbl>
    <w:p w:rsidR="00A04673" w:rsidRPr="002E4153" w:rsidRDefault="00A04673" w:rsidP="00A04673">
      <w:pPr>
        <w:pStyle w:val="a8"/>
        <w:tabs>
          <w:tab w:val="left" w:pos="851"/>
        </w:tabs>
        <w:spacing w:after="0" w:line="240" w:lineRule="auto"/>
        <w:ind w:left="0" w:firstLine="0"/>
        <w:jc w:val="left"/>
        <w:rPr>
          <w:rFonts w:ascii="Times New Roman" w:hAnsi="Times New Roman"/>
          <w:b/>
          <w:sz w:val="24"/>
          <w:szCs w:val="24"/>
        </w:rPr>
      </w:pPr>
    </w:p>
    <w:p w:rsidR="00A04673" w:rsidRPr="002E4153" w:rsidRDefault="008462F9" w:rsidP="00CC69B5">
      <w:pPr>
        <w:pStyle w:val="af4"/>
        <w:spacing w:line="360" w:lineRule="auto"/>
        <w:ind w:firstLine="567"/>
        <w:rPr>
          <w:rFonts w:eastAsia="MS Mincho"/>
          <w:b/>
          <w:bCs/>
          <w:sz w:val="24"/>
          <w:szCs w:val="24"/>
        </w:rPr>
      </w:pPr>
      <w:r>
        <w:rPr>
          <w:rFonts w:eastAsia="MS Mincho"/>
          <w:bCs/>
          <w:sz w:val="24"/>
          <w:szCs w:val="24"/>
        </w:rPr>
        <w:t xml:space="preserve"> </w:t>
      </w:r>
      <w:r w:rsidR="00A04673" w:rsidRPr="002E4153">
        <w:rPr>
          <w:rFonts w:eastAsia="MS Mincho"/>
          <w:bCs/>
          <w:sz w:val="24"/>
          <w:szCs w:val="24"/>
        </w:rPr>
        <w:t xml:space="preserve">В то же время, как видно из нижней строки таблицы </w:t>
      </w:r>
      <w:r w:rsidR="00CC69B5">
        <w:rPr>
          <w:rFonts w:eastAsia="MS Mincho"/>
          <w:bCs/>
          <w:sz w:val="24"/>
          <w:szCs w:val="24"/>
        </w:rPr>
        <w:t>4</w:t>
      </w:r>
      <w:r w:rsidR="00A04673" w:rsidRPr="002E4153">
        <w:rPr>
          <w:rFonts w:eastAsia="MS Mincho"/>
          <w:bCs/>
          <w:sz w:val="24"/>
          <w:szCs w:val="24"/>
        </w:rPr>
        <w:t>, с приближением величины</w:t>
      </w:r>
      <w:r w:rsidR="00A04673" w:rsidRPr="002E4153">
        <w:rPr>
          <w:color w:val="000000"/>
          <w:sz w:val="24"/>
          <w:szCs w:val="24"/>
        </w:rPr>
        <w:t xml:space="preserve"> τ</w:t>
      </w:r>
      <w:r w:rsidR="00A04673" w:rsidRPr="002E4153">
        <w:rPr>
          <w:color w:val="000000"/>
          <w:sz w:val="24"/>
          <w:szCs w:val="24"/>
          <w:vertAlign w:val="subscript"/>
          <w:lang w:val="en-US"/>
        </w:rPr>
        <w:t>c</w:t>
      </w:r>
      <w:r w:rsidR="00A04673" w:rsidRPr="002E4153">
        <w:rPr>
          <w:color w:val="000000"/>
          <w:sz w:val="24"/>
          <w:szCs w:val="24"/>
        </w:rPr>
        <w:t>/</w:t>
      </w:r>
      <w:r w:rsidR="00A04673" w:rsidRPr="002E4153">
        <w:rPr>
          <w:sz w:val="24"/>
          <w:szCs w:val="24"/>
        </w:rPr>
        <w:t>τ(</w:t>
      </w:r>
      <w:r w:rsidR="00A04673" w:rsidRPr="002E4153">
        <w:rPr>
          <w:sz w:val="24"/>
          <w:szCs w:val="24"/>
          <w:lang w:val="en-US"/>
        </w:rPr>
        <w:t>R</w:t>
      </w:r>
      <w:r w:rsidR="00A04673" w:rsidRPr="002E4153">
        <w:rPr>
          <w:sz w:val="24"/>
          <w:szCs w:val="24"/>
        </w:rPr>
        <w:t>) к 1, величины Δ</w:t>
      </w:r>
      <w:r w:rsidR="00A04673" w:rsidRPr="002E4153">
        <w:rPr>
          <w:sz w:val="24"/>
          <w:szCs w:val="24"/>
          <w:lang w:val="en-US"/>
        </w:rPr>
        <w:t>T</w:t>
      </w:r>
      <w:r w:rsidR="00A04673" w:rsidRPr="002E4153">
        <w:rPr>
          <w:sz w:val="24"/>
          <w:szCs w:val="24"/>
        </w:rPr>
        <w:t xml:space="preserve">, полученные численным расчётом и по </w:t>
      </w:r>
      <w:r w:rsidR="00CC69B5">
        <w:rPr>
          <w:sz w:val="24"/>
          <w:szCs w:val="24"/>
        </w:rPr>
        <w:t>точному алгоритму</w:t>
      </w:r>
      <w:r w:rsidR="00A04673" w:rsidRPr="002E4153">
        <w:rPr>
          <w:sz w:val="24"/>
          <w:szCs w:val="24"/>
        </w:rPr>
        <w:t xml:space="preserve"> различаются почти вдвое.</w:t>
      </w:r>
      <w:r>
        <w:rPr>
          <w:sz w:val="24"/>
          <w:szCs w:val="24"/>
        </w:rPr>
        <w:t xml:space="preserve"> </w:t>
      </w:r>
    </w:p>
    <w:p w:rsidR="00AB50FA" w:rsidRDefault="00AB50FA" w:rsidP="00AB50FA">
      <w:pPr>
        <w:pStyle w:val="af"/>
        <w:tabs>
          <w:tab w:val="left" w:pos="993"/>
        </w:tabs>
        <w:spacing w:line="360" w:lineRule="auto"/>
        <w:ind w:left="709"/>
        <w:jc w:val="both"/>
        <w:rPr>
          <w:b/>
        </w:rPr>
      </w:pPr>
    </w:p>
    <w:p w:rsidR="00FB70BB" w:rsidRDefault="00FB70BB" w:rsidP="006B1AF7">
      <w:pPr>
        <w:pStyle w:val="af"/>
        <w:numPr>
          <w:ilvl w:val="1"/>
          <w:numId w:val="1"/>
        </w:numPr>
        <w:tabs>
          <w:tab w:val="left" w:pos="1134"/>
        </w:tabs>
        <w:spacing w:line="360" w:lineRule="auto"/>
        <w:jc w:val="both"/>
        <w:rPr>
          <w:b/>
          <w:sz w:val="24"/>
          <w:szCs w:val="24"/>
        </w:rPr>
      </w:pPr>
      <w:r w:rsidRPr="00FB70BB">
        <w:rPr>
          <w:b/>
          <w:sz w:val="24"/>
          <w:szCs w:val="24"/>
        </w:rPr>
        <w:t>Расчёты профилей температуры</w:t>
      </w:r>
    </w:p>
    <w:p w:rsidR="00DA0F56" w:rsidRPr="002E4153" w:rsidRDefault="00DA0F56" w:rsidP="00A958A7">
      <w:pPr>
        <w:pStyle w:val="a8"/>
        <w:tabs>
          <w:tab w:val="left" w:pos="851"/>
        </w:tabs>
        <w:spacing w:after="0" w:line="360" w:lineRule="auto"/>
        <w:ind w:left="0"/>
        <w:rPr>
          <w:rFonts w:ascii="Times New Roman" w:hAnsi="Times New Roman"/>
          <w:sz w:val="24"/>
          <w:szCs w:val="24"/>
        </w:rPr>
      </w:pPr>
      <w:r w:rsidRPr="002E4153">
        <w:rPr>
          <w:rFonts w:ascii="Times New Roman" w:hAnsi="Times New Roman"/>
          <w:sz w:val="24"/>
          <w:szCs w:val="24"/>
        </w:rPr>
        <w:t>В процессе приближения к звезде по параболической орбите ледяные тела разных размеров нагреваются с различным темпом и термические напряжения как внутри</w:t>
      </w:r>
      <w:r>
        <w:rPr>
          <w:rFonts w:ascii="Times New Roman" w:hAnsi="Times New Roman"/>
          <w:sz w:val="24"/>
          <w:szCs w:val="24"/>
        </w:rPr>
        <w:t>,</w:t>
      </w:r>
      <w:r w:rsidRPr="002E4153">
        <w:rPr>
          <w:rFonts w:ascii="Times New Roman" w:hAnsi="Times New Roman"/>
          <w:sz w:val="24"/>
          <w:szCs w:val="24"/>
        </w:rPr>
        <w:t xml:space="preserve"> так и </w:t>
      </w:r>
      <w:r w:rsidRPr="002E4153">
        <w:rPr>
          <w:rFonts w:ascii="Times New Roman" w:hAnsi="Times New Roman"/>
          <w:sz w:val="24"/>
          <w:szCs w:val="24"/>
        </w:rPr>
        <w:lastRenderedPageBreak/>
        <w:t>на поверхности тел также зависят от их размеров.</w:t>
      </w:r>
      <w:r w:rsidR="00AB50FA">
        <w:rPr>
          <w:rFonts w:ascii="Times New Roman" w:hAnsi="Times New Roman"/>
          <w:sz w:val="24"/>
          <w:szCs w:val="24"/>
        </w:rPr>
        <w:t xml:space="preserve"> Общая тенденция такова, что малые тела лучше прогреваются изнутри, а большие тела в процессе падения на звезду не успевают прогреться до внутренних слоёв. На рисунке 2 представлены расчёты профилей температуры с глубиной для нескольких тел разных размеров</w:t>
      </w:r>
      <w:r w:rsidR="00596ABF">
        <w:rPr>
          <w:rFonts w:ascii="Times New Roman" w:hAnsi="Times New Roman"/>
          <w:sz w:val="24"/>
          <w:szCs w:val="24"/>
        </w:rPr>
        <w:t xml:space="preserve"> на расстоянии 7.44</w:t>
      </w:r>
      <w:r w:rsidR="00596ABF" w:rsidRPr="00596ABF">
        <w:rPr>
          <w:rFonts w:ascii="Times New Roman" w:hAnsi="Times New Roman"/>
          <w:sz w:val="24"/>
          <w:szCs w:val="24"/>
        </w:rPr>
        <w:t xml:space="preserve"> </w:t>
      </w:r>
      <w:r w:rsidR="00596ABF">
        <w:rPr>
          <w:rFonts w:ascii="Times New Roman" w:hAnsi="Times New Roman"/>
          <w:sz w:val="24"/>
          <w:szCs w:val="24"/>
          <w:lang w:val="en-US"/>
        </w:rPr>
        <w:t>AU</w:t>
      </w:r>
      <w:r w:rsidR="00596ABF" w:rsidRPr="00596ABF">
        <w:rPr>
          <w:rFonts w:ascii="Times New Roman" w:hAnsi="Times New Roman"/>
          <w:sz w:val="24"/>
          <w:szCs w:val="24"/>
        </w:rPr>
        <w:t xml:space="preserve">, </w:t>
      </w:r>
      <w:r w:rsidR="00596ABF">
        <w:rPr>
          <w:rFonts w:ascii="Times New Roman" w:hAnsi="Times New Roman"/>
          <w:sz w:val="24"/>
          <w:szCs w:val="24"/>
        </w:rPr>
        <w:t>соответствующем чернотельной температуре 150К</w:t>
      </w:r>
      <w:r w:rsidR="00AB50FA">
        <w:rPr>
          <w:rFonts w:ascii="Times New Roman" w:hAnsi="Times New Roman"/>
          <w:sz w:val="24"/>
          <w:szCs w:val="24"/>
        </w:rPr>
        <w:t>.</w:t>
      </w:r>
    </w:p>
    <w:p w:rsidR="00DA0F56" w:rsidRPr="002E4153" w:rsidRDefault="00DA0F56" w:rsidP="00A958A7">
      <w:pPr>
        <w:spacing w:after="0" w:line="360" w:lineRule="auto"/>
        <w:rPr>
          <w:rFonts w:ascii="Times New Roman" w:hAnsi="Times New Roman"/>
          <w:sz w:val="24"/>
          <w:szCs w:val="24"/>
        </w:rPr>
      </w:pPr>
    </w:p>
    <w:p w:rsidR="00DA0F56" w:rsidRDefault="00DA0F56" w:rsidP="00DA0F56">
      <w:pPr>
        <w:spacing w:after="120" w:line="240" w:lineRule="auto"/>
        <w:ind w:firstLine="0"/>
        <w:jc w:val="center"/>
        <w:rPr>
          <w:rFonts w:ascii="Times New Roman" w:hAnsi="Times New Roman"/>
          <w:sz w:val="24"/>
          <w:szCs w:val="24"/>
        </w:rPr>
      </w:pPr>
      <w:r w:rsidRPr="002E4153">
        <w:rPr>
          <w:rFonts w:ascii="Times New Roman" w:hAnsi="Times New Roman"/>
          <w:noProof/>
          <w:sz w:val="24"/>
          <w:szCs w:val="24"/>
        </w:rPr>
        <w:drawing>
          <wp:inline distT="0" distB="0" distL="0" distR="0">
            <wp:extent cx="4867275" cy="27432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F56" w:rsidRPr="002E4153" w:rsidRDefault="00DA0F56" w:rsidP="00DA0F56">
      <w:pPr>
        <w:spacing w:after="0" w:line="240" w:lineRule="auto"/>
        <w:ind w:firstLine="0"/>
        <w:jc w:val="center"/>
        <w:rPr>
          <w:rFonts w:ascii="Times New Roman" w:hAnsi="Times New Roman"/>
          <w:sz w:val="24"/>
          <w:szCs w:val="24"/>
        </w:rPr>
      </w:pPr>
      <w:r w:rsidRPr="002E4153">
        <w:rPr>
          <w:rFonts w:ascii="Times New Roman" w:hAnsi="Times New Roman"/>
          <w:sz w:val="24"/>
          <w:szCs w:val="24"/>
        </w:rPr>
        <w:t xml:space="preserve">Рисунок </w:t>
      </w:r>
      <w:r w:rsidR="00404600">
        <w:rPr>
          <w:rFonts w:ascii="Times New Roman" w:hAnsi="Times New Roman"/>
          <w:sz w:val="24"/>
          <w:szCs w:val="24"/>
        </w:rPr>
        <w:t>2</w:t>
      </w:r>
      <w:r w:rsidRPr="002E4153">
        <w:rPr>
          <w:rFonts w:ascii="Times New Roman" w:hAnsi="Times New Roman"/>
          <w:sz w:val="24"/>
          <w:szCs w:val="24"/>
        </w:rPr>
        <w:t xml:space="preserve"> – Профили температур с глубиной вдоль радиусов ледяных тел, достигших расстояния 7.44 AU, где равновесная температура поверхности равна 150К. Справа указаны радиусы тел</w:t>
      </w:r>
    </w:p>
    <w:p w:rsidR="00DA0F56" w:rsidRPr="002E4153" w:rsidRDefault="00DA0F56" w:rsidP="00AB50FA">
      <w:pPr>
        <w:spacing w:after="0" w:line="360" w:lineRule="auto"/>
        <w:rPr>
          <w:rFonts w:ascii="Times New Roman" w:hAnsi="Times New Roman"/>
          <w:sz w:val="24"/>
          <w:szCs w:val="24"/>
        </w:rPr>
      </w:pPr>
    </w:p>
    <w:p w:rsidR="00DA0F56" w:rsidRDefault="00DA0F56" w:rsidP="00A958A7">
      <w:pPr>
        <w:spacing w:after="0" w:line="360" w:lineRule="auto"/>
        <w:rPr>
          <w:rFonts w:ascii="Times New Roman" w:hAnsi="Times New Roman"/>
          <w:sz w:val="24"/>
          <w:szCs w:val="24"/>
        </w:rPr>
      </w:pPr>
      <w:r w:rsidRPr="002E4153">
        <w:rPr>
          <w:rFonts w:ascii="Times New Roman" w:hAnsi="Times New Roman"/>
          <w:sz w:val="24"/>
          <w:szCs w:val="24"/>
        </w:rPr>
        <w:t xml:space="preserve">Из рисунка </w:t>
      </w:r>
      <w:r w:rsidR="00404600">
        <w:rPr>
          <w:rFonts w:ascii="Times New Roman" w:hAnsi="Times New Roman"/>
          <w:sz w:val="24"/>
          <w:szCs w:val="24"/>
        </w:rPr>
        <w:t>2</w:t>
      </w:r>
      <w:r w:rsidRPr="002E4153">
        <w:rPr>
          <w:rFonts w:ascii="Times New Roman" w:hAnsi="Times New Roman"/>
          <w:sz w:val="24"/>
          <w:szCs w:val="24"/>
        </w:rPr>
        <w:t xml:space="preserve"> видно, что </w:t>
      </w:r>
      <w:r>
        <w:rPr>
          <w:rFonts w:ascii="Times New Roman" w:hAnsi="Times New Roman"/>
          <w:sz w:val="24"/>
          <w:szCs w:val="24"/>
        </w:rPr>
        <w:t xml:space="preserve">самое крупное тело радиусом 10 </w:t>
      </w:r>
      <w:r w:rsidR="00AB50FA">
        <w:rPr>
          <w:rFonts w:ascii="Times New Roman" w:hAnsi="Times New Roman"/>
          <w:sz w:val="24"/>
          <w:szCs w:val="24"/>
        </w:rPr>
        <w:t>км</w:t>
      </w:r>
      <w:r w:rsidRPr="002E4153">
        <w:rPr>
          <w:rFonts w:ascii="Times New Roman" w:hAnsi="Times New Roman"/>
          <w:sz w:val="24"/>
          <w:szCs w:val="24"/>
        </w:rPr>
        <w:t xml:space="preserve"> на глубине 1 км и далее до центра тела сохраняют низкую «стартовую» температуру. </w:t>
      </w:r>
      <w:r>
        <w:rPr>
          <w:rFonts w:ascii="Times New Roman" w:hAnsi="Times New Roman"/>
          <w:sz w:val="24"/>
          <w:szCs w:val="24"/>
        </w:rPr>
        <w:t>У всех тел х</w:t>
      </w:r>
      <w:r w:rsidRPr="002E4153">
        <w:rPr>
          <w:rFonts w:ascii="Times New Roman" w:hAnsi="Times New Roman"/>
          <w:sz w:val="24"/>
          <w:szCs w:val="24"/>
        </w:rPr>
        <w:t>орошо прогревается только тонкий поверхностный слой глубиной около 10</w:t>
      </w:r>
      <w:r w:rsidR="00AB50FA">
        <w:rPr>
          <w:rFonts w:ascii="Times New Roman" w:hAnsi="Times New Roman"/>
          <w:sz w:val="24"/>
          <w:szCs w:val="24"/>
        </w:rPr>
        <w:t>м</w:t>
      </w:r>
      <w:r w:rsidRPr="002E4153">
        <w:rPr>
          <w:rFonts w:ascii="Times New Roman" w:hAnsi="Times New Roman"/>
          <w:sz w:val="24"/>
          <w:szCs w:val="24"/>
        </w:rPr>
        <w:t>.</w:t>
      </w:r>
    </w:p>
    <w:p w:rsidR="006B1AF7" w:rsidRPr="006B1AF7" w:rsidRDefault="006B1AF7" w:rsidP="00A958A7">
      <w:pPr>
        <w:pStyle w:val="af"/>
        <w:tabs>
          <w:tab w:val="left" w:pos="1134"/>
        </w:tabs>
        <w:spacing w:line="360" w:lineRule="auto"/>
        <w:ind w:left="1069"/>
        <w:jc w:val="both"/>
        <w:rPr>
          <w:sz w:val="24"/>
          <w:szCs w:val="24"/>
        </w:rPr>
      </w:pPr>
    </w:p>
    <w:p w:rsidR="00FB70BB" w:rsidRDefault="00FB70BB" w:rsidP="006B1AF7">
      <w:pPr>
        <w:pStyle w:val="af"/>
        <w:numPr>
          <w:ilvl w:val="1"/>
          <w:numId w:val="1"/>
        </w:numPr>
        <w:tabs>
          <w:tab w:val="left" w:pos="1134"/>
        </w:tabs>
        <w:spacing w:line="360" w:lineRule="auto"/>
        <w:jc w:val="both"/>
        <w:rPr>
          <w:b/>
          <w:sz w:val="24"/>
          <w:szCs w:val="24"/>
        </w:rPr>
      </w:pPr>
      <w:r w:rsidRPr="006B1AF7">
        <w:rPr>
          <w:b/>
          <w:sz w:val="24"/>
          <w:szCs w:val="24"/>
        </w:rPr>
        <w:t xml:space="preserve">Расчёты профилей </w:t>
      </w:r>
      <w:r w:rsidR="00DA0F56">
        <w:rPr>
          <w:b/>
          <w:sz w:val="24"/>
          <w:szCs w:val="24"/>
        </w:rPr>
        <w:t xml:space="preserve">разрывных и </w:t>
      </w:r>
      <w:r w:rsidRPr="006B1AF7">
        <w:rPr>
          <w:b/>
          <w:sz w:val="24"/>
          <w:szCs w:val="24"/>
        </w:rPr>
        <w:t>компрессионных напряжений</w:t>
      </w:r>
    </w:p>
    <w:p w:rsidR="00FB70BB" w:rsidRDefault="00CC69B5" w:rsidP="00CB6311">
      <w:pPr>
        <w:pStyle w:val="af"/>
        <w:tabs>
          <w:tab w:val="left" w:pos="1134"/>
        </w:tabs>
        <w:spacing w:line="360" w:lineRule="auto"/>
        <w:ind w:left="-142" w:firstLine="851"/>
        <w:jc w:val="both"/>
        <w:rPr>
          <w:sz w:val="24"/>
          <w:szCs w:val="24"/>
        </w:rPr>
      </w:pPr>
      <w:r>
        <w:rPr>
          <w:sz w:val="24"/>
          <w:szCs w:val="24"/>
        </w:rPr>
        <w:t>На рисунках 3 и 4 приведены результаты расчётов профилей напряжений, то есть распределения напряжений вдоль радиусов тел</w:t>
      </w:r>
      <w:r w:rsidR="00E80BF7">
        <w:rPr>
          <w:sz w:val="24"/>
          <w:szCs w:val="24"/>
        </w:rPr>
        <w:t xml:space="preserve"> от поверхности внутрь</w:t>
      </w:r>
      <w:r>
        <w:rPr>
          <w:sz w:val="24"/>
          <w:szCs w:val="24"/>
        </w:rPr>
        <w:t>.</w:t>
      </w:r>
      <w:r w:rsidR="00E80BF7">
        <w:rPr>
          <w:sz w:val="24"/>
          <w:szCs w:val="24"/>
        </w:rPr>
        <w:t xml:space="preserve"> </w:t>
      </w:r>
    </w:p>
    <w:p w:rsidR="00E80BF7" w:rsidRPr="002E4153" w:rsidRDefault="00E80BF7" w:rsidP="00E80BF7">
      <w:pPr>
        <w:spacing w:after="0" w:line="360" w:lineRule="auto"/>
        <w:rPr>
          <w:rFonts w:ascii="Times New Roman" w:hAnsi="Times New Roman"/>
          <w:sz w:val="24"/>
          <w:szCs w:val="24"/>
        </w:rPr>
      </w:pPr>
      <w:r w:rsidRPr="002E4153">
        <w:rPr>
          <w:rFonts w:ascii="Times New Roman" w:hAnsi="Times New Roman"/>
          <w:sz w:val="24"/>
          <w:szCs w:val="24"/>
        </w:rPr>
        <w:t>По результатам расчётов (рис</w:t>
      </w:r>
      <w:r>
        <w:rPr>
          <w:rFonts w:ascii="Times New Roman" w:hAnsi="Times New Roman"/>
          <w:sz w:val="24"/>
          <w:szCs w:val="24"/>
        </w:rPr>
        <w:t>унки 3</w:t>
      </w:r>
      <w:r w:rsidRPr="002E4153">
        <w:rPr>
          <w:rFonts w:ascii="Times New Roman" w:hAnsi="Times New Roman"/>
          <w:sz w:val="24"/>
          <w:szCs w:val="24"/>
        </w:rPr>
        <w:t>-</w:t>
      </w:r>
      <w:r>
        <w:rPr>
          <w:rFonts w:ascii="Times New Roman" w:hAnsi="Times New Roman"/>
          <w:sz w:val="24"/>
          <w:szCs w:val="24"/>
        </w:rPr>
        <w:t>4</w:t>
      </w:r>
      <w:r w:rsidRPr="002E4153">
        <w:rPr>
          <w:rFonts w:ascii="Times New Roman" w:hAnsi="Times New Roman"/>
          <w:sz w:val="24"/>
          <w:szCs w:val="24"/>
        </w:rPr>
        <w:t>) можно сделать вывод, что тела, радиусы которых находятся в интервале 20</w:t>
      </w:r>
      <w:r>
        <w:rPr>
          <w:rFonts w:ascii="Times New Roman" w:hAnsi="Times New Roman"/>
          <w:sz w:val="24"/>
          <w:szCs w:val="24"/>
        </w:rPr>
        <w:t>м</w:t>
      </w:r>
      <w:r w:rsidRPr="002E4153">
        <w:rPr>
          <w:rFonts w:ascii="Times New Roman" w:hAnsi="Times New Roman"/>
          <w:sz w:val="24"/>
          <w:szCs w:val="24"/>
        </w:rPr>
        <w:t xml:space="preserve"> &lt; </w:t>
      </w:r>
      <w:r w:rsidRPr="002E4153">
        <w:rPr>
          <w:rFonts w:ascii="Times New Roman" w:eastAsia="MS Mincho" w:hAnsi="Times New Roman"/>
          <w:bCs/>
          <w:i/>
          <w:iCs/>
          <w:sz w:val="24"/>
          <w:szCs w:val="24"/>
          <w:lang w:val="en-US"/>
        </w:rPr>
        <w:t>r</w:t>
      </w:r>
      <w:r w:rsidRPr="002E4153">
        <w:rPr>
          <w:rFonts w:ascii="Times New Roman" w:hAnsi="Times New Roman"/>
          <w:sz w:val="24"/>
          <w:szCs w:val="24"/>
        </w:rPr>
        <w:t xml:space="preserve"> &lt; 10</w:t>
      </w:r>
      <w:r>
        <w:rPr>
          <w:rFonts w:ascii="Times New Roman" w:hAnsi="Times New Roman"/>
          <w:sz w:val="24"/>
          <w:szCs w:val="24"/>
        </w:rPr>
        <w:t>км</w:t>
      </w:r>
      <w:r w:rsidRPr="002E4153">
        <w:rPr>
          <w:rFonts w:ascii="Times New Roman" w:hAnsi="Times New Roman"/>
          <w:sz w:val="24"/>
          <w:szCs w:val="24"/>
        </w:rPr>
        <w:t xml:space="preserve">, будут катастрофически разрушены внутренними напряжениями. Очевидно, что наиболее крупные тела радиусами </w:t>
      </w:r>
      <w:r w:rsidRPr="002E4153">
        <w:rPr>
          <w:rFonts w:ascii="Times New Roman" w:eastAsia="MS Mincho" w:hAnsi="Times New Roman"/>
          <w:bCs/>
          <w:i/>
          <w:iCs/>
          <w:sz w:val="24"/>
          <w:szCs w:val="24"/>
          <w:lang w:val="en-US"/>
        </w:rPr>
        <w:t>r</w:t>
      </w:r>
      <w:r w:rsidRPr="002E4153">
        <w:rPr>
          <w:rFonts w:ascii="Times New Roman" w:hAnsi="Times New Roman"/>
          <w:sz w:val="24"/>
          <w:szCs w:val="24"/>
        </w:rPr>
        <w:t xml:space="preserve"> ≤ 10км будут подвержены каскадному разрушению по мере приближения в звезде, поскольку термические напряжения внутри образовавшихся фрагментов будут </w:t>
      </w:r>
      <w:r>
        <w:rPr>
          <w:rFonts w:ascii="Times New Roman" w:hAnsi="Times New Roman"/>
          <w:sz w:val="24"/>
          <w:szCs w:val="24"/>
        </w:rPr>
        <w:t>также разрушительными, пока осколки не станут меньше 20м</w:t>
      </w:r>
      <w:r w:rsidRPr="002E4153">
        <w:rPr>
          <w:rFonts w:ascii="Times New Roman" w:hAnsi="Times New Roman"/>
          <w:sz w:val="24"/>
          <w:szCs w:val="24"/>
        </w:rPr>
        <w:t>.</w:t>
      </w:r>
    </w:p>
    <w:p w:rsidR="00E80BF7" w:rsidRPr="005427B8" w:rsidRDefault="00E80BF7" w:rsidP="00CB6311">
      <w:pPr>
        <w:pStyle w:val="af"/>
        <w:tabs>
          <w:tab w:val="left" w:pos="1134"/>
        </w:tabs>
        <w:spacing w:line="360" w:lineRule="auto"/>
        <w:ind w:left="-142" w:firstLine="851"/>
        <w:jc w:val="both"/>
        <w:rPr>
          <w:sz w:val="24"/>
          <w:szCs w:val="24"/>
        </w:rPr>
      </w:pPr>
    </w:p>
    <w:p w:rsidR="00DA0F56" w:rsidRPr="002E4153" w:rsidRDefault="00DA0F56" w:rsidP="00DA0F56">
      <w:pPr>
        <w:spacing w:after="120" w:line="240" w:lineRule="auto"/>
        <w:ind w:firstLine="0"/>
        <w:jc w:val="center"/>
        <w:rPr>
          <w:rFonts w:ascii="Times New Roman" w:hAnsi="Times New Roman"/>
          <w:sz w:val="24"/>
          <w:szCs w:val="24"/>
        </w:rPr>
      </w:pPr>
      <w:r w:rsidRPr="002E4153">
        <w:rPr>
          <w:rFonts w:ascii="Times New Roman" w:hAnsi="Times New Roman"/>
          <w:noProof/>
          <w:sz w:val="24"/>
          <w:szCs w:val="24"/>
        </w:rPr>
        <w:lastRenderedPageBreak/>
        <w:drawing>
          <wp:inline distT="0" distB="0" distL="0" distR="0">
            <wp:extent cx="4604709" cy="2648310"/>
            <wp:effectExtent l="19050" t="0" r="24441"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0F56" w:rsidRPr="002E4153" w:rsidRDefault="00DA0F56" w:rsidP="00DA0F56">
      <w:pPr>
        <w:pStyle w:val="af1"/>
        <w:spacing w:before="0" w:after="0"/>
        <w:jc w:val="center"/>
        <w:rPr>
          <w:rFonts w:eastAsia="MS Mincho"/>
          <w:bCs/>
        </w:rPr>
      </w:pPr>
      <w:r w:rsidRPr="002E4153">
        <w:t xml:space="preserve">Рисунок </w:t>
      </w:r>
      <w:r w:rsidR="00404600">
        <w:t>3</w:t>
      </w:r>
      <w:r w:rsidRPr="002E4153">
        <w:t xml:space="preserve"> – Профили разрывных напряжений (tensile stress) с глубиной вдоль радиусов ледяных тел при равновесной температуре поверхности 150К. Справа указаны радиусы тел. </w:t>
      </w:r>
      <w:r w:rsidRPr="002E4153">
        <w:rPr>
          <w:rFonts w:eastAsia="MS Mincho"/>
          <w:bCs/>
        </w:rPr>
        <w:t>T</w:t>
      </w:r>
      <w:r w:rsidRPr="002E4153">
        <w:rPr>
          <w:rFonts w:eastAsia="MS Mincho"/>
          <w:bCs/>
          <w:vertAlign w:val="subscript"/>
        </w:rPr>
        <w:t>+</w:t>
      </w:r>
      <w:r w:rsidRPr="002E4153">
        <w:rPr>
          <w:rFonts w:eastAsia="MS Mincho"/>
          <w:bCs/>
        </w:rPr>
        <w:t xml:space="preserve"> - предел прочности на разрыв (tensile strength)</w:t>
      </w:r>
    </w:p>
    <w:p w:rsidR="00DA0F56" w:rsidRPr="002E4153" w:rsidRDefault="00DA0F56" w:rsidP="00F647E6">
      <w:pPr>
        <w:pStyle w:val="af1"/>
        <w:spacing w:before="0" w:after="0" w:line="360" w:lineRule="auto"/>
        <w:jc w:val="center"/>
      </w:pPr>
    </w:p>
    <w:p w:rsidR="00DA0F56" w:rsidRPr="002E4153" w:rsidRDefault="00DA0F56" w:rsidP="00DA0F56">
      <w:pPr>
        <w:spacing w:after="120" w:line="240" w:lineRule="auto"/>
        <w:ind w:firstLine="0"/>
        <w:jc w:val="center"/>
        <w:rPr>
          <w:rFonts w:ascii="Times New Roman" w:hAnsi="Times New Roman"/>
          <w:sz w:val="24"/>
          <w:szCs w:val="24"/>
        </w:rPr>
      </w:pPr>
      <w:r w:rsidRPr="002E4153">
        <w:rPr>
          <w:rFonts w:ascii="Times New Roman" w:hAnsi="Times New Roman"/>
          <w:noProof/>
          <w:sz w:val="24"/>
          <w:szCs w:val="24"/>
        </w:rPr>
        <w:drawing>
          <wp:inline distT="0" distB="0" distL="0" distR="0">
            <wp:extent cx="4587456" cy="2760453"/>
            <wp:effectExtent l="19050" t="0" r="22644" b="1797"/>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0F56" w:rsidRPr="002E4153" w:rsidRDefault="00DA0F56" w:rsidP="00DA0F56">
      <w:pPr>
        <w:pStyle w:val="af1"/>
        <w:spacing w:before="0" w:after="0"/>
        <w:jc w:val="center"/>
      </w:pPr>
      <w:r w:rsidRPr="002E4153">
        <w:t xml:space="preserve">Рисунок </w:t>
      </w:r>
      <w:r w:rsidR="00404600">
        <w:t>4</w:t>
      </w:r>
      <w:r w:rsidRPr="002E4153">
        <w:t xml:space="preserve"> –</w:t>
      </w:r>
      <w:r w:rsidR="008462F9">
        <w:t xml:space="preserve"> </w:t>
      </w:r>
      <w:r w:rsidRPr="002E4153">
        <w:t>Профили напряжений сжатия (</w:t>
      </w:r>
      <w:r w:rsidRPr="002E4153">
        <w:rPr>
          <w:rFonts w:eastAsia="MS Mincho"/>
          <w:bCs/>
        </w:rPr>
        <w:t>compressive</w:t>
      </w:r>
      <w:r w:rsidRPr="002E4153">
        <w:t xml:space="preserve"> stress) с глубиной вдоль радиусов ледяных тел при равновесной температуре поверхности 150К. Справа указаны радиусы тел. </w:t>
      </w:r>
      <w:r w:rsidRPr="002E4153">
        <w:rPr>
          <w:rFonts w:eastAsia="MS Mincho"/>
          <w:bCs/>
        </w:rPr>
        <w:t>T</w:t>
      </w:r>
      <w:r w:rsidRPr="002E4153">
        <w:rPr>
          <w:rFonts w:eastAsia="MS Mincho"/>
          <w:bCs/>
          <w:vertAlign w:val="subscript"/>
        </w:rPr>
        <w:t>+</w:t>
      </w:r>
      <w:r w:rsidRPr="002E4153">
        <w:rPr>
          <w:rFonts w:eastAsia="MS Mincho"/>
          <w:bCs/>
        </w:rPr>
        <w:t xml:space="preserve"> - предел прочности на разрыв</w:t>
      </w:r>
      <w:r w:rsidR="00A958A7">
        <w:rPr>
          <w:rFonts w:eastAsia="MS Mincho"/>
          <w:bCs/>
        </w:rPr>
        <w:t>,</w:t>
      </w:r>
      <w:r w:rsidRPr="002E4153">
        <w:rPr>
          <w:rFonts w:eastAsia="MS Mincho"/>
          <w:bCs/>
        </w:rPr>
        <w:t xml:space="preserve"> T</w:t>
      </w:r>
      <w:r w:rsidRPr="002E4153">
        <w:rPr>
          <w:rFonts w:eastAsia="MS Mincho"/>
          <w:bCs/>
          <w:vertAlign w:val="subscript"/>
        </w:rPr>
        <w:t>-</w:t>
      </w:r>
      <w:r w:rsidRPr="002E4153">
        <w:rPr>
          <w:rFonts w:eastAsia="MS Mincho"/>
          <w:bCs/>
        </w:rPr>
        <w:t xml:space="preserve"> - предел прочности на сжатие</w:t>
      </w:r>
      <w:r w:rsidR="008462F9">
        <w:rPr>
          <w:rFonts w:eastAsia="MS Mincho"/>
          <w:bCs/>
        </w:rPr>
        <w:t xml:space="preserve"> </w:t>
      </w:r>
    </w:p>
    <w:p w:rsidR="00DA0F56" w:rsidRPr="002E4153" w:rsidRDefault="00DA0F56" w:rsidP="006C7B9B">
      <w:pPr>
        <w:spacing w:after="0" w:line="360" w:lineRule="auto"/>
        <w:ind w:firstLine="0"/>
        <w:rPr>
          <w:rFonts w:ascii="Times New Roman" w:hAnsi="Times New Roman"/>
          <w:sz w:val="24"/>
          <w:szCs w:val="24"/>
        </w:rPr>
      </w:pPr>
    </w:p>
    <w:p w:rsidR="00FB70BB" w:rsidRDefault="00E80BF7" w:rsidP="006C7B9B">
      <w:pPr>
        <w:pStyle w:val="af"/>
        <w:spacing w:line="360" w:lineRule="auto"/>
        <w:ind w:firstLine="709"/>
        <w:jc w:val="both"/>
        <w:rPr>
          <w:sz w:val="24"/>
          <w:szCs w:val="24"/>
        </w:rPr>
      </w:pPr>
      <w:r>
        <w:rPr>
          <w:sz w:val="24"/>
          <w:szCs w:val="24"/>
        </w:rPr>
        <w:t>Из рисунков 3 и 4 видно также, что компрессионные напряжения при продвижении вглубь тел (рисунок 4) меняют знак и в центре тела совпадают с разрывными напряжениями.</w:t>
      </w:r>
    </w:p>
    <w:p w:rsidR="006C7B9B" w:rsidRDefault="006C7B9B">
      <w:pPr>
        <w:spacing w:after="0"/>
        <w:rPr>
          <w:rFonts w:ascii="Times New Roman" w:hAnsi="Times New Roman"/>
          <w:sz w:val="24"/>
          <w:szCs w:val="24"/>
          <w:lang w:eastAsia="ar-SA"/>
        </w:rPr>
      </w:pPr>
      <w:r>
        <w:rPr>
          <w:sz w:val="24"/>
          <w:szCs w:val="24"/>
        </w:rPr>
        <w:br w:type="page"/>
      </w:r>
    </w:p>
    <w:p w:rsidR="009B0E0B" w:rsidRPr="009B0E0B" w:rsidRDefault="006B1AF7" w:rsidP="006B1AF7">
      <w:pPr>
        <w:pStyle w:val="af1"/>
        <w:tabs>
          <w:tab w:val="left" w:pos="851"/>
          <w:tab w:val="left" w:pos="993"/>
        </w:tabs>
        <w:spacing w:before="0" w:after="0" w:line="360" w:lineRule="auto"/>
        <w:jc w:val="center"/>
        <w:rPr>
          <w:b/>
        </w:rPr>
      </w:pPr>
      <w:r w:rsidRPr="006B1AF7">
        <w:rPr>
          <w:b/>
          <w:caps/>
          <w:color w:val="auto"/>
          <w:spacing w:val="-4"/>
        </w:rPr>
        <w:lastRenderedPageBreak/>
        <w:t>Заключение</w:t>
      </w:r>
      <w:r>
        <w:rPr>
          <w:color w:val="auto"/>
          <w:spacing w:val="-4"/>
        </w:rPr>
        <w:t xml:space="preserve"> </w:t>
      </w:r>
    </w:p>
    <w:p w:rsidR="00400666" w:rsidRPr="00400666" w:rsidRDefault="00400666" w:rsidP="00F647E6">
      <w:pPr>
        <w:spacing w:after="0" w:line="360" w:lineRule="auto"/>
        <w:ind w:firstLine="709"/>
        <w:rPr>
          <w:rFonts w:ascii="Times New Roman" w:eastAsia="Calibri" w:hAnsi="Times New Roman"/>
          <w:sz w:val="24"/>
          <w:szCs w:val="24"/>
        </w:rPr>
      </w:pPr>
      <w:r w:rsidRPr="00400666">
        <w:rPr>
          <w:rFonts w:ascii="Times New Roman" w:eastAsia="Calibri" w:hAnsi="Times New Roman"/>
          <w:sz w:val="24"/>
          <w:szCs w:val="24"/>
        </w:rPr>
        <w:t xml:space="preserve">Основные результаты 2020 года: </w:t>
      </w:r>
    </w:p>
    <w:p w:rsidR="0085092E" w:rsidRPr="00DF0E41" w:rsidRDefault="003A2D41" w:rsidP="00F647E6">
      <w:pPr>
        <w:widowControl w:val="0"/>
        <w:spacing w:after="0" w:line="360" w:lineRule="auto"/>
        <w:ind w:firstLine="709"/>
        <w:rPr>
          <w:rFonts w:ascii="Times New Roman" w:hAnsi="Times New Roman"/>
          <w:sz w:val="24"/>
          <w:szCs w:val="24"/>
        </w:rPr>
      </w:pPr>
      <w:r>
        <w:rPr>
          <w:rFonts w:ascii="Times New Roman" w:hAnsi="Times New Roman"/>
          <w:sz w:val="24"/>
          <w:szCs w:val="24"/>
        </w:rPr>
        <w:t>- Выбраны новые исходные данные для расчётов уравнения тепловой диффузии</w:t>
      </w:r>
      <w:r w:rsidR="00DF0E41">
        <w:rPr>
          <w:rFonts w:ascii="Times New Roman" w:hAnsi="Times New Roman"/>
          <w:sz w:val="24"/>
          <w:szCs w:val="24"/>
        </w:rPr>
        <w:t>,</w:t>
      </w:r>
      <w:r w:rsidR="008462F9">
        <w:rPr>
          <w:rFonts w:ascii="Times New Roman" w:hAnsi="Times New Roman"/>
          <w:sz w:val="24"/>
          <w:szCs w:val="24"/>
        </w:rPr>
        <w:t xml:space="preserve"> </w:t>
      </w:r>
      <w:r w:rsidR="00DF0E41" w:rsidRPr="00DF0E41">
        <w:rPr>
          <w:rFonts w:ascii="Times New Roman" w:hAnsi="Times New Roman"/>
          <w:sz w:val="24"/>
          <w:szCs w:val="24"/>
        </w:rPr>
        <w:t xml:space="preserve">тепловые параметры: </w:t>
      </w:r>
      <w:r w:rsidRPr="00DF0E41">
        <w:rPr>
          <w:rFonts w:ascii="Times New Roman" w:hAnsi="Times New Roman"/>
          <w:sz w:val="24"/>
          <w:szCs w:val="24"/>
        </w:rPr>
        <w:t>теплоёмкость и теплопроводность</w:t>
      </w:r>
      <w:r w:rsidR="00DF0E41" w:rsidRPr="00DF0E41">
        <w:rPr>
          <w:rFonts w:ascii="Times New Roman" w:hAnsi="Times New Roman"/>
          <w:sz w:val="24"/>
          <w:szCs w:val="24"/>
        </w:rPr>
        <w:t>, а также</w:t>
      </w:r>
      <w:r w:rsidRPr="00DF0E41">
        <w:rPr>
          <w:rFonts w:ascii="Times New Roman" w:hAnsi="Times New Roman"/>
          <w:sz w:val="24"/>
          <w:szCs w:val="24"/>
        </w:rPr>
        <w:t xml:space="preserve"> эластичные </w:t>
      </w:r>
      <w:r w:rsidR="00DF0E41" w:rsidRPr="00DF0E41">
        <w:rPr>
          <w:rFonts w:ascii="Times New Roman" w:hAnsi="Times New Roman"/>
          <w:sz w:val="24"/>
          <w:szCs w:val="24"/>
        </w:rPr>
        <w:t xml:space="preserve">параметры </w:t>
      </w:r>
      <w:r w:rsidR="00DF0E41">
        <w:rPr>
          <w:rFonts w:ascii="Times New Roman" w:hAnsi="Times New Roman"/>
          <w:sz w:val="24"/>
          <w:szCs w:val="24"/>
        </w:rPr>
        <w:t>и</w:t>
      </w:r>
      <w:r w:rsidRPr="00DF0E41">
        <w:rPr>
          <w:rFonts w:ascii="Times New Roman" w:hAnsi="Times New Roman"/>
          <w:sz w:val="24"/>
          <w:szCs w:val="24"/>
        </w:rPr>
        <w:t xml:space="preserve"> пределы прочности материалов силикатного и ледяного состава</w:t>
      </w:r>
      <w:r w:rsidR="00DF0E41">
        <w:rPr>
          <w:rFonts w:ascii="Times New Roman" w:hAnsi="Times New Roman"/>
          <w:sz w:val="24"/>
          <w:szCs w:val="24"/>
        </w:rPr>
        <w:t xml:space="preserve"> (таблицы 1-3)</w:t>
      </w:r>
      <w:r w:rsidRPr="00DF0E41">
        <w:rPr>
          <w:rFonts w:ascii="Times New Roman" w:hAnsi="Times New Roman"/>
          <w:sz w:val="24"/>
          <w:szCs w:val="24"/>
        </w:rPr>
        <w:t>.</w:t>
      </w:r>
    </w:p>
    <w:p w:rsidR="00DF0E41" w:rsidRDefault="003A2D41" w:rsidP="00F647E6">
      <w:pPr>
        <w:widowControl w:val="0"/>
        <w:spacing w:after="0" w:line="360" w:lineRule="auto"/>
        <w:ind w:firstLine="709"/>
        <w:rPr>
          <w:rFonts w:ascii="Times New Roman" w:hAnsi="Times New Roman"/>
          <w:sz w:val="24"/>
          <w:szCs w:val="24"/>
        </w:rPr>
      </w:pPr>
      <w:r>
        <w:rPr>
          <w:rFonts w:ascii="Times New Roman" w:hAnsi="Times New Roman"/>
          <w:sz w:val="24"/>
          <w:szCs w:val="24"/>
        </w:rPr>
        <w:t>-</w:t>
      </w:r>
      <w:r w:rsidR="00DF0E41">
        <w:rPr>
          <w:rFonts w:ascii="Times New Roman" w:hAnsi="Times New Roman"/>
          <w:sz w:val="24"/>
          <w:szCs w:val="24"/>
        </w:rPr>
        <w:t xml:space="preserve"> Выбран диапазон расстояний для звезды (таблица 3) и диапазон ра</w:t>
      </w:r>
      <w:r w:rsidR="008729E3">
        <w:rPr>
          <w:rFonts w:ascii="Times New Roman" w:hAnsi="Times New Roman"/>
          <w:sz w:val="24"/>
          <w:szCs w:val="24"/>
        </w:rPr>
        <w:t>диусов</w:t>
      </w:r>
      <w:r w:rsidR="00DF0E41">
        <w:rPr>
          <w:rFonts w:ascii="Times New Roman" w:hAnsi="Times New Roman"/>
          <w:sz w:val="24"/>
          <w:szCs w:val="24"/>
        </w:rPr>
        <w:t xml:space="preserve"> ледяных тел: от 10м до 10 км для пробных расчётов</w:t>
      </w:r>
      <w:r w:rsidR="008729E3">
        <w:rPr>
          <w:rFonts w:ascii="Times New Roman" w:hAnsi="Times New Roman"/>
          <w:sz w:val="24"/>
          <w:szCs w:val="24"/>
        </w:rPr>
        <w:t xml:space="preserve"> (рисунки 2-4)</w:t>
      </w:r>
      <w:r w:rsidR="00DF0E41">
        <w:rPr>
          <w:rFonts w:ascii="Times New Roman" w:hAnsi="Times New Roman"/>
          <w:sz w:val="24"/>
          <w:szCs w:val="24"/>
        </w:rPr>
        <w:t>.</w:t>
      </w:r>
    </w:p>
    <w:p w:rsidR="003A2D41" w:rsidRDefault="00DF0E41" w:rsidP="00F647E6">
      <w:pPr>
        <w:widowControl w:val="0"/>
        <w:spacing w:after="0" w:line="360" w:lineRule="auto"/>
        <w:ind w:firstLine="709"/>
        <w:rPr>
          <w:rFonts w:ascii="Times New Roman" w:hAnsi="Times New Roman"/>
          <w:sz w:val="24"/>
          <w:szCs w:val="24"/>
        </w:rPr>
      </w:pPr>
      <w:r>
        <w:rPr>
          <w:rFonts w:ascii="Times New Roman" w:hAnsi="Times New Roman"/>
          <w:sz w:val="24"/>
          <w:szCs w:val="24"/>
        </w:rPr>
        <w:t xml:space="preserve">- </w:t>
      </w:r>
      <w:r w:rsidR="008729E3">
        <w:rPr>
          <w:rFonts w:ascii="Times New Roman" w:hAnsi="Times New Roman"/>
          <w:sz w:val="24"/>
          <w:szCs w:val="24"/>
        </w:rPr>
        <w:t>Проведена проверка расчётного алгоритма сравнением результатов с ручным расчётом по приближённым формулам.</w:t>
      </w:r>
      <w:r w:rsidR="008462F9">
        <w:rPr>
          <w:rFonts w:ascii="Times New Roman" w:hAnsi="Times New Roman"/>
          <w:sz w:val="24"/>
          <w:szCs w:val="24"/>
        </w:rPr>
        <w:t xml:space="preserve"> </w:t>
      </w:r>
    </w:p>
    <w:p w:rsidR="008729E3" w:rsidRDefault="008729E3" w:rsidP="00F647E6">
      <w:pPr>
        <w:widowControl w:val="0"/>
        <w:spacing w:after="0" w:line="360" w:lineRule="auto"/>
        <w:ind w:firstLine="709"/>
        <w:rPr>
          <w:rFonts w:ascii="Times New Roman" w:hAnsi="Times New Roman"/>
          <w:sz w:val="24"/>
          <w:szCs w:val="24"/>
        </w:rPr>
      </w:pPr>
      <w:r>
        <w:rPr>
          <w:rFonts w:ascii="Times New Roman" w:hAnsi="Times New Roman"/>
          <w:sz w:val="24"/>
          <w:szCs w:val="24"/>
        </w:rPr>
        <w:t>- Проведены пробные расчёты профилей температуры и напряжений вдоль радиусов тел в выбранном диапазоне размеров (от 10м до 10 км).</w:t>
      </w:r>
    </w:p>
    <w:p w:rsidR="008729E3" w:rsidRDefault="008729E3" w:rsidP="008729E3">
      <w:pPr>
        <w:spacing w:after="0"/>
        <w:rPr>
          <w:rFonts w:ascii="Times New Roman" w:hAnsi="Times New Roman"/>
        </w:rPr>
      </w:pPr>
      <w:r>
        <w:rPr>
          <w:rFonts w:ascii="Times New Roman" w:hAnsi="Times New Roman"/>
        </w:rPr>
        <w:t xml:space="preserve"> </w:t>
      </w:r>
    </w:p>
    <w:p w:rsidR="00400666" w:rsidRPr="00400666" w:rsidRDefault="00400666" w:rsidP="00F647E6">
      <w:pPr>
        <w:spacing w:after="0" w:line="360" w:lineRule="auto"/>
        <w:ind w:firstLine="709"/>
        <w:rPr>
          <w:rFonts w:ascii="Times New Roman" w:hAnsi="Times New Roman"/>
          <w:sz w:val="24"/>
          <w:szCs w:val="24"/>
        </w:rPr>
      </w:pPr>
      <w:r w:rsidRPr="00400666">
        <w:rPr>
          <w:rFonts w:ascii="Times New Roman" w:hAnsi="Times New Roman"/>
          <w:sz w:val="24"/>
          <w:szCs w:val="24"/>
        </w:rPr>
        <w:t xml:space="preserve">Оценка полноты решений поставленных задач </w:t>
      </w:r>
    </w:p>
    <w:p w:rsidR="00400666" w:rsidRPr="00400666" w:rsidRDefault="00400666" w:rsidP="008729E3">
      <w:pPr>
        <w:spacing w:after="0" w:line="360" w:lineRule="auto"/>
        <w:ind w:firstLine="709"/>
        <w:rPr>
          <w:rFonts w:ascii="Times New Roman" w:eastAsia="Calibri" w:hAnsi="Times New Roman"/>
          <w:sz w:val="24"/>
          <w:szCs w:val="24"/>
        </w:rPr>
      </w:pPr>
      <w:r w:rsidRPr="00400666">
        <w:rPr>
          <w:rFonts w:ascii="Times New Roman" w:eastAsia="Calibri" w:hAnsi="Times New Roman"/>
          <w:sz w:val="24"/>
          <w:szCs w:val="24"/>
        </w:rPr>
        <w:t xml:space="preserve">Плановое задание за 2020 года выполнено полностью в соответствии с календарным планом, приведённым в Приложении </w:t>
      </w:r>
      <w:r w:rsidR="007A1184">
        <w:rPr>
          <w:rFonts w:ascii="Times New Roman" w:eastAsia="Calibri" w:hAnsi="Times New Roman"/>
          <w:sz w:val="24"/>
          <w:szCs w:val="24"/>
        </w:rPr>
        <w:t>А</w:t>
      </w:r>
      <w:r w:rsidRPr="00400666">
        <w:rPr>
          <w:rFonts w:ascii="Times New Roman" w:eastAsia="Calibri" w:hAnsi="Times New Roman"/>
          <w:sz w:val="24"/>
          <w:szCs w:val="24"/>
        </w:rPr>
        <w:t xml:space="preserve">. </w:t>
      </w:r>
    </w:p>
    <w:p w:rsidR="00400666" w:rsidRPr="00400666" w:rsidRDefault="00400666" w:rsidP="008729E3">
      <w:pPr>
        <w:widowControl w:val="0"/>
        <w:tabs>
          <w:tab w:val="center" w:pos="4820"/>
          <w:tab w:val="right" w:pos="9639"/>
        </w:tabs>
        <w:spacing w:after="0" w:line="360" w:lineRule="auto"/>
        <w:ind w:firstLine="720"/>
        <w:rPr>
          <w:rFonts w:ascii="Times New Roman" w:hAnsi="Times New Roman"/>
          <w:sz w:val="24"/>
          <w:szCs w:val="24"/>
        </w:rPr>
      </w:pPr>
    </w:p>
    <w:p w:rsidR="00400666" w:rsidRPr="00400666" w:rsidRDefault="00400666" w:rsidP="008729E3">
      <w:pPr>
        <w:widowControl w:val="0"/>
        <w:tabs>
          <w:tab w:val="center" w:pos="4820"/>
          <w:tab w:val="right" w:pos="9639"/>
        </w:tabs>
        <w:spacing w:after="0" w:line="360" w:lineRule="auto"/>
        <w:ind w:firstLine="720"/>
        <w:rPr>
          <w:rFonts w:ascii="Times New Roman" w:hAnsi="Times New Roman"/>
          <w:sz w:val="24"/>
          <w:szCs w:val="24"/>
        </w:rPr>
      </w:pPr>
      <w:r w:rsidRPr="00400666">
        <w:rPr>
          <w:rFonts w:ascii="Times New Roman" w:hAnsi="Times New Roman"/>
          <w:sz w:val="24"/>
          <w:szCs w:val="24"/>
        </w:rPr>
        <w:t xml:space="preserve">Рекомендации по конкретному использованию результатов НИР. </w:t>
      </w:r>
    </w:p>
    <w:p w:rsidR="00400666" w:rsidRPr="00400666" w:rsidRDefault="00400666" w:rsidP="008729E3">
      <w:pPr>
        <w:tabs>
          <w:tab w:val="left" w:pos="900"/>
        </w:tabs>
        <w:spacing w:after="0" w:line="360" w:lineRule="auto"/>
        <w:ind w:firstLine="709"/>
        <w:rPr>
          <w:rFonts w:ascii="Times New Roman" w:hAnsi="Times New Roman"/>
          <w:sz w:val="24"/>
          <w:szCs w:val="24"/>
        </w:rPr>
      </w:pPr>
      <w:r w:rsidRPr="00400666">
        <w:rPr>
          <w:rFonts w:ascii="Times New Roman" w:hAnsi="Times New Roman"/>
          <w:sz w:val="24"/>
          <w:szCs w:val="24"/>
        </w:rPr>
        <w:t xml:space="preserve">Результаты, полученные в </w:t>
      </w:r>
      <w:r w:rsidR="007A1184">
        <w:rPr>
          <w:rFonts w:ascii="Times New Roman" w:hAnsi="Times New Roman"/>
          <w:sz w:val="24"/>
          <w:szCs w:val="24"/>
        </w:rPr>
        <w:t xml:space="preserve">начальной стадии </w:t>
      </w:r>
      <w:r w:rsidRPr="00400666">
        <w:rPr>
          <w:rFonts w:ascii="Times New Roman" w:hAnsi="Times New Roman"/>
          <w:sz w:val="24"/>
          <w:szCs w:val="24"/>
        </w:rPr>
        <w:t>проект</w:t>
      </w:r>
      <w:r w:rsidR="007A1184">
        <w:rPr>
          <w:rFonts w:ascii="Times New Roman" w:hAnsi="Times New Roman"/>
          <w:sz w:val="24"/>
          <w:szCs w:val="24"/>
        </w:rPr>
        <w:t>а, будут заделом для основной части работы, которая запланирована на следующий год.</w:t>
      </w:r>
      <w:r w:rsidRPr="00400666">
        <w:rPr>
          <w:rFonts w:ascii="Times New Roman" w:hAnsi="Times New Roman"/>
          <w:sz w:val="24"/>
          <w:szCs w:val="24"/>
        </w:rPr>
        <w:t xml:space="preserve"> </w:t>
      </w:r>
      <w:r w:rsidR="007A1184">
        <w:rPr>
          <w:rFonts w:ascii="Times New Roman" w:hAnsi="Times New Roman"/>
          <w:sz w:val="24"/>
          <w:szCs w:val="24"/>
        </w:rPr>
        <w:t>При дальнейшем</w:t>
      </w:r>
      <w:r w:rsidR="008462F9">
        <w:rPr>
          <w:rFonts w:ascii="Times New Roman" w:hAnsi="Times New Roman"/>
          <w:sz w:val="24"/>
          <w:szCs w:val="24"/>
        </w:rPr>
        <w:t xml:space="preserve"> </w:t>
      </w:r>
      <w:r w:rsidR="007A1184">
        <w:rPr>
          <w:rFonts w:ascii="Times New Roman" w:hAnsi="Times New Roman"/>
          <w:sz w:val="24"/>
          <w:szCs w:val="24"/>
        </w:rPr>
        <w:t xml:space="preserve">развитии результаты могут быть использованы в </w:t>
      </w:r>
      <w:r w:rsidRPr="00400666">
        <w:rPr>
          <w:rFonts w:ascii="Times New Roman" w:hAnsi="Times New Roman"/>
          <w:sz w:val="24"/>
          <w:szCs w:val="24"/>
        </w:rPr>
        <w:t xml:space="preserve">исследованиях эволюции </w:t>
      </w:r>
      <w:r w:rsidR="007A1184">
        <w:rPr>
          <w:rFonts w:ascii="Times New Roman" w:hAnsi="Times New Roman"/>
          <w:sz w:val="24"/>
          <w:szCs w:val="24"/>
        </w:rPr>
        <w:t>экзопланетных систем</w:t>
      </w:r>
      <w:r w:rsidRPr="00400666">
        <w:rPr>
          <w:rFonts w:ascii="Times New Roman" w:hAnsi="Times New Roman"/>
          <w:sz w:val="24"/>
          <w:szCs w:val="24"/>
        </w:rPr>
        <w:t xml:space="preserve">, </w:t>
      </w:r>
      <w:r w:rsidR="007A1184">
        <w:rPr>
          <w:rFonts w:ascii="Times New Roman" w:hAnsi="Times New Roman"/>
          <w:sz w:val="24"/>
          <w:szCs w:val="24"/>
        </w:rPr>
        <w:t>богатых околозвёздным материалом, в особенности имеющим аналог облака Оорта.</w:t>
      </w:r>
      <w:r w:rsidR="008462F9">
        <w:rPr>
          <w:rFonts w:ascii="Times New Roman" w:hAnsi="Times New Roman"/>
          <w:sz w:val="24"/>
          <w:szCs w:val="24"/>
        </w:rPr>
        <w:t xml:space="preserve"> </w:t>
      </w:r>
      <w:r w:rsidRPr="00400666">
        <w:rPr>
          <w:rFonts w:ascii="Times New Roman" w:hAnsi="Times New Roman"/>
          <w:sz w:val="24"/>
          <w:szCs w:val="24"/>
        </w:rPr>
        <w:t>Эти результаты могут быть использованы при чтении специальных курсов астрономии на физических, физико-математических и физико-технических факультетах университетов Республики Казахстан.</w:t>
      </w:r>
    </w:p>
    <w:p w:rsidR="00400666" w:rsidRPr="00400666" w:rsidRDefault="00400666" w:rsidP="008729E3">
      <w:pPr>
        <w:widowControl w:val="0"/>
        <w:tabs>
          <w:tab w:val="center" w:pos="4820"/>
          <w:tab w:val="right" w:pos="9639"/>
        </w:tabs>
        <w:spacing w:after="0" w:line="360" w:lineRule="auto"/>
        <w:ind w:firstLine="720"/>
        <w:rPr>
          <w:rFonts w:ascii="Times New Roman" w:eastAsia="Calibri" w:hAnsi="Times New Roman"/>
          <w:sz w:val="24"/>
          <w:szCs w:val="24"/>
        </w:rPr>
      </w:pPr>
    </w:p>
    <w:p w:rsidR="00400666" w:rsidRPr="00400666" w:rsidRDefault="00400666" w:rsidP="008729E3">
      <w:pPr>
        <w:widowControl w:val="0"/>
        <w:tabs>
          <w:tab w:val="center" w:pos="4820"/>
          <w:tab w:val="right" w:pos="9639"/>
        </w:tabs>
        <w:spacing w:after="0" w:line="360" w:lineRule="auto"/>
        <w:ind w:firstLine="720"/>
        <w:rPr>
          <w:rFonts w:ascii="Times New Roman" w:hAnsi="Times New Roman"/>
          <w:sz w:val="24"/>
          <w:szCs w:val="24"/>
        </w:rPr>
      </w:pPr>
      <w:r w:rsidRPr="00400666">
        <w:rPr>
          <w:rFonts w:ascii="Times New Roman" w:eastAsia="Calibri" w:hAnsi="Times New Roman"/>
          <w:sz w:val="24"/>
          <w:szCs w:val="24"/>
        </w:rPr>
        <w:t>Оценка технико-экономической эффективности внедрения – внедрение не предусмотрено.</w:t>
      </w:r>
    </w:p>
    <w:p w:rsidR="00400666" w:rsidRPr="00400666" w:rsidRDefault="00400666" w:rsidP="008729E3">
      <w:pPr>
        <w:widowControl w:val="0"/>
        <w:tabs>
          <w:tab w:val="center" w:pos="4820"/>
          <w:tab w:val="right" w:pos="9639"/>
        </w:tabs>
        <w:spacing w:after="0" w:line="360" w:lineRule="auto"/>
        <w:ind w:firstLine="720"/>
        <w:rPr>
          <w:rFonts w:ascii="Times New Roman" w:hAnsi="Times New Roman"/>
          <w:sz w:val="24"/>
          <w:szCs w:val="24"/>
        </w:rPr>
      </w:pPr>
    </w:p>
    <w:p w:rsidR="00400666" w:rsidRPr="00400666" w:rsidRDefault="00400666" w:rsidP="008729E3">
      <w:pPr>
        <w:widowControl w:val="0"/>
        <w:tabs>
          <w:tab w:val="center" w:pos="4820"/>
          <w:tab w:val="right" w:pos="9639"/>
        </w:tabs>
        <w:spacing w:after="0" w:line="360" w:lineRule="auto"/>
        <w:ind w:firstLine="720"/>
        <w:rPr>
          <w:rFonts w:ascii="Times New Roman" w:hAnsi="Times New Roman"/>
          <w:sz w:val="24"/>
          <w:szCs w:val="24"/>
        </w:rPr>
      </w:pPr>
      <w:r w:rsidRPr="00400666">
        <w:rPr>
          <w:rFonts w:ascii="Times New Roman" w:hAnsi="Times New Roman"/>
          <w:sz w:val="24"/>
          <w:szCs w:val="24"/>
        </w:rPr>
        <w:t xml:space="preserve">Оценка научно-технического уровня выполненной НИР </w:t>
      </w:r>
    </w:p>
    <w:p w:rsidR="00CD518B" w:rsidRPr="001835F9" w:rsidRDefault="007A1184" w:rsidP="008729E3">
      <w:pPr>
        <w:pStyle w:val="Default"/>
        <w:spacing w:line="360" w:lineRule="auto"/>
        <w:ind w:firstLine="709"/>
        <w:jc w:val="both"/>
      </w:pPr>
      <w:r>
        <w:t xml:space="preserve"> </w:t>
      </w:r>
      <w:r w:rsidR="00400666" w:rsidRPr="00400666">
        <w:rPr>
          <w:color w:val="auto"/>
        </w:rPr>
        <w:t xml:space="preserve">Научно-технический уровень проводимых исследований соответствует </w:t>
      </w:r>
      <w:r w:rsidR="001835F9">
        <w:rPr>
          <w:color w:val="auto"/>
        </w:rPr>
        <w:t xml:space="preserve">международному </w:t>
      </w:r>
      <w:r w:rsidR="00400666" w:rsidRPr="00400666">
        <w:rPr>
          <w:color w:val="auto"/>
        </w:rPr>
        <w:t xml:space="preserve">уровню и подтверждается публикациями в рецензируемых международных научных изданиях, таких, как </w:t>
      </w:r>
      <w:r>
        <w:rPr>
          <w:spacing w:val="-4"/>
          <w:lang w:val="en-US"/>
        </w:rPr>
        <w:t>Monthly</w:t>
      </w:r>
      <w:r w:rsidRPr="007A1184">
        <w:rPr>
          <w:spacing w:val="-4"/>
        </w:rPr>
        <w:t xml:space="preserve"> </w:t>
      </w:r>
      <w:r>
        <w:rPr>
          <w:spacing w:val="-4"/>
          <w:lang w:val="en-US"/>
        </w:rPr>
        <w:t>Notices</w:t>
      </w:r>
      <w:r w:rsidRPr="007A1184">
        <w:rPr>
          <w:spacing w:val="-4"/>
        </w:rPr>
        <w:t xml:space="preserve"> </w:t>
      </w:r>
      <w:r>
        <w:rPr>
          <w:spacing w:val="-4"/>
          <w:lang w:val="en-US"/>
        </w:rPr>
        <w:t>of</w:t>
      </w:r>
      <w:r w:rsidRPr="007A1184">
        <w:rPr>
          <w:spacing w:val="-4"/>
        </w:rPr>
        <w:t xml:space="preserve"> </w:t>
      </w:r>
      <w:r>
        <w:rPr>
          <w:spacing w:val="-4"/>
          <w:lang w:val="en-US"/>
        </w:rPr>
        <w:t>Royal</w:t>
      </w:r>
      <w:r w:rsidRPr="007A1184">
        <w:rPr>
          <w:spacing w:val="-4"/>
        </w:rPr>
        <w:t xml:space="preserve"> </w:t>
      </w:r>
      <w:r>
        <w:rPr>
          <w:spacing w:val="-4"/>
          <w:lang w:val="en-US"/>
        </w:rPr>
        <w:t>Astronomical</w:t>
      </w:r>
      <w:r w:rsidRPr="007A1184">
        <w:rPr>
          <w:spacing w:val="-4"/>
        </w:rPr>
        <w:t xml:space="preserve"> </w:t>
      </w:r>
      <w:r>
        <w:rPr>
          <w:spacing w:val="-4"/>
          <w:lang w:val="en-US"/>
        </w:rPr>
        <w:t>Society</w:t>
      </w:r>
      <w:r w:rsidRPr="007A1184">
        <w:rPr>
          <w:spacing w:val="-4"/>
        </w:rPr>
        <w:t xml:space="preserve"> (</w:t>
      </w:r>
      <w:r w:rsidRPr="009B5232">
        <w:rPr>
          <w:lang w:val="en-GB"/>
        </w:rPr>
        <w:t>MNRAS</w:t>
      </w:r>
      <w:r w:rsidR="001835F9">
        <w:t>) с</w:t>
      </w:r>
      <w:r w:rsidR="001835F9">
        <w:rPr>
          <w:color w:val="auto"/>
        </w:rPr>
        <w:t xml:space="preserve"> показателем </w:t>
      </w:r>
      <w:r w:rsidR="001835F9">
        <w:rPr>
          <w:color w:val="auto"/>
          <w:lang w:val="en-US"/>
        </w:rPr>
        <w:t>Q</w:t>
      </w:r>
      <w:r w:rsidR="001835F9" w:rsidRPr="001835F9">
        <w:rPr>
          <w:color w:val="auto"/>
        </w:rPr>
        <w:t>1</w:t>
      </w:r>
      <w:r w:rsidR="001835F9">
        <w:rPr>
          <w:color w:val="auto"/>
        </w:rPr>
        <w:t>.</w:t>
      </w:r>
      <w:r w:rsidR="008462F9">
        <w:rPr>
          <w:color w:val="auto"/>
        </w:rPr>
        <w:t xml:space="preserve"> </w:t>
      </w:r>
    </w:p>
    <w:p w:rsidR="00400666" w:rsidRDefault="00400666" w:rsidP="008729E3">
      <w:pPr>
        <w:spacing w:after="0"/>
        <w:ind w:firstLine="0"/>
        <w:rPr>
          <w:rFonts w:ascii="Times New Roman" w:hAnsi="Times New Roman"/>
          <w:sz w:val="24"/>
          <w:szCs w:val="24"/>
        </w:rPr>
      </w:pPr>
    </w:p>
    <w:p w:rsidR="004C2BE0" w:rsidRDefault="004C2BE0" w:rsidP="00170F1C">
      <w:pPr>
        <w:tabs>
          <w:tab w:val="num" w:pos="0"/>
          <w:tab w:val="left" w:pos="851"/>
        </w:tabs>
        <w:spacing w:line="360" w:lineRule="auto"/>
        <w:ind w:firstLine="0"/>
        <w:jc w:val="center"/>
        <w:rPr>
          <w:rFonts w:ascii="Times New Roman" w:hAnsi="Times New Roman"/>
          <w:b/>
          <w:caps/>
          <w:sz w:val="24"/>
          <w:szCs w:val="24"/>
        </w:rPr>
      </w:pPr>
      <w:r>
        <w:rPr>
          <w:rFonts w:ascii="Times New Roman" w:hAnsi="Times New Roman"/>
          <w:b/>
          <w:caps/>
          <w:sz w:val="24"/>
          <w:szCs w:val="24"/>
        </w:rPr>
        <w:br w:type="page"/>
      </w:r>
    </w:p>
    <w:p w:rsidR="00170F1C" w:rsidRPr="00170F1C" w:rsidRDefault="00170F1C" w:rsidP="00170F1C">
      <w:pPr>
        <w:tabs>
          <w:tab w:val="num" w:pos="0"/>
          <w:tab w:val="left" w:pos="851"/>
        </w:tabs>
        <w:spacing w:line="360" w:lineRule="auto"/>
        <w:ind w:firstLine="0"/>
        <w:jc w:val="center"/>
        <w:rPr>
          <w:rFonts w:ascii="Times New Roman" w:hAnsi="Times New Roman"/>
          <w:b/>
          <w:caps/>
          <w:sz w:val="24"/>
          <w:szCs w:val="24"/>
        </w:rPr>
      </w:pPr>
      <w:r w:rsidRPr="00170F1C">
        <w:rPr>
          <w:rFonts w:ascii="Times New Roman" w:hAnsi="Times New Roman"/>
          <w:b/>
          <w:caps/>
          <w:sz w:val="24"/>
          <w:szCs w:val="24"/>
        </w:rPr>
        <w:lastRenderedPageBreak/>
        <w:t>Список использованных источников</w:t>
      </w:r>
    </w:p>
    <w:p w:rsidR="00170F1C" w:rsidRPr="00170F1C" w:rsidRDefault="00170F1C" w:rsidP="00170F1C">
      <w:pPr>
        <w:pStyle w:val="a8"/>
        <w:tabs>
          <w:tab w:val="left" w:pos="993"/>
        </w:tabs>
        <w:suppressAutoHyphens/>
        <w:spacing w:after="0" w:line="240" w:lineRule="auto"/>
        <w:ind w:left="567" w:firstLine="0"/>
        <w:jc w:val="left"/>
        <w:rPr>
          <w:bCs/>
          <w:sz w:val="24"/>
          <w:szCs w:val="24"/>
        </w:rPr>
      </w:pPr>
    </w:p>
    <w:p w:rsidR="00170F1C" w:rsidRPr="0019794D" w:rsidRDefault="00170F1C" w:rsidP="00F647E6">
      <w:pPr>
        <w:pStyle w:val="a8"/>
        <w:numPr>
          <w:ilvl w:val="0"/>
          <w:numId w:val="4"/>
        </w:numPr>
        <w:tabs>
          <w:tab w:val="left" w:pos="1134"/>
        </w:tabs>
        <w:suppressAutoHyphens/>
        <w:spacing w:after="0" w:line="360" w:lineRule="auto"/>
        <w:ind w:left="0" w:firstLine="709"/>
        <w:rPr>
          <w:lang w:val="en-US"/>
        </w:rPr>
      </w:pPr>
      <w:r w:rsidRPr="0019794D">
        <w:rPr>
          <w:rFonts w:ascii="Times New Roman" w:hAnsi="Times New Roman"/>
          <w:sz w:val="24"/>
          <w:szCs w:val="24"/>
          <w:lang w:val="en-US"/>
        </w:rPr>
        <w:t>Boyajian</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T</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S</w:t>
      </w:r>
      <w:r w:rsidR="008729E3" w:rsidRPr="000155E8">
        <w:rPr>
          <w:rFonts w:ascii="Times New Roman" w:hAnsi="Times New Roman"/>
          <w:sz w:val="24"/>
          <w:szCs w:val="24"/>
          <w:lang w:val="en-US"/>
        </w:rPr>
        <w:t>.</w:t>
      </w:r>
      <w:r w:rsidRPr="000155E8">
        <w:rPr>
          <w:rFonts w:ascii="Times New Roman" w:hAnsi="Times New Roman"/>
          <w:sz w:val="24"/>
          <w:szCs w:val="24"/>
          <w:lang w:val="en-US"/>
        </w:rPr>
        <w:t xml:space="preserve">, </w:t>
      </w:r>
      <w:r w:rsidRPr="0019794D">
        <w:rPr>
          <w:rFonts w:ascii="Times New Roman" w:hAnsi="Times New Roman"/>
          <w:sz w:val="24"/>
          <w:szCs w:val="24"/>
          <w:lang w:val="en-US"/>
        </w:rPr>
        <w:t>LaCourse</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D</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M</w:t>
      </w:r>
      <w:r w:rsidR="008729E3" w:rsidRPr="000155E8">
        <w:rPr>
          <w:rFonts w:ascii="Times New Roman" w:hAnsi="Times New Roman"/>
          <w:sz w:val="24"/>
          <w:szCs w:val="24"/>
          <w:lang w:val="en-US"/>
        </w:rPr>
        <w:t>.</w:t>
      </w:r>
      <w:r w:rsidRPr="000155E8">
        <w:rPr>
          <w:rFonts w:ascii="Times New Roman" w:hAnsi="Times New Roman"/>
          <w:sz w:val="24"/>
          <w:szCs w:val="24"/>
          <w:lang w:val="en-US"/>
        </w:rPr>
        <w:t xml:space="preserve">, </w:t>
      </w:r>
      <w:r w:rsidRPr="0019794D">
        <w:rPr>
          <w:rFonts w:ascii="Times New Roman" w:hAnsi="Times New Roman"/>
          <w:sz w:val="24"/>
          <w:szCs w:val="24"/>
          <w:lang w:val="en-US"/>
        </w:rPr>
        <w:t>Rappaport</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S</w:t>
      </w:r>
      <w:r w:rsidR="008729E3" w:rsidRPr="000155E8">
        <w:rPr>
          <w:rFonts w:ascii="Times New Roman" w:hAnsi="Times New Roman"/>
          <w:sz w:val="24"/>
          <w:szCs w:val="24"/>
          <w:lang w:val="en-US"/>
        </w:rPr>
        <w:t xml:space="preserve">. </w:t>
      </w:r>
      <w:r w:rsidR="008729E3" w:rsidRPr="0019794D">
        <w:rPr>
          <w:rFonts w:ascii="Times New Roman" w:hAnsi="Times New Roman"/>
          <w:sz w:val="24"/>
          <w:szCs w:val="24"/>
          <w:lang w:val="en-US"/>
        </w:rPr>
        <w:t>A</w:t>
      </w:r>
      <w:r w:rsidR="008729E3" w:rsidRPr="000155E8">
        <w:rPr>
          <w:rFonts w:ascii="Times New Roman" w:hAnsi="Times New Roman"/>
          <w:sz w:val="24"/>
          <w:szCs w:val="24"/>
          <w:lang w:val="en-US"/>
        </w:rPr>
        <w:t>.</w:t>
      </w:r>
      <w:r w:rsidRPr="000155E8">
        <w:rPr>
          <w:rFonts w:ascii="Times New Roman" w:hAnsi="Times New Roman"/>
          <w:sz w:val="24"/>
          <w:szCs w:val="24"/>
          <w:lang w:val="en-US"/>
        </w:rPr>
        <w:t xml:space="preserve"> </w:t>
      </w:r>
      <w:r w:rsidRPr="0019794D">
        <w:rPr>
          <w:rFonts w:ascii="Times New Roman" w:hAnsi="Times New Roman"/>
          <w:sz w:val="24"/>
          <w:szCs w:val="24"/>
          <w:lang w:val="en-US"/>
        </w:rPr>
        <w:t>et</w:t>
      </w:r>
      <w:r w:rsidRPr="000155E8">
        <w:rPr>
          <w:rFonts w:ascii="Times New Roman" w:hAnsi="Times New Roman"/>
          <w:sz w:val="24"/>
          <w:szCs w:val="24"/>
          <w:lang w:val="en-US"/>
        </w:rPr>
        <w:t xml:space="preserve"> </w:t>
      </w:r>
      <w:r w:rsidRPr="0019794D">
        <w:rPr>
          <w:rFonts w:ascii="Times New Roman" w:hAnsi="Times New Roman"/>
          <w:sz w:val="24"/>
          <w:szCs w:val="24"/>
          <w:lang w:val="en-US"/>
        </w:rPr>
        <w:t>al</w:t>
      </w:r>
      <w:r w:rsidRPr="000155E8">
        <w:rPr>
          <w:rFonts w:ascii="Times New Roman" w:hAnsi="Times New Roman"/>
          <w:sz w:val="24"/>
          <w:szCs w:val="24"/>
          <w:lang w:val="en-US"/>
        </w:rPr>
        <w:t xml:space="preserve">. </w:t>
      </w:r>
      <w:r w:rsidRPr="0019794D">
        <w:rPr>
          <w:rFonts w:ascii="Times New Roman" w:hAnsi="Times New Roman"/>
          <w:sz w:val="24"/>
          <w:szCs w:val="24"/>
          <w:lang w:val="en-US"/>
        </w:rPr>
        <w:t xml:space="preserve">Planet Hunters IX. KIC 8462852 – where’s the flux?// MNRAS. </w:t>
      </w:r>
      <w:r w:rsidR="008729E3" w:rsidRPr="0019794D">
        <w:rPr>
          <w:rFonts w:ascii="Times New Roman" w:hAnsi="Times New Roman"/>
          <w:sz w:val="24"/>
          <w:szCs w:val="24"/>
          <w:lang w:val="en-US"/>
        </w:rPr>
        <w:t>– 2016. –</w:t>
      </w:r>
      <w:r w:rsidRPr="0019794D">
        <w:rPr>
          <w:rFonts w:ascii="Times New Roman" w:hAnsi="Times New Roman"/>
          <w:sz w:val="24"/>
          <w:szCs w:val="24"/>
          <w:lang w:val="en-US"/>
        </w:rPr>
        <w:t>V</w:t>
      </w:r>
      <w:r w:rsidR="00F647E6">
        <w:rPr>
          <w:rFonts w:ascii="Times New Roman" w:hAnsi="Times New Roman"/>
          <w:sz w:val="24"/>
          <w:szCs w:val="24"/>
          <w:lang w:val="en-US"/>
        </w:rPr>
        <w:t>ol</w:t>
      </w:r>
      <w:r w:rsidRPr="0019794D">
        <w:rPr>
          <w:rFonts w:ascii="Times New Roman" w:hAnsi="Times New Roman"/>
          <w:sz w:val="24"/>
          <w:szCs w:val="24"/>
          <w:lang w:val="en-US"/>
        </w:rPr>
        <w:t xml:space="preserve">. 457. </w:t>
      </w:r>
      <w:r w:rsidR="008729E3" w:rsidRPr="0019794D">
        <w:rPr>
          <w:rFonts w:ascii="Times New Roman" w:hAnsi="Times New Roman"/>
          <w:sz w:val="24"/>
          <w:szCs w:val="24"/>
          <w:lang w:val="en-US"/>
        </w:rPr>
        <w:t xml:space="preserve">– </w:t>
      </w:r>
      <w:r w:rsidRPr="0019794D">
        <w:rPr>
          <w:rFonts w:ascii="Times New Roman" w:hAnsi="Times New Roman"/>
          <w:sz w:val="24"/>
          <w:szCs w:val="24"/>
          <w:lang w:val="en-US"/>
        </w:rPr>
        <w:t>Р. 3988–4004</w:t>
      </w:r>
      <w:r w:rsidR="008729E3" w:rsidRPr="0019794D">
        <w:rPr>
          <w:rFonts w:ascii="Times New Roman" w:hAnsi="Times New Roman"/>
          <w:sz w:val="24"/>
          <w:szCs w:val="24"/>
          <w:lang w:val="en-US"/>
        </w:rPr>
        <w:t>.</w:t>
      </w:r>
      <w:r w:rsidR="008462F9">
        <w:rPr>
          <w:rFonts w:ascii="Times New Roman" w:hAnsi="Times New Roman"/>
          <w:sz w:val="24"/>
          <w:szCs w:val="24"/>
          <w:lang w:val="en-US"/>
        </w:rPr>
        <w:t xml:space="preserve"> </w:t>
      </w:r>
    </w:p>
    <w:p w:rsidR="00170F1C" w:rsidRPr="0019794D" w:rsidRDefault="00170F1C" w:rsidP="00F647E6">
      <w:pPr>
        <w:pStyle w:val="a8"/>
        <w:numPr>
          <w:ilvl w:val="0"/>
          <w:numId w:val="4"/>
        </w:numPr>
        <w:tabs>
          <w:tab w:val="left" w:pos="993"/>
          <w:tab w:val="left" w:pos="1134"/>
        </w:tabs>
        <w:suppressAutoHyphens/>
        <w:spacing w:after="0" w:line="360" w:lineRule="auto"/>
        <w:ind w:left="0" w:firstLine="709"/>
        <w:rPr>
          <w:lang w:val="en-US"/>
        </w:rPr>
      </w:pPr>
      <w:r w:rsidRPr="0019794D">
        <w:rPr>
          <w:rFonts w:ascii="Times New Roman" w:hAnsi="Times New Roman"/>
          <w:sz w:val="24"/>
          <w:szCs w:val="24"/>
          <w:lang w:val="en-US"/>
        </w:rPr>
        <w:t>Lisse C. M., Sitko M. L., Marengo M., IRTF/SPeX Observations of the Unusual Kepler Ligh</w:t>
      </w:r>
      <w:r w:rsidR="008729E3" w:rsidRPr="0019794D">
        <w:rPr>
          <w:rFonts w:ascii="Times New Roman" w:hAnsi="Times New Roman"/>
          <w:sz w:val="24"/>
          <w:szCs w:val="24"/>
          <w:lang w:val="en-US"/>
        </w:rPr>
        <w:t>t Curve System KIC8462852 //ApJ. -</w:t>
      </w:r>
      <w:r w:rsidR="008462F9">
        <w:rPr>
          <w:rFonts w:ascii="Times New Roman" w:hAnsi="Times New Roman"/>
          <w:sz w:val="24"/>
          <w:szCs w:val="24"/>
          <w:lang w:val="en-US"/>
        </w:rPr>
        <w:t xml:space="preserve"> </w:t>
      </w:r>
      <w:r w:rsidR="008729E3" w:rsidRPr="0019794D">
        <w:rPr>
          <w:rFonts w:ascii="Times New Roman" w:hAnsi="Times New Roman"/>
          <w:sz w:val="24"/>
          <w:szCs w:val="24"/>
          <w:lang w:val="en-US"/>
        </w:rPr>
        <w:t>2015. -</w:t>
      </w:r>
      <w:r w:rsidR="008462F9">
        <w:rPr>
          <w:rFonts w:ascii="Times New Roman" w:hAnsi="Times New Roman"/>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8729E3" w:rsidRPr="0019794D">
        <w:rPr>
          <w:rFonts w:ascii="Times New Roman" w:hAnsi="Times New Roman"/>
          <w:sz w:val="24"/>
          <w:szCs w:val="24"/>
          <w:lang w:val="en-US"/>
        </w:rPr>
        <w:t>.</w:t>
      </w:r>
      <w:r w:rsidRPr="0019794D">
        <w:rPr>
          <w:rFonts w:ascii="Times New Roman" w:hAnsi="Times New Roman"/>
          <w:sz w:val="24"/>
          <w:szCs w:val="24"/>
          <w:lang w:val="en-US"/>
        </w:rPr>
        <w:t>815</w:t>
      </w:r>
      <w:r w:rsidR="008729E3" w:rsidRPr="0019794D">
        <w:rPr>
          <w:rFonts w:ascii="Times New Roman" w:hAnsi="Times New Roman"/>
          <w:sz w:val="24"/>
          <w:szCs w:val="24"/>
          <w:lang w:val="en-US"/>
        </w:rPr>
        <w:t>. -</w:t>
      </w:r>
      <w:r w:rsidR="008462F9">
        <w:rPr>
          <w:rFonts w:ascii="Times New Roman" w:hAnsi="Times New Roman"/>
          <w:sz w:val="24"/>
          <w:szCs w:val="24"/>
          <w:lang w:val="en-US"/>
        </w:rPr>
        <w:t xml:space="preserve"> </w:t>
      </w:r>
      <w:r w:rsidRPr="0019794D">
        <w:rPr>
          <w:rFonts w:ascii="Times New Roman" w:hAnsi="Times New Roman"/>
          <w:sz w:val="24"/>
          <w:szCs w:val="24"/>
          <w:lang w:val="en-US"/>
        </w:rPr>
        <w:t>L27</w:t>
      </w:r>
      <w:r w:rsidR="008729E3" w:rsidRPr="0019794D">
        <w:rPr>
          <w:rFonts w:ascii="Times New Roman" w:hAnsi="Times New Roman"/>
          <w:sz w:val="24"/>
          <w:szCs w:val="24"/>
          <w:lang w:val="en-US"/>
        </w:rPr>
        <w:t>.</w:t>
      </w:r>
      <w:r w:rsidRPr="0019794D">
        <w:rPr>
          <w:rFonts w:ascii="Times New Roman" w:hAnsi="Times New Roman"/>
          <w:sz w:val="24"/>
          <w:szCs w:val="24"/>
          <w:lang w:val="en-US"/>
        </w:rPr>
        <w:t xml:space="preserve"> </w:t>
      </w:r>
    </w:p>
    <w:p w:rsidR="00170F1C" w:rsidRPr="0019794D" w:rsidRDefault="00D44717" w:rsidP="00F647E6">
      <w:pPr>
        <w:pStyle w:val="a8"/>
        <w:numPr>
          <w:ilvl w:val="0"/>
          <w:numId w:val="4"/>
        </w:numPr>
        <w:tabs>
          <w:tab w:val="left" w:pos="993"/>
          <w:tab w:val="left" w:pos="1134"/>
        </w:tabs>
        <w:suppressAutoHyphens/>
        <w:spacing w:after="0" w:line="360" w:lineRule="auto"/>
        <w:ind w:left="0" w:firstLine="709"/>
        <w:rPr>
          <w:lang w:val="en-US"/>
        </w:rPr>
      </w:pPr>
      <w:r w:rsidRPr="0019794D">
        <w:rPr>
          <w:rFonts w:ascii="Times New Roman" w:hAnsi="Times New Roman"/>
          <w:sz w:val="24"/>
          <w:szCs w:val="24"/>
          <w:lang w:val="en-US"/>
        </w:rPr>
        <w:t>Montet B.T. and Simon J.D.</w:t>
      </w:r>
      <w:r w:rsidR="008462F9">
        <w:rPr>
          <w:rFonts w:ascii="Times New Roman" w:hAnsi="Times New Roman"/>
          <w:sz w:val="24"/>
          <w:szCs w:val="24"/>
          <w:lang w:val="en-US"/>
        </w:rPr>
        <w:t xml:space="preserve"> </w:t>
      </w:r>
      <w:r w:rsidR="00170F1C" w:rsidRPr="0019794D">
        <w:rPr>
          <w:rFonts w:ascii="Times New Roman" w:hAnsi="Times New Roman"/>
          <w:sz w:val="24"/>
          <w:szCs w:val="24"/>
          <w:lang w:val="en-US"/>
        </w:rPr>
        <w:t>KIC 8462852 Faded throughout the Kepler Mission//The Astrophysical Journal Letters</w:t>
      </w:r>
      <w:r w:rsidRPr="0019794D">
        <w:rPr>
          <w:rFonts w:ascii="Times New Roman" w:hAnsi="Times New Roman"/>
          <w:sz w:val="24"/>
          <w:szCs w:val="24"/>
          <w:lang w:val="en-US"/>
        </w:rPr>
        <w:t xml:space="preserve">. – 2016. -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Pr="0019794D">
        <w:rPr>
          <w:rFonts w:ascii="Times New Roman" w:hAnsi="Times New Roman"/>
          <w:sz w:val="24"/>
          <w:szCs w:val="24"/>
          <w:lang w:val="en-US"/>
        </w:rPr>
        <w:t>.830. -</w:t>
      </w:r>
      <w:r w:rsidR="008462F9">
        <w:rPr>
          <w:rFonts w:ascii="Times New Roman" w:hAnsi="Times New Roman"/>
          <w:sz w:val="24"/>
          <w:szCs w:val="24"/>
          <w:lang w:val="en-US"/>
        </w:rPr>
        <w:t xml:space="preserve"> </w:t>
      </w:r>
      <w:r w:rsidR="00170F1C" w:rsidRPr="0019794D">
        <w:rPr>
          <w:rFonts w:ascii="Times New Roman" w:hAnsi="Times New Roman"/>
          <w:sz w:val="24"/>
          <w:szCs w:val="24"/>
          <w:lang w:val="en-US"/>
        </w:rPr>
        <w:t>L39 - L 52.</w:t>
      </w:r>
      <w:r w:rsidR="008462F9">
        <w:rPr>
          <w:rFonts w:ascii="Times New Roman" w:hAnsi="Times New Roman"/>
          <w:sz w:val="24"/>
          <w:szCs w:val="24"/>
          <w:lang w:val="en-US"/>
        </w:rPr>
        <w:t xml:space="preserve"> </w:t>
      </w:r>
    </w:p>
    <w:p w:rsidR="00170F1C" w:rsidRPr="0019794D" w:rsidRDefault="00D44717" w:rsidP="00F647E6">
      <w:pPr>
        <w:pStyle w:val="a8"/>
        <w:numPr>
          <w:ilvl w:val="0"/>
          <w:numId w:val="4"/>
        </w:numPr>
        <w:tabs>
          <w:tab w:val="left" w:pos="426"/>
          <w:tab w:val="left" w:pos="993"/>
          <w:tab w:val="left" w:pos="1134"/>
        </w:tabs>
        <w:suppressAutoHyphens/>
        <w:spacing w:after="0" w:line="360" w:lineRule="auto"/>
        <w:ind w:left="0" w:firstLine="709"/>
        <w:rPr>
          <w:lang w:val="en-US"/>
        </w:rPr>
      </w:pPr>
      <w:r w:rsidRPr="0019794D">
        <w:rPr>
          <w:rFonts w:ascii="Times New Roman" w:hAnsi="Times New Roman"/>
          <w:sz w:val="24"/>
          <w:szCs w:val="24"/>
          <w:lang w:val="en-US"/>
        </w:rPr>
        <w:t>Vidal-Madjar A.,</w:t>
      </w:r>
      <w:r w:rsidR="00170F1C" w:rsidRPr="0019794D">
        <w:rPr>
          <w:rFonts w:ascii="Times New Roman" w:hAnsi="Times New Roman"/>
          <w:sz w:val="24"/>
          <w:szCs w:val="24"/>
          <w:lang w:val="en-US"/>
        </w:rPr>
        <w:t xml:space="preserve"> Hobbs</w:t>
      </w:r>
      <w:r w:rsidR="008462F9">
        <w:rPr>
          <w:rFonts w:ascii="Times New Roman" w:hAnsi="Times New Roman"/>
          <w:sz w:val="24"/>
          <w:szCs w:val="24"/>
          <w:lang w:val="en-US"/>
        </w:rPr>
        <w:t xml:space="preserve"> </w:t>
      </w:r>
      <w:r w:rsidRPr="0019794D">
        <w:rPr>
          <w:rFonts w:ascii="Times New Roman" w:hAnsi="Times New Roman"/>
          <w:sz w:val="24"/>
          <w:szCs w:val="24"/>
          <w:lang w:val="en-US"/>
        </w:rPr>
        <w:t>L. M., Ferlet</w:t>
      </w:r>
      <w:r w:rsidR="00170F1C" w:rsidRPr="0019794D">
        <w:rPr>
          <w:rFonts w:ascii="Times New Roman" w:hAnsi="Times New Roman"/>
          <w:sz w:val="24"/>
          <w:szCs w:val="24"/>
          <w:lang w:val="en-US"/>
        </w:rPr>
        <w:t xml:space="preserve"> R.</w:t>
      </w:r>
      <w:r w:rsidRPr="0019794D">
        <w:rPr>
          <w:rFonts w:ascii="Times New Roman" w:hAnsi="Times New Roman"/>
          <w:sz w:val="24"/>
          <w:szCs w:val="24"/>
          <w:lang w:val="en-US"/>
        </w:rPr>
        <w:t>, Gry C., Albert</w:t>
      </w:r>
      <w:r w:rsidR="00170F1C" w:rsidRPr="0019794D">
        <w:rPr>
          <w:rFonts w:ascii="Times New Roman" w:hAnsi="Times New Roman"/>
          <w:sz w:val="24"/>
          <w:szCs w:val="24"/>
          <w:lang w:val="en-US"/>
        </w:rPr>
        <w:t xml:space="preserve"> C. E. The circumstellar gas cloud around</w:t>
      </w:r>
      <w:r w:rsidR="00170F1C" w:rsidRPr="0019794D">
        <w:rPr>
          <w:rFonts w:ascii="Times New Roman" w:eastAsia="MS Mincho" w:hAnsi="Times New Roman"/>
          <w:bCs/>
          <w:sz w:val="24"/>
          <w:szCs w:val="24"/>
          <w:lang w:val="kk-KZ"/>
        </w:rPr>
        <w:t xml:space="preserve"> Beta Pictoris. II </w:t>
      </w:r>
      <w:r w:rsidR="00170F1C" w:rsidRPr="0019794D">
        <w:rPr>
          <w:rFonts w:ascii="Times New Roman" w:eastAsia="MS Mincho" w:hAnsi="Times New Roman"/>
          <w:sz w:val="24"/>
          <w:szCs w:val="24"/>
          <w:lang w:val="kk-KZ"/>
        </w:rPr>
        <w:t xml:space="preserve">// </w:t>
      </w:r>
      <w:r w:rsidR="00170F1C" w:rsidRPr="0019794D">
        <w:rPr>
          <w:rFonts w:ascii="Times New Roman" w:eastAsia="MS Mincho" w:hAnsi="Times New Roman"/>
          <w:iCs/>
          <w:sz w:val="24"/>
          <w:szCs w:val="24"/>
          <w:lang w:val="kk-KZ"/>
        </w:rPr>
        <w:t>Astron. Astrophys.</w:t>
      </w:r>
      <w:r w:rsidRPr="0019794D">
        <w:rPr>
          <w:rFonts w:ascii="Times New Roman" w:eastAsia="MS Mincho" w:hAnsi="Times New Roman"/>
          <w:iCs/>
          <w:sz w:val="24"/>
          <w:szCs w:val="24"/>
          <w:lang w:val="en-US"/>
        </w:rPr>
        <w:t xml:space="preserve"> - </w:t>
      </w:r>
      <w:r w:rsidR="00170F1C" w:rsidRPr="0019794D">
        <w:rPr>
          <w:rFonts w:ascii="Times New Roman" w:eastAsia="MS Mincho" w:hAnsi="Times New Roman"/>
          <w:bCs/>
          <w:sz w:val="24"/>
          <w:szCs w:val="24"/>
          <w:lang w:val="kk-KZ"/>
        </w:rPr>
        <w:t>1986.</w:t>
      </w:r>
      <w:r w:rsidRPr="0019794D">
        <w:rPr>
          <w:rFonts w:ascii="Times New Roman" w:eastAsia="MS Mincho" w:hAnsi="Times New Roman"/>
          <w:bCs/>
          <w:sz w:val="24"/>
          <w:szCs w:val="24"/>
          <w:lang w:val="en-US"/>
        </w:rPr>
        <w:t xml:space="preserve"> -</w:t>
      </w:r>
      <w:r w:rsidR="00170F1C" w:rsidRPr="0019794D">
        <w:rPr>
          <w:rFonts w:ascii="Times New Roman" w:eastAsia="MS Mincho" w:hAnsi="Times New Roman"/>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170F1C" w:rsidRPr="0019794D">
        <w:rPr>
          <w:rFonts w:ascii="Times New Roman" w:eastAsia="MS Mincho" w:hAnsi="Times New Roman"/>
          <w:sz w:val="24"/>
          <w:szCs w:val="24"/>
          <w:lang w:val="en-US"/>
        </w:rPr>
        <w:t xml:space="preserve">.167.- P. 325. </w:t>
      </w:r>
    </w:p>
    <w:p w:rsidR="0019794D" w:rsidRPr="0019794D" w:rsidRDefault="00170F1C" w:rsidP="00F647E6">
      <w:pPr>
        <w:pStyle w:val="a8"/>
        <w:numPr>
          <w:ilvl w:val="0"/>
          <w:numId w:val="4"/>
        </w:numPr>
        <w:tabs>
          <w:tab w:val="left" w:pos="993"/>
          <w:tab w:val="left" w:pos="1134"/>
        </w:tabs>
        <w:suppressAutoHyphens/>
        <w:spacing w:after="0" w:line="360" w:lineRule="auto"/>
        <w:ind w:left="0" w:firstLine="709"/>
        <w:rPr>
          <w:lang w:val="en-US"/>
        </w:rPr>
      </w:pPr>
      <w:r w:rsidRPr="0019794D">
        <w:rPr>
          <w:rFonts w:ascii="Times New Roman" w:hAnsi="Times New Roman"/>
          <w:sz w:val="24"/>
          <w:szCs w:val="24"/>
          <w:lang w:val="en-US"/>
        </w:rPr>
        <w:t>Ferl</w:t>
      </w:r>
      <w:r w:rsidR="00D44717" w:rsidRPr="0019794D">
        <w:rPr>
          <w:rFonts w:ascii="Times New Roman" w:hAnsi="Times New Roman"/>
          <w:sz w:val="24"/>
          <w:szCs w:val="24"/>
          <w:lang w:val="en-US"/>
        </w:rPr>
        <w:t>et R., Hobbs L.M., Vidal-Madjar</w:t>
      </w:r>
      <w:r w:rsidRPr="0019794D">
        <w:rPr>
          <w:rFonts w:ascii="Times New Roman" w:hAnsi="Times New Roman"/>
          <w:sz w:val="24"/>
          <w:szCs w:val="24"/>
          <w:lang w:val="en-US"/>
        </w:rPr>
        <w:t xml:space="preserve"> A. </w:t>
      </w:r>
      <w:r w:rsidR="00D44717" w:rsidRPr="0019794D">
        <w:rPr>
          <w:rFonts w:ascii="Times New Roman" w:hAnsi="Times New Roman"/>
          <w:iCs/>
          <w:sz w:val="24"/>
          <w:szCs w:val="24"/>
          <w:lang w:val="en-US"/>
        </w:rPr>
        <w:t xml:space="preserve">Astron.Astrophys. – 1987. -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D44717" w:rsidRPr="0019794D">
        <w:rPr>
          <w:rFonts w:ascii="Times New Roman" w:hAnsi="Times New Roman"/>
          <w:iCs/>
          <w:sz w:val="24"/>
          <w:szCs w:val="24"/>
          <w:lang w:val="en-US"/>
        </w:rPr>
        <w:t xml:space="preserve">.185. - </w:t>
      </w:r>
      <w:r w:rsidRPr="0019794D">
        <w:rPr>
          <w:rFonts w:ascii="Times New Roman" w:hAnsi="Times New Roman"/>
          <w:iCs/>
          <w:sz w:val="24"/>
          <w:szCs w:val="24"/>
          <w:lang w:val="en-US"/>
        </w:rPr>
        <w:t>P.267</w:t>
      </w:r>
      <w:r w:rsidR="00D44717" w:rsidRPr="0019794D">
        <w:rPr>
          <w:rFonts w:ascii="Times New Roman" w:hAnsi="Times New Roman"/>
          <w:iCs/>
          <w:sz w:val="24"/>
          <w:szCs w:val="24"/>
          <w:lang w:val="en-US"/>
        </w:rPr>
        <w:t>.</w:t>
      </w:r>
    </w:p>
    <w:p w:rsidR="00170F1C" w:rsidRPr="0019794D" w:rsidRDefault="00D44717" w:rsidP="00F647E6">
      <w:pPr>
        <w:pStyle w:val="a8"/>
        <w:numPr>
          <w:ilvl w:val="0"/>
          <w:numId w:val="4"/>
        </w:numPr>
        <w:tabs>
          <w:tab w:val="left" w:pos="993"/>
          <w:tab w:val="left" w:pos="1134"/>
        </w:tabs>
        <w:suppressAutoHyphens/>
        <w:spacing w:after="0" w:line="360" w:lineRule="auto"/>
        <w:ind w:left="0" w:firstLine="709"/>
        <w:rPr>
          <w:lang w:val="en-US"/>
        </w:rPr>
      </w:pPr>
      <w:r w:rsidRPr="0019794D">
        <w:rPr>
          <w:rFonts w:ascii="Times New Roman" w:eastAsia="MS Mincho" w:hAnsi="Times New Roman"/>
          <w:bCs/>
          <w:sz w:val="24"/>
          <w:szCs w:val="24"/>
          <w:lang w:val="en-US"/>
        </w:rPr>
        <w:t>Beust H.,</w:t>
      </w:r>
      <w:r w:rsidR="00170F1C" w:rsidRPr="0019794D">
        <w:rPr>
          <w:rFonts w:ascii="Times New Roman" w:eastAsia="MS Mincho" w:hAnsi="Times New Roman"/>
          <w:bCs/>
          <w:sz w:val="24"/>
          <w:szCs w:val="24"/>
          <w:lang w:val="en-US"/>
        </w:rPr>
        <w:t xml:space="preserve"> </w:t>
      </w:r>
      <w:r w:rsidR="00170F1C" w:rsidRPr="0019794D">
        <w:rPr>
          <w:rFonts w:ascii="Times New Roman" w:eastAsia="MS Mincho" w:hAnsi="Times New Roman"/>
          <w:bCs/>
          <w:sz w:val="24"/>
          <w:szCs w:val="24"/>
          <w:lang w:val="kk-KZ"/>
        </w:rPr>
        <w:t xml:space="preserve">Lagrange-Henri A.-M. </w:t>
      </w:r>
      <w:r w:rsidR="00170F1C" w:rsidRPr="0019794D">
        <w:rPr>
          <w:rFonts w:ascii="Times New Roman" w:eastAsia="MS Mincho" w:hAnsi="Times New Roman"/>
          <w:bCs/>
          <w:sz w:val="24"/>
          <w:szCs w:val="24"/>
          <w:lang w:val="en-US"/>
        </w:rPr>
        <w:t xml:space="preserve">, Crawford I.A., Goudard C., Spyromilio J., </w:t>
      </w:r>
      <w:r w:rsidR="00170F1C" w:rsidRPr="0019794D">
        <w:rPr>
          <w:rFonts w:ascii="Times New Roman" w:eastAsia="MS Mincho" w:hAnsi="Times New Roman"/>
          <w:bCs/>
          <w:sz w:val="24"/>
          <w:szCs w:val="24"/>
          <w:lang w:val="kk-KZ"/>
        </w:rPr>
        <w:t xml:space="preserve">Vidal-Madjar A. </w:t>
      </w:r>
      <w:r w:rsidR="00170F1C" w:rsidRPr="0019794D">
        <w:rPr>
          <w:rFonts w:ascii="Times New Roman" w:eastAsia="MS Mincho" w:hAnsi="Times New Roman"/>
          <w:iCs/>
          <w:sz w:val="24"/>
          <w:szCs w:val="24"/>
          <w:lang w:val="kk-KZ"/>
        </w:rPr>
        <w:t>Astron. Astrophys.</w:t>
      </w:r>
      <w:r w:rsidRPr="0019794D">
        <w:rPr>
          <w:rFonts w:ascii="Times New Roman" w:eastAsia="MS Mincho" w:hAnsi="Times New Roman"/>
          <w:iCs/>
          <w:sz w:val="24"/>
          <w:szCs w:val="24"/>
          <w:lang w:val="en-US"/>
        </w:rPr>
        <w:t xml:space="preserve"> - </w:t>
      </w:r>
      <w:r w:rsidR="00170F1C" w:rsidRPr="0019794D">
        <w:rPr>
          <w:rFonts w:ascii="Times New Roman" w:eastAsia="MS Mincho" w:hAnsi="Times New Roman"/>
          <w:bCs/>
          <w:sz w:val="24"/>
          <w:szCs w:val="24"/>
          <w:lang w:val="kk-KZ"/>
        </w:rPr>
        <w:t>199</w:t>
      </w:r>
      <w:r w:rsidR="00170F1C" w:rsidRPr="0019794D">
        <w:rPr>
          <w:rFonts w:ascii="Times New Roman" w:eastAsia="MS Mincho" w:hAnsi="Times New Roman"/>
          <w:bCs/>
          <w:sz w:val="24"/>
          <w:szCs w:val="24"/>
          <w:lang w:val="en-US"/>
        </w:rPr>
        <w:t>8</w:t>
      </w:r>
      <w:r w:rsidR="00170F1C" w:rsidRPr="0019794D">
        <w:rPr>
          <w:rFonts w:ascii="Times New Roman" w:eastAsia="MS Mincho" w:hAnsi="Times New Roman"/>
          <w:bCs/>
          <w:sz w:val="24"/>
          <w:szCs w:val="24"/>
          <w:lang w:val="kk-KZ"/>
        </w:rPr>
        <w:t xml:space="preserve">. </w:t>
      </w:r>
      <w:r w:rsidRPr="0019794D">
        <w:rPr>
          <w:rFonts w:ascii="Times New Roman" w:eastAsia="MS Mincho" w:hAnsi="Times New Roman"/>
          <w:bCs/>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170F1C" w:rsidRPr="0019794D">
        <w:rPr>
          <w:rFonts w:ascii="Times New Roman" w:eastAsia="MS Mincho" w:hAnsi="Times New Roman"/>
          <w:bCs/>
          <w:sz w:val="24"/>
          <w:szCs w:val="24"/>
          <w:lang w:val="kk-KZ"/>
        </w:rPr>
        <w:t>.</w:t>
      </w:r>
      <w:r w:rsidR="00170F1C" w:rsidRPr="0019794D">
        <w:rPr>
          <w:rFonts w:ascii="Times New Roman" w:eastAsia="MS Mincho" w:hAnsi="Times New Roman"/>
          <w:bCs/>
          <w:sz w:val="24"/>
          <w:szCs w:val="24"/>
          <w:lang w:val="en-US"/>
        </w:rPr>
        <w:t>338</w:t>
      </w:r>
      <w:r w:rsidR="00170F1C" w:rsidRPr="0019794D">
        <w:rPr>
          <w:rFonts w:ascii="Times New Roman" w:eastAsia="MS Mincho" w:hAnsi="Times New Roman"/>
          <w:bCs/>
          <w:sz w:val="24"/>
          <w:szCs w:val="24"/>
          <w:lang w:val="kk-KZ"/>
        </w:rPr>
        <w:t>. - P.</w:t>
      </w:r>
      <w:r w:rsidR="00170F1C" w:rsidRPr="0019794D">
        <w:rPr>
          <w:rFonts w:ascii="Times New Roman" w:eastAsia="MS Mincho" w:hAnsi="Times New Roman"/>
          <w:bCs/>
          <w:sz w:val="24"/>
          <w:szCs w:val="24"/>
          <w:lang w:val="en-US"/>
        </w:rPr>
        <w:t>1015-1030</w:t>
      </w:r>
      <w:r w:rsidR="00170F1C" w:rsidRPr="0019794D">
        <w:rPr>
          <w:rFonts w:ascii="Times New Roman" w:eastAsia="MS Mincho" w:hAnsi="Times New Roman"/>
          <w:bCs/>
          <w:sz w:val="24"/>
          <w:szCs w:val="24"/>
          <w:lang w:val="kk-KZ"/>
        </w:rPr>
        <w:t xml:space="preserve">. </w:t>
      </w:r>
    </w:p>
    <w:p w:rsidR="00170F1C" w:rsidRPr="0019794D" w:rsidRDefault="00170F1C" w:rsidP="00F647E6">
      <w:pPr>
        <w:pStyle w:val="a8"/>
        <w:widowControl w:val="0"/>
        <w:numPr>
          <w:ilvl w:val="0"/>
          <w:numId w:val="4"/>
        </w:numPr>
        <w:tabs>
          <w:tab w:val="left" w:pos="993"/>
          <w:tab w:val="left" w:pos="1134"/>
          <w:tab w:val="left" w:pos="1701"/>
        </w:tabs>
        <w:suppressAutoHyphens/>
        <w:spacing w:after="0" w:line="360" w:lineRule="auto"/>
        <w:ind w:left="0" w:firstLine="709"/>
        <w:rPr>
          <w:lang w:val="en-US"/>
        </w:rPr>
      </w:pPr>
      <w:r w:rsidRPr="0019794D">
        <w:rPr>
          <w:rFonts w:ascii="Times New Roman" w:hAnsi="Times New Roman"/>
          <w:sz w:val="24"/>
          <w:szCs w:val="24"/>
          <w:lang w:val="en-US"/>
        </w:rPr>
        <w:t>Thébault</w:t>
      </w:r>
      <w:r w:rsidR="00D44717" w:rsidRPr="0019794D">
        <w:rPr>
          <w:rFonts w:ascii="Times New Roman" w:hAnsi="Times New Roman"/>
          <w:sz w:val="24"/>
          <w:szCs w:val="24"/>
          <w:lang w:val="en-US"/>
        </w:rPr>
        <w:t xml:space="preserve"> P.</w:t>
      </w:r>
      <w:r w:rsidRPr="0019794D">
        <w:rPr>
          <w:rFonts w:ascii="Times New Roman" w:hAnsi="Times New Roman"/>
          <w:sz w:val="24"/>
          <w:szCs w:val="24"/>
          <w:lang w:val="en-US"/>
        </w:rPr>
        <w:t>, Beust</w:t>
      </w:r>
      <w:r w:rsidR="00D44717" w:rsidRPr="0019794D">
        <w:rPr>
          <w:rFonts w:ascii="Times New Roman" w:hAnsi="Times New Roman"/>
          <w:sz w:val="24"/>
          <w:szCs w:val="24"/>
          <w:lang w:val="en-US"/>
        </w:rPr>
        <w:t xml:space="preserve"> H. </w:t>
      </w:r>
      <w:r w:rsidRPr="0019794D">
        <w:rPr>
          <w:rFonts w:ascii="Times New Roman" w:hAnsi="Times New Roman"/>
          <w:sz w:val="24"/>
          <w:szCs w:val="24"/>
          <w:lang w:val="en-US"/>
        </w:rPr>
        <w:t>Falling evaporating bodies in the</w:t>
      </w:r>
      <w:r w:rsidR="008462F9">
        <w:rPr>
          <w:rFonts w:ascii="Times New Roman" w:hAnsi="Times New Roman"/>
          <w:sz w:val="24"/>
          <w:szCs w:val="24"/>
          <w:lang w:val="en-US"/>
        </w:rPr>
        <w:t xml:space="preserve"> </w:t>
      </w:r>
      <w:r w:rsidRPr="0019794D">
        <w:rPr>
          <w:rFonts w:ascii="Times New Roman" w:hAnsi="Times New Roman"/>
          <w:sz w:val="24"/>
          <w:szCs w:val="24"/>
          <w:lang w:val="en-US"/>
        </w:rPr>
        <w:t>Pictoris system //</w:t>
      </w:r>
      <w:r w:rsidRPr="0019794D">
        <w:rPr>
          <w:rFonts w:ascii="Times New Roman" w:hAnsi="Times New Roman"/>
          <w:iCs/>
          <w:sz w:val="24"/>
          <w:szCs w:val="24"/>
          <w:lang w:val="en-US"/>
        </w:rPr>
        <w:t>Astron.</w:t>
      </w:r>
      <w:r w:rsidR="008462F9">
        <w:rPr>
          <w:rFonts w:ascii="Times New Roman" w:hAnsi="Times New Roman"/>
          <w:iCs/>
          <w:sz w:val="24"/>
          <w:szCs w:val="24"/>
          <w:lang w:val="en-US"/>
        </w:rPr>
        <w:t xml:space="preserve"> </w:t>
      </w:r>
      <w:r w:rsidRPr="0019794D">
        <w:rPr>
          <w:rFonts w:ascii="Times New Roman" w:hAnsi="Times New Roman"/>
          <w:iCs/>
          <w:sz w:val="24"/>
          <w:szCs w:val="24"/>
          <w:lang w:val="en-US"/>
        </w:rPr>
        <w:t>Astrophys.</w:t>
      </w:r>
      <w:r w:rsidRPr="0019794D">
        <w:rPr>
          <w:rFonts w:ascii="Times New Roman" w:hAnsi="Times New Roman"/>
          <w:sz w:val="24"/>
          <w:szCs w:val="24"/>
          <w:lang w:val="en-US"/>
        </w:rPr>
        <w:t xml:space="preserve"> </w:t>
      </w:r>
      <w:r w:rsidR="00D44717" w:rsidRPr="0019794D">
        <w:rPr>
          <w:rFonts w:ascii="Times New Roman" w:hAnsi="Times New Roman"/>
          <w:sz w:val="24"/>
          <w:szCs w:val="24"/>
          <w:lang w:val="en-US"/>
        </w:rPr>
        <w:t xml:space="preserve">- </w:t>
      </w:r>
      <w:r w:rsidRPr="0019794D">
        <w:rPr>
          <w:rFonts w:ascii="Times New Roman" w:hAnsi="Times New Roman"/>
          <w:sz w:val="24"/>
          <w:szCs w:val="24"/>
          <w:lang w:val="en-US"/>
        </w:rPr>
        <w:t xml:space="preserve">2001. </w:t>
      </w:r>
      <w:r w:rsidR="00D44717" w:rsidRPr="0019794D">
        <w:rPr>
          <w:rFonts w:ascii="Times New Roman" w:hAnsi="Times New Roman"/>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Pr="0019794D">
        <w:rPr>
          <w:rFonts w:ascii="Times New Roman" w:hAnsi="Times New Roman"/>
          <w:sz w:val="24"/>
          <w:szCs w:val="24"/>
          <w:lang w:val="en-US"/>
        </w:rPr>
        <w:t xml:space="preserve">.376. - P. 621-640. </w:t>
      </w:r>
    </w:p>
    <w:p w:rsidR="00170F1C" w:rsidRPr="0019794D" w:rsidRDefault="00170F1C" w:rsidP="00F647E6">
      <w:pPr>
        <w:pStyle w:val="a8"/>
        <w:numPr>
          <w:ilvl w:val="0"/>
          <w:numId w:val="4"/>
        </w:numPr>
        <w:tabs>
          <w:tab w:val="left" w:pos="993"/>
          <w:tab w:val="left" w:pos="1134"/>
        </w:tabs>
        <w:suppressAutoHyphens/>
        <w:spacing w:after="0" w:line="360" w:lineRule="auto"/>
        <w:ind w:left="0" w:firstLine="709"/>
        <w:rPr>
          <w:rFonts w:ascii="Times New Roman" w:hAnsi="Times New Roman"/>
          <w:sz w:val="24"/>
          <w:szCs w:val="24"/>
          <w:lang w:val="en-US"/>
        </w:rPr>
      </w:pPr>
      <w:r w:rsidRPr="0019794D">
        <w:rPr>
          <w:rFonts w:ascii="Times New Roman" w:hAnsi="Times New Roman"/>
          <w:sz w:val="24"/>
          <w:szCs w:val="24"/>
          <w:lang w:val="en-US"/>
        </w:rPr>
        <w:t>Jewitt</w:t>
      </w:r>
      <w:r w:rsidR="00D44717" w:rsidRPr="0019794D">
        <w:rPr>
          <w:rFonts w:ascii="Times New Roman" w:hAnsi="Times New Roman"/>
          <w:sz w:val="24"/>
          <w:szCs w:val="24"/>
          <w:lang w:val="en-US"/>
        </w:rPr>
        <w:t xml:space="preserve"> D.,</w:t>
      </w:r>
      <w:r w:rsidRPr="0019794D">
        <w:rPr>
          <w:rFonts w:ascii="Times New Roman" w:hAnsi="Times New Roman"/>
          <w:sz w:val="24"/>
          <w:szCs w:val="24"/>
          <w:lang w:val="en-US"/>
        </w:rPr>
        <w:t xml:space="preserve"> Hui</w:t>
      </w:r>
      <w:r w:rsidR="00D44717" w:rsidRPr="0019794D">
        <w:rPr>
          <w:rFonts w:ascii="Times New Roman" w:hAnsi="Times New Roman"/>
          <w:sz w:val="24"/>
          <w:szCs w:val="24"/>
          <w:lang w:val="en-US"/>
        </w:rPr>
        <w:t xml:space="preserve"> M.-T.,</w:t>
      </w:r>
      <w:r w:rsidRPr="0019794D">
        <w:rPr>
          <w:rFonts w:ascii="Times New Roman" w:hAnsi="Times New Roman"/>
          <w:sz w:val="24"/>
          <w:szCs w:val="24"/>
          <w:lang w:val="en-US"/>
        </w:rPr>
        <w:t xml:space="preserve"> Kim</w:t>
      </w:r>
      <w:r w:rsidR="00D44717" w:rsidRPr="0019794D">
        <w:rPr>
          <w:rFonts w:ascii="Times New Roman" w:hAnsi="Times New Roman"/>
          <w:sz w:val="24"/>
          <w:szCs w:val="24"/>
          <w:lang w:val="en-US"/>
        </w:rPr>
        <w:t xml:space="preserve"> Y.,</w:t>
      </w:r>
      <w:r w:rsidRPr="0019794D">
        <w:rPr>
          <w:rFonts w:ascii="Times New Roman" w:hAnsi="Times New Roman"/>
          <w:sz w:val="24"/>
          <w:szCs w:val="24"/>
          <w:lang w:val="en-US"/>
        </w:rPr>
        <w:t xml:space="preserve"> Mutchler</w:t>
      </w:r>
      <w:r w:rsidR="00D44717" w:rsidRPr="0019794D">
        <w:rPr>
          <w:rFonts w:ascii="Times New Roman" w:hAnsi="Times New Roman"/>
          <w:sz w:val="24"/>
          <w:szCs w:val="24"/>
          <w:lang w:val="en-US"/>
        </w:rPr>
        <w:t xml:space="preserve"> M.,</w:t>
      </w:r>
      <w:r w:rsidRPr="0019794D">
        <w:rPr>
          <w:rFonts w:ascii="Times New Roman" w:hAnsi="Times New Roman"/>
          <w:sz w:val="24"/>
          <w:szCs w:val="24"/>
          <w:lang w:val="en-US"/>
        </w:rPr>
        <w:t xml:space="preserve"> Weaver </w:t>
      </w:r>
      <w:r w:rsidR="00D44717" w:rsidRPr="0019794D">
        <w:rPr>
          <w:rFonts w:ascii="Times New Roman" w:hAnsi="Times New Roman"/>
          <w:sz w:val="24"/>
          <w:szCs w:val="24"/>
          <w:lang w:val="en-US"/>
        </w:rPr>
        <w:t>H.,</w:t>
      </w:r>
      <w:r w:rsidRPr="0019794D">
        <w:rPr>
          <w:rFonts w:ascii="Times New Roman" w:hAnsi="Times New Roman"/>
          <w:sz w:val="24"/>
          <w:szCs w:val="24"/>
          <w:lang w:val="en-US"/>
        </w:rPr>
        <w:t xml:space="preserve"> Agarwal</w:t>
      </w:r>
      <w:r w:rsidR="00D44717" w:rsidRPr="0019794D">
        <w:rPr>
          <w:rFonts w:ascii="Times New Roman" w:hAnsi="Times New Roman"/>
          <w:sz w:val="24"/>
          <w:szCs w:val="24"/>
          <w:lang w:val="en-US"/>
        </w:rPr>
        <w:t xml:space="preserve"> J.</w:t>
      </w:r>
      <w:r w:rsidRPr="0019794D">
        <w:rPr>
          <w:rFonts w:ascii="Times New Roman" w:hAnsi="Times New Roman"/>
          <w:sz w:val="24"/>
          <w:szCs w:val="24"/>
          <w:lang w:val="en-US"/>
        </w:rPr>
        <w:t xml:space="preserve"> The Nucleus of Interstellar Comet 2I/Borisov</w:t>
      </w:r>
      <w:r w:rsidR="008462F9">
        <w:rPr>
          <w:rFonts w:ascii="Times New Roman" w:hAnsi="Times New Roman"/>
          <w:sz w:val="24"/>
          <w:szCs w:val="24"/>
          <w:lang w:val="en-US"/>
        </w:rPr>
        <w:t xml:space="preserve"> </w:t>
      </w:r>
      <w:r w:rsidRPr="0019794D">
        <w:rPr>
          <w:rFonts w:ascii="Times New Roman" w:hAnsi="Times New Roman"/>
          <w:sz w:val="24"/>
          <w:szCs w:val="24"/>
          <w:lang w:val="en-US"/>
        </w:rPr>
        <w:t xml:space="preserve">arXiv:1912.05422v2 [astro-ph.EP] 8 Jan 2020 </w:t>
      </w:r>
      <w:r w:rsidR="00D44717" w:rsidRPr="0019794D">
        <w:rPr>
          <w:rFonts w:ascii="Times New Roman" w:hAnsi="Times New Roman"/>
          <w:sz w:val="24"/>
          <w:szCs w:val="24"/>
          <w:lang w:val="en-US"/>
        </w:rPr>
        <w:t>.</w:t>
      </w:r>
    </w:p>
    <w:p w:rsidR="0019794D" w:rsidRPr="0019794D" w:rsidRDefault="00170F1C" w:rsidP="00F647E6">
      <w:pPr>
        <w:pStyle w:val="af"/>
        <w:numPr>
          <w:ilvl w:val="0"/>
          <w:numId w:val="4"/>
        </w:numPr>
        <w:tabs>
          <w:tab w:val="left" w:pos="0"/>
          <w:tab w:val="left" w:pos="1134"/>
        </w:tabs>
        <w:spacing w:line="360" w:lineRule="auto"/>
        <w:ind w:left="0" w:firstLine="709"/>
        <w:jc w:val="both"/>
        <w:rPr>
          <w:sz w:val="24"/>
          <w:szCs w:val="24"/>
          <w:lang w:val="en-US"/>
        </w:rPr>
      </w:pPr>
      <w:r w:rsidRPr="0019794D">
        <w:rPr>
          <w:iCs/>
          <w:sz w:val="24"/>
          <w:szCs w:val="24"/>
          <w:lang w:val="en-US"/>
        </w:rPr>
        <w:t>Kuhrt, E.</w:t>
      </w:r>
      <w:r w:rsidRPr="0019794D">
        <w:rPr>
          <w:sz w:val="24"/>
          <w:szCs w:val="24"/>
          <w:lang w:val="en-US"/>
        </w:rPr>
        <w:t xml:space="preserve"> Temperature profiles and thermal stresses in cometary nuclei // Icarus.</w:t>
      </w:r>
      <w:r w:rsidR="00D44717" w:rsidRPr="0019794D">
        <w:rPr>
          <w:sz w:val="24"/>
          <w:szCs w:val="24"/>
          <w:lang w:val="en-US"/>
        </w:rPr>
        <w:t xml:space="preserve"> </w:t>
      </w:r>
      <w:r w:rsidRPr="0019794D">
        <w:rPr>
          <w:sz w:val="24"/>
          <w:szCs w:val="24"/>
          <w:lang w:val="en-US"/>
        </w:rPr>
        <w:t>- 1984.</w:t>
      </w:r>
      <w:r w:rsidR="00D44717" w:rsidRPr="0019794D">
        <w:rPr>
          <w:sz w:val="24"/>
          <w:szCs w:val="24"/>
          <w:lang w:val="en-US"/>
        </w:rPr>
        <w:t xml:space="preserve"> -</w:t>
      </w:r>
      <w:r w:rsidRPr="0019794D">
        <w:rPr>
          <w:sz w:val="24"/>
          <w:szCs w:val="24"/>
          <w:lang w:val="en-US"/>
        </w:rPr>
        <w:t xml:space="preserve"> </w:t>
      </w:r>
      <w:r w:rsidR="00F647E6" w:rsidRPr="0019794D">
        <w:rPr>
          <w:sz w:val="24"/>
          <w:szCs w:val="24"/>
          <w:lang w:val="en-US"/>
        </w:rPr>
        <w:t>V</w:t>
      </w:r>
      <w:r w:rsidR="00F647E6">
        <w:rPr>
          <w:sz w:val="24"/>
          <w:szCs w:val="24"/>
          <w:lang w:val="en-US"/>
        </w:rPr>
        <w:t>ol</w:t>
      </w:r>
      <w:r w:rsidRPr="0019794D">
        <w:rPr>
          <w:sz w:val="24"/>
          <w:szCs w:val="24"/>
          <w:lang w:val="en-US"/>
        </w:rPr>
        <w:t>.60. -</w:t>
      </w:r>
      <w:r w:rsidR="00D44717" w:rsidRPr="0019794D">
        <w:rPr>
          <w:sz w:val="24"/>
          <w:szCs w:val="24"/>
          <w:lang w:val="en-US"/>
        </w:rPr>
        <w:t xml:space="preserve"> </w:t>
      </w:r>
      <w:r w:rsidRPr="0019794D">
        <w:rPr>
          <w:sz w:val="24"/>
          <w:szCs w:val="24"/>
          <w:lang w:val="en-US"/>
        </w:rPr>
        <w:t>P.512-521.</w:t>
      </w:r>
    </w:p>
    <w:p w:rsidR="00170F1C" w:rsidRPr="0019794D" w:rsidRDefault="00D44717" w:rsidP="00F647E6">
      <w:pPr>
        <w:pStyle w:val="af"/>
        <w:numPr>
          <w:ilvl w:val="0"/>
          <w:numId w:val="4"/>
        </w:numPr>
        <w:tabs>
          <w:tab w:val="left" w:pos="0"/>
          <w:tab w:val="left" w:pos="1134"/>
        </w:tabs>
        <w:spacing w:line="360" w:lineRule="auto"/>
        <w:ind w:left="0" w:firstLine="709"/>
        <w:jc w:val="both"/>
        <w:rPr>
          <w:sz w:val="24"/>
          <w:szCs w:val="24"/>
          <w:lang w:val="en-US"/>
        </w:rPr>
      </w:pPr>
      <w:r w:rsidRPr="0019794D">
        <w:rPr>
          <w:iCs/>
          <w:sz w:val="24"/>
          <w:szCs w:val="24"/>
          <w:lang w:val="en-US"/>
        </w:rPr>
        <w:t>Shestakova L.I., Tambovtseva</w:t>
      </w:r>
      <w:r w:rsidR="00170F1C" w:rsidRPr="0019794D">
        <w:rPr>
          <w:iCs/>
          <w:sz w:val="24"/>
          <w:szCs w:val="24"/>
          <w:lang w:val="en-US"/>
        </w:rPr>
        <w:t xml:space="preserve"> L.V</w:t>
      </w:r>
      <w:r w:rsidR="00170F1C" w:rsidRPr="0019794D">
        <w:rPr>
          <w:sz w:val="24"/>
          <w:szCs w:val="24"/>
          <w:lang w:val="en-US"/>
        </w:rPr>
        <w:t>. The thermal destru</w:t>
      </w:r>
      <w:r w:rsidRPr="0019794D">
        <w:rPr>
          <w:sz w:val="24"/>
          <w:szCs w:val="24"/>
          <w:lang w:val="en-US"/>
        </w:rPr>
        <w:t>ction of solids near the Sun //</w:t>
      </w:r>
      <w:r w:rsidR="00170F1C" w:rsidRPr="0019794D">
        <w:rPr>
          <w:sz w:val="24"/>
          <w:szCs w:val="24"/>
          <w:lang w:val="en-US"/>
        </w:rPr>
        <w:t>Earth, Moon, and Planets.</w:t>
      </w:r>
      <w:r w:rsidRPr="0019794D">
        <w:rPr>
          <w:sz w:val="24"/>
          <w:szCs w:val="24"/>
          <w:lang w:val="en-US"/>
        </w:rPr>
        <w:t xml:space="preserve"> </w:t>
      </w:r>
      <w:r w:rsidR="00170F1C" w:rsidRPr="0019794D">
        <w:rPr>
          <w:sz w:val="24"/>
          <w:szCs w:val="24"/>
          <w:lang w:val="en-US"/>
        </w:rPr>
        <w:t xml:space="preserve">- 1997-1998. </w:t>
      </w:r>
      <w:r w:rsidRPr="0019794D">
        <w:rPr>
          <w:sz w:val="24"/>
          <w:szCs w:val="24"/>
          <w:lang w:val="en-US"/>
        </w:rPr>
        <w:t xml:space="preserve">- </w:t>
      </w:r>
      <w:r w:rsidR="00F647E6" w:rsidRPr="0019794D">
        <w:rPr>
          <w:sz w:val="24"/>
          <w:szCs w:val="24"/>
          <w:lang w:val="en-US"/>
        </w:rPr>
        <w:t>V</w:t>
      </w:r>
      <w:r w:rsidR="00F647E6">
        <w:rPr>
          <w:sz w:val="24"/>
          <w:szCs w:val="24"/>
          <w:lang w:val="en-US"/>
        </w:rPr>
        <w:t>ol</w:t>
      </w:r>
      <w:r w:rsidR="00170F1C" w:rsidRPr="0019794D">
        <w:rPr>
          <w:sz w:val="24"/>
          <w:szCs w:val="24"/>
          <w:lang w:val="en-US"/>
        </w:rPr>
        <w:t>. 76. - P. 19-45.</w:t>
      </w:r>
    </w:p>
    <w:p w:rsidR="0019794D" w:rsidRPr="0019794D" w:rsidRDefault="000155E8" w:rsidP="00F647E6">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hAnsi="Times New Roman"/>
          <w:sz w:val="24"/>
          <w:szCs w:val="24"/>
          <w:lang w:val="en-US"/>
        </w:rPr>
      </w:pPr>
      <w:r>
        <w:rPr>
          <w:rFonts w:ascii="Times New Roman" w:eastAsia="Calibri" w:hAnsi="Times New Roman"/>
          <w:bCs/>
          <w:sz w:val="24"/>
          <w:szCs w:val="24"/>
          <w:lang w:val="en-US"/>
        </w:rPr>
        <w:t xml:space="preserve"> </w:t>
      </w:r>
      <w:r w:rsidR="00D44717" w:rsidRPr="0019794D">
        <w:rPr>
          <w:rFonts w:ascii="Times New Roman" w:eastAsia="Calibri" w:hAnsi="Times New Roman"/>
          <w:bCs/>
          <w:sz w:val="24"/>
          <w:szCs w:val="24"/>
          <w:lang w:val="en-US"/>
        </w:rPr>
        <w:t xml:space="preserve">Tambovtseva L.V. and Shestakova L.I. </w:t>
      </w:r>
      <w:r w:rsidR="00170F1C" w:rsidRPr="0019794D">
        <w:rPr>
          <w:rFonts w:ascii="Times New Roman" w:eastAsia="Calibri" w:hAnsi="Times New Roman"/>
          <w:bCs/>
          <w:sz w:val="24"/>
          <w:szCs w:val="24"/>
          <w:lang w:val="en-US"/>
        </w:rPr>
        <w:t>Cometary sp</w:t>
      </w:r>
      <w:r>
        <w:rPr>
          <w:rFonts w:ascii="Times New Roman" w:eastAsia="Calibri" w:hAnsi="Times New Roman"/>
          <w:bCs/>
          <w:sz w:val="24"/>
          <w:szCs w:val="24"/>
          <w:lang w:val="en-US"/>
        </w:rPr>
        <w:t>litting due to thermal stresses</w:t>
      </w:r>
      <w:r w:rsidR="00170F1C" w:rsidRPr="0019794D">
        <w:rPr>
          <w:rFonts w:ascii="Times New Roman" w:eastAsia="Calibri" w:hAnsi="Times New Roman"/>
          <w:bCs/>
          <w:sz w:val="24"/>
          <w:szCs w:val="24"/>
          <w:lang w:val="en-US"/>
        </w:rPr>
        <w:t>//</w:t>
      </w:r>
      <w:r>
        <w:rPr>
          <w:rFonts w:ascii="Times New Roman" w:eastAsia="Calibri" w:hAnsi="Times New Roman"/>
          <w:bCs/>
          <w:sz w:val="24"/>
          <w:szCs w:val="24"/>
          <w:lang w:val="en-US"/>
        </w:rPr>
        <w:t xml:space="preserve"> </w:t>
      </w:r>
      <w:r w:rsidR="00170F1C" w:rsidRPr="0019794D">
        <w:rPr>
          <w:rFonts w:ascii="Times New Roman" w:eastAsia="Calibri" w:hAnsi="Times New Roman"/>
          <w:bCs/>
          <w:iCs/>
          <w:sz w:val="24"/>
          <w:szCs w:val="24"/>
          <w:lang w:val="en-US"/>
        </w:rPr>
        <w:t>Planet. Space Sci.</w:t>
      </w:r>
      <w:r w:rsidR="00170F1C" w:rsidRPr="0019794D">
        <w:rPr>
          <w:rFonts w:ascii="Times New Roman" w:eastAsia="Calibri" w:hAnsi="Times New Roman"/>
          <w:bCs/>
          <w:i/>
          <w:iCs/>
          <w:sz w:val="24"/>
          <w:szCs w:val="24"/>
          <w:lang w:val="en-US"/>
        </w:rPr>
        <w:t xml:space="preserve"> </w:t>
      </w:r>
      <w:r w:rsidR="00D44717" w:rsidRPr="0019794D">
        <w:rPr>
          <w:rFonts w:ascii="Times New Roman" w:eastAsia="Calibri" w:hAnsi="Times New Roman"/>
          <w:bCs/>
          <w:iCs/>
          <w:sz w:val="24"/>
          <w:szCs w:val="24"/>
          <w:lang w:val="en-US"/>
        </w:rPr>
        <w:t xml:space="preserve">- </w:t>
      </w:r>
      <w:r w:rsidR="00170F1C" w:rsidRPr="0019794D">
        <w:rPr>
          <w:rFonts w:ascii="Times New Roman" w:eastAsia="Calibri" w:hAnsi="Times New Roman"/>
          <w:bCs/>
          <w:sz w:val="24"/>
          <w:szCs w:val="24"/>
          <w:lang w:val="en-US"/>
        </w:rPr>
        <w:t xml:space="preserve">1999. </w:t>
      </w:r>
      <w:r w:rsidR="00D44717" w:rsidRPr="0019794D">
        <w:rPr>
          <w:rFonts w:ascii="Times New Roman" w:eastAsia="Calibri" w:hAnsi="Times New Roman"/>
          <w:bCs/>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170F1C" w:rsidRPr="0019794D">
        <w:rPr>
          <w:rFonts w:ascii="Times New Roman" w:eastAsia="Calibri" w:hAnsi="Times New Roman"/>
          <w:bCs/>
          <w:sz w:val="24"/>
          <w:szCs w:val="24"/>
          <w:lang w:val="en-US"/>
        </w:rPr>
        <w:t>.</w:t>
      </w:r>
      <w:r w:rsidR="00170F1C" w:rsidRPr="0019794D">
        <w:rPr>
          <w:rFonts w:ascii="Times New Roman" w:eastAsia="Calibri" w:hAnsi="Times New Roman"/>
          <w:bCs/>
          <w:iCs/>
          <w:sz w:val="24"/>
          <w:szCs w:val="24"/>
          <w:lang w:val="en-US"/>
        </w:rPr>
        <w:t>47. – P.</w:t>
      </w:r>
      <w:r w:rsidR="00170F1C" w:rsidRPr="0019794D">
        <w:rPr>
          <w:rFonts w:ascii="Times New Roman" w:eastAsia="Calibri" w:hAnsi="Times New Roman"/>
          <w:bCs/>
          <w:sz w:val="24"/>
          <w:szCs w:val="24"/>
          <w:lang w:val="en-US"/>
        </w:rPr>
        <w:t>319–326.</w:t>
      </w:r>
    </w:p>
    <w:p w:rsidR="0019794D" w:rsidRPr="0019794D" w:rsidRDefault="00170F1C" w:rsidP="00F647E6">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hAnsi="Times New Roman"/>
          <w:sz w:val="24"/>
          <w:szCs w:val="24"/>
          <w:lang w:val="en-US"/>
        </w:rPr>
      </w:pPr>
      <w:r w:rsidRPr="0019794D">
        <w:rPr>
          <w:rFonts w:ascii="Times New Roman" w:eastAsia="MS Mincho" w:hAnsi="Times New Roman"/>
          <w:bCs/>
          <w:sz w:val="24"/>
          <w:szCs w:val="24"/>
          <w:lang w:val="en-US"/>
        </w:rPr>
        <w:t xml:space="preserve"> Campbell I. E. (ed.) High-temperature technology// 1956. Wiley</w:t>
      </w:r>
      <w:r w:rsidRPr="0019794D">
        <w:rPr>
          <w:rFonts w:ascii="Times New Roman" w:eastAsia="MS Mincho" w:hAnsi="Times New Roman"/>
          <w:bCs/>
          <w:sz w:val="24"/>
          <w:szCs w:val="24"/>
        </w:rPr>
        <w:t xml:space="preserve">, </w:t>
      </w:r>
      <w:r w:rsidRPr="0019794D">
        <w:rPr>
          <w:rFonts w:ascii="Times New Roman" w:eastAsia="MS Mincho" w:hAnsi="Times New Roman"/>
          <w:bCs/>
          <w:sz w:val="24"/>
          <w:szCs w:val="24"/>
          <w:lang w:val="en-US"/>
        </w:rPr>
        <w:t>New</w:t>
      </w:r>
      <w:r w:rsidRPr="0019794D">
        <w:rPr>
          <w:rFonts w:ascii="Times New Roman" w:eastAsia="MS Mincho" w:hAnsi="Times New Roman"/>
          <w:bCs/>
          <w:sz w:val="24"/>
          <w:szCs w:val="24"/>
        </w:rPr>
        <w:t xml:space="preserve"> </w:t>
      </w:r>
      <w:r w:rsidRPr="0019794D">
        <w:rPr>
          <w:rFonts w:ascii="Times New Roman" w:eastAsia="MS Mincho" w:hAnsi="Times New Roman"/>
          <w:bCs/>
          <w:sz w:val="24"/>
          <w:szCs w:val="24"/>
          <w:lang w:val="en-US"/>
        </w:rPr>
        <w:t>York</w:t>
      </w:r>
    </w:p>
    <w:p w:rsidR="00170F1C" w:rsidRPr="0019794D" w:rsidRDefault="000155E8" w:rsidP="00F647E6">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hAnsi="Times New Roman"/>
          <w:sz w:val="24"/>
          <w:szCs w:val="24"/>
          <w:lang w:val="en-US"/>
        </w:rPr>
      </w:pPr>
      <w:r w:rsidRPr="000155E8">
        <w:rPr>
          <w:rFonts w:ascii="Times New Roman" w:eastAsia="MS Mincho" w:hAnsi="Times New Roman"/>
          <w:bCs/>
          <w:sz w:val="24"/>
          <w:szCs w:val="24"/>
        </w:rPr>
        <w:t xml:space="preserve"> </w:t>
      </w:r>
      <w:r w:rsidR="00170F1C" w:rsidRPr="0019794D">
        <w:rPr>
          <w:rFonts w:ascii="Times New Roman" w:eastAsia="MS Mincho" w:hAnsi="Times New Roman"/>
          <w:bCs/>
          <w:sz w:val="24"/>
          <w:szCs w:val="24"/>
        </w:rPr>
        <w:t xml:space="preserve">Кринов Е. А. Основы метеоритики // Москва. -1955.- </w:t>
      </w:r>
      <w:r w:rsidR="00170F1C" w:rsidRPr="0019794D">
        <w:rPr>
          <w:rFonts w:ascii="Times New Roman" w:eastAsia="MS Mincho" w:hAnsi="Times New Roman"/>
          <w:bCs/>
          <w:sz w:val="24"/>
          <w:szCs w:val="24"/>
          <w:lang w:val="en-US"/>
        </w:rPr>
        <w:t>C</w:t>
      </w:r>
      <w:r w:rsidR="00170F1C" w:rsidRPr="0019794D">
        <w:rPr>
          <w:rFonts w:ascii="Times New Roman" w:eastAsia="MS Mincho" w:hAnsi="Times New Roman"/>
          <w:bCs/>
          <w:sz w:val="24"/>
          <w:szCs w:val="24"/>
        </w:rPr>
        <w:t>. 392.</w:t>
      </w:r>
    </w:p>
    <w:p w:rsidR="0019794D" w:rsidRPr="008462F9" w:rsidRDefault="00170F1C" w:rsidP="00F647E6">
      <w:pPr>
        <w:pStyle w:val="a8"/>
        <w:numPr>
          <w:ilvl w:val="0"/>
          <w:numId w:val="4"/>
        </w:numPr>
        <w:tabs>
          <w:tab w:val="left" w:pos="1134"/>
        </w:tabs>
        <w:spacing w:after="0" w:line="360" w:lineRule="auto"/>
        <w:ind w:left="0" w:firstLine="709"/>
        <w:rPr>
          <w:rFonts w:ascii="Times New Roman" w:eastAsia="MS Mincho" w:hAnsi="Times New Roman"/>
          <w:b/>
          <w:bCs/>
          <w:sz w:val="24"/>
          <w:szCs w:val="24"/>
          <w:lang w:val="en-US"/>
        </w:rPr>
      </w:pPr>
      <w:r w:rsidRPr="0019794D">
        <w:rPr>
          <w:rFonts w:ascii="Times New Roman" w:eastAsia="MS Mincho" w:hAnsi="Times New Roman"/>
          <w:bCs/>
          <w:sz w:val="24"/>
          <w:szCs w:val="24"/>
          <w:lang w:val="en-US"/>
        </w:rPr>
        <w:t>Hütte</w:t>
      </w:r>
      <w:r w:rsidR="008462F9">
        <w:rPr>
          <w:rFonts w:ascii="Times New Roman" w:eastAsia="MS Mincho" w:hAnsi="Times New Roman"/>
          <w:bCs/>
          <w:sz w:val="24"/>
          <w:szCs w:val="24"/>
          <w:lang w:val="en-US"/>
        </w:rPr>
        <w:t xml:space="preserve"> </w:t>
      </w:r>
      <w:r w:rsidRPr="0019794D">
        <w:rPr>
          <w:rFonts w:ascii="Times New Roman" w:eastAsia="MS Mincho" w:hAnsi="Times New Roman"/>
          <w:bCs/>
          <w:sz w:val="24"/>
          <w:szCs w:val="24"/>
          <w:lang w:val="en-US"/>
        </w:rPr>
        <w:t>Manuel de l'ingenieur, Librairie Polytechnique Beranger// 1964. P</w:t>
      </w:r>
      <w:r w:rsidRPr="008462F9">
        <w:rPr>
          <w:rFonts w:ascii="Times New Roman" w:eastAsia="MS Mincho" w:hAnsi="Times New Roman"/>
          <w:bCs/>
          <w:sz w:val="24"/>
          <w:szCs w:val="24"/>
          <w:lang w:val="en-US"/>
        </w:rPr>
        <w:t>. 1444</w:t>
      </w:r>
      <w:r w:rsidRPr="008462F9">
        <w:rPr>
          <w:rFonts w:ascii="Times New Roman" w:eastAsia="MS Mincho" w:hAnsi="Times New Roman"/>
          <w:b/>
          <w:bCs/>
          <w:sz w:val="24"/>
          <w:szCs w:val="24"/>
          <w:lang w:val="en-US"/>
        </w:rPr>
        <w:t>.</w:t>
      </w:r>
    </w:p>
    <w:p w:rsidR="0019794D" w:rsidRPr="0019794D" w:rsidRDefault="00170F1C" w:rsidP="00F647E6">
      <w:pPr>
        <w:pStyle w:val="a8"/>
        <w:numPr>
          <w:ilvl w:val="0"/>
          <w:numId w:val="4"/>
        </w:numPr>
        <w:tabs>
          <w:tab w:val="left" w:pos="1134"/>
        </w:tabs>
        <w:spacing w:after="0" w:line="360" w:lineRule="auto"/>
        <w:ind w:left="0" w:firstLine="709"/>
        <w:rPr>
          <w:rFonts w:ascii="Times New Roman" w:eastAsia="MS Mincho" w:hAnsi="Times New Roman"/>
          <w:b/>
          <w:bCs/>
          <w:sz w:val="24"/>
          <w:szCs w:val="24"/>
        </w:rPr>
      </w:pPr>
      <w:r w:rsidRPr="0019794D">
        <w:rPr>
          <w:rFonts w:ascii="Times New Roman" w:hAnsi="Times New Roman"/>
          <w:sz w:val="24"/>
          <w:szCs w:val="24"/>
        </w:rPr>
        <w:t>Кобанова В.Н.// Петрофизика, Учебник для вузов, М.: Недра, 1986, 392с.</w:t>
      </w:r>
    </w:p>
    <w:p w:rsidR="00170F1C" w:rsidRPr="0019794D" w:rsidRDefault="00170F1C" w:rsidP="00F647E6">
      <w:pPr>
        <w:pStyle w:val="a8"/>
        <w:numPr>
          <w:ilvl w:val="0"/>
          <w:numId w:val="4"/>
        </w:numPr>
        <w:tabs>
          <w:tab w:val="left" w:pos="1134"/>
        </w:tabs>
        <w:spacing w:after="0" w:line="360" w:lineRule="auto"/>
        <w:ind w:left="0" w:firstLine="709"/>
        <w:rPr>
          <w:rFonts w:ascii="Times New Roman" w:eastAsia="MS Mincho" w:hAnsi="Times New Roman"/>
          <w:b/>
          <w:bCs/>
          <w:sz w:val="24"/>
          <w:szCs w:val="24"/>
        </w:rPr>
      </w:pPr>
      <w:r w:rsidRPr="0019794D">
        <w:rPr>
          <w:rFonts w:ascii="Times New Roman" w:hAnsi="Times New Roman"/>
          <w:sz w:val="24"/>
          <w:szCs w:val="24"/>
        </w:rPr>
        <w:t>Порцевский А.К., Катков Г.А. Основы физики горных пород, геомеханики и управления состоянием массива// 2009. М</w:t>
      </w:r>
      <w:r w:rsidRPr="0019794D">
        <w:rPr>
          <w:rFonts w:ascii="Times New Roman" w:hAnsi="Times New Roman"/>
          <w:sz w:val="24"/>
          <w:szCs w:val="24"/>
          <w:lang w:val="en-US"/>
        </w:rPr>
        <w:t xml:space="preserve">. - 120 </w:t>
      </w:r>
      <w:r w:rsidRPr="0019794D">
        <w:rPr>
          <w:rFonts w:ascii="Times New Roman" w:hAnsi="Times New Roman"/>
          <w:sz w:val="24"/>
          <w:szCs w:val="24"/>
        </w:rPr>
        <w:t>с</w:t>
      </w:r>
      <w:r w:rsidRPr="0019794D">
        <w:rPr>
          <w:rFonts w:ascii="Times New Roman" w:hAnsi="Times New Roman"/>
          <w:sz w:val="24"/>
          <w:szCs w:val="24"/>
          <w:lang w:val="en-US"/>
        </w:rPr>
        <w:t>.</w:t>
      </w:r>
    </w:p>
    <w:p w:rsidR="00975D2C" w:rsidRDefault="00170F1C" w:rsidP="00F647E6">
      <w:pPr>
        <w:pStyle w:val="a8"/>
        <w:numPr>
          <w:ilvl w:val="0"/>
          <w:numId w:val="4"/>
        </w:numPr>
        <w:tabs>
          <w:tab w:val="left" w:pos="1134"/>
        </w:tabs>
        <w:autoSpaceDE w:val="0"/>
        <w:autoSpaceDN w:val="0"/>
        <w:adjustRightInd w:val="0"/>
        <w:spacing w:after="0" w:line="360" w:lineRule="auto"/>
        <w:ind w:left="0" w:firstLine="709"/>
        <w:rPr>
          <w:rFonts w:ascii="Times New Roman" w:eastAsia="Calibri" w:hAnsi="Times New Roman"/>
          <w:sz w:val="24"/>
          <w:szCs w:val="24"/>
          <w:lang w:val="en-US"/>
        </w:rPr>
      </w:pPr>
      <w:r w:rsidRPr="0019794D">
        <w:rPr>
          <w:rFonts w:ascii="Times New Roman" w:eastAsia="Calibri" w:hAnsi="Times New Roman"/>
          <w:sz w:val="24"/>
          <w:szCs w:val="24"/>
          <w:lang w:val="en-US"/>
        </w:rPr>
        <w:t>Opeil</w:t>
      </w:r>
      <w:r w:rsidR="00F0195D" w:rsidRPr="0019794D">
        <w:rPr>
          <w:rFonts w:ascii="Times New Roman" w:eastAsia="Calibri" w:hAnsi="Times New Roman"/>
          <w:sz w:val="24"/>
          <w:szCs w:val="24"/>
          <w:lang w:val="en-US"/>
        </w:rPr>
        <w:t xml:space="preserve"> C.P.</w:t>
      </w:r>
      <w:r w:rsidRPr="0019794D">
        <w:rPr>
          <w:rFonts w:ascii="Times New Roman" w:eastAsia="Calibri" w:hAnsi="Times New Roman"/>
          <w:sz w:val="24"/>
          <w:szCs w:val="24"/>
          <w:lang w:val="en-US"/>
        </w:rPr>
        <w:t>, Consolmagno</w:t>
      </w:r>
      <w:r w:rsidR="00F0195D" w:rsidRPr="0019794D">
        <w:rPr>
          <w:rFonts w:ascii="Times New Roman" w:eastAsia="Calibri" w:hAnsi="Times New Roman"/>
          <w:sz w:val="24"/>
          <w:szCs w:val="24"/>
          <w:lang w:val="en-US"/>
        </w:rPr>
        <w:t xml:space="preserve"> G.J.</w:t>
      </w:r>
      <w:r w:rsidRPr="0019794D">
        <w:rPr>
          <w:rFonts w:ascii="Times New Roman" w:eastAsia="Calibri" w:hAnsi="Times New Roman"/>
          <w:sz w:val="24"/>
          <w:szCs w:val="24"/>
          <w:lang w:val="en-US"/>
        </w:rPr>
        <w:t>, Safarik</w:t>
      </w:r>
      <w:r w:rsidR="00F0195D" w:rsidRPr="0019794D">
        <w:rPr>
          <w:rFonts w:ascii="Times New Roman" w:eastAsia="Calibri" w:hAnsi="Times New Roman"/>
          <w:sz w:val="24"/>
          <w:szCs w:val="24"/>
          <w:lang w:val="en-US"/>
        </w:rPr>
        <w:t xml:space="preserve"> D.J.</w:t>
      </w:r>
      <w:r w:rsidRPr="0019794D">
        <w:rPr>
          <w:rFonts w:ascii="Times New Roman" w:eastAsia="Calibri" w:hAnsi="Times New Roman"/>
          <w:sz w:val="24"/>
          <w:szCs w:val="24"/>
          <w:lang w:val="en-US"/>
        </w:rPr>
        <w:t xml:space="preserve">, Britt </w:t>
      </w:r>
      <w:r w:rsidR="00F0195D" w:rsidRPr="0019794D">
        <w:rPr>
          <w:rFonts w:ascii="Times New Roman" w:eastAsia="Calibri" w:hAnsi="Times New Roman"/>
          <w:sz w:val="24"/>
          <w:szCs w:val="24"/>
          <w:lang w:val="en-US"/>
        </w:rPr>
        <w:t xml:space="preserve">D.T. </w:t>
      </w:r>
      <w:r w:rsidRPr="0019794D">
        <w:rPr>
          <w:rFonts w:ascii="Times New Roman" w:eastAsia="Calibri" w:hAnsi="Times New Roman"/>
          <w:sz w:val="24"/>
          <w:szCs w:val="24"/>
          <w:lang w:val="en-US"/>
        </w:rPr>
        <w:t>Stony meteorite thermal properties and their relationship with meteorite chemical and physical states //Meteoritics &amp; Planetary Science</w:t>
      </w:r>
      <w:r w:rsidR="00F0195D" w:rsidRPr="0019794D">
        <w:rPr>
          <w:rFonts w:ascii="Times New Roman" w:eastAsia="Calibri" w:hAnsi="Times New Roman"/>
          <w:sz w:val="24"/>
          <w:szCs w:val="24"/>
          <w:lang w:val="en-US"/>
        </w:rPr>
        <w:t>. – 2012. –</w:t>
      </w:r>
      <w:r w:rsidRPr="0019794D">
        <w:rPr>
          <w:rFonts w:ascii="Times New Roman" w:eastAsia="Calibri" w:hAnsi="Times New Roman"/>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F0195D" w:rsidRPr="0019794D">
        <w:rPr>
          <w:rFonts w:ascii="Times New Roman" w:eastAsia="Calibri" w:hAnsi="Times New Roman"/>
          <w:sz w:val="24"/>
          <w:szCs w:val="24"/>
          <w:lang w:val="en-US"/>
        </w:rPr>
        <w:t>.47. – P.319–329.</w:t>
      </w:r>
      <w:r w:rsidR="008462F9">
        <w:rPr>
          <w:rFonts w:ascii="Times New Roman" w:eastAsia="Calibri" w:hAnsi="Times New Roman"/>
          <w:sz w:val="24"/>
          <w:szCs w:val="24"/>
          <w:lang w:val="en-US"/>
        </w:rPr>
        <w:t xml:space="preserve"> </w:t>
      </w:r>
    </w:p>
    <w:p w:rsidR="008D7F71" w:rsidRPr="008D7F71" w:rsidRDefault="00170F1C" w:rsidP="00F647E6">
      <w:pPr>
        <w:pStyle w:val="a8"/>
        <w:numPr>
          <w:ilvl w:val="0"/>
          <w:numId w:val="4"/>
        </w:numPr>
        <w:tabs>
          <w:tab w:val="left" w:pos="1134"/>
        </w:tabs>
        <w:autoSpaceDE w:val="0"/>
        <w:autoSpaceDN w:val="0"/>
        <w:adjustRightInd w:val="0"/>
        <w:spacing w:after="0" w:line="360" w:lineRule="auto"/>
        <w:ind w:left="0" w:firstLine="709"/>
        <w:rPr>
          <w:rFonts w:ascii="Times New Roman" w:eastAsia="Calibri" w:hAnsi="Times New Roman"/>
          <w:sz w:val="24"/>
          <w:szCs w:val="24"/>
          <w:lang w:val="en-US"/>
        </w:rPr>
      </w:pPr>
      <w:r w:rsidRPr="008D7F71">
        <w:rPr>
          <w:rFonts w:ascii="Times New Roman" w:hAnsi="Times New Roman"/>
          <w:sz w:val="24"/>
          <w:szCs w:val="24"/>
          <w:lang w:val="en-US"/>
        </w:rPr>
        <w:t>Matsui</w:t>
      </w:r>
      <w:r w:rsidR="00950C33" w:rsidRPr="008D7F71">
        <w:rPr>
          <w:rFonts w:ascii="Times New Roman" w:hAnsi="Times New Roman"/>
          <w:sz w:val="24"/>
          <w:szCs w:val="24"/>
          <w:lang w:val="en-US"/>
        </w:rPr>
        <w:t xml:space="preserve"> T.</w:t>
      </w:r>
      <w:r w:rsidRPr="008D7F71">
        <w:rPr>
          <w:rFonts w:ascii="Times New Roman" w:hAnsi="Times New Roman"/>
          <w:sz w:val="24"/>
          <w:szCs w:val="24"/>
          <w:lang w:val="en-US"/>
        </w:rPr>
        <w:t xml:space="preserve"> and Osako</w:t>
      </w:r>
      <w:r w:rsidR="00975D2C" w:rsidRPr="008D7F71">
        <w:rPr>
          <w:rFonts w:ascii="Times New Roman" w:hAnsi="Times New Roman"/>
          <w:sz w:val="24"/>
          <w:szCs w:val="24"/>
          <w:lang w:val="en-US"/>
        </w:rPr>
        <w:t xml:space="preserve"> M. </w:t>
      </w:r>
      <w:hyperlink r:id="rId15" w:anchor="abs/1979PolRe..15..243M/abstract" w:history="1">
        <w:r w:rsidR="00975D2C" w:rsidRPr="008D7F71">
          <w:rPr>
            <w:rFonts w:ascii="Times New Roman" w:hAnsi="Times New Roman"/>
            <w:spacing w:val="2"/>
            <w:sz w:val="24"/>
            <w:szCs w:val="24"/>
            <w:shd w:val="clear" w:color="auto" w:fill="FFFFFF"/>
            <w:lang w:val="en-US"/>
          </w:rPr>
          <w:t xml:space="preserve">Thermal Properties Measurement of Yamato Meteorites </w:t>
        </w:r>
        <w:r w:rsidR="00975D2C" w:rsidRPr="008D7F71">
          <w:rPr>
            <w:rFonts w:ascii="Times New Roman" w:hAnsi="Times New Roman"/>
            <w:sz w:val="24"/>
            <w:szCs w:val="24"/>
            <w:shd w:val="clear" w:color="auto" w:fill="FFFFFF"/>
            <w:lang w:val="en-US"/>
          </w:rPr>
          <w:t>in: Proceedings of the fourth symposium on Antarctic</w:t>
        </w:r>
        <w:r w:rsidR="008462F9">
          <w:rPr>
            <w:rFonts w:ascii="Times New Roman" w:hAnsi="Times New Roman"/>
            <w:sz w:val="24"/>
            <w:szCs w:val="24"/>
            <w:shd w:val="clear" w:color="auto" w:fill="FFFFFF"/>
            <w:lang w:val="en-US"/>
          </w:rPr>
          <w:t xml:space="preserve"> </w:t>
        </w:r>
        <w:r w:rsidR="00975D2C" w:rsidRPr="008D7F71">
          <w:rPr>
            <w:rFonts w:ascii="Times New Roman" w:hAnsi="Times New Roman"/>
            <w:sz w:val="24"/>
            <w:szCs w:val="24"/>
            <w:shd w:val="clear" w:color="auto" w:fill="FFFFFF"/>
            <w:lang w:val="en-US"/>
          </w:rPr>
          <w:t>meteorites. (Nagata T., ed.). Memoirs of the National Institute of Polar Research, Special issue. -1979</w:t>
        </w:r>
        <w:r w:rsidR="008D7F71" w:rsidRPr="008D7F71">
          <w:rPr>
            <w:rFonts w:ascii="Times New Roman" w:hAnsi="Times New Roman"/>
            <w:sz w:val="24"/>
            <w:szCs w:val="24"/>
            <w:shd w:val="clear" w:color="auto" w:fill="FFFFFF"/>
            <w:lang w:val="en-US"/>
          </w:rPr>
          <w:t>. -</w:t>
        </w:r>
        <w:r w:rsidR="00975D2C" w:rsidRPr="008D7F71">
          <w:rPr>
            <w:rFonts w:ascii="Times New Roman" w:hAnsi="Times New Roman"/>
            <w:sz w:val="24"/>
            <w:szCs w:val="24"/>
            <w:shd w:val="clear" w:color="auto" w:fill="FFFFFF"/>
            <w:lang w:val="en-US"/>
          </w:rPr>
          <w:t xml:space="preserve"> N</w:t>
        </w:r>
        <w:r w:rsidR="008D7F71" w:rsidRPr="008D7F71">
          <w:rPr>
            <w:rFonts w:ascii="Times New Roman" w:hAnsi="Times New Roman"/>
            <w:sz w:val="24"/>
            <w:szCs w:val="24"/>
            <w:shd w:val="clear" w:color="auto" w:fill="FFFFFF"/>
            <w:lang w:val="en-US"/>
          </w:rPr>
          <w:t>o</w:t>
        </w:r>
        <w:r w:rsidR="00975D2C" w:rsidRPr="008D7F71">
          <w:rPr>
            <w:rFonts w:ascii="Times New Roman" w:hAnsi="Times New Roman"/>
            <w:sz w:val="24"/>
            <w:szCs w:val="24"/>
            <w:shd w:val="clear" w:color="auto" w:fill="FFFFFF"/>
            <w:lang w:val="en-US"/>
          </w:rPr>
          <w:t>. 15</w:t>
        </w:r>
        <w:r w:rsidR="008D7F71" w:rsidRPr="008D7F71">
          <w:rPr>
            <w:rFonts w:ascii="Times New Roman" w:hAnsi="Times New Roman"/>
            <w:sz w:val="24"/>
            <w:szCs w:val="24"/>
            <w:shd w:val="clear" w:color="auto" w:fill="FFFFFF"/>
            <w:lang w:val="en-US"/>
          </w:rPr>
          <w:t>. – P.</w:t>
        </w:r>
        <w:r w:rsidR="00975D2C" w:rsidRPr="008D7F71">
          <w:rPr>
            <w:rFonts w:ascii="Times New Roman" w:hAnsi="Times New Roman"/>
            <w:sz w:val="24"/>
            <w:szCs w:val="24"/>
            <w:shd w:val="clear" w:color="auto" w:fill="FFFFFF"/>
            <w:lang w:val="en-US"/>
          </w:rPr>
          <w:t xml:space="preserve"> 243-252.</w:t>
        </w:r>
      </w:hyperlink>
    </w:p>
    <w:p w:rsidR="000155E8" w:rsidRPr="000155E8" w:rsidRDefault="00170F1C" w:rsidP="00F647E6">
      <w:pPr>
        <w:pStyle w:val="a8"/>
        <w:numPr>
          <w:ilvl w:val="0"/>
          <w:numId w:val="4"/>
        </w:numPr>
        <w:tabs>
          <w:tab w:val="left" w:pos="1134"/>
        </w:tabs>
        <w:autoSpaceDE w:val="0"/>
        <w:autoSpaceDN w:val="0"/>
        <w:adjustRightInd w:val="0"/>
        <w:spacing w:after="0" w:line="360" w:lineRule="auto"/>
        <w:ind w:left="0" w:firstLine="709"/>
        <w:rPr>
          <w:rFonts w:ascii="Times New Roman" w:hAnsi="Times New Roman"/>
          <w:b/>
          <w:sz w:val="24"/>
          <w:szCs w:val="24"/>
          <w:lang w:val="en-US"/>
        </w:rPr>
      </w:pPr>
      <w:r w:rsidRPr="000155E8">
        <w:rPr>
          <w:rFonts w:ascii="Times New Roman" w:hAnsi="Times New Roman"/>
          <w:sz w:val="24"/>
          <w:szCs w:val="24"/>
          <w:lang w:val="en-US"/>
        </w:rPr>
        <w:lastRenderedPageBreak/>
        <w:t>Yomogida</w:t>
      </w:r>
      <w:r w:rsidR="008D7F71" w:rsidRPr="000155E8">
        <w:rPr>
          <w:rFonts w:ascii="Times New Roman" w:hAnsi="Times New Roman"/>
          <w:sz w:val="24"/>
          <w:szCs w:val="24"/>
          <w:lang w:val="en-US"/>
        </w:rPr>
        <w:t xml:space="preserve"> K.</w:t>
      </w:r>
      <w:r w:rsidRPr="000155E8">
        <w:rPr>
          <w:rFonts w:ascii="Times New Roman" w:hAnsi="Times New Roman"/>
          <w:sz w:val="24"/>
          <w:szCs w:val="24"/>
          <w:lang w:val="en-US"/>
        </w:rPr>
        <w:t xml:space="preserve"> and Matsui </w:t>
      </w:r>
      <w:r w:rsidR="008D7F71" w:rsidRPr="000155E8">
        <w:rPr>
          <w:rFonts w:ascii="Times New Roman" w:hAnsi="Times New Roman"/>
          <w:sz w:val="24"/>
          <w:szCs w:val="24"/>
          <w:lang w:val="en-US"/>
        </w:rPr>
        <w:t>T.</w:t>
      </w:r>
      <w:r w:rsidR="008D7F71" w:rsidRPr="000155E8">
        <w:rPr>
          <w:lang w:val="en-US"/>
        </w:rPr>
        <w:t xml:space="preserve"> </w:t>
      </w:r>
      <w:hyperlink r:id="rId16" w:anchor="abs/1983Metic..18..430Y/abstract" w:history="1">
        <w:r w:rsidR="008D7F71" w:rsidRPr="000155E8">
          <w:rPr>
            <w:rFonts w:ascii="Times New Roman" w:hAnsi="Times New Roman"/>
            <w:bCs/>
            <w:spacing w:val="2"/>
            <w:sz w:val="24"/>
            <w:szCs w:val="24"/>
            <w:shd w:val="clear" w:color="auto" w:fill="FFFFFF"/>
            <w:lang w:val="en-US"/>
          </w:rPr>
          <w:t>Physical properties of ordinary chondrites and their implications //</w:t>
        </w:r>
        <w:r w:rsidR="008D7F71" w:rsidRPr="000155E8">
          <w:rPr>
            <w:rFonts w:ascii="Times New Roman" w:hAnsi="Times New Roman"/>
            <w:sz w:val="24"/>
            <w:szCs w:val="24"/>
            <w:lang w:val="en-US"/>
          </w:rPr>
          <w:t xml:space="preserve"> </w:t>
        </w:r>
        <w:r w:rsidR="008D7F71" w:rsidRPr="000155E8">
          <w:rPr>
            <w:rFonts w:ascii="Times New Roman" w:hAnsi="Times New Roman"/>
            <w:sz w:val="24"/>
            <w:szCs w:val="24"/>
            <w:shd w:val="clear" w:color="auto" w:fill="FFFFFF"/>
            <w:lang w:val="en-US"/>
          </w:rPr>
          <w:t xml:space="preserve">Meteoritics. – 1983. -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8D7F71" w:rsidRPr="000155E8">
          <w:rPr>
            <w:rFonts w:ascii="Times New Roman" w:hAnsi="Times New Roman"/>
            <w:sz w:val="24"/>
            <w:szCs w:val="24"/>
            <w:shd w:val="clear" w:color="auto" w:fill="FFFFFF"/>
            <w:lang w:val="en-US"/>
          </w:rPr>
          <w:t>.18. - P.430 – 431.</w:t>
        </w:r>
      </w:hyperlink>
      <w:bookmarkStart w:id="1" w:name="bau0010"/>
    </w:p>
    <w:p w:rsidR="00210A2B" w:rsidRPr="000155E8" w:rsidRDefault="00F0195D" w:rsidP="00F647E6">
      <w:pPr>
        <w:pStyle w:val="a8"/>
        <w:numPr>
          <w:ilvl w:val="0"/>
          <w:numId w:val="4"/>
        </w:numPr>
        <w:tabs>
          <w:tab w:val="left" w:pos="1134"/>
        </w:tabs>
        <w:autoSpaceDE w:val="0"/>
        <w:autoSpaceDN w:val="0"/>
        <w:adjustRightInd w:val="0"/>
        <w:spacing w:after="0" w:line="360" w:lineRule="auto"/>
        <w:ind w:left="0" w:firstLine="709"/>
        <w:rPr>
          <w:rFonts w:ascii="Times New Roman" w:hAnsi="Times New Roman"/>
          <w:sz w:val="24"/>
          <w:szCs w:val="24"/>
          <w:lang w:val="en-US"/>
        </w:rPr>
      </w:pPr>
      <w:r w:rsidRPr="000155E8">
        <w:rPr>
          <w:rFonts w:ascii="Times New Roman" w:eastAsia="Calibri" w:hAnsi="Times New Roman"/>
          <w:sz w:val="24"/>
          <w:szCs w:val="24"/>
          <w:lang w:val="en-US"/>
        </w:rPr>
        <w:t xml:space="preserve">Consolmagno G.J., </w:t>
      </w:r>
      <w:hyperlink r:id="rId17" w:anchor="!" w:history="1">
        <w:r w:rsidRPr="000155E8">
          <w:rPr>
            <w:rFonts w:ascii="Times New Roman" w:hAnsi="Times New Roman"/>
            <w:sz w:val="24"/>
            <w:szCs w:val="24"/>
            <w:lang w:val="en-US"/>
          </w:rPr>
          <w:t>Schaefe</w:t>
        </w:r>
      </w:hyperlink>
      <w:bookmarkStart w:id="2" w:name="bau0015"/>
      <w:bookmarkEnd w:id="1"/>
      <w:r w:rsidRPr="000155E8">
        <w:rPr>
          <w:rFonts w:ascii="Times New Roman" w:hAnsi="Times New Roman"/>
          <w:sz w:val="24"/>
          <w:szCs w:val="24"/>
          <w:lang w:val="en-US"/>
        </w:rPr>
        <w:t xml:space="preserve"> M. W., </w:t>
      </w:r>
      <w:hyperlink r:id="rId18" w:anchor="!" w:history="1">
        <w:r w:rsidR="00210A2B" w:rsidRPr="000155E8">
          <w:rPr>
            <w:rFonts w:ascii="Times New Roman" w:hAnsi="Times New Roman"/>
            <w:sz w:val="24"/>
            <w:szCs w:val="24"/>
            <w:lang w:val="en-US"/>
          </w:rPr>
          <w:t>Schaefer</w:t>
        </w:r>
      </w:hyperlink>
      <w:bookmarkStart w:id="3" w:name="bau0020"/>
      <w:bookmarkEnd w:id="2"/>
      <w:r w:rsidRPr="000155E8">
        <w:rPr>
          <w:rFonts w:ascii="Times New Roman" w:hAnsi="Times New Roman"/>
          <w:sz w:val="24"/>
          <w:szCs w:val="24"/>
          <w:lang w:val="en-US"/>
        </w:rPr>
        <w:t xml:space="preserve"> B.E., </w:t>
      </w:r>
      <w:bookmarkStart w:id="4" w:name="bau0025"/>
      <w:bookmarkEnd w:id="3"/>
      <w:r w:rsidRPr="000155E8">
        <w:rPr>
          <w:rFonts w:ascii="Times New Roman" w:eastAsia="Calibri" w:hAnsi="Times New Roman"/>
          <w:sz w:val="24"/>
          <w:szCs w:val="24"/>
          <w:lang w:val="en-US"/>
        </w:rPr>
        <w:t>Britt D.T. ,</w:t>
      </w:r>
      <w:r w:rsidR="008462F9">
        <w:rPr>
          <w:rFonts w:ascii="Times New Roman" w:eastAsia="Calibri" w:hAnsi="Times New Roman"/>
          <w:sz w:val="24"/>
          <w:szCs w:val="24"/>
          <w:lang w:val="en-US"/>
        </w:rPr>
        <w:t xml:space="preserve"> </w:t>
      </w:r>
      <w:hyperlink r:id="rId19" w:anchor="!" w:history="1">
        <w:r w:rsidR="00210A2B" w:rsidRPr="000155E8">
          <w:rPr>
            <w:rFonts w:ascii="Times New Roman" w:hAnsi="Times New Roman"/>
            <w:sz w:val="24"/>
            <w:szCs w:val="24"/>
            <w:lang w:val="en-US"/>
          </w:rPr>
          <w:t>Macke</w:t>
        </w:r>
      </w:hyperlink>
      <w:bookmarkStart w:id="5" w:name="bau0030"/>
      <w:bookmarkEnd w:id="4"/>
      <w:r w:rsidRPr="000155E8">
        <w:rPr>
          <w:rFonts w:ascii="Times New Roman" w:hAnsi="Times New Roman"/>
          <w:sz w:val="24"/>
          <w:szCs w:val="24"/>
          <w:lang w:val="en-US"/>
        </w:rPr>
        <w:t xml:space="preserve"> R.J. et al.</w:t>
      </w:r>
      <w:bookmarkEnd w:id="5"/>
      <w:r w:rsidR="008462F9">
        <w:rPr>
          <w:rFonts w:ascii="Times New Roman" w:hAnsi="Times New Roman"/>
          <w:sz w:val="24"/>
          <w:szCs w:val="24"/>
          <w:lang w:val="en-US"/>
        </w:rPr>
        <w:t xml:space="preserve"> </w:t>
      </w:r>
      <w:r w:rsidR="00210A2B" w:rsidRPr="000155E8">
        <w:rPr>
          <w:rFonts w:ascii="Times New Roman" w:hAnsi="Times New Roman"/>
          <w:kern w:val="36"/>
          <w:sz w:val="24"/>
          <w:szCs w:val="24"/>
          <w:lang w:val="en-US"/>
        </w:rPr>
        <w:t>The measurement of meteorite heat capacity at low temperatures using liquid nitrogen vaporization</w:t>
      </w:r>
      <w:r w:rsidR="00210A2B" w:rsidRPr="000155E8">
        <w:rPr>
          <w:rFonts w:ascii="Times New Roman" w:hAnsi="Times New Roman"/>
          <w:sz w:val="24"/>
          <w:szCs w:val="24"/>
          <w:lang w:val="en-US"/>
        </w:rPr>
        <w:t xml:space="preserve"> //</w:t>
      </w:r>
      <w:r w:rsidR="008D7F71" w:rsidRPr="000155E8">
        <w:rPr>
          <w:sz w:val="24"/>
          <w:szCs w:val="24"/>
          <w:lang w:val="en-US"/>
        </w:rPr>
        <w:t xml:space="preserve"> </w:t>
      </w:r>
      <w:hyperlink r:id="rId20" w:tooltip="Go to Planetary and Space Science on ScienceDirect" w:history="1">
        <w:r w:rsidR="00210A2B" w:rsidRPr="000155E8">
          <w:rPr>
            <w:rFonts w:ascii="Times New Roman" w:hAnsi="Times New Roman"/>
            <w:sz w:val="24"/>
            <w:szCs w:val="24"/>
            <w:lang w:val="en-US"/>
          </w:rPr>
          <w:t>Planetary and Space Science</w:t>
        </w:r>
      </w:hyperlink>
      <w:r w:rsidRPr="000155E8">
        <w:rPr>
          <w:rFonts w:ascii="Times New Roman" w:hAnsi="Times New Roman"/>
          <w:sz w:val="24"/>
          <w:szCs w:val="24"/>
          <w:lang w:val="en-US"/>
        </w:rPr>
        <w:t>. - 2013. –</w:t>
      </w:r>
      <w:r w:rsidR="00210A2B" w:rsidRPr="000155E8">
        <w:rPr>
          <w:rFonts w:ascii="Times New Roman" w:hAnsi="Times New Roman"/>
          <w:sz w:val="24"/>
          <w:szCs w:val="24"/>
          <w:lang w:val="en-US"/>
        </w:rPr>
        <w:t xml:space="preserve"> </w:t>
      </w:r>
      <w:hyperlink r:id="rId21" w:tooltip="Go to table of contents for this volume/issue" w:history="1">
        <w:r w:rsidR="00F647E6" w:rsidRPr="00F647E6">
          <w:rPr>
            <w:rFonts w:ascii="Times New Roman" w:hAnsi="Times New Roman"/>
            <w:sz w:val="24"/>
            <w:szCs w:val="24"/>
            <w:lang w:val="en-US"/>
          </w:rPr>
          <w:t xml:space="preserve"> </w:t>
        </w:r>
        <w:r w:rsidR="00F647E6" w:rsidRPr="0019794D">
          <w:rPr>
            <w:rFonts w:ascii="Times New Roman" w:hAnsi="Times New Roman"/>
            <w:sz w:val="24"/>
            <w:szCs w:val="24"/>
            <w:lang w:val="en-US"/>
          </w:rPr>
          <w:t>V</w:t>
        </w:r>
        <w:r w:rsidR="00F647E6">
          <w:rPr>
            <w:rFonts w:ascii="Times New Roman" w:hAnsi="Times New Roman"/>
            <w:sz w:val="24"/>
            <w:szCs w:val="24"/>
            <w:lang w:val="en-US"/>
          </w:rPr>
          <w:t>ol</w:t>
        </w:r>
        <w:r w:rsidR="00F647E6" w:rsidRPr="000155E8">
          <w:rPr>
            <w:rFonts w:ascii="Times New Roman" w:hAnsi="Times New Roman"/>
            <w:sz w:val="24"/>
            <w:szCs w:val="24"/>
            <w:lang w:val="en-US"/>
          </w:rPr>
          <w:t xml:space="preserve"> </w:t>
        </w:r>
        <w:r w:rsidR="00210A2B" w:rsidRPr="000155E8">
          <w:rPr>
            <w:rFonts w:ascii="Times New Roman" w:hAnsi="Times New Roman"/>
            <w:sz w:val="24"/>
            <w:szCs w:val="24"/>
            <w:lang w:val="en-US"/>
          </w:rPr>
          <w:t>V</w:t>
        </w:r>
        <w:r w:rsidRPr="000155E8">
          <w:rPr>
            <w:rFonts w:ascii="Times New Roman" w:hAnsi="Times New Roman"/>
            <w:sz w:val="24"/>
            <w:szCs w:val="24"/>
            <w:lang w:val="en-US"/>
          </w:rPr>
          <w:t>.</w:t>
        </w:r>
        <w:r w:rsidR="00210A2B" w:rsidRPr="000155E8">
          <w:rPr>
            <w:rFonts w:ascii="Times New Roman" w:hAnsi="Times New Roman"/>
            <w:sz w:val="24"/>
            <w:szCs w:val="24"/>
            <w:lang w:val="en-US"/>
          </w:rPr>
          <w:t>87</w:t>
        </w:r>
      </w:hyperlink>
      <w:r w:rsidRPr="000155E8">
        <w:rPr>
          <w:rFonts w:ascii="Times New Roman" w:hAnsi="Times New Roman"/>
          <w:sz w:val="24"/>
          <w:szCs w:val="24"/>
          <w:lang w:val="en-US"/>
        </w:rPr>
        <w:t>. –</w:t>
      </w:r>
      <w:r w:rsidR="00210A2B" w:rsidRPr="000155E8">
        <w:rPr>
          <w:rFonts w:ascii="Times New Roman" w:hAnsi="Times New Roman"/>
          <w:sz w:val="24"/>
          <w:szCs w:val="24"/>
          <w:lang w:val="en-US"/>
        </w:rPr>
        <w:t xml:space="preserve"> P</w:t>
      </w:r>
      <w:r w:rsidRPr="000155E8">
        <w:rPr>
          <w:rFonts w:ascii="Times New Roman" w:hAnsi="Times New Roman"/>
          <w:sz w:val="24"/>
          <w:szCs w:val="24"/>
          <w:lang w:val="en-US"/>
        </w:rPr>
        <w:t>.</w:t>
      </w:r>
      <w:r w:rsidR="00210A2B" w:rsidRPr="000155E8">
        <w:rPr>
          <w:rFonts w:ascii="Times New Roman" w:hAnsi="Times New Roman"/>
          <w:sz w:val="24"/>
          <w:szCs w:val="24"/>
          <w:lang w:val="en-US"/>
        </w:rPr>
        <w:t>146-156</w:t>
      </w:r>
      <w:r w:rsidRPr="000155E8">
        <w:rPr>
          <w:rFonts w:ascii="Times New Roman" w:hAnsi="Times New Roman"/>
          <w:sz w:val="24"/>
          <w:szCs w:val="24"/>
          <w:lang w:val="en-US"/>
        </w:rPr>
        <w:t>.</w:t>
      </w:r>
      <w:r w:rsidR="008462F9">
        <w:rPr>
          <w:rStyle w:val="10"/>
          <w:rFonts w:ascii="Times New Roman" w:hAnsi="Times New Roman"/>
          <w:sz w:val="24"/>
          <w:szCs w:val="24"/>
          <w:bdr w:val="none" w:sz="0" w:space="0" w:color="auto" w:frame="1"/>
          <w:lang w:val="en-US"/>
        </w:rPr>
        <w:t xml:space="preserve"> </w:t>
      </w:r>
    </w:p>
    <w:p w:rsidR="00A25494" w:rsidRPr="0019794D" w:rsidRDefault="00A25494" w:rsidP="00F647E6">
      <w:pPr>
        <w:pStyle w:val="a8"/>
        <w:numPr>
          <w:ilvl w:val="0"/>
          <w:numId w:val="4"/>
        </w:numPr>
        <w:tabs>
          <w:tab w:val="left" w:pos="1134"/>
        </w:tabs>
        <w:autoSpaceDE w:val="0"/>
        <w:autoSpaceDN w:val="0"/>
        <w:adjustRightInd w:val="0"/>
        <w:spacing w:after="0" w:line="360" w:lineRule="auto"/>
        <w:ind w:left="0" w:firstLine="709"/>
        <w:rPr>
          <w:rFonts w:ascii="Times New Roman" w:hAnsi="Times New Roman"/>
          <w:b/>
          <w:bCs/>
          <w:color w:val="0A3A69"/>
          <w:sz w:val="24"/>
          <w:szCs w:val="24"/>
          <w:lang w:val="en-US"/>
        </w:rPr>
      </w:pPr>
      <w:r w:rsidRPr="0019794D">
        <w:rPr>
          <w:rFonts w:ascii="Times New Roman" w:hAnsi="Times New Roman"/>
          <w:sz w:val="24"/>
          <w:szCs w:val="24"/>
          <w:lang w:val="en-US"/>
        </w:rPr>
        <w:t>Woods</w:t>
      </w:r>
      <w:r w:rsidRPr="0019794D">
        <w:rPr>
          <w:rFonts w:ascii="STIX2Text-Regular" w:hAnsi="STIX2Text-Regular"/>
          <w:sz w:val="24"/>
          <w:szCs w:val="24"/>
          <w:lang w:val="en-US"/>
        </w:rPr>
        <w:t>‐</w:t>
      </w:r>
      <w:r w:rsidRPr="0019794D">
        <w:rPr>
          <w:rFonts w:ascii="Times New Roman" w:hAnsi="Times New Roman"/>
          <w:sz w:val="24"/>
          <w:szCs w:val="24"/>
          <w:lang w:val="en-US"/>
        </w:rPr>
        <w:t>Robins</w:t>
      </w:r>
      <w:r w:rsidR="00F0195D" w:rsidRPr="0019794D">
        <w:rPr>
          <w:rFonts w:ascii="Times New Roman" w:hAnsi="Times New Roman"/>
          <w:sz w:val="24"/>
          <w:szCs w:val="24"/>
          <w:lang w:val="en-US"/>
        </w:rPr>
        <w:t>on R., Siegler M.A., &amp; Paige D.A.</w:t>
      </w:r>
      <w:r w:rsidRPr="0019794D">
        <w:rPr>
          <w:rFonts w:ascii="Times New Roman" w:hAnsi="Times New Roman"/>
          <w:sz w:val="24"/>
          <w:szCs w:val="24"/>
          <w:lang w:val="en-US"/>
        </w:rPr>
        <w:t xml:space="preserve"> A model for the</w:t>
      </w:r>
      <w:r w:rsidR="00F0195D" w:rsidRPr="0019794D">
        <w:rPr>
          <w:rFonts w:ascii="Times New Roman" w:hAnsi="Times New Roman"/>
          <w:sz w:val="24"/>
          <w:szCs w:val="24"/>
          <w:lang w:val="en-US"/>
        </w:rPr>
        <w:t xml:space="preserve"> </w:t>
      </w:r>
      <w:r w:rsidRPr="0019794D">
        <w:rPr>
          <w:rFonts w:ascii="Times New Roman" w:hAnsi="Times New Roman"/>
          <w:sz w:val="24"/>
          <w:szCs w:val="24"/>
          <w:lang w:val="en-US"/>
        </w:rPr>
        <w:t>thermophysical properties of lun</w:t>
      </w:r>
      <w:r w:rsidR="00F0195D" w:rsidRPr="0019794D">
        <w:rPr>
          <w:rFonts w:ascii="Times New Roman" w:hAnsi="Times New Roman"/>
          <w:sz w:val="24"/>
          <w:szCs w:val="24"/>
          <w:lang w:val="en-US"/>
        </w:rPr>
        <w:t>ar regolith at low temperatures //</w:t>
      </w:r>
      <w:r w:rsidR="008D7F71">
        <w:rPr>
          <w:rFonts w:ascii="Times New Roman" w:hAnsi="Times New Roman"/>
          <w:sz w:val="24"/>
          <w:szCs w:val="24"/>
          <w:lang w:val="en-US"/>
        </w:rPr>
        <w:t xml:space="preserve"> </w:t>
      </w:r>
      <w:r w:rsidRPr="0019794D">
        <w:rPr>
          <w:rFonts w:ascii="Times New Roman" w:hAnsi="Times New Roman"/>
          <w:iCs/>
          <w:sz w:val="24"/>
          <w:szCs w:val="24"/>
          <w:lang w:val="en-US"/>
        </w:rPr>
        <w:t>Journal of Geophysical Research: Planets</w:t>
      </w:r>
      <w:r w:rsidR="00F0195D" w:rsidRPr="0019794D">
        <w:rPr>
          <w:rFonts w:ascii="Times New Roman" w:hAnsi="Times New Roman"/>
          <w:sz w:val="24"/>
          <w:szCs w:val="24"/>
          <w:lang w:val="en-US"/>
        </w:rPr>
        <w:t>. -</w:t>
      </w:r>
      <w:r w:rsidRPr="0019794D">
        <w:rPr>
          <w:rFonts w:ascii="Times New Roman" w:hAnsi="Times New Roman"/>
          <w:sz w:val="24"/>
          <w:szCs w:val="24"/>
          <w:lang w:val="en-US"/>
        </w:rPr>
        <w:t xml:space="preserve"> </w:t>
      </w:r>
      <w:r w:rsidR="00F0195D" w:rsidRPr="0019794D">
        <w:rPr>
          <w:rFonts w:ascii="Times New Roman" w:hAnsi="Times New Roman"/>
          <w:sz w:val="24"/>
          <w:szCs w:val="24"/>
          <w:lang w:val="en-US"/>
        </w:rPr>
        <w:t xml:space="preserve">2019. – </w:t>
      </w:r>
      <w:r w:rsidR="000B66AC" w:rsidRPr="0019794D">
        <w:rPr>
          <w:rFonts w:ascii="Times New Roman" w:hAnsi="Times New Roman"/>
          <w:sz w:val="24"/>
          <w:szCs w:val="24"/>
          <w:lang w:val="en-US"/>
        </w:rPr>
        <w:t>V</w:t>
      </w:r>
      <w:r w:rsidR="000B66AC">
        <w:rPr>
          <w:rFonts w:ascii="Times New Roman" w:hAnsi="Times New Roman"/>
          <w:sz w:val="24"/>
          <w:szCs w:val="24"/>
          <w:lang w:val="en-US"/>
        </w:rPr>
        <w:t>ol</w:t>
      </w:r>
      <w:r w:rsidR="00F0195D" w:rsidRPr="0019794D">
        <w:rPr>
          <w:rFonts w:ascii="Times New Roman" w:hAnsi="Times New Roman"/>
          <w:sz w:val="24"/>
          <w:szCs w:val="24"/>
          <w:lang w:val="en-US"/>
        </w:rPr>
        <w:t>.</w:t>
      </w:r>
      <w:r w:rsidRPr="008D7F71">
        <w:rPr>
          <w:rFonts w:ascii="Times New Roman" w:hAnsi="Times New Roman"/>
          <w:iCs/>
          <w:sz w:val="24"/>
          <w:szCs w:val="24"/>
          <w:lang w:val="en-US"/>
        </w:rPr>
        <w:t>124</w:t>
      </w:r>
      <w:r w:rsidRPr="008D7F71">
        <w:rPr>
          <w:rFonts w:ascii="Times New Roman" w:hAnsi="Times New Roman"/>
          <w:sz w:val="24"/>
          <w:szCs w:val="24"/>
          <w:lang w:val="en-US"/>
        </w:rPr>
        <w:t>.</w:t>
      </w:r>
      <w:r w:rsidR="008462F9">
        <w:rPr>
          <w:rFonts w:ascii="Times New Roman" w:hAnsi="Times New Roman"/>
          <w:sz w:val="24"/>
          <w:szCs w:val="24"/>
          <w:lang w:val="en-US"/>
        </w:rPr>
        <w:t xml:space="preserve"> </w:t>
      </w:r>
      <w:hyperlink r:id="rId22" w:history="1"/>
      <w:r w:rsidR="000155E8">
        <w:rPr>
          <w:rFonts w:ascii="Times New Roman" w:hAnsi="Times New Roman"/>
          <w:sz w:val="24"/>
          <w:szCs w:val="24"/>
          <w:lang w:val="en-US"/>
        </w:rPr>
        <w:t xml:space="preserve"> P.1989-2011.</w:t>
      </w:r>
      <w:r w:rsidRPr="0019794D">
        <w:rPr>
          <w:rFonts w:ascii="Times New Roman" w:hAnsi="Times New Roman"/>
          <w:sz w:val="24"/>
          <w:szCs w:val="24"/>
          <w:lang w:val="en-US"/>
        </w:rPr>
        <w:t xml:space="preserve"> </w:t>
      </w:r>
    </w:p>
    <w:p w:rsidR="00DA0F56" w:rsidRPr="0019794D" w:rsidRDefault="00DA0F56" w:rsidP="00F647E6">
      <w:pPr>
        <w:pStyle w:val="a8"/>
        <w:numPr>
          <w:ilvl w:val="0"/>
          <w:numId w:val="4"/>
        </w:numPr>
        <w:tabs>
          <w:tab w:val="left" w:pos="1134"/>
        </w:tabs>
        <w:suppressAutoHyphens/>
        <w:spacing w:after="0" w:line="360" w:lineRule="auto"/>
        <w:ind w:left="0" w:firstLine="709"/>
        <w:rPr>
          <w:rFonts w:ascii="Times New Roman" w:hAnsi="Times New Roman"/>
          <w:sz w:val="24"/>
          <w:szCs w:val="24"/>
          <w:lang w:val="en-US"/>
        </w:rPr>
      </w:pPr>
      <w:r w:rsidRPr="0019794D">
        <w:rPr>
          <w:rFonts w:ascii="Times New Roman" w:hAnsi="Times New Roman"/>
          <w:sz w:val="24"/>
          <w:szCs w:val="24"/>
          <w:lang w:val="en-US"/>
        </w:rPr>
        <w:t>Dobrovolskis A.R. Tidal Disruption of Solid Bodies//</w:t>
      </w:r>
      <w:r w:rsidR="000155E8">
        <w:rPr>
          <w:rFonts w:ascii="Times New Roman" w:hAnsi="Times New Roman"/>
          <w:sz w:val="24"/>
          <w:szCs w:val="24"/>
          <w:lang w:val="en-US"/>
        </w:rPr>
        <w:t xml:space="preserve"> </w:t>
      </w:r>
      <w:r w:rsidRPr="0019794D">
        <w:rPr>
          <w:rFonts w:ascii="Times New Roman" w:hAnsi="Times New Roman"/>
          <w:sz w:val="24"/>
          <w:szCs w:val="24"/>
          <w:lang w:val="en-US"/>
        </w:rPr>
        <w:t xml:space="preserve">Icarus. </w:t>
      </w:r>
      <w:r w:rsidR="00F0195D" w:rsidRPr="0019794D">
        <w:rPr>
          <w:rFonts w:ascii="Times New Roman" w:hAnsi="Times New Roman"/>
          <w:sz w:val="24"/>
          <w:szCs w:val="24"/>
          <w:lang w:val="en-US"/>
        </w:rPr>
        <w:t xml:space="preserve">- </w:t>
      </w:r>
      <w:r w:rsidRPr="0019794D">
        <w:rPr>
          <w:rFonts w:ascii="Times New Roman" w:hAnsi="Times New Roman"/>
          <w:sz w:val="24"/>
          <w:szCs w:val="24"/>
          <w:lang w:val="en-US"/>
        </w:rPr>
        <w:t xml:space="preserve">1990. </w:t>
      </w:r>
      <w:r w:rsidR="00F0195D" w:rsidRPr="0019794D">
        <w:rPr>
          <w:rFonts w:ascii="Times New Roman" w:hAnsi="Times New Roman"/>
          <w:sz w:val="24"/>
          <w:szCs w:val="24"/>
          <w:lang w:val="en-US"/>
        </w:rPr>
        <w:t xml:space="preserve">- </w:t>
      </w:r>
      <w:r w:rsidR="000B66AC" w:rsidRPr="0019794D">
        <w:rPr>
          <w:rFonts w:ascii="Times New Roman" w:hAnsi="Times New Roman"/>
          <w:sz w:val="24"/>
          <w:szCs w:val="24"/>
          <w:lang w:val="en-US"/>
        </w:rPr>
        <w:t>V</w:t>
      </w:r>
      <w:r w:rsidR="000B66AC">
        <w:rPr>
          <w:rFonts w:ascii="Times New Roman" w:hAnsi="Times New Roman"/>
          <w:sz w:val="24"/>
          <w:szCs w:val="24"/>
          <w:lang w:val="en-US"/>
        </w:rPr>
        <w:t>ol</w:t>
      </w:r>
      <w:r w:rsidRPr="0019794D">
        <w:rPr>
          <w:rFonts w:ascii="Times New Roman" w:hAnsi="Times New Roman"/>
          <w:sz w:val="24"/>
          <w:szCs w:val="24"/>
          <w:lang w:val="en-US"/>
        </w:rPr>
        <w:t xml:space="preserve">.88. </w:t>
      </w:r>
      <w:r w:rsidR="00F0195D" w:rsidRPr="0019794D">
        <w:rPr>
          <w:rFonts w:ascii="Times New Roman" w:hAnsi="Times New Roman"/>
          <w:sz w:val="24"/>
          <w:szCs w:val="24"/>
          <w:lang w:val="en-US"/>
        </w:rPr>
        <w:t xml:space="preserve">- </w:t>
      </w:r>
      <w:r w:rsidRPr="0019794D">
        <w:rPr>
          <w:rFonts w:ascii="Times New Roman" w:hAnsi="Times New Roman"/>
          <w:sz w:val="24"/>
          <w:szCs w:val="24"/>
          <w:lang w:val="en-US"/>
        </w:rPr>
        <w:t xml:space="preserve">P.24-38. </w:t>
      </w:r>
    </w:p>
    <w:p w:rsidR="00170F1C" w:rsidRPr="0019794D" w:rsidRDefault="00170F1C" w:rsidP="00170F1C">
      <w:pPr>
        <w:tabs>
          <w:tab w:val="left" w:pos="0"/>
        </w:tabs>
        <w:spacing w:after="0" w:line="240" w:lineRule="auto"/>
        <w:ind w:firstLine="720"/>
        <w:rPr>
          <w:rFonts w:ascii="Times New Roman" w:hAnsi="Times New Roman"/>
          <w:sz w:val="24"/>
          <w:szCs w:val="24"/>
          <w:lang w:val="en-US"/>
        </w:rPr>
      </w:pPr>
    </w:p>
    <w:p w:rsidR="000155E8" w:rsidRDefault="000155E8">
      <w:pPr>
        <w:spacing w:after="0"/>
        <w:rPr>
          <w:lang w:val="en-US"/>
        </w:rPr>
      </w:pPr>
      <w:r>
        <w:rPr>
          <w:lang w:val="en-US"/>
        </w:rPr>
        <w:br w:type="page"/>
      </w:r>
    </w:p>
    <w:p w:rsidR="001835F9" w:rsidRPr="001835F9" w:rsidRDefault="001835F9" w:rsidP="000F6605">
      <w:pPr>
        <w:tabs>
          <w:tab w:val="left" w:pos="0"/>
        </w:tabs>
        <w:spacing w:after="0" w:line="240" w:lineRule="auto"/>
        <w:ind w:firstLine="0"/>
        <w:jc w:val="center"/>
        <w:rPr>
          <w:rFonts w:ascii="Times New Roman" w:hAnsi="Times New Roman"/>
          <w:caps/>
          <w:sz w:val="24"/>
          <w:szCs w:val="24"/>
        </w:rPr>
      </w:pPr>
      <w:r w:rsidRPr="001835F9">
        <w:rPr>
          <w:rFonts w:ascii="Times New Roman" w:hAnsi="Times New Roman"/>
          <w:b/>
          <w:sz w:val="24"/>
          <w:szCs w:val="24"/>
        </w:rPr>
        <w:lastRenderedPageBreak/>
        <w:t>ПРИЛОЖЕНИЕ А</w:t>
      </w:r>
    </w:p>
    <w:p w:rsidR="001835F9" w:rsidRDefault="001835F9" w:rsidP="000F6605">
      <w:pPr>
        <w:tabs>
          <w:tab w:val="left" w:pos="0"/>
        </w:tabs>
        <w:spacing w:after="0" w:line="240" w:lineRule="auto"/>
        <w:ind w:firstLine="0"/>
        <w:jc w:val="center"/>
        <w:rPr>
          <w:rFonts w:ascii="Times New Roman" w:hAnsi="Times New Roman"/>
          <w:caps/>
          <w:sz w:val="24"/>
          <w:szCs w:val="24"/>
        </w:rPr>
      </w:pPr>
    </w:p>
    <w:p w:rsidR="000F6605" w:rsidRDefault="000F6605" w:rsidP="000F6605">
      <w:pPr>
        <w:tabs>
          <w:tab w:val="left" w:pos="0"/>
        </w:tabs>
        <w:spacing w:after="0" w:line="240" w:lineRule="auto"/>
        <w:ind w:firstLine="0"/>
        <w:jc w:val="center"/>
        <w:rPr>
          <w:rFonts w:ascii="Times New Roman" w:hAnsi="Times New Roman"/>
          <w:caps/>
          <w:sz w:val="24"/>
          <w:szCs w:val="24"/>
        </w:rPr>
      </w:pPr>
      <w:r w:rsidRPr="000F6605">
        <w:rPr>
          <w:rFonts w:ascii="Times New Roman" w:hAnsi="Times New Roman"/>
          <w:caps/>
          <w:sz w:val="24"/>
          <w:szCs w:val="24"/>
        </w:rPr>
        <w:t>Календарный план</w:t>
      </w:r>
    </w:p>
    <w:p w:rsidR="000B66AC" w:rsidRDefault="000B66AC" w:rsidP="000F6605">
      <w:pPr>
        <w:tabs>
          <w:tab w:val="left" w:pos="0"/>
        </w:tabs>
        <w:spacing w:after="0" w:line="240" w:lineRule="auto"/>
        <w:ind w:firstLine="0"/>
        <w:jc w:val="center"/>
        <w:rPr>
          <w:rFonts w:ascii="Times New Roman" w:hAnsi="Times New Roman"/>
          <w:caps/>
          <w:sz w:val="24"/>
          <w:szCs w:val="24"/>
        </w:rPr>
      </w:pPr>
    </w:p>
    <w:p w:rsidR="000B66AC" w:rsidRDefault="000B66AC" w:rsidP="000F6605">
      <w:pPr>
        <w:tabs>
          <w:tab w:val="left" w:pos="0"/>
        </w:tabs>
        <w:spacing w:after="0" w:line="240" w:lineRule="auto"/>
        <w:ind w:firstLine="0"/>
        <w:jc w:val="center"/>
        <w:rPr>
          <w:rFonts w:ascii="Times New Roman" w:hAnsi="Times New Roman"/>
          <w:caps/>
          <w:sz w:val="24"/>
          <w:szCs w:val="24"/>
        </w:rPr>
      </w:pPr>
      <w:r>
        <w:rPr>
          <w:rFonts w:ascii="Times New Roman" w:hAnsi="Times New Roman"/>
          <w:caps/>
          <w:noProof/>
          <w:sz w:val="24"/>
          <w:szCs w:val="24"/>
        </w:rPr>
        <w:drawing>
          <wp:inline distT="0" distB="0" distL="0" distR="0">
            <wp:extent cx="5451181" cy="519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23" cstate="print">
                      <a:extLst>
                        <a:ext uri="{28A0092B-C50C-407E-A947-70E740481C1C}">
                          <a14:useLocalDpi xmlns:a14="http://schemas.microsoft.com/office/drawing/2010/main" val="0"/>
                        </a:ext>
                      </a:extLst>
                    </a:blip>
                    <a:srcRect l="10423" t="10404" r="2182" b="30908"/>
                    <a:stretch/>
                  </pic:blipFill>
                  <pic:spPr bwMode="auto">
                    <a:xfrm>
                      <a:off x="0" y="0"/>
                      <a:ext cx="5455815" cy="5195538"/>
                    </a:xfrm>
                    <a:prstGeom prst="rect">
                      <a:avLst/>
                    </a:prstGeom>
                    <a:ln>
                      <a:noFill/>
                    </a:ln>
                    <a:extLst>
                      <a:ext uri="{53640926-AAD7-44D8-BBD7-CCE9431645EC}">
                        <a14:shadowObscured xmlns:a14="http://schemas.microsoft.com/office/drawing/2010/main"/>
                      </a:ext>
                    </a:extLst>
                  </pic:spPr>
                </pic:pic>
              </a:graphicData>
            </a:graphic>
          </wp:inline>
        </w:drawing>
      </w:r>
    </w:p>
    <w:p w:rsidR="000B66AC" w:rsidRDefault="000B66AC" w:rsidP="000F6605">
      <w:pPr>
        <w:tabs>
          <w:tab w:val="left" w:pos="0"/>
        </w:tabs>
        <w:spacing w:after="0" w:line="240" w:lineRule="auto"/>
        <w:ind w:firstLine="0"/>
        <w:jc w:val="center"/>
        <w:rPr>
          <w:rFonts w:ascii="Times New Roman" w:hAnsi="Times New Roman"/>
          <w:caps/>
          <w:sz w:val="24"/>
          <w:szCs w:val="24"/>
        </w:rPr>
      </w:pPr>
    </w:p>
    <w:p w:rsidR="00E359F9" w:rsidRDefault="00E359F9" w:rsidP="000F6605">
      <w:pPr>
        <w:tabs>
          <w:tab w:val="left" w:pos="0"/>
        </w:tabs>
        <w:spacing w:after="0" w:line="240" w:lineRule="auto"/>
        <w:ind w:firstLine="0"/>
        <w:jc w:val="center"/>
        <w:rPr>
          <w:rFonts w:ascii="Times New Roman" w:hAnsi="Times New Roman"/>
          <w:caps/>
          <w:sz w:val="24"/>
          <w:szCs w:val="24"/>
        </w:rPr>
      </w:pPr>
      <w:r>
        <w:rPr>
          <w:rFonts w:ascii="Times New Roman" w:hAnsi="Times New Roman"/>
          <w:caps/>
          <w:noProof/>
          <w:sz w:val="24"/>
          <w:szCs w:val="24"/>
        </w:rPr>
        <w:lastRenderedPageBreak/>
        <w:drawing>
          <wp:inline distT="0" distB="0" distL="0" distR="0">
            <wp:extent cx="5572125" cy="615315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72125" cy="6153150"/>
                    </a:xfrm>
                    <a:prstGeom prst="rect">
                      <a:avLst/>
                    </a:prstGeom>
                    <a:noFill/>
                    <a:ln w="9525">
                      <a:noFill/>
                      <a:miter lim="800000"/>
                      <a:headEnd/>
                      <a:tailEnd/>
                    </a:ln>
                  </pic:spPr>
                </pic:pic>
              </a:graphicData>
            </a:graphic>
          </wp:inline>
        </w:drawing>
      </w:r>
    </w:p>
    <w:p w:rsidR="00FA4590" w:rsidRDefault="00FA4590" w:rsidP="000F6605">
      <w:pPr>
        <w:tabs>
          <w:tab w:val="left" w:pos="0"/>
        </w:tabs>
        <w:spacing w:after="0" w:line="240" w:lineRule="auto"/>
        <w:ind w:firstLine="0"/>
        <w:jc w:val="center"/>
        <w:rPr>
          <w:rFonts w:ascii="Times New Roman" w:hAnsi="Times New Roman"/>
          <w:caps/>
          <w:sz w:val="24"/>
          <w:szCs w:val="24"/>
        </w:rPr>
      </w:pPr>
      <w:bookmarkStart w:id="6" w:name="_GoBack"/>
      <w:bookmarkEnd w:id="6"/>
    </w:p>
    <w:sectPr w:rsidR="00FA4590" w:rsidSect="004C2BE0">
      <w:footerReference w:type="defaul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9C2" w:rsidRDefault="00B449C2" w:rsidP="00156932">
      <w:pPr>
        <w:spacing w:after="0" w:line="240" w:lineRule="auto"/>
      </w:pPr>
      <w:r>
        <w:separator/>
      </w:r>
    </w:p>
  </w:endnote>
  <w:endnote w:type="continuationSeparator" w:id="0">
    <w:p w:rsidR="00B449C2" w:rsidRDefault="00B449C2" w:rsidP="0015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STIX2Text-Regular">
    <w:altName w:val="Yu Gothic UI"/>
    <w:panose1 w:val="00000000000000000000"/>
    <w:charset w:val="00"/>
    <w:family w:val="roman"/>
    <w:notTrueType/>
    <w:pitch w:val="default"/>
    <w:sig w:usb0="00000000"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77828"/>
      <w:docPartObj>
        <w:docPartGallery w:val="Page Numbers (Bottom of Page)"/>
        <w:docPartUnique/>
      </w:docPartObj>
    </w:sdtPr>
    <w:sdtContent>
      <w:p w:rsidR="00A266A4" w:rsidRDefault="00A266A4">
        <w:pPr>
          <w:pStyle w:val="ad"/>
          <w:jc w:val="center"/>
        </w:pPr>
        <w:r w:rsidRPr="003F6637">
          <w:rPr>
            <w:rFonts w:ascii="Times New Roman" w:hAnsi="Times New Roman"/>
            <w:sz w:val="24"/>
            <w:szCs w:val="24"/>
          </w:rPr>
          <w:fldChar w:fldCharType="begin"/>
        </w:r>
        <w:r w:rsidRPr="003F6637">
          <w:rPr>
            <w:rFonts w:ascii="Times New Roman" w:hAnsi="Times New Roman"/>
            <w:sz w:val="24"/>
            <w:szCs w:val="24"/>
          </w:rPr>
          <w:instrText xml:space="preserve"> PAGE   \* MERGEFORMAT </w:instrText>
        </w:r>
        <w:r w:rsidRPr="003F6637">
          <w:rPr>
            <w:rFonts w:ascii="Times New Roman" w:hAnsi="Times New Roman"/>
            <w:sz w:val="24"/>
            <w:szCs w:val="24"/>
          </w:rPr>
          <w:fldChar w:fldCharType="separate"/>
        </w:r>
        <w:r w:rsidR="004C2BE0">
          <w:rPr>
            <w:rFonts w:ascii="Times New Roman" w:hAnsi="Times New Roman"/>
            <w:noProof/>
            <w:sz w:val="24"/>
            <w:szCs w:val="24"/>
          </w:rPr>
          <w:t>23</w:t>
        </w:r>
        <w:r w:rsidRPr="003F6637">
          <w:rPr>
            <w:rFonts w:ascii="Times New Roman" w:hAnsi="Times New Roman"/>
            <w:sz w:val="24"/>
            <w:szCs w:val="24"/>
          </w:rPr>
          <w:fldChar w:fldCharType="end"/>
        </w:r>
      </w:p>
    </w:sdtContent>
  </w:sdt>
  <w:p w:rsidR="00A266A4" w:rsidRDefault="00A266A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9C2" w:rsidRDefault="00B449C2" w:rsidP="00156932">
      <w:pPr>
        <w:spacing w:after="0" w:line="240" w:lineRule="auto"/>
      </w:pPr>
      <w:r>
        <w:separator/>
      </w:r>
    </w:p>
  </w:footnote>
  <w:footnote w:type="continuationSeparator" w:id="0">
    <w:p w:rsidR="00B449C2" w:rsidRDefault="00B449C2" w:rsidP="00156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786" w:hanging="360"/>
      </w:pPr>
      <w:rPr>
        <w:rFonts w:ascii="Times New Roman" w:eastAsia="Calibri" w:hAnsi="Times New Roman" w:cs="Times New Roman"/>
        <w:b/>
        <w:bCs/>
        <w:i w:val="0"/>
        <w:iCs/>
        <w:sz w:val="24"/>
        <w:szCs w:val="24"/>
        <w:lang w:val="en-US"/>
      </w:r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3042" w:hanging="1440"/>
      </w:pPr>
    </w:lvl>
    <w:lvl w:ilvl="7">
      <w:start w:val="1"/>
      <w:numFmt w:val="decimal"/>
      <w:lvlText w:val="%1.%2.%3.%4.%5.%6.%7.%8"/>
      <w:lvlJc w:val="left"/>
      <w:pPr>
        <w:tabs>
          <w:tab w:val="num" w:pos="0"/>
        </w:tabs>
        <w:ind w:left="3249" w:hanging="1440"/>
      </w:pPr>
    </w:lvl>
    <w:lvl w:ilvl="8">
      <w:start w:val="1"/>
      <w:numFmt w:val="decimal"/>
      <w:lvlText w:val="%1.%2.%3.%4.%5.%6.%7.%8.%9"/>
      <w:lvlJc w:val="left"/>
      <w:pPr>
        <w:tabs>
          <w:tab w:val="num" w:pos="0"/>
        </w:tabs>
        <w:ind w:left="3816" w:hanging="1800"/>
      </w:pPr>
    </w:lvl>
  </w:abstractNum>
  <w:abstractNum w:abstractNumId="1" w15:restartNumberingAfterBreak="0">
    <w:nsid w:val="485C2BA1"/>
    <w:multiLevelType w:val="multilevel"/>
    <w:tmpl w:val="7CB467F2"/>
    <w:lvl w:ilvl="0">
      <w:start w:val="1"/>
      <w:numFmt w:val="decimal"/>
      <w:lvlText w:val="%1"/>
      <w:lvlJc w:val="left"/>
      <w:pPr>
        <w:ind w:left="360" w:hanging="360"/>
      </w:pPr>
      <w:rPr>
        <w:rFonts w:hint="default"/>
        <w:sz w:val="24"/>
        <w:szCs w:val="24"/>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6C6830C5"/>
    <w:multiLevelType w:val="hybridMultilevel"/>
    <w:tmpl w:val="6EC02C18"/>
    <w:lvl w:ilvl="0" w:tplc="1388BC6A">
      <w:start w:val="1"/>
      <w:numFmt w:val="decimal"/>
      <w:lvlText w:val="%1."/>
      <w:lvlJc w:val="left"/>
      <w:pPr>
        <w:tabs>
          <w:tab w:val="num" w:pos="1590"/>
        </w:tabs>
        <w:ind w:left="1590" w:hanging="87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6E556F2B"/>
    <w:multiLevelType w:val="hybridMultilevel"/>
    <w:tmpl w:val="EF52BF8A"/>
    <w:lvl w:ilvl="0" w:tplc="B798BECA">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6932"/>
    <w:rsid w:val="00014115"/>
    <w:rsid w:val="00014B80"/>
    <w:rsid w:val="000155E8"/>
    <w:rsid w:val="00033997"/>
    <w:rsid w:val="00056777"/>
    <w:rsid w:val="00072DD8"/>
    <w:rsid w:val="0008386C"/>
    <w:rsid w:val="000B66AC"/>
    <w:rsid w:val="000C7EF3"/>
    <w:rsid w:val="000D7065"/>
    <w:rsid w:val="000F6605"/>
    <w:rsid w:val="0010114A"/>
    <w:rsid w:val="0010332E"/>
    <w:rsid w:val="001139B9"/>
    <w:rsid w:val="001344D4"/>
    <w:rsid w:val="00144FCB"/>
    <w:rsid w:val="00156932"/>
    <w:rsid w:val="0015760A"/>
    <w:rsid w:val="00170F1C"/>
    <w:rsid w:val="001835F9"/>
    <w:rsid w:val="0019576A"/>
    <w:rsid w:val="00195A5D"/>
    <w:rsid w:val="0019794D"/>
    <w:rsid w:val="001A4533"/>
    <w:rsid w:val="001D0C67"/>
    <w:rsid w:val="001D2B35"/>
    <w:rsid w:val="001E5320"/>
    <w:rsid w:val="00210A2B"/>
    <w:rsid w:val="00225701"/>
    <w:rsid w:val="00264F5A"/>
    <w:rsid w:val="002705B3"/>
    <w:rsid w:val="002B3CAA"/>
    <w:rsid w:val="002C1A93"/>
    <w:rsid w:val="002D1D20"/>
    <w:rsid w:val="002D2304"/>
    <w:rsid w:val="002E0D9C"/>
    <w:rsid w:val="002E24C6"/>
    <w:rsid w:val="00301069"/>
    <w:rsid w:val="003121E6"/>
    <w:rsid w:val="00316327"/>
    <w:rsid w:val="00320928"/>
    <w:rsid w:val="003319D1"/>
    <w:rsid w:val="00342770"/>
    <w:rsid w:val="00343A8E"/>
    <w:rsid w:val="0035096C"/>
    <w:rsid w:val="003670A9"/>
    <w:rsid w:val="0036780E"/>
    <w:rsid w:val="00367E4D"/>
    <w:rsid w:val="003A2D41"/>
    <w:rsid w:val="003B62DC"/>
    <w:rsid w:val="003D605C"/>
    <w:rsid w:val="003F5022"/>
    <w:rsid w:val="003F6637"/>
    <w:rsid w:val="00400666"/>
    <w:rsid w:val="00404600"/>
    <w:rsid w:val="004212BD"/>
    <w:rsid w:val="004272A0"/>
    <w:rsid w:val="0042765C"/>
    <w:rsid w:val="00471C72"/>
    <w:rsid w:val="00481BDE"/>
    <w:rsid w:val="004A4206"/>
    <w:rsid w:val="004A69A2"/>
    <w:rsid w:val="004B228B"/>
    <w:rsid w:val="004B5A29"/>
    <w:rsid w:val="004C2BE0"/>
    <w:rsid w:val="00504AA1"/>
    <w:rsid w:val="00510C57"/>
    <w:rsid w:val="00513AFE"/>
    <w:rsid w:val="00520E55"/>
    <w:rsid w:val="00530214"/>
    <w:rsid w:val="00531634"/>
    <w:rsid w:val="005427B8"/>
    <w:rsid w:val="00587C8C"/>
    <w:rsid w:val="00596ABF"/>
    <w:rsid w:val="005A1471"/>
    <w:rsid w:val="005C59F1"/>
    <w:rsid w:val="00642101"/>
    <w:rsid w:val="00652360"/>
    <w:rsid w:val="006758E2"/>
    <w:rsid w:val="00684EBE"/>
    <w:rsid w:val="006A2E5B"/>
    <w:rsid w:val="006B1AF7"/>
    <w:rsid w:val="006C7B9B"/>
    <w:rsid w:val="006D45C6"/>
    <w:rsid w:val="00713810"/>
    <w:rsid w:val="00717D18"/>
    <w:rsid w:val="00752A60"/>
    <w:rsid w:val="00782F66"/>
    <w:rsid w:val="00784A01"/>
    <w:rsid w:val="00787C0A"/>
    <w:rsid w:val="007924DA"/>
    <w:rsid w:val="007A1184"/>
    <w:rsid w:val="007D2E4B"/>
    <w:rsid w:val="007E0A70"/>
    <w:rsid w:val="0081256E"/>
    <w:rsid w:val="008218D4"/>
    <w:rsid w:val="00824DF7"/>
    <w:rsid w:val="008356C2"/>
    <w:rsid w:val="00835CC4"/>
    <w:rsid w:val="0083617B"/>
    <w:rsid w:val="008462F9"/>
    <w:rsid w:val="00846F14"/>
    <w:rsid w:val="0085092E"/>
    <w:rsid w:val="00852AF6"/>
    <w:rsid w:val="0086748E"/>
    <w:rsid w:val="0087244C"/>
    <w:rsid w:val="008729E3"/>
    <w:rsid w:val="008A2D11"/>
    <w:rsid w:val="008B27B9"/>
    <w:rsid w:val="008C49B4"/>
    <w:rsid w:val="008D036B"/>
    <w:rsid w:val="008D7F71"/>
    <w:rsid w:val="0092164B"/>
    <w:rsid w:val="00934146"/>
    <w:rsid w:val="00950C33"/>
    <w:rsid w:val="00967C2F"/>
    <w:rsid w:val="00975D2C"/>
    <w:rsid w:val="009B07B8"/>
    <w:rsid w:val="009B0E0B"/>
    <w:rsid w:val="00A010F0"/>
    <w:rsid w:val="00A04673"/>
    <w:rsid w:val="00A25494"/>
    <w:rsid w:val="00A266A4"/>
    <w:rsid w:val="00A30CC6"/>
    <w:rsid w:val="00A3204C"/>
    <w:rsid w:val="00A4776D"/>
    <w:rsid w:val="00A539E3"/>
    <w:rsid w:val="00A54538"/>
    <w:rsid w:val="00A76DE9"/>
    <w:rsid w:val="00A806E5"/>
    <w:rsid w:val="00A958A7"/>
    <w:rsid w:val="00AB50FA"/>
    <w:rsid w:val="00B064A5"/>
    <w:rsid w:val="00B257C3"/>
    <w:rsid w:val="00B3216E"/>
    <w:rsid w:val="00B449C2"/>
    <w:rsid w:val="00B57948"/>
    <w:rsid w:val="00B66137"/>
    <w:rsid w:val="00B855EC"/>
    <w:rsid w:val="00BA7CC6"/>
    <w:rsid w:val="00BB02FD"/>
    <w:rsid w:val="00BD00AA"/>
    <w:rsid w:val="00C0283F"/>
    <w:rsid w:val="00C1583D"/>
    <w:rsid w:val="00C27574"/>
    <w:rsid w:val="00C840CF"/>
    <w:rsid w:val="00C96F5B"/>
    <w:rsid w:val="00CA5E8E"/>
    <w:rsid w:val="00CB6311"/>
    <w:rsid w:val="00CC5119"/>
    <w:rsid w:val="00CC69B5"/>
    <w:rsid w:val="00CD2F02"/>
    <w:rsid w:val="00CD518B"/>
    <w:rsid w:val="00CD68CC"/>
    <w:rsid w:val="00D01260"/>
    <w:rsid w:val="00D35286"/>
    <w:rsid w:val="00D4296E"/>
    <w:rsid w:val="00D44717"/>
    <w:rsid w:val="00D61766"/>
    <w:rsid w:val="00D65435"/>
    <w:rsid w:val="00D65F28"/>
    <w:rsid w:val="00D67DDD"/>
    <w:rsid w:val="00DA0F56"/>
    <w:rsid w:val="00DB3760"/>
    <w:rsid w:val="00DE18A8"/>
    <w:rsid w:val="00DF0E41"/>
    <w:rsid w:val="00E0383F"/>
    <w:rsid w:val="00E03C87"/>
    <w:rsid w:val="00E13E97"/>
    <w:rsid w:val="00E359F9"/>
    <w:rsid w:val="00E50431"/>
    <w:rsid w:val="00E56D03"/>
    <w:rsid w:val="00E570E6"/>
    <w:rsid w:val="00E65848"/>
    <w:rsid w:val="00E80BF7"/>
    <w:rsid w:val="00E8423B"/>
    <w:rsid w:val="00EA7906"/>
    <w:rsid w:val="00EE097D"/>
    <w:rsid w:val="00EF0F6E"/>
    <w:rsid w:val="00EF230B"/>
    <w:rsid w:val="00EF235F"/>
    <w:rsid w:val="00F008F5"/>
    <w:rsid w:val="00F0195D"/>
    <w:rsid w:val="00F06CBE"/>
    <w:rsid w:val="00F21C2E"/>
    <w:rsid w:val="00F31757"/>
    <w:rsid w:val="00F4241E"/>
    <w:rsid w:val="00F42A9C"/>
    <w:rsid w:val="00F469E5"/>
    <w:rsid w:val="00F57194"/>
    <w:rsid w:val="00F647E6"/>
    <w:rsid w:val="00F843F3"/>
    <w:rsid w:val="00F9765B"/>
    <w:rsid w:val="00FA4590"/>
    <w:rsid w:val="00FB70BB"/>
    <w:rsid w:val="00FC1C4E"/>
    <w:rsid w:val="00FC71EA"/>
    <w:rsid w:val="00FD01F1"/>
    <w:rsid w:val="00FD191D"/>
    <w:rsid w:val="00FE14DA"/>
    <w:rsid w:val="00FE5215"/>
    <w:rsid w:val="00FF7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3EF94"/>
  <w15:docId w15:val="{DD8292DC-546D-4DF9-9988-28BB58D7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pPr>
        <w:spacing w:line="276"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AA1"/>
    <w:pPr>
      <w:spacing w:after="200"/>
    </w:pPr>
    <w:rPr>
      <w:sz w:val="22"/>
      <w:szCs w:val="22"/>
    </w:rPr>
  </w:style>
  <w:style w:type="paragraph" w:styleId="1">
    <w:name w:val="heading 1"/>
    <w:basedOn w:val="a"/>
    <w:next w:val="a"/>
    <w:link w:val="10"/>
    <w:uiPriority w:val="9"/>
    <w:qFormat/>
    <w:rsid w:val="00504AA1"/>
    <w:pPr>
      <w:keepNext/>
      <w:suppressAutoHyphens/>
      <w:spacing w:before="240" w:after="60" w:line="360" w:lineRule="auto"/>
      <w:outlineLvl w:val="0"/>
    </w:pPr>
    <w:rPr>
      <w:rFonts w:ascii="Cambria" w:hAnsi="Cambria"/>
      <w:b/>
      <w:bCs/>
      <w:kern w:val="32"/>
      <w:sz w:val="32"/>
      <w:szCs w:val="32"/>
      <w:lang w:eastAsia="ar-SA"/>
    </w:rPr>
  </w:style>
  <w:style w:type="paragraph" w:styleId="2">
    <w:name w:val="heading 2"/>
    <w:basedOn w:val="a"/>
    <w:link w:val="20"/>
    <w:uiPriority w:val="9"/>
    <w:qFormat/>
    <w:rsid w:val="00210A2B"/>
    <w:pPr>
      <w:spacing w:before="100" w:beforeAutospacing="1" w:after="100" w:afterAutospacing="1" w:line="240" w:lineRule="auto"/>
      <w:ind w:firstLine="0"/>
      <w:jc w:val="left"/>
      <w:outlineLvl w:val="1"/>
    </w:pPr>
    <w:rPr>
      <w:rFonts w:ascii="Times New Roman" w:hAnsi="Times New Roman"/>
      <w:b/>
      <w:bCs/>
      <w:sz w:val="36"/>
      <w:szCs w:val="36"/>
    </w:rPr>
  </w:style>
  <w:style w:type="paragraph" w:styleId="3">
    <w:name w:val="heading 3"/>
    <w:basedOn w:val="a"/>
    <w:next w:val="a"/>
    <w:link w:val="30"/>
    <w:uiPriority w:val="9"/>
    <w:qFormat/>
    <w:rsid w:val="00504AA1"/>
    <w:pPr>
      <w:keepNext/>
      <w:autoSpaceDE w:val="0"/>
      <w:autoSpaceDN w:val="0"/>
      <w:spacing w:after="0" w:line="240" w:lineRule="auto"/>
      <w:jc w:val="center"/>
      <w:outlineLvl w:val="2"/>
    </w:pPr>
    <w:rPr>
      <w:rFonts w:ascii="Times New Roman" w:hAnsi="Times New Roman"/>
      <w:i/>
      <w:iCs/>
      <w:sz w:val="24"/>
      <w:szCs w:val="24"/>
    </w:rPr>
  </w:style>
  <w:style w:type="paragraph" w:styleId="5">
    <w:name w:val="heading 5"/>
    <w:basedOn w:val="a"/>
    <w:next w:val="a"/>
    <w:link w:val="50"/>
    <w:uiPriority w:val="9"/>
    <w:semiHidden/>
    <w:unhideWhenUsed/>
    <w:qFormat/>
    <w:rsid w:val="00504AA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04AA1"/>
    <w:rPr>
      <w:rFonts w:ascii="Cambria" w:hAnsi="Cambria"/>
      <w:b/>
      <w:bCs/>
      <w:kern w:val="32"/>
      <w:sz w:val="32"/>
      <w:szCs w:val="32"/>
      <w:lang w:eastAsia="ar-SA"/>
    </w:rPr>
  </w:style>
  <w:style w:type="character" w:customStyle="1" w:styleId="30">
    <w:name w:val="Заголовок 3 Знак"/>
    <w:basedOn w:val="a0"/>
    <w:link w:val="3"/>
    <w:uiPriority w:val="9"/>
    <w:rsid w:val="00504AA1"/>
    <w:rPr>
      <w:rFonts w:ascii="Times New Roman" w:eastAsia="Times New Roman" w:hAnsi="Times New Roman"/>
      <w:i/>
      <w:iCs/>
      <w:sz w:val="24"/>
      <w:szCs w:val="24"/>
    </w:rPr>
  </w:style>
  <w:style w:type="character" w:customStyle="1" w:styleId="50">
    <w:name w:val="Заголовок 5 Знак"/>
    <w:link w:val="5"/>
    <w:uiPriority w:val="9"/>
    <w:semiHidden/>
    <w:rsid w:val="00504AA1"/>
    <w:rPr>
      <w:rFonts w:ascii="Calibri" w:eastAsia="Times New Roman" w:hAnsi="Calibri" w:cs="Times New Roman"/>
      <w:b/>
      <w:bCs/>
      <w:i/>
      <w:iCs/>
      <w:sz w:val="26"/>
      <w:szCs w:val="26"/>
    </w:rPr>
  </w:style>
  <w:style w:type="paragraph" w:styleId="a3">
    <w:name w:val="Title"/>
    <w:basedOn w:val="a"/>
    <w:link w:val="a4"/>
    <w:qFormat/>
    <w:rsid w:val="00504AA1"/>
    <w:pPr>
      <w:spacing w:after="0" w:line="360" w:lineRule="auto"/>
      <w:jc w:val="center"/>
      <w:outlineLvl w:val="0"/>
    </w:pPr>
    <w:rPr>
      <w:rFonts w:ascii="Times New Roman" w:hAnsi="Times New Roman" w:cs="Arial"/>
      <w:b/>
      <w:bCs/>
      <w:caps/>
      <w:sz w:val="28"/>
      <w:szCs w:val="32"/>
      <w:lang w:eastAsia="en-US"/>
    </w:rPr>
  </w:style>
  <w:style w:type="character" w:customStyle="1" w:styleId="a4">
    <w:name w:val="Заголовок Знак"/>
    <w:link w:val="a3"/>
    <w:rsid w:val="00504AA1"/>
    <w:rPr>
      <w:rFonts w:ascii="Times New Roman" w:hAnsi="Times New Roman" w:cs="Arial"/>
      <w:b/>
      <w:bCs/>
      <w:caps/>
      <w:sz w:val="28"/>
      <w:szCs w:val="32"/>
      <w:lang w:eastAsia="en-US"/>
    </w:rPr>
  </w:style>
  <w:style w:type="character" w:styleId="a5">
    <w:name w:val="Strong"/>
    <w:qFormat/>
    <w:rsid w:val="00504AA1"/>
    <w:rPr>
      <w:b/>
      <w:bCs/>
    </w:rPr>
  </w:style>
  <w:style w:type="character" w:styleId="a6">
    <w:name w:val="Emphasis"/>
    <w:uiPriority w:val="20"/>
    <w:qFormat/>
    <w:rsid w:val="00504AA1"/>
    <w:rPr>
      <w:i/>
      <w:iCs/>
    </w:rPr>
  </w:style>
  <w:style w:type="paragraph" w:styleId="a7">
    <w:name w:val="No Spacing"/>
    <w:qFormat/>
    <w:rsid w:val="00504AA1"/>
    <w:rPr>
      <w:rFonts w:eastAsia="Calibri"/>
      <w:sz w:val="22"/>
      <w:szCs w:val="22"/>
      <w:lang w:eastAsia="en-US"/>
    </w:rPr>
  </w:style>
  <w:style w:type="paragraph" w:styleId="a8">
    <w:name w:val="List Paragraph"/>
    <w:aliases w:val="маркированный,List Paragraph,Абзац нумеров 2,Абзац списка Знак Знак Знак Знак Знак,Абзац списка Знак Знак Знак Знак Знак Знак Знак Знак"/>
    <w:basedOn w:val="a"/>
    <w:link w:val="a9"/>
    <w:uiPriority w:val="34"/>
    <w:qFormat/>
    <w:rsid w:val="00504AA1"/>
    <w:pPr>
      <w:ind w:left="720"/>
      <w:contextualSpacing/>
    </w:pPr>
  </w:style>
  <w:style w:type="character" w:customStyle="1" w:styleId="a9">
    <w:name w:val="Абзац списка Знак"/>
    <w:aliases w:val="маркированный Знак,List Paragraph Знак,Абзац нумеров 2 Знак,Абзац списка Знак Знак Знак Знак Знак Знак,Абзац списка Знак Знак Знак Знак Знак Знак Знак Знак Знак"/>
    <w:link w:val="a8"/>
    <w:uiPriority w:val="34"/>
    <w:rsid w:val="00504AA1"/>
    <w:rPr>
      <w:sz w:val="22"/>
      <w:szCs w:val="22"/>
    </w:rPr>
  </w:style>
  <w:style w:type="paragraph" w:customStyle="1" w:styleId="21">
    <w:name w:val="Тит лист (отчет) 2"/>
    <w:basedOn w:val="5"/>
    <w:rsid w:val="00156932"/>
    <w:pPr>
      <w:keepNext/>
      <w:suppressAutoHyphens/>
      <w:spacing w:before="0" w:after="0" w:line="360" w:lineRule="auto"/>
      <w:ind w:firstLine="340"/>
      <w:jc w:val="center"/>
    </w:pPr>
    <w:rPr>
      <w:rFonts w:ascii="Times New Roman" w:hAnsi="Times New Roman"/>
      <w:b w:val="0"/>
      <w:bCs w:val="0"/>
      <w:i w:val="0"/>
      <w:iCs w:val="0"/>
      <w:color w:val="00000A"/>
      <w:kern w:val="1"/>
      <w:sz w:val="24"/>
      <w:szCs w:val="20"/>
      <w:lang w:eastAsia="zh-CN"/>
    </w:rPr>
  </w:style>
  <w:style w:type="paragraph" w:customStyle="1" w:styleId="aa">
    <w:name w:val="Тит лист (отчет)"/>
    <w:basedOn w:val="a"/>
    <w:rsid w:val="00156932"/>
    <w:pPr>
      <w:tabs>
        <w:tab w:val="center" w:pos="4320"/>
        <w:tab w:val="right" w:pos="8640"/>
      </w:tabs>
      <w:suppressAutoHyphens/>
      <w:spacing w:after="0" w:line="240" w:lineRule="auto"/>
      <w:ind w:firstLine="0"/>
      <w:jc w:val="left"/>
    </w:pPr>
    <w:rPr>
      <w:rFonts w:ascii="Times New Roman" w:hAnsi="Times New Roman"/>
      <w:color w:val="00000A"/>
      <w:kern w:val="1"/>
      <w:sz w:val="24"/>
      <w:szCs w:val="24"/>
      <w:lang w:eastAsia="zh-CN"/>
    </w:rPr>
  </w:style>
  <w:style w:type="paragraph" w:customStyle="1" w:styleId="22">
    <w:name w:val="Текст2"/>
    <w:basedOn w:val="a"/>
    <w:rsid w:val="00156932"/>
    <w:pPr>
      <w:spacing w:after="0" w:line="360" w:lineRule="auto"/>
      <w:ind w:firstLine="0"/>
    </w:pPr>
    <w:rPr>
      <w:rFonts w:ascii="Courier New" w:hAnsi="Courier New" w:cs="Courier New"/>
      <w:kern w:val="1"/>
      <w:sz w:val="20"/>
      <w:szCs w:val="20"/>
      <w:lang w:eastAsia="zh-CN"/>
    </w:rPr>
  </w:style>
  <w:style w:type="paragraph" w:customStyle="1" w:styleId="11">
    <w:name w:val="Текст1"/>
    <w:basedOn w:val="a"/>
    <w:qFormat/>
    <w:rsid w:val="00156932"/>
    <w:pPr>
      <w:spacing w:after="0" w:line="240" w:lineRule="auto"/>
      <w:ind w:firstLine="0"/>
      <w:jc w:val="left"/>
    </w:pPr>
    <w:rPr>
      <w:rFonts w:ascii="Courier New" w:hAnsi="Courier New" w:cs="Courier New"/>
      <w:color w:val="000000"/>
      <w:sz w:val="20"/>
      <w:szCs w:val="20"/>
      <w:lang w:eastAsia="zh-CN"/>
    </w:rPr>
  </w:style>
  <w:style w:type="paragraph" w:styleId="ab">
    <w:name w:val="header"/>
    <w:basedOn w:val="a"/>
    <w:link w:val="ac"/>
    <w:uiPriority w:val="99"/>
    <w:unhideWhenUsed/>
    <w:rsid w:val="001569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56932"/>
    <w:rPr>
      <w:sz w:val="22"/>
      <w:szCs w:val="22"/>
    </w:rPr>
  </w:style>
  <w:style w:type="paragraph" w:styleId="ad">
    <w:name w:val="footer"/>
    <w:basedOn w:val="a"/>
    <w:link w:val="ae"/>
    <w:uiPriority w:val="99"/>
    <w:unhideWhenUsed/>
    <w:rsid w:val="001569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56932"/>
    <w:rPr>
      <w:sz w:val="22"/>
      <w:szCs w:val="22"/>
    </w:rPr>
  </w:style>
  <w:style w:type="paragraph" w:styleId="af">
    <w:name w:val="Body Text"/>
    <w:aliases w:val=" Char,Основной текст Знак Char Char,Основной текст Знак Char,Основной текст Знак Char Char Знак,Основной текст Знак Char1 Знак, Знак1 Знак Знак,Char, Знак Знак, Знак"/>
    <w:basedOn w:val="a"/>
    <w:link w:val="af0"/>
    <w:rsid w:val="00156932"/>
    <w:pPr>
      <w:spacing w:after="0" w:line="240" w:lineRule="auto"/>
      <w:ind w:firstLine="0"/>
      <w:jc w:val="center"/>
    </w:pPr>
    <w:rPr>
      <w:rFonts w:ascii="Times New Roman" w:hAnsi="Times New Roman"/>
      <w:sz w:val="28"/>
      <w:szCs w:val="20"/>
      <w:lang w:eastAsia="ar-SA"/>
    </w:rPr>
  </w:style>
  <w:style w:type="character" w:customStyle="1" w:styleId="af0">
    <w:name w:val="Основной текст Знак"/>
    <w:aliases w:val=" Char Знак,Основной текст Знак Char Char Знак1,Основной текст Знак Char Знак,Основной текст Знак Char Char Знак Знак,Основной текст Знак Char1 Знак Знак, Знак1 Знак Знак Знак,Char Знак, Знак Знак Знак, Знак Знак1"/>
    <w:basedOn w:val="a0"/>
    <w:link w:val="af"/>
    <w:rsid w:val="00156932"/>
    <w:rPr>
      <w:rFonts w:ascii="Times New Roman" w:hAnsi="Times New Roman"/>
      <w:sz w:val="28"/>
      <w:lang w:eastAsia="ar-SA"/>
    </w:rPr>
  </w:style>
  <w:style w:type="paragraph" w:customStyle="1" w:styleId="-5">
    <w:name w:val="Обычный - А5"/>
    <w:basedOn w:val="a"/>
    <w:rsid w:val="009B0E0B"/>
    <w:pPr>
      <w:spacing w:after="0" w:line="240" w:lineRule="auto"/>
      <w:ind w:firstLine="425"/>
    </w:pPr>
    <w:rPr>
      <w:rFonts w:ascii="Times New Roman" w:hAnsi="Times New Roman"/>
      <w:szCs w:val="20"/>
      <w:lang w:eastAsia="ar-SA"/>
    </w:rPr>
  </w:style>
  <w:style w:type="character" w:customStyle="1" w:styleId="23">
    <w:name w:val="Основной текст 2 Знак"/>
    <w:aliases w:val="Основной текст 2 Знак Знак Знак,Знак1 Знак Знак Знак"/>
    <w:link w:val="24"/>
    <w:locked/>
    <w:rsid w:val="009B0E0B"/>
    <w:rPr>
      <w:sz w:val="24"/>
      <w:lang w:eastAsia="ar-SA"/>
    </w:rPr>
  </w:style>
  <w:style w:type="paragraph" w:styleId="24">
    <w:name w:val="Body Text 2"/>
    <w:aliases w:val="Основной текст 2 Знак Знак,Знак1 Знак Знак"/>
    <w:basedOn w:val="a"/>
    <w:link w:val="23"/>
    <w:rsid w:val="009B0E0B"/>
    <w:pPr>
      <w:spacing w:after="120" w:line="480" w:lineRule="auto"/>
      <w:ind w:firstLine="0"/>
      <w:jc w:val="left"/>
    </w:pPr>
    <w:rPr>
      <w:sz w:val="24"/>
      <w:szCs w:val="20"/>
      <w:lang w:eastAsia="ar-SA"/>
    </w:rPr>
  </w:style>
  <w:style w:type="character" w:customStyle="1" w:styleId="210">
    <w:name w:val="Основной текст 2 Знак1"/>
    <w:basedOn w:val="a0"/>
    <w:uiPriority w:val="99"/>
    <w:semiHidden/>
    <w:rsid w:val="009B0E0B"/>
    <w:rPr>
      <w:sz w:val="22"/>
      <w:szCs w:val="22"/>
    </w:rPr>
  </w:style>
  <w:style w:type="paragraph" w:styleId="af1">
    <w:name w:val="Normal (Web)"/>
    <w:aliases w:val="Обычный (веб) Знак,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Знак Знак1 Зн Знак,Знак Знак1 Зн"/>
    <w:basedOn w:val="a"/>
    <w:link w:val="25"/>
    <w:uiPriority w:val="99"/>
    <w:qFormat/>
    <w:rsid w:val="009B0E0B"/>
    <w:pPr>
      <w:spacing w:before="280" w:after="280" w:line="240" w:lineRule="auto"/>
      <w:ind w:firstLine="0"/>
      <w:jc w:val="left"/>
    </w:pPr>
    <w:rPr>
      <w:rFonts w:ascii="Times New Roman" w:eastAsia="Batang" w:hAnsi="Times New Roman"/>
      <w:color w:val="000000"/>
      <w:sz w:val="24"/>
      <w:szCs w:val="24"/>
      <w:lang w:eastAsia="ar-SA"/>
    </w:rPr>
  </w:style>
  <w:style w:type="paragraph" w:styleId="af2">
    <w:name w:val="Body Text Indent"/>
    <w:basedOn w:val="a"/>
    <w:link w:val="af3"/>
    <w:uiPriority w:val="99"/>
    <w:rsid w:val="009B0E0B"/>
    <w:pPr>
      <w:spacing w:after="0" w:line="240" w:lineRule="auto"/>
      <w:ind w:firstLine="397"/>
    </w:pPr>
    <w:rPr>
      <w:rFonts w:ascii="Times New Roman" w:hAnsi="Times New Roman"/>
      <w:szCs w:val="20"/>
    </w:rPr>
  </w:style>
  <w:style w:type="character" w:customStyle="1" w:styleId="af3">
    <w:name w:val="Основной текст с отступом Знак"/>
    <w:basedOn w:val="a0"/>
    <w:link w:val="af2"/>
    <w:uiPriority w:val="99"/>
    <w:rsid w:val="009B0E0B"/>
    <w:rPr>
      <w:rFonts w:ascii="Times New Roman" w:hAnsi="Times New Roman"/>
      <w:sz w:val="22"/>
    </w:rPr>
  </w:style>
  <w:style w:type="paragraph" w:styleId="af4">
    <w:name w:val="Plain Text"/>
    <w:aliases w:val="Знак Знак Знак Знак Знак Знак Знак Знак,Знак Знак Знак Знак Знак Знак Знак,Знак Знак Знак,Знак Знак Знак Знак Знак2,Знак Знак,Знак, Знак Знак Знак Знак Знак Знак Знак Знак, Знак Знак Знак Знак Знак Знак Знак, Знак Знак Знак Знак Знак Знак,Зн"/>
    <w:basedOn w:val="a"/>
    <w:link w:val="af5"/>
    <w:uiPriority w:val="99"/>
    <w:rsid w:val="009B0E0B"/>
    <w:pPr>
      <w:overflowPunct w:val="0"/>
      <w:autoSpaceDE w:val="0"/>
      <w:autoSpaceDN w:val="0"/>
      <w:adjustRightInd w:val="0"/>
      <w:spacing w:after="0" w:line="240" w:lineRule="auto"/>
      <w:ind w:firstLine="425"/>
      <w:textAlignment w:val="baseline"/>
    </w:pPr>
    <w:rPr>
      <w:rFonts w:ascii="Times New Roman" w:hAnsi="Times New Roman"/>
      <w:szCs w:val="20"/>
    </w:rPr>
  </w:style>
  <w:style w:type="character" w:customStyle="1" w:styleId="af5">
    <w:name w:val="Текст Знак"/>
    <w:aliases w:val="Знак Знак Знак Знак Знак Знак Знак Знак Знак,Знак Знак Знак Знак Знак Знак Знак Знак1,Знак Знак Знак Знак,Знак Знак Знак Знак Знак2 Знак,Знак Знак Знак1,Знак Знак1, Знак Знак Знак Знак Знак Знак Знак Знак Знак,Зн Знак"/>
    <w:basedOn w:val="a0"/>
    <w:link w:val="af4"/>
    <w:uiPriority w:val="99"/>
    <w:rsid w:val="009B0E0B"/>
    <w:rPr>
      <w:rFonts w:ascii="Times New Roman" w:hAnsi="Times New Roman"/>
      <w:sz w:val="22"/>
    </w:rPr>
  </w:style>
  <w:style w:type="paragraph" w:customStyle="1" w:styleId="3TimesNewRoman13">
    <w:name w:val="Стиль Оглавление 3 + Times New Roman 13 пт Авто По ширине Слева..."/>
    <w:basedOn w:val="31"/>
    <w:autoRedefine/>
    <w:rsid w:val="009B0E0B"/>
    <w:pPr>
      <w:widowControl w:val="0"/>
      <w:tabs>
        <w:tab w:val="right" w:leader="dot" w:pos="8460"/>
        <w:tab w:val="right" w:leader="dot" w:pos="8495"/>
      </w:tabs>
      <w:spacing w:after="0" w:line="240" w:lineRule="auto"/>
      <w:ind w:left="0" w:firstLine="0"/>
      <w:jc w:val="center"/>
    </w:pPr>
    <w:rPr>
      <w:rFonts w:ascii="Times New Roman" w:hAnsi="Times New Roman"/>
      <w:b/>
      <w:bCs/>
      <w:caps/>
      <w:noProof/>
      <w:color w:val="000000"/>
      <w:sz w:val="24"/>
      <w:szCs w:val="24"/>
      <w:lang w:eastAsia="ar-SA"/>
    </w:rPr>
  </w:style>
  <w:style w:type="character" w:customStyle="1" w:styleId="25">
    <w:name w:val="Обычный (веб) Знак2"/>
    <w:aliases w:val="Обычный (веб) Знак Знак,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 Знак Знак1 Знак Знак Знак"/>
    <w:link w:val="af1"/>
    <w:uiPriority w:val="99"/>
    <w:rsid w:val="009B0E0B"/>
    <w:rPr>
      <w:rFonts w:ascii="Times New Roman" w:eastAsia="Batang" w:hAnsi="Times New Roman"/>
      <w:color w:val="000000"/>
      <w:sz w:val="24"/>
      <w:szCs w:val="24"/>
      <w:lang w:eastAsia="ar-SA"/>
    </w:rPr>
  </w:style>
  <w:style w:type="paragraph" w:styleId="31">
    <w:name w:val="toc 3"/>
    <w:basedOn w:val="a"/>
    <w:next w:val="a"/>
    <w:autoRedefine/>
    <w:uiPriority w:val="39"/>
    <w:semiHidden/>
    <w:unhideWhenUsed/>
    <w:rsid w:val="009B0E0B"/>
    <w:pPr>
      <w:spacing w:after="100"/>
      <w:ind w:left="440"/>
    </w:pPr>
  </w:style>
  <w:style w:type="character" w:customStyle="1" w:styleId="26">
    <w:name w:val="Знак примечания2"/>
    <w:basedOn w:val="a0"/>
    <w:rsid w:val="003121E6"/>
    <w:rPr>
      <w:sz w:val="16"/>
      <w:szCs w:val="16"/>
    </w:rPr>
  </w:style>
  <w:style w:type="paragraph" w:customStyle="1" w:styleId="32">
    <w:name w:val="Текст3"/>
    <w:basedOn w:val="a"/>
    <w:rsid w:val="003121E6"/>
    <w:pPr>
      <w:widowControl w:val="0"/>
      <w:suppressAutoHyphens/>
      <w:spacing w:after="0"/>
      <w:ind w:firstLine="0"/>
      <w:jc w:val="left"/>
    </w:pPr>
    <w:rPr>
      <w:rFonts w:ascii="Courier New" w:hAnsi="Courier New" w:cs="Courier New"/>
      <w:b/>
      <w:sz w:val="20"/>
      <w:szCs w:val="20"/>
      <w:lang w:eastAsia="zh-CN"/>
    </w:rPr>
  </w:style>
  <w:style w:type="paragraph" w:styleId="af6">
    <w:name w:val="Balloon Text"/>
    <w:basedOn w:val="a"/>
    <w:link w:val="af7"/>
    <w:uiPriority w:val="99"/>
    <w:semiHidden/>
    <w:unhideWhenUsed/>
    <w:rsid w:val="0086748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6748E"/>
    <w:rPr>
      <w:rFonts w:ascii="Tahoma" w:hAnsi="Tahoma" w:cs="Tahoma"/>
      <w:sz w:val="16"/>
      <w:szCs w:val="16"/>
    </w:rPr>
  </w:style>
  <w:style w:type="character" w:customStyle="1" w:styleId="20">
    <w:name w:val="Заголовок 2 Знак"/>
    <w:basedOn w:val="a0"/>
    <w:link w:val="2"/>
    <w:uiPriority w:val="9"/>
    <w:rsid w:val="00210A2B"/>
    <w:rPr>
      <w:rFonts w:ascii="Times New Roman" w:hAnsi="Times New Roman"/>
      <w:b/>
      <w:bCs/>
      <w:sz w:val="36"/>
      <w:szCs w:val="36"/>
    </w:rPr>
  </w:style>
  <w:style w:type="character" w:styleId="af8">
    <w:name w:val="Hyperlink"/>
    <w:basedOn w:val="a0"/>
    <w:uiPriority w:val="99"/>
    <w:unhideWhenUsed/>
    <w:rsid w:val="00A25494"/>
    <w:rPr>
      <w:color w:val="0000FF" w:themeColor="hyperlink"/>
      <w:u w:val="single"/>
    </w:rPr>
  </w:style>
  <w:style w:type="paragraph" w:customStyle="1" w:styleId="4">
    <w:name w:val="Текст4"/>
    <w:basedOn w:val="a"/>
    <w:rsid w:val="00DA0F56"/>
    <w:pPr>
      <w:widowControl w:val="0"/>
      <w:suppressAutoHyphens/>
      <w:spacing w:after="0"/>
      <w:ind w:firstLine="0"/>
      <w:jc w:val="left"/>
    </w:pPr>
    <w:rPr>
      <w:rFonts w:ascii="Courier New" w:hAnsi="Courier New" w:cs="Courier New"/>
      <w:b/>
      <w:sz w:val="20"/>
      <w:szCs w:val="20"/>
      <w:lang w:eastAsia="zh-CN"/>
    </w:rPr>
  </w:style>
  <w:style w:type="paragraph" w:customStyle="1" w:styleId="Default">
    <w:name w:val="Default"/>
    <w:rsid w:val="00400666"/>
    <w:pPr>
      <w:autoSpaceDE w:val="0"/>
      <w:autoSpaceDN w:val="0"/>
      <w:adjustRightInd w:val="0"/>
      <w:spacing w:line="240" w:lineRule="auto"/>
      <w:ind w:firstLine="0"/>
      <w:jc w:val="left"/>
    </w:pPr>
    <w:rPr>
      <w:rFonts w:ascii="Times New Roman" w:hAnsi="Times New Roman"/>
      <w:color w:val="000000"/>
      <w:sz w:val="24"/>
      <w:szCs w:val="24"/>
    </w:rPr>
  </w:style>
  <w:style w:type="table" w:styleId="af9">
    <w:name w:val="Table Grid"/>
    <w:basedOn w:val="a1"/>
    <w:uiPriority w:val="59"/>
    <w:rsid w:val="00A04673"/>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322796">
      <w:bodyDiv w:val="1"/>
      <w:marLeft w:val="0"/>
      <w:marRight w:val="0"/>
      <w:marTop w:val="0"/>
      <w:marBottom w:val="0"/>
      <w:divBdr>
        <w:top w:val="none" w:sz="0" w:space="0" w:color="auto"/>
        <w:left w:val="none" w:sz="0" w:space="0" w:color="auto"/>
        <w:bottom w:val="none" w:sz="0" w:space="0" w:color="auto"/>
        <w:right w:val="none" w:sz="0" w:space="0" w:color="auto"/>
      </w:divBdr>
    </w:div>
    <w:div w:id="448746359">
      <w:bodyDiv w:val="1"/>
      <w:marLeft w:val="0"/>
      <w:marRight w:val="0"/>
      <w:marTop w:val="0"/>
      <w:marBottom w:val="0"/>
      <w:divBdr>
        <w:top w:val="none" w:sz="0" w:space="0" w:color="auto"/>
        <w:left w:val="none" w:sz="0" w:space="0" w:color="auto"/>
        <w:bottom w:val="none" w:sz="0" w:space="0" w:color="auto"/>
        <w:right w:val="none" w:sz="0" w:space="0" w:color="auto"/>
      </w:divBdr>
    </w:div>
    <w:div w:id="1322732394">
      <w:bodyDiv w:val="1"/>
      <w:marLeft w:val="0"/>
      <w:marRight w:val="0"/>
      <w:marTop w:val="0"/>
      <w:marBottom w:val="0"/>
      <w:divBdr>
        <w:top w:val="none" w:sz="0" w:space="0" w:color="auto"/>
        <w:left w:val="none" w:sz="0" w:space="0" w:color="auto"/>
        <w:bottom w:val="none" w:sz="0" w:space="0" w:color="auto"/>
        <w:right w:val="none" w:sz="0" w:space="0" w:color="auto"/>
      </w:divBdr>
    </w:div>
    <w:div w:id="1332172911">
      <w:bodyDiv w:val="1"/>
      <w:marLeft w:val="0"/>
      <w:marRight w:val="0"/>
      <w:marTop w:val="0"/>
      <w:marBottom w:val="0"/>
      <w:divBdr>
        <w:top w:val="none" w:sz="0" w:space="0" w:color="auto"/>
        <w:left w:val="none" w:sz="0" w:space="0" w:color="auto"/>
        <w:bottom w:val="none" w:sz="0" w:space="0" w:color="auto"/>
        <w:right w:val="none" w:sz="0" w:space="0" w:color="auto"/>
      </w:divBdr>
    </w:div>
    <w:div w:id="169295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hyperlink" Target="https://www.sciencedirect.com/science/article/abs/pii/S0032063313001888?via%3Dihu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ciencedirect.com/science/journal/00320633/87/supp/C" TargetMode="External"/><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hyperlink" Target="https://www.sciencedirect.com/science/article/abs/pii/S0032063313001888?via%3Dihub"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i.adsabs.harvard.edu/" TargetMode="External"/><Relationship Id="rId20" Type="http://schemas.openxmlformats.org/officeDocument/2006/relationships/hyperlink" Target="https://www.sciencedirect.com/science/journal/003206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ui.adsabs.harvard.edu/" TargetMode="External"/><Relationship Id="rId23" Type="http://schemas.openxmlformats.org/officeDocument/2006/relationships/image" Target="media/image4.jpeg"/><Relationship Id="rId10" Type="http://schemas.openxmlformats.org/officeDocument/2006/relationships/image" Target="media/image3.wmf"/><Relationship Id="rId19" Type="http://schemas.openxmlformats.org/officeDocument/2006/relationships/hyperlink" Target="https://www.sciencedirect.com/science/article/abs/pii/S0032063313001888?via%3Dihub"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yperlink" Target="https://doi.org/10.1029/2019JE005955"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2020%20&#1089;&#1090;&#1088;&#1077;&#1089;&#1089;&#1099;\&#1057;&#1086;&#1083;&#1085;&#1094;&#1077;%20&#1073;&#1072;&#1079;&#1072;&#1083;&#1100;&#1090;%20&#1085;&#1086;&#1074;&#1099;&#1081;\&#1089;&#1090;&#1072;&#1090;&#1100;&#1080;%20&#1086;&#1090;%20&#1057;&#1072;&#1096;&#1080;\&#1090;&#1077;&#1087;&#1083;&#1086;&#1087;&#1088;&#1086;&#1074;&#1086;&#1076;&#1085;&#1086;&#1089;&#1090;&#1100;_&#1090;&#1072;&#1073;&#108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2020%20&#1089;&#1090;&#1088;&#1077;&#1089;&#1089;&#1099;\&#1058;&#1072;&#1073;&#1073;&#1080;%20&#1082;&#1086;&#1084;&#1077;&#1090;&#1099;\&#1082;&#1086;&#1084;&#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2020%20&#1089;&#1090;&#1088;&#1077;&#1089;&#1089;&#1099;\&#1058;&#1072;&#1073;&#1073;&#1080;%20&#1082;&#1086;&#1084;&#1077;&#1090;&#1099;\&#1082;&#1086;&#1084;&#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2020%20&#1089;&#1090;&#1088;&#1077;&#1089;&#1089;&#1099;\&#1058;&#1072;&#1073;&#1073;&#1080;%20&#1082;&#1086;&#1084;&#1077;&#1090;&#1099;\&#1082;&#1086;&#108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los Angeles</c:v>
          </c:tx>
          <c:spPr>
            <a:ln w="22225">
              <a:solidFill>
                <a:srgbClr val="C00000"/>
              </a:solidFill>
              <a:prstDash val="sysDash"/>
            </a:ln>
          </c:spPr>
          <c:marker>
            <c:spPr>
              <a:solidFill>
                <a:srgbClr val="C00000"/>
              </a:solidFill>
              <a:ln>
                <a:solidFill>
                  <a:srgbClr val="C00000"/>
                </a:solidFill>
              </a:ln>
            </c:spPr>
          </c:marker>
          <c:xVal>
            <c:numRef>
              <c:f>'выбор а2'!$J$14:$R$14</c:f>
              <c:numCache>
                <c:formatCode>General</c:formatCode>
                <c:ptCount val="9"/>
                <c:pt idx="0">
                  <c:v>500</c:v>
                </c:pt>
                <c:pt idx="1">
                  <c:v>400</c:v>
                </c:pt>
                <c:pt idx="2">
                  <c:v>300</c:v>
                </c:pt>
                <c:pt idx="3">
                  <c:v>200</c:v>
                </c:pt>
                <c:pt idx="4">
                  <c:v>125</c:v>
                </c:pt>
                <c:pt idx="5">
                  <c:v>100</c:v>
                </c:pt>
                <c:pt idx="6">
                  <c:v>50</c:v>
                </c:pt>
                <c:pt idx="7">
                  <c:v>40</c:v>
                </c:pt>
                <c:pt idx="8">
                  <c:v>30</c:v>
                </c:pt>
              </c:numCache>
            </c:numRef>
          </c:xVal>
          <c:yVal>
            <c:numRef>
              <c:f>'выбор а2'!$J$18:$R$18</c:f>
              <c:numCache>
                <c:formatCode>General</c:formatCode>
                <c:ptCount val="9"/>
                <c:pt idx="0">
                  <c:v>4.4444444444444739E-3</c:v>
                </c:pt>
                <c:pt idx="1">
                  <c:v>4.7058823529411934E-3</c:v>
                </c:pt>
                <c:pt idx="2">
                  <c:v>4.7200000000000124E-3</c:v>
                </c:pt>
                <c:pt idx="3">
                  <c:v>5.4080000000000412E-3</c:v>
                </c:pt>
                <c:pt idx="4">
                  <c:v>6.7931165540540796E-3</c:v>
                </c:pt>
                <c:pt idx="5">
                  <c:v>7.7020689655172845E-3</c:v>
                </c:pt>
                <c:pt idx="6">
                  <c:v>1.2069583333333401E-2</c:v>
                </c:pt>
                <c:pt idx="7">
                  <c:v>1.5537391999999999E-2</c:v>
                </c:pt>
                <c:pt idx="8">
                  <c:v>2.0354347200000011E-2</c:v>
                </c:pt>
              </c:numCache>
            </c:numRef>
          </c:yVal>
          <c:smooth val="0"/>
          <c:extLst>
            <c:ext xmlns:c16="http://schemas.microsoft.com/office/drawing/2014/chart" uri="{C3380CC4-5D6E-409C-BE32-E72D297353CC}">
              <c16:uniqueId val="{00000000-944D-4EA6-BD1F-421754B6FA86}"/>
            </c:ext>
          </c:extLst>
        </c:ser>
        <c:ser>
          <c:idx val="1"/>
          <c:order val="1"/>
          <c:tx>
            <c:v>Frakfurt</c:v>
          </c:tx>
          <c:spPr>
            <a:ln w="22225">
              <a:solidFill>
                <a:schemeClr val="tx1"/>
              </a:solidFill>
            </a:ln>
          </c:spPr>
          <c:marker>
            <c:spPr>
              <a:solidFill>
                <a:schemeClr val="tx1"/>
              </a:solidFill>
              <a:ln>
                <a:solidFill>
                  <a:schemeClr val="tx1"/>
                </a:solidFill>
              </a:ln>
            </c:spPr>
          </c:marker>
          <c:xVal>
            <c:numRef>
              <c:f>'выбор а2'!$J$14:$R$14</c:f>
              <c:numCache>
                <c:formatCode>General</c:formatCode>
                <c:ptCount val="9"/>
                <c:pt idx="0">
                  <c:v>500</c:v>
                </c:pt>
                <c:pt idx="1">
                  <c:v>400</c:v>
                </c:pt>
                <c:pt idx="2">
                  <c:v>300</c:v>
                </c:pt>
                <c:pt idx="3">
                  <c:v>200</c:v>
                </c:pt>
                <c:pt idx="4">
                  <c:v>125</c:v>
                </c:pt>
                <c:pt idx="5">
                  <c:v>100</c:v>
                </c:pt>
                <c:pt idx="6">
                  <c:v>50</c:v>
                </c:pt>
                <c:pt idx="7">
                  <c:v>40</c:v>
                </c:pt>
                <c:pt idx="8">
                  <c:v>30</c:v>
                </c:pt>
              </c:numCache>
            </c:numRef>
          </c:xVal>
          <c:yVal>
            <c:numRef>
              <c:f>'выбор а2'!$J$21:$R$21</c:f>
              <c:numCache>
                <c:formatCode>General</c:formatCode>
                <c:ptCount val="9"/>
                <c:pt idx="0">
                  <c:v>8.8888888888889774E-3</c:v>
                </c:pt>
                <c:pt idx="1">
                  <c:v>8.9411764705882753E-3</c:v>
                </c:pt>
                <c:pt idx="2">
                  <c:v>8.3876923076923789E-3</c:v>
                </c:pt>
                <c:pt idx="3">
                  <c:v>8.957217391304409E-3</c:v>
                </c:pt>
                <c:pt idx="4">
                  <c:v>1.3673184121621624E-2</c:v>
                </c:pt>
                <c:pt idx="5">
                  <c:v>1.7015172413793148E-2</c:v>
                </c:pt>
                <c:pt idx="6">
                  <c:v>3.0713750000000008E-2</c:v>
                </c:pt>
                <c:pt idx="7">
                  <c:v>3.9580128000000006E-2</c:v>
                </c:pt>
                <c:pt idx="8">
                  <c:v>5.0441524800000276E-2</c:v>
                </c:pt>
              </c:numCache>
            </c:numRef>
          </c:yVal>
          <c:smooth val="0"/>
          <c:extLst>
            <c:ext xmlns:c16="http://schemas.microsoft.com/office/drawing/2014/chart" uri="{C3380CC4-5D6E-409C-BE32-E72D297353CC}">
              <c16:uniqueId val="{00000001-944D-4EA6-BD1F-421754B6FA86}"/>
            </c:ext>
          </c:extLst>
        </c:ser>
        <c:dLbls>
          <c:showLegendKey val="0"/>
          <c:showVal val="0"/>
          <c:showCatName val="0"/>
          <c:showSerName val="0"/>
          <c:showPercent val="0"/>
          <c:showBubbleSize val="0"/>
        </c:dLbls>
        <c:axId val="67126400"/>
        <c:axId val="67141632"/>
      </c:scatterChart>
      <c:valAx>
        <c:axId val="67126400"/>
        <c:scaling>
          <c:orientation val="minMax"/>
          <c:max val="500"/>
        </c:scaling>
        <c:delete val="0"/>
        <c:axPos val="b"/>
        <c:majorGridlines/>
        <c:title>
          <c:tx>
            <c:rich>
              <a:bodyPr/>
              <a:lstStyle/>
              <a:p>
                <a:pPr>
                  <a:defRPr/>
                </a:pPr>
                <a:r>
                  <a:rPr lang="en-US" sz="1200"/>
                  <a:t>temperature (K)</a:t>
                </a:r>
                <a:endParaRPr lang="ru-RU" sz="1200"/>
              </a:p>
            </c:rich>
          </c:tx>
          <c:overlay val="0"/>
        </c:title>
        <c:numFmt formatCode="General" sourceLinked="1"/>
        <c:majorTickMark val="out"/>
        <c:minorTickMark val="none"/>
        <c:tickLblPos val="nextTo"/>
        <c:crossAx val="67141632"/>
        <c:crosses val="autoZero"/>
        <c:crossBetween val="midCat"/>
      </c:valAx>
      <c:valAx>
        <c:axId val="67141632"/>
        <c:scaling>
          <c:orientation val="minMax"/>
        </c:scaling>
        <c:delete val="0"/>
        <c:axPos val="l"/>
        <c:majorGridlines/>
        <c:title>
          <c:tx>
            <c:rich>
              <a:bodyPr rot="-5400000" vert="horz"/>
              <a:lstStyle/>
              <a:p>
                <a:pPr>
                  <a:defRPr/>
                </a:pPr>
                <a:r>
                  <a:rPr lang="ru-RU" sz="1100" b="1" i="0" u="none" strike="noStrike" baseline="0"/>
                  <a:t>thermal diffusivity = а</a:t>
                </a:r>
                <a:r>
                  <a:rPr lang="ru-RU" sz="1100" b="1" i="0" u="none" strike="noStrike" baseline="30000"/>
                  <a:t>2</a:t>
                </a:r>
                <a:endParaRPr lang="ru-RU" sz="1100"/>
              </a:p>
            </c:rich>
          </c:tx>
          <c:overlay val="0"/>
        </c:title>
        <c:numFmt formatCode="General" sourceLinked="1"/>
        <c:majorTickMark val="out"/>
        <c:minorTickMark val="none"/>
        <c:tickLblPos val="nextTo"/>
        <c:crossAx val="6712640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temperature, 7.44AU</a:t>
            </a:r>
            <a:endParaRPr lang="ru-RU" sz="1400"/>
          </a:p>
        </c:rich>
      </c:tx>
      <c:overlay val="0"/>
    </c:title>
    <c:autoTitleDeleted val="0"/>
    <c:plotArea>
      <c:layout>
        <c:manualLayout>
          <c:layoutTarget val="inner"/>
          <c:xMode val="edge"/>
          <c:yMode val="edge"/>
          <c:x val="0.15176618547681936"/>
          <c:y val="0.17218759113444151"/>
          <c:w val="0.68630414348891422"/>
          <c:h val="0.60234179060952142"/>
        </c:manualLayout>
      </c:layout>
      <c:scatterChart>
        <c:scatterStyle val="smoothMarker"/>
        <c:varyColors val="0"/>
        <c:ser>
          <c:idx val="0"/>
          <c:order val="0"/>
          <c:tx>
            <c:v>10km</c:v>
          </c:tx>
          <c:spPr>
            <a:ln>
              <a:solidFill>
                <a:srgbClr val="C00000"/>
              </a:solidFill>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'T25-150'!$H$3:$H$23</c:f>
              <c:numCache>
                <c:formatCode>General</c:formatCode>
                <c:ptCount val="21"/>
                <c:pt idx="0">
                  <c:v>150</c:v>
                </c:pt>
                <c:pt idx="1">
                  <c:v>139.41149000000001</c:v>
                </c:pt>
                <c:pt idx="2">
                  <c:v>129.27614299999999</c:v>
                </c:pt>
                <c:pt idx="3">
                  <c:v>119.98927900000002</c:v>
                </c:pt>
                <c:pt idx="4">
                  <c:v>111.80539499999998</c:v>
                </c:pt>
                <c:pt idx="5">
                  <c:v>104.809622</c:v>
                </c:pt>
                <c:pt idx="6">
                  <c:v>93.968339</c:v>
                </c:pt>
                <c:pt idx="7">
                  <c:v>82.281902000000002</c:v>
                </c:pt>
                <c:pt idx="8">
                  <c:v>72.665949999999981</c:v>
                </c:pt>
                <c:pt idx="9">
                  <c:v>67.496156000000127</c:v>
                </c:pt>
                <c:pt idx="10">
                  <c:v>58.729611000000013</c:v>
                </c:pt>
                <c:pt idx="11">
                  <c:v>51.790494000000002</c:v>
                </c:pt>
                <c:pt idx="12">
                  <c:v>47.319467999999944</c:v>
                </c:pt>
                <c:pt idx="13">
                  <c:v>40.704473</c:v>
                </c:pt>
                <c:pt idx="14">
                  <c:v>36.453666999999975</c:v>
                </c:pt>
                <c:pt idx="15">
                  <c:v>33.542059000000002</c:v>
                </c:pt>
                <c:pt idx="16">
                  <c:v>29.935055999999999</c:v>
                </c:pt>
                <c:pt idx="17">
                  <c:v>27.921937</c:v>
                </c:pt>
                <c:pt idx="18">
                  <c:v>25.215433999999789</c:v>
                </c:pt>
                <c:pt idx="19">
                  <c:v>25.014779999999988</c:v>
                </c:pt>
                <c:pt idx="20">
                  <c:v>25.011728999999999</c:v>
                </c:pt>
              </c:numCache>
            </c:numRef>
          </c:yVal>
          <c:smooth val="1"/>
          <c:extLst>
            <c:ext xmlns:c16="http://schemas.microsoft.com/office/drawing/2014/chart" uri="{C3380CC4-5D6E-409C-BE32-E72D297353CC}">
              <c16:uniqueId val="{00000000-4807-485F-B38E-13AEDE6E1864}"/>
            </c:ext>
          </c:extLst>
        </c:ser>
        <c:ser>
          <c:idx val="1"/>
          <c:order val="1"/>
          <c:tx>
            <c:v>1km</c:v>
          </c:tx>
          <c:spPr>
            <a:ln>
              <a:solidFill>
                <a:schemeClr val="accent3">
                  <a:lumMod val="75000"/>
                </a:schemeClr>
              </a:solidFill>
            </a:ln>
          </c:spPr>
          <c:marker>
            <c:symbol val="none"/>
          </c:marker>
          <c:xVal>
            <c:numRef>
              <c:f>'T25-150'!$G$52:$G$68</c:f>
              <c:numCache>
                <c:formatCode>General</c:formatCode>
                <c:ptCount val="17"/>
                <c:pt idx="0">
                  <c:v>1.0000000000000009</c:v>
                </c:pt>
                <c:pt idx="1">
                  <c:v>5.0000000000000044</c:v>
                </c:pt>
                <c:pt idx="2">
                  <c:v>10.000000000000009</c:v>
                </c:pt>
                <c:pt idx="3">
                  <c:v>30.000000000000028</c:v>
                </c:pt>
                <c:pt idx="4">
                  <c:v>50.000000000000043</c:v>
                </c:pt>
                <c:pt idx="5">
                  <c:v>100</c:v>
                </c:pt>
                <c:pt idx="6">
                  <c:v>150.00000000000003</c:v>
                </c:pt>
                <c:pt idx="7">
                  <c:v>199.99999999999994</c:v>
                </c:pt>
                <c:pt idx="8">
                  <c:v>250</c:v>
                </c:pt>
                <c:pt idx="9">
                  <c:v>300.00000000000006</c:v>
                </c:pt>
                <c:pt idx="10">
                  <c:v>400</c:v>
                </c:pt>
                <c:pt idx="11">
                  <c:v>500</c:v>
                </c:pt>
                <c:pt idx="12">
                  <c:v>600</c:v>
                </c:pt>
                <c:pt idx="13">
                  <c:v>700</c:v>
                </c:pt>
                <c:pt idx="14">
                  <c:v>800</c:v>
                </c:pt>
                <c:pt idx="15">
                  <c:v>900</c:v>
                </c:pt>
                <c:pt idx="16">
                  <c:v>990</c:v>
                </c:pt>
              </c:numCache>
            </c:numRef>
          </c:xVal>
          <c:yVal>
            <c:numRef>
              <c:f>'T25-150'!$H$52:$H$68</c:f>
              <c:numCache>
                <c:formatCode>General</c:formatCode>
                <c:ptCount val="17"/>
                <c:pt idx="0">
                  <c:v>148.865667</c:v>
                </c:pt>
                <c:pt idx="1">
                  <c:v>144.439099</c:v>
                </c:pt>
                <c:pt idx="2">
                  <c:v>139.31036499999999</c:v>
                </c:pt>
                <c:pt idx="3">
                  <c:v>122.16326500000002</c:v>
                </c:pt>
                <c:pt idx="4">
                  <c:v>109.14059399999999</c:v>
                </c:pt>
                <c:pt idx="5">
                  <c:v>87.474363999999994</c:v>
                </c:pt>
                <c:pt idx="6">
                  <c:v>74.414540000000727</c:v>
                </c:pt>
                <c:pt idx="7">
                  <c:v>65.799448999999981</c:v>
                </c:pt>
                <c:pt idx="8">
                  <c:v>59.738232000000565</c:v>
                </c:pt>
                <c:pt idx="9">
                  <c:v>55.269299000000011</c:v>
                </c:pt>
                <c:pt idx="10">
                  <c:v>49.187936000000001</c:v>
                </c:pt>
                <c:pt idx="11">
                  <c:v>45.334249999999997</c:v>
                </c:pt>
                <c:pt idx="12">
                  <c:v>42.778577000000013</c:v>
                </c:pt>
                <c:pt idx="13">
                  <c:v>41.070818000000003</c:v>
                </c:pt>
                <c:pt idx="14">
                  <c:v>39.973490999999996</c:v>
                </c:pt>
                <c:pt idx="15">
                  <c:v>39.357853999999975</c:v>
                </c:pt>
                <c:pt idx="16">
                  <c:v>39.161199000000003</c:v>
                </c:pt>
              </c:numCache>
            </c:numRef>
          </c:yVal>
          <c:smooth val="1"/>
          <c:extLst>
            <c:ext xmlns:c16="http://schemas.microsoft.com/office/drawing/2014/chart" uri="{C3380CC4-5D6E-409C-BE32-E72D297353CC}">
              <c16:uniqueId val="{00000001-4807-485F-B38E-13AEDE6E1864}"/>
            </c:ext>
          </c:extLst>
        </c:ser>
        <c:ser>
          <c:idx val="2"/>
          <c:order val="2"/>
          <c:tx>
            <c:v>100m</c:v>
          </c:tx>
          <c:spPr>
            <a:ln>
              <a:solidFill>
                <a:schemeClr val="accent4"/>
              </a:solidFill>
            </a:ln>
          </c:spPr>
          <c:marker>
            <c:symbol val="none"/>
          </c:marker>
          <c:xVal>
            <c:numRef>
              <c:f>'T25-150'!$B$97:$B$107</c:f>
              <c:numCache>
                <c:formatCode>General</c:formatCode>
                <c:ptCount val="11"/>
                <c:pt idx="0">
                  <c:v>1</c:v>
                </c:pt>
                <c:pt idx="1">
                  <c:v>5</c:v>
                </c:pt>
                <c:pt idx="2">
                  <c:v>10.000000000000002</c:v>
                </c:pt>
                <c:pt idx="3">
                  <c:v>19.999999999999989</c:v>
                </c:pt>
                <c:pt idx="4">
                  <c:v>30.000000000000004</c:v>
                </c:pt>
                <c:pt idx="5">
                  <c:v>40</c:v>
                </c:pt>
                <c:pt idx="6">
                  <c:v>50</c:v>
                </c:pt>
                <c:pt idx="7">
                  <c:v>60</c:v>
                </c:pt>
                <c:pt idx="8">
                  <c:v>70</c:v>
                </c:pt>
                <c:pt idx="9">
                  <c:v>80</c:v>
                </c:pt>
                <c:pt idx="10">
                  <c:v>90</c:v>
                </c:pt>
              </c:numCache>
            </c:numRef>
          </c:xVal>
          <c:yVal>
            <c:numRef>
              <c:f>'T25-150'!$C$97:$C$107</c:f>
              <c:numCache>
                <c:formatCode>General</c:formatCode>
                <c:ptCount val="11"/>
                <c:pt idx="0">
                  <c:v>150</c:v>
                </c:pt>
                <c:pt idx="1">
                  <c:v>131.05235400000001</c:v>
                </c:pt>
                <c:pt idx="2">
                  <c:v>117.21246499999999</c:v>
                </c:pt>
                <c:pt idx="3">
                  <c:v>98.762551000000002</c:v>
                </c:pt>
                <c:pt idx="4">
                  <c:v>87.359695000000002</c:v>
                </c:pt>
                <c:pt idx="5">
                  <c:v>79.852134999999919</c:v>
                </c:pt>
                <c:pt idx="6">
                  <c:v>74.714420000001013</c:v>
                </c:pt>
                <c:pt idx="7">
                  <c:v>71.141285999999994</c:v>
                </c:pt>
                <c:pt idx="8">
                  <c:v>68.680347999998958</c:v>
                </c:pt>
                <c:pt idx="9">
                  <c:v>67.068523999999996</c:v>
                </c:pt>
                <c:pt idx="10">
                  <c:v>66.153919999999999</c:v>
                </c:pt>
              </c:numCache>
            </c:numRef>
          </c:yVal>
          <c:smooth val="1"/>
          <c:extLst>
            <c:ext xmlns:c16="http://schemas.microsoft.com/office/drawing/2014/chart" uri="{C3380CC4-5D6E-409C-BE32-E72D297353CC}">
              <c16:uniqueId val="{00000002-4807-485F-B38E-13AEDE6E1864}"/>
            </c:ext>
          </c:extLst>
        </c:ser>
        <c:ser>
          <c:idx val="3"/>
          <c:order val="3"/>
          <c:tx>
            <c:v>10m</c:v>
          </c:tx>
          <c:spPr>
            <a:ln w="22225">
              <a:solidFill>
                <a:schemeClr val="tx1"/>
              </a:solidFill>
              <a:prstDash val="sysDash"/>
            </a:ln>
          </c:spPr>
          <c:marker>
            <c:symbol val="none"/>
          </c:marker>
          <c:xVal>
            <c:numRef>
              <c:f>'T25-150'!$B$140:$B$143</c:f>
              <c:numCache>
                <c:formatCode>General</c:formatCode>
                <c:ptCount val="4"/>
                <c:pt idx="0">
                  <c:v>1</c:v>
                </c:pt>
                <c:pt idx="1">
                  <c:v>2</c:v>
                </c:pt>
                <c:pt idx="2">
                  <c:v>5</c:v>
                </c:pt>
                <c:pt idx="3">
                  <c:v>9</c:v>
                </c:pt>
              </c:numCache>
            </c:numRef>
          </c:xVal>
          <c:yVal>
            <c:numRef>
              <c:f>'T25-150'!$C$140:$C$143</c:f>
              <c:numCache>
                <c:formatCode>General</c:formatCode>
                <c:ptCount val="4"/>
                <c:pt idx="0">
                  <c:v>150</c:v>
                </c:pt>
                <c:pt idx="1">
                  <c:v>147.78758199999999</c:v>
                </c:pt>
                <c:pt idx="2">
                  <c:v>145.475966</c:v>
                </c:pt>
                <c:pt idx="3">
                  <c:v>144.09574499999999</c:v>
                </c:pt>
              </c:numCache>
            </c:numRef>
          </c:yVal>
          <c:smooth val="1"/>
          <c:extLst>
            <c:ext xmlns:c16="http://schemas.microsoft.com/office/drawing/2014/chart" uri="{C3380CC4-5D6E-409C-BE32-E72D297353CC}">
              <c16:uniqueId val="{00000003-4807-485F-B38E-13AEDE6E1864}"/>
            </c:ext>
          </c:extLst>
        </c:ser>
        <c:dLbls>
          <c:showLegendKey val="0"/>
          <c:showVal val="0"/>
          <c:showCatName val="0"/>
          <c:showSerName val="0"/>
          <c:showPercent val="0"/>
          <c:showBubbleSize val="0"/>
        </c:dLbls>
        <c:axId val="86413312"/>
        <c:axId val="86422656"/>
      </c:scatterChart>
      <c:valAx>
        <c:axId val="86413312"/>
        <c:scaling>
          <c:logBase val="10"/>
          <c:orientation val="minMax"/>
          <c:min val="1"/>
        </c:scaling>
        <c:delete val="0"/>
        <c:axPos val="b"/>
        <c:majorGridlines/>
        <c:title>
          <c:tx>
            <c:rich>
              <a:bodyPr/>
              <a:lstStyle/>
              <a:p>
                <a:pPr>
                  <a:defRPr/>
                </a:pPr>
                <a:r>
                  <a:rPr lang="en-US" sz="1200" b="1" i="0" baseline="0"/>
                  <a:t>depth (m)</a:t>
                </a:r>
                <a:endParaRPr lang="ru-RU" sz="1200" b="1" i="0" baseline="0"/>
              </a:p>
            </c:rich>
          </c:tx>
          <c:layout>
            <c:manualLayout>
              <c:xMode val="edge"/>
              <c:yMode val="edge"/>
              <c:x val="0.44086742581834931"/>
              <c:y val="0.88786672499269959"/>
            </c:manualLayout>
          </c:layout>
          <c:overlay val="0"/>
        </c:title>
        <c:numFmt formatCode="General" sourceLinked="1"/>
        <c:majorTickMark val="out"/>
        <c:minorTickMark val="none"/>
        <c:tickLblPos val="low"/>
        <c:crossAx val="86422656"/>
        <c:crosses val="autoZero"/>
        <c:crossBetween val="midCat"/>
      </c:valAx>
      <c:valAx>
        <c:axId val="86422656"/>
        <c:scaling>
          <c:orientation val="minMax"/>
        </c:scaling>
        <c:delete val="0"/>
        <c:axPos val="l"/>
        <c:majorGridlines/>
        <c:title>
          <c:tx>
            <c:rich>
              <a:bodyPr rot="-5400000" vert="horz"/>
              <a:lstStyle/>
              <a:p>
                <a:pPr>
                  <a:defRPr/>
                </a:pPr>
                <a:r>
                  <a:rPr lang="en-US" sz="1200"/>
                  <a:t>T(K)</a:t>
                </a:r>
                <a:endParaRPr lang="ru-RU" sz="1200"/>
              </a:p>
            </c:rich>
          </c:tx>
          <c:overlay val="0"/>
        </c:title>
        <c:numFmt formatCode="General" sourceLinked="1"/>
        <c:majorTickMark val="out"/>
        <c:minorTickMark val="none"/>
        <c:tickLblPos val="nextTo"/>
        <c:crossAx val="86413312"/>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tensile stress,</a:t>
            </a:r>
            <a:r>
              <a:rPr lang="en-US" sz="1400" baseline="0"/>
              <a:t> 7.44AU</a:t>
            </a:r>
            <a:endParaRPr lang="en-US" sz="1400"/>
          </a:p>
        </c:rich>
      </c:tx>
      <c:overlay val="0"/>
    </c:title>
    <c:autoTitleDeleted val="0"/>
    <c:plotArea>
      <c:layout>
        <c:manualLayout>
          <c:layoutTarget val="inner"/>
          <c:xMode val="edge"/>
          <c:yMode val="edge"/>
          <c:x val="0.13768285214348205"/>
          <c:y val="0.17218759113444151"/>
          <c:w val="0.6796407253827087"/>
          <c:h val="0.60234179060952386"/>
        </c:manualLayout>
      </c:layout>
      <c:scatterChart>
        <c:scatterStyle val="smoothMarker"/>
        <c:varyColors val="0"/>
        <c:ser>
          <c:idx val="0"/>
          <c:order val="0"/>
          <c:tx>
            <c:v>10km</c:v>
          </c:tx>
          <c:spPr>
            <a:ln>
              <a:solidFill>
                <a:srgbClr val="C00000"/>
              </a:solidFill>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'T25-150'!$J$3:$J$23</c:f>
              <c:numCache>
                <c:formatCode>General</c:formatCode>
                <c:ptCount val="21"/>
                <c:pt idx="0">
                  <c:v>0</c:v>
                </c:pt>
                <c:pt idx="1">
                  <c:v>0.22691700000000262</c:v>
                </c:pt>
                <c:pt idx="2">
                  <c:v>0.43388400000000793</c:v>
                </c:pt>
                <c:pt idx="3">
                  <c:v>0.62212500000001125</c:v>
                </c:pt>
                <c:pt idx="4">
                  <c:v>0.79353499999999122</c:v>
                </c:pt>
                <c:pt idx="5">
                  <c:v>0.95036299999998874</c:v>
                </c:pt>
                <c:pt idx="6">
                  <c:v>1.2290859999999999</c:v>
                </c:pt>
                <c:pt idx="7">
                  <c:v>1.5831809999999999</c:v>
                </c:pt>
                <c:pt idx="8">
                  <c:v>1.877408</c:v>
                </c:pt>
                <c:pt idx="9">
                  <c:v>2.0456249999999998</c:v>
                </c:pt>
                <c:pt idx="10">
                  <c:v>2.3986629999999471</c:v>
                </c:pt>
                <c:pt idx="11">
                  <c:v>2.6794699999999967</c:v>
                </c:pt>
                <c:pt idx="12">
                  <c:v>2.9074779999999998</c:v>
                </c:pt>
                <c:pt idx="13">
                  <c:v>3.2553969999999999</c:v>
                </c:pt>
                <c:pt idx="14">
                  <c:v>3.505636</c:v>
                </c:pt>
                <c:pt idx="15">
                  <c:v>3.6911969999999998</c:v>
                </c:pt>
                <c:pt idx="16">
                  <c:v>3.9388769999999727</c:v>
                </c:pt>
                <c:pt idx="17">
                  <c:v>4.086004</c:v>
                </c:pt>
                <c:pt idx="18">
                  <c:v>4.2909430000000004</c:v>
                </c:pt>
                <c:pt idx="19">
                  <c:v>4.3048469999999845</c:v>
                </c:pt>
                <c:pt idx="20">
                  <c:v>4.3070680000000001</c:v>
                </c:pt>
              </c:numCache>
            </c:numRef>
          </c:yVal>
          <c:smooth val="1"/>
          <c:extLst>
            <c:ext xmlns:c16="http://schemas.microsoft.com/office/drawing/2014/chart" uri="{C3380CC4-5D6E-409C-BE32-E72D297353CC}">
              <c16:uniqueId val="{00000000-7D2C-4213-B6B0-2DE73F955EE9}"/>
            </c:ext>
          </c:extLst>
        </c:ser>
        <c:ser>
          <c:idx val="2"/>
          <c:order val="1"/>
          <c:tx>
            <c:v>1km</c:v>
          </c:tx>
          <c:marker>
            <c:symbol val="none"/>
          </c:marker>
          <c:xVal>
            <c:numRef>
              <c:f>'T25-150'!$G$52:$G$68</c:f>
              <c:numCache>
                <c:formatCode>General</c:formatCode>
                <c:ptCount val="17"/>
                <c:pt idx="0">
                  <c:v>1.0000000000000009</c:v>
                </c:pt>
                <c:pt idx="1">
                  <c:v>5.0000000000000044</c:v>
                </c:pt>
                <c:pt idx="2">
                  <c:v>10.000000000000009</c:v>
                </c:pt>
                <c:pt idx="3">
                  <c:v>30.000000000000028</c:v>
                </c:pt>
                <c:pt idx="4">
                  <c:v>50.000000000000043</c:v>
                </c:pt>
                <c:pt idx="5">
                  <c:v>100</c:v>
                </c:pt>
                <c:pt idx="6">
                  <c:v>150.00000000000003</c:v>
                </c:pt>
                <c:pt idx="7">
                  <c:v>199.99999999999994</c:v>
                </c:pt>
                <c:pt idx="8">
                  <c:v>250</c:v>
                </c:pt>
                <c:pt idx="9">
                  <c:v>300.00000000000006</c:v>
                </c:pt>
                <c:pt idx="10">
                  <c:v>400</c:v>
                </c:pt>
                <c:pt idx="11">
                  <c:v>500</c:v>
                </c:pt>
                <c:pt idx="12">
                  <c:v>600</c:v>
                </c:pt>
                <c:pt idx="13">
                  <c:v>700</c:v>
                </c:pt>
                <c:pt idx="14">
                  <c:v>800</c:v>
                </c:pt>
                <c:pt idx="15">
                  <c:v>900</c:v>
                </c:pt>
                <c:pt idx="16">
                  <c:v>990</c:v>
                </c:pt>
              </c:numCache>
            </c:numRef>
          </c:xVal>
          <c:yVal>
            <c:numRef>
              <c:f>'T25-150'!$J$52:$J$68</c:f>
              <c:numCache>
                <c:formatCode>General</c:formatCode>
                <c:ptCount val="17"/>
                <c:pt idx="0">
                  <c:v>0.15211300000000041</c:v>
                </c:pt>
                <c:pt idx="1">
                  <c:v>0.74410200000000004</c:v>
                </c:pt>
                <c:pt idx="2">
                  <c:v>1.4489889999999999</c:v>
                </c:pt>
                <c:pt idx="3">
                  <c:v>3.9335619999999998</c:v>
                </c:pt>
                <c:pt idx="4">
                  <c:v>5.9881799999999998</c:v>
                </c:pt>
                <c:pt idx="5">
                  <c:v>9.8565640000001267</c:v>
                </c:pt>
                <c:pt idx="6">
                  <c:v>12.579111000000001</c:v>
                </c:pt>
                <c:pt idx="7">
                  <c:v>14.608606</c:v>
                </c:pt>
                <c:pt idx="8">
                  <c:v>16.182936999999889</c:v>
                </c:pt>
                <c:pt idx="9">
                  <c:v>17.439205000000001</c:v>
                </c:pt>
                <c:pt idx="10">
                  <c:v>19.307485000000035</c:v>
                </c:pt>
                <c:pt idx="11">
                  <c:v>20.605065000000035</c:v>
                </c:pt>
                <c:pt idx="12">
                  <c:v>21.522948</c:v>
                </c:pt>
                <c:pt idx="13">
                  <c:v>22.164833000000005</c:v>
                </c:pt>
                <c:pt idx="14">
                  <c:v>22.590306000000002</c:v>
                </c:pt>
                <c:pt idx="15">
                  <c:v>22.833718999999999</c:v>
                </c:pt>
                <c:pt idx="16">
                  <c:v>22.914795999999999</c:v>
                </c:pt>
              </c:numCache>
            </c:numRef>
          </c:yVal>
          <c:smooth val="1"/>
          <c:extLst>
            <c:ext xmlns:c16="http://schemas.microsoft.com/office/drawing/2014/chart" uri="{C3380CC4-5D6E-409C-BE32-E72D297353CC}">
              <c16:uniqueId val="{00000001-7D2C-4213-B6B0-2DE73F955EE9}"/>
            </c:ext>
          </c:extLst>
        </c:ser>
        <c:ser>
          <c:idx val="3"/>
          <c:order val="2"/>
          <c:tx>
            <c:v>100m</c:v>
          </c:tx>
          <c:marker>
            <c:symbol val="none"/>
          </c:marker>
          <c:xVal>
            <c:numRef>
              <c:f>'T25-150'!$B$92:$B$102</c:f>
              <c:numCache>
                <c:formatCode>General</c:formatCode>
                <c:ptCount val="11"/>
                <c:pt idx="0">
                  <c:v>1</c:v>
                </c:pt>
                <c:pt idx="1">
                  <c:v>5</c:v>
                </c:pt>
                <c:pt idx="2">
                  <c:v>10.000000000000002</c:v>
                </c:pt>
                <c:pt idx="3">
                  <c:v>19.999999999999989</c:v>
                </c:pt>
                <c:pt idx="4">
                  <c:v>30.000000000000004</c:v>
                </c:pt>
                <c:pt idx="5">
                  <c:v>40</c:v>
                </c:pt>
                <c:pt idx="6">
                  <c:v>50</c:v>
                </c:pt>
                <c:pt idx="7">
                  <c:v>60</c:v>
                </c:pt>
                <c:pt idx="8">
                  <c:v>70</c:v>
                </c:pt>
                <c:pt idx="9">
                  <c:v>80</c:v>
                </c:pt>
                <c:pt idx="10">
                  <c:v>90</c:v>
                </c:pt>
              </c:numCache>
            </c:numRef>
          </c:xVal>
          <c:yVal>
            <c:numRef>
              <c:f>'T25-150'!$E$92:$E$102</c:f>
              <c:numCache>
                <c:formatCode>General</c:formatCode>
                <c:ptCount val="11"/>
                <c:pt idx="0">
                  <c:v>0</c:v>
                </c:pt>
                <c:pt idx="1">
                  <c:v>4.2947290000000002</c:v>
                </c:pt>
                <c:pt idx="2">
                  <c:v>7.6892189999999996</c:v>
                </c:pt>
                <c:pt idx="3">
                  <c:v>12.674660999999999</c:v>
                </c:pt>
                <c:pt idx="4">
                  <c:v>16.111796999999999</c:v>
                </c:pt>
                <c:pt idx="5">
                  <c:v>18.572673000000002</c:v>
                </c:pt>
                <c:pt idx="6">
                  <c:v>20.368010000000002</c:v>
                </c:pt>
                <c:pt idx="7">
                  <c:v>21.678452</c:v>
                </c:pt>
                <c:pt idx="8">
                  <c:v>22.613816000000035</c:v>
                </c:pt>
                <c:pt idx="9">
                  <c:v>23.242080999999889</c:v>
                </c:pt>
                <c:pt idx="10">
                  <c:v>23.604367000000035</c:v>
                </c:pt>
              </c:numCache>
            </c:numRef>
          </c:yVal>
          <c:smooth val="1"/>
          <c:extLst>
            <c:ext xmlns:c16="http://schemas.microsoft.com/office/drawing/2014/chart" uri="{C3380CC4-5D6E-409C-BE32-E72D297353CC}">
              <c16:uniqueId val="{00000002-7D2C-4213-B6B0-2DE73F955EE9}"/>
            </c:ext>
          </c:extLst>
        </c:ser>
        <c:ser>
          <c:idx val="4"/>
          <c:order val="3"/>
          <c:tx>
            <c:v>10m</c:v>
          </c:tx>
          <c:spPr>
            <a:ln>
              <a:solidFill>
                <a:srgbClr val="00B0F0"/>
              </a:solidFill>
            </a:ln>
          </c:spPr>
          <c:marker>
            <c:symbol val="none"/>
          </c:marker>
          <c:xVal>
            <c:numRef>
              <c:f>'T25-150'!$B$135:$B$138</c:f>
              <c:numCache>
                <c:formatCode>General</c:formatCode>
                <c:ptCount val="4"/>
                <c:pt idx="0">
                  <c:v>1</c:v>
                </c:pt>
                <c:pt idx="1">
                  <c:v>2</c:v>
                </c:pt>
                <c:pt idx="2">
                  <c:v>5</c:v>
                </c:pt>
                <c:pt idx="3">
                  <c:v>9</c:v>
                </c:pt>
              </c:numCache>
            </c:numRef>
          </c:xVal>
          <c:yVal>
            <c:numRef>
              <c:f>'T25-150'!$E$135:$E$138</c:f>
              <c:numCache>
                <c:formatCode>General</c:formatCode>
                <c:ptCount val="4"/>
                <c:pt idx="0">
                  <c:v>0</c:v>
                </c:pt>
                <c:pt idx="1">
                  <c:v>0.86527600000000005</c:v>
                </c:pt>
                <c:pt idx="2">
                  <c:v>1.7787299999999817</c:v>
                </c:pt>
                <c:pt idx="3">
                  <c:v>2.3288629999999553</c:v>
                </c:pt>
              </c:numCache>
            </c:numRef>
          </c:yVal>
          <c:smooth val="1"/>
          <c:extLst>
            <c:ext xmlns:c16="http://schemas.microsoft.com/office/drawing/2014/chart" uri="{C3380CC4-5D6E-409C-BE32-E72D297353CC}">
              <c16:uniqueId val="{00000003-7D2C-4213-B6B0-2DE73F955EE9}"/>
            </c:ext>
          </c:extLst>
        </c:ser>
        <c:ser>
          <c:idx val="1"/>
          <c:order val="4"/>
          <c:tx>
            <c:v>T+</c:v>
          </c:tx>
          <c:spPr>
            <a:ln w="19050">
              <a:solidFill>
                <a:prstClr val="black"/>
              </a:solidFill>
              <a:prstDash val="solid"/>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'T25-150'!$K$3:$K$23</c:f>
              <c:numCache>
                <c:formatCode>General</c:formatCode>
                <c:ptCount val="2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numCache>
            </c:numRef>
          </c:yVal>
          <c:smooth val="1"/>
          <c:extLst>
            <c:ext xmlns:c16="http://schemas.microsoft.com/office/drawing/2014/chart" uri="{C3380CC4-5D6E-409C-BE32-E72D297353CC}">
              <c16:uniqueId val="{00000004-7D2C-4213-B6B0-2DE73F955EE9}"/>
            </c:ext>
          </c:extLst>
        </c:ser>
        <c:ser>
          <c:idx val="5"/>
          <c:order val="5"/>
          <c:tx>
            <c:v>30m</c:v>
          </c:tx>
          <c:marker>
            <c:symbol val="none"/>
          </c:marker>
          <c:xVal>
            <c:numRef>
              <c:f>'T25-150'!$B$111:$B$120</c:f>
              <c:numCache>
                <c:formatCode>General</c:formatCode>
                <c:ptCount val="10"/>
                <c:pt idx="0">
                  <c:v>1</c:v>
                </c:pt>
                <c:pt idx="1">
                  <c:v>2.9999999999999987</c:v>
                </c:pt>
                <c:pt idx="2">
                  <c:v>5.9999999999999982</c:v>
                </c:pt>
                <c:pt idx="3">
                  <c:v>9.0000000000000018</c:v>
                </c:pt>
                <c:pt idx="4">
                  <c:v>12</c:v>
                </c:pt>
                <c:pt idx="5">
                  <c:v>15</c:v>
                </c:pt>
                <c:pt idx="6">
                  <c:v>18</c:v>
                </c:pt>
                <c:pt idx="7">
                  <c:v>21</c:v>
                </c:pt>
                <c:pt idx="8">
                  <c:v>24</c:v>
                </c:pt>
                <c:pt idx="9">
                  <c:v>27</c:v>
                </c:pt>
              </c:numCache>
            </c:numRef>
          </c:xVal>
          <c:yVal>
            <c:numRef>
              <c:f>'T25-150'!$E$111:$E$120</c:f>
              <c:numCache>
                <c:formatCode>General</c:formatCode>
                <c:ptCount val="10"/>
                <c:pt idx="0">
                  <c:v>0</c:v>
                </c:pt>
                <c:pt idx="1">
                  <c:v>2.6358889999999584</c:v>
                </c:pt>
                <c:pt idx="2">
                  <c:v>4.8193929999999998</c:v>
                </c:pt>
                <c:pt idx="3">
                  <c:v>6.621842</c:v>
                </c:pt>
                <c:pt idx="4">
                  <c:v>8.0975920000000006</c:v>
                </c:pt>
                <c:pt idx="5">
                  <c:v>9.2881069999999983</c:v>
                </c:pt>
                <c:pt idx="6">
                  <c:v>10.224850999999999</c:v>
                </c:pt>
                <c:pt idx="7">
                  <c:v>10.931337000000001</c:v>
                </c:pt>
                <c:pt idx="8">
                  <c:v>11.424579</c:v>
                </c:pt>
                <c:pt idx="9">
                  <c:v>11.716090000000001</c:v>
                </c:pt>
              </c:numCache>
            </c:numRef>
          </c:yVal>
          <c:smooth val="1"/>
          <c:extLst>
            <c:ext xmlns:c16="http://schemas.microsoft.com/office/drawing/2014/chart" uri="{C3380CC4-5D6E-409C-BE32-E72D297353CC}">
              <c16:uniqueId val="{00000005-7D2C-4213-B6B0-2DE73F955EE9}"/>
            </c:ext>
          </c:extLst>
        </c:ser>
        <c:ser>
          <c:idx val="6"/>
          <c:order val="6"/>
          <c:tx>
            <c:v>20m</c:v>
          </c:tx>
          <c:spPr>
            <a:ln>
              <a:solidFill>
                <a:srgbClr val="FF0000"/>
              </a:solidFill>
              <a:prstDash val="sysDash"/>
            </a:ln>
          </c:spPr>
          <c:marker>
            <c:symbol val="none"/>
          </c:marker>
          <c:xVal>
            <c:numRef>
              <c:f>'T25-150'!$B$124:$B$131</c:f>
              <c:numCache>
                <c:formatCode>General</c:formatCode>
                <c:ptCount val="8"/>
                <c:pt idx="0">
                  <c:v>1</c:v>
                </c:pt>
                <c:pt idx="1">
                  <c:v>1.9999999999999996</c:v>
                </c:pt>
                <c:pt idx="2">
                  <c:v>3.9999999999999987</c:v>
                </c:pt>
                <c:pt idx="3">
                  <c:v>6.0000000000000009</c:v>
                </c:pt>
                <c:pt idx="4">
                  <c:v>8</c:v>
                </c:pt>
                <c:pt idx="5">
                  <c:v>10</c:v>
                </c:pt>
                <c:pt idx="6">
                  <c:v>14</c:v>
                </c:pt>
                <c:pt idx="7">
                  <c:v>18</c:v>
                </c:pt>
              </c:numCache>
            </c:numRef>
          </c:xVal>
          <c:yVal>
            <c:numRef>
              <c:f>'T25-150'!$E$124:$E$131</c:f>
              <c:numCache>
                <c:formatCode>General</c:formatCode>
                <c:ptCount val="8"/>
                <c:pt idx="0">
                  <c:v>0</c:v>
                </c:pt>
                <c:pt idx="1">
                  <c:v>1.4871459999999999</c:v>
                </c:pt>
                <c:pt idx="2">
                  <c:v>2.7636859999999999</c:v>
                </c:pt>
                <c:pt idx="3">
                  <c:v>3.8498389999999967</c:v>
                </c:pt>
                <c:pt idx="4">
                  <c:v>4.7620680000000002</c:v>
                </c:pt>
                <c:pt idx="5">
                  <c:v>5.513674</c:v>
                </c:pt>
                <c:pt idx="6">
                  <c:v>6.5750570000000002</c:v>
                </c:pt>
                <c:pt idx="7">
                  <c:v>7.092079</c:v>
                </c:pt>
              </c:numCache>
            </c:numRef>
          </c:yVal>
          <c:smooth val="1"/>
          <c:extLst>
            <c:ext xmlns:c16="http://schemas.microsoft.com/office/drawing/2014/chart" uri="{C3380CC4-5D6E-409C-BE32-E72D297353CC}">
              <c16:uniqueId val="{00000006-7D2C-4213-B6B0-2DE73F955EE9}"/>
            </c:ext>
          </c:extLst>
        </c:ser>
        <c:dLbls>
          <c:showLegendKey val="0"/>
          <c:showVal val="0"/>
          <c:showCatName val="0"/>
          <c:showSerName val="0"/>
          <c:showPercent val="0"/>
          <c:showBubbleSize val="0"/>
        </c:dLbls>
        <c:axId val="97256192"/>
        <c:axId val="97268864"/>
      </c:scatterChart>
      <c:valAx>
        <c:axId val="97256192"/>
        <c:scaling>
          <c:logBase val="10"/>
          <c:orientation val="minMax"/>
          <c:min val="1"/>
        </c:scaling>
        <c:delete val="0"/>
        <c:axPos val="b"/>
        <c:majorGridlines/>
        <c:title>
          <c:tx>
            <c:rich>
              <a:bodyPr/>
              <a:lstStyle/>
              <a:p>
                <a:pPr>
                  <a:defRPr/>
                </a:pPr>
                <a:r>
                  <a:rPr lang="en-US" sz="1200"/>
                  <a:t>depth (m)</a:t>
                </a:r>
                <a:endParaRPr lang="ru-RU" sz="1200"/>
              </a:p>
            </c:rich>
          </c:tx>
          <c:layout>
            <c:manualLayout>
              <c:xMode val="edge"/>
              <c:yMode val="edge"/>
              <c:x val="0.42828557672894868"/>
              <c:y val="0.89196884043340763"/>
            </c:manualLayout>
          </c:layout>
          <c:overlay val="0"/>
        </c:title>
        <c:numFmt formatCode="General" sourceLinked="1"/>
        <c:majorTickMark val="out"/>
        <c:minorTickMark val="none"/>
        <c:tickLblPos val="nextTo"/>
        <c:crossAx val="97268864"/>
        <c:crosses val="autoZero"/>
        <c:crossBetween val="midCat"/>
      </c:valAx>
      <c:valAx>
        <c:axId val="97268864"/>
        <c:scaling>
          <c:orientation val="minMax"/>
        </c:scaling>
        <c:delete val="0"/>
        <c:axPos val="l"/>
        <c:majorGridlines/>
        <c:title>
          <c:tx>
            <c:rich>
              <a:bodyPr rot="-5400000" vert="horz"/>
              <a:lstStyle/>
              <a:p>
                <a:pPr>
                  <a:defRPr/>
                </a:pPr>
                <a:r>
                  <a:rPr lang="en-US" sz="1200" b="1" i="1" u="none" strike="noStrike" baseline="0"/>
                  <a:t>T</a:t>
                </a:r>
                <a:r>
                  <a:rPr lang="en-US" sz="1200" b="1" i="1" u="none" strike="noStrike" baseline="-25000"/>
                  <a:t>rr</a:t>
                </a:r>
                <a:r>
                  <a:rPr lang="en-US" sz="1200" b="1" i="0" u="none" strike="noStrike" baseline="0"/>
                  <a:t>  </a:t>
                </a:r>
                <a:r>
                  <a:rPr lang="ru-RU" sz="1200" b="1" i="0" u="none" strike="noStrike" baseline="0"/>
                  <a:t>(К)</a:t>
                </a:r>
                <a:endParaRPr lang="ru-RU" sz="1200"/>
              </a:p>
            </c:rich>
          </c:tx>
          <c:layout>
            <c:manualLayout>
              <c:xMode val="edge"/>
              <c:yMode val="edge"/>
              <c:x val="3.0555555555555582E-2"/>
              <c:y val="0.31864756488772711"/>
            </c:manualLayout>
          </c:layout>
          <c:overlay val="0"/>
        </c:title>
        <c:numFmt formatCode="General" sourceLinked="1"/>
        <c:majorTickMark val="out"/>
        <c:minorTickMark val="none"/>
        <c:tickLblPos val="nextTo"/>
        <c:crossAx val="97256192"/>
        <c:crosses val="autoZero"/>
        <c:crossBetween val="midCat"/>
      </c:valAx>
    </c:plotArea>
    <c:legend>
      <c:legendPos val="r"/>
      <c:layout>
        <c:manualLayout>
          <c:xMode val="edge"/>
          <c:yMode val="edge"/>
          <c:x val="0.82982855159794033"/>
          <c:y val="0.21109348981048345"/>
          <c:w val="0.16741340223671053"/>
          <c:h val="0.6070176829751814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compressive stress, 7.44AU</a:t>
            </a:r>
            <a:endParaRPr lang="ru-RU" sz="1400"/>
          </a:p>
        </c:rich>
      </c:tx>
      <c:overlay val="0"/>
    </c:title>
    <c:autoTitleDeleted val="0"/>
    <c:plotArea>
      <c:layout>
        <c:manualLayout>
          <c:layoutTarget val="inner"/>
          <c:xMode val="edge"/>
          <c:yMode val="edge"/>
          <c:x val="0.15432758405199606"/>
          <c:y val="0.17218759113444151"/>
          <c:w val="0.67405865933425879"/>
          <c:h val="0.60234179060952164"/>
        </c:manualLayout>
      </c:layout>
      <c:scatterChart>
        <c:scatterStyle val="smoothMarker"/>
        <c:varyColors val="0"/>
        <c:ser>
          <c:idx val="1"/>
          <c:order val="0"/>
          <c:tx>
            <c:v>10km</c:v>
          </c:tx>
          <c:spPr>
            <a:ln>
              <a:solidFill>
                <a:srgbClr val="C00000"/>
              </a:solidFill>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'T25-150'!$I$3:$I$23</c:f>
              <c:numCache>
                <c:formatCode>General</c:formatCode>
                <c:ptCount val="21"/>
                <c:pt idx="0">
                  <c:v>-118.54289</c:v>
                </c:pt>
                <c:pt idx="1">
                  <c:v>-108.06784300000002</c:v>
                </c:pt>
                <c:pt idx="2">
                  <c:v>-98.035978999999458</c:v>
                </c:pt>
                <c:pt idx="3">
                  <c:v>-88.843236000000005</c:v>
                </c:pt>
                <c:pt idx="4">
                  <c:v>-80.745057000000003</c:v>
                </c:pt>
                <c:pt idx="5">
                  <c:v>-73.827697999999998</c:v>
                </c:pt>
                <c:pt idx="6">
                  <c:v>-63.125776000000478</c:v>
                </c:pt>
                <c:pt idx="7">
                  <c:v>-51.616386999999996</c:v>
                </c:pt>
                <c:pt idx="8">
                  <c:v>-42.147548</c:v>
                </c:pt>
                <c:pt idx="9">
                  <c:v>-37.061862999999995</c:v>
                </c:pt>
                <c:pt idx="10">
                  <c:v>-28.471837000000001</c:v>
                </c:pt>
                <c:pt idx="11">
                  <c:v>-21.673123</c:v>
                </c:pt>
                <c:pt idx="12">
                  <c:v>-17.316101000000035</c:v>
                </c:pt>
                <c:pt idx="13">
                  <c:v>-10.875066000000126</c:v>
                </c:pt>
                <c:pt idx="14">
                  <c:v>-6.7493790000000713</c:v>
                </c:pt>
                <c:pt idx="15">
                  <c:v>-3.9305519999999987</c:v>
                </c:pt>
                <c:pt idx="16">
                  <c:v>-0.44738900000000031</c:v>
                </c:pt>
                <c:pt idx="17">
                  <c:v>1.4921679999999999</c:v>
                </c:pt>
                <c:pt idx="18">
                  <c:v>4.0962009999999998</c:v>
                </c:pt>
                <c:pt idx="19">
                  <c:v>4.2899019999999997</c:v>
                </c:pt>
                <c:pt idx="20">
                  <c:v>4.2918430000000134</c:v>
                </c:pt>
              </c:numCache>
            </c:numRef>
          </c:yVal>
          <c:smooth val="1"/>
          <c:extLst>
            <c:ext xmlns:c16="http://schemas.microsoft.com/office/drawing/2014/chart" uri="{C3380CC4-5D6E-409C-BE32-E72D297353CC}">
              <c16:uniqueId val="{00000000-AC28-4102-AAA8-DF91D1FD26D0}"/>
            </c:ext>
          </c:extLst>
        </c:ser>
        <c:ser>
          <c:idx val="0"/>
          <c:order val="1"/>
          <c:tx>
            <c:v>1km</c:v>
          </c:tx>
          <c:spPr>
            <a:ln>
              <a:solidFill>
                <a:schemeClr val="accent3">
                  <a:lumMod val="75000"/>
                </a:schemeClr>
              </a:solidFill>
            </a:ln>
          </c:spPr>
          <c:marker>
            <c:symbol val="none"/>
          </c:marker>
          <c:xVal>
            <c:numRef>
              <c:f>'T25-150'!$G$52:$G$68</c:f>
              <c:numCache>
                <c:formatCode>General</c:formatCode>
                <c:ptCount val="17"/>
                <c:pt idx="0">
                  <c:v>1.0000000000000009</c:v>
                </c:pt>
                <c:pt idx="1">
                  <c:v>5.0000000000000044</c:v>
                </c:pt>
                <c:pt idx="2">
                  <c:v>10.000000000000009</c:v>
                </c:pt>
                <c:pt idx="3">
                  <c:v>30.000000000000028</c:v>
                </c:pt>
                <c:pt idx="4">
                  <c:v>50.000000000000043</c:v>
                </c:pt>
                <c:pt idx="5">
                  <c:v>100</c:v>
                </c:pt>
                <c:pt idx="6">
                  <c:v>150.00000000000003</c:v>
                </c:pt>
                <c:pt idx="7">
                  <c:v>199.99999999999994</c:v>
                </c:pt>
                <c:pt idx="8">
                  <c:v>250</c:v>
                </c:pt>
                <c:pt idx="9">
                  <c:v>300.00000000000006</c:v>
                </c:pt>
                <c:pt idx="10">
                  <c:v>400</c:v>
                </c:pt>
                <c:pt idx="11">
                  <c:v>500</c:v>
                </c:pt>
                <c:pt idx="12">
                  <c:v>600</c:v>
                </c:pt>
                <c:pt idx="13">
                  <c:v>700</c:v>
                </c:pt>
                <c:pt idx="14">
                  <c:v>800</c:v>
                </c:pt>
                <c:pt idx="15">
                  <c:v>900</c:v>
                </c:pt>
                <c:pt idx="16">
                  <c:v>990</c:v>
                </c:pt>
              </c:numCache>
            </c:numRef>
          </c:xVal>
          <c:yVal>
            <c:numRef>
              <c:f>'T25-150'!$I$52:$I$68</c:f>
              <c:numCache>
                <c:formatCode>General</c:formatCode>
                <c:ptCount val="17"/>
                <c:pt idx="0">
                  <c:v>-75.413186999999994</c:v>
                </c:pt>
                <c:pt idx="1">
                  <c:v>-71.282612999999998</c:v>
                </c:pt>
                <c:pt idx="2">
                  <c:v>-66.506322999999981</c:v>
                </c:pt>
                <c:pt idx="3">
                  <c:v>-50.601510000000012</c:v>
                </c:pt>
                <c:pt idx="4">
                  <c:v>-38.606148000000012</c:v>
                </c:pt>
                <c:pt idx="5">
                  <c:v>-18.874110000000005</c:v>
                </c:pt>
                <c:pt idx="6">
                  <c:v>-7.1755589999999945</c:v>
                </c:pt>
                <c:pt idx="7">
                  <c:v>0.42478400000000038</c:v>
                </c:pt>
                <c:pt idx="8">
                  <c:v>5.6988349999999244</c:v>
                </c:pt>
                <c:pt idx="9">
                  <c:v>9.5396340000000048</c:v>
                </c:pt>
                <c:pt idx="10">
                  <c:v>14.686857</c:v>
                </c:pt>
                <c:pt idx="11">
                  <c:v>17.891753999999999</c:v>
                </c:pt>
                <c:pt idx="12">
                  <c:v>19.988484999999699</c:v>
                </c:pt>
                <c:pt idx="13">
                  <c:v>21.375301999999987</c:v>
                </c:pt>
                <c:pt idx="14">
                  <c:v>22.259892000000001</c:v>
                </c:pt>
                <c:pt idx="15">
                  <c:v>22.753823000000001</c:v>
                </c:pt>
                <c:pt idx="16">
                  <c:v>22.909938999999987</c:v>
                </c:pt>
              </c:numCache>
            </c:numRef>
          </c:yVal>
          <c:smooth val="1"/>
          <c:extLst>
            <c:ext xmlns:c16="http://schemas.microsoft.com/office/drawing/2014/chart" uri="{C3380CC4-5D6E-409C-BE32-E72D297353CC}">
              <c16:uniqueId val="{00000001-AC28-4102-AAA8-DF91D1FD26D0}"/>
            </c:ext>
          </c:extLst>
        </c:ser>
        <c:ser>
          <c:idx val="3"/>
          <c:order val="2"/>
          <c:tx>
            <c:v>100m</c:v>
          </c:tx>
          <c:marker>
            <c:symbol val="none"/>
          </c:marker>
          <c:xVal>
            <c:numRef>
              <c:f>'T25-150'!$B$97:$B$107</c:f>
              <c:numCache>
                <c:formatCode>General</c:formatCode>
                <c:ptCount val="11"/>
                <c:pt idx="0">
                  <c:v>1</c:v>
                </c:pt>
                <c:pt idx="1">
                  <c:v>5</c:v>
                </c:pt>
                <c:pt idx="2">
                  <c:v>10.000000000000002</c:v>
                </c:pt>
                <c:pt idx="3">
                  <c:v>19.999999999999989</c:v>
                </c:pt>
                <c:pt idx="4">
                  <c:v>30.000000000000004</c:v>
                </c:pt>
                <c:pt idx="5">
                  <c:v>40</c:v>
                </c:pt>
                <c:pt idx="6">
                  <c:v>50</c:v>
                </c:pt>
                <c:pt idx="7">
                  <c:v>60</c:v>
                </c:pt>
                <c:pt idx="8">
                  <c:v>70</c:v>
                </c:pt>
                <c:pt idx="9">
                  <c:v>80</c:v>
                </c:pt>
                <c:pt idx="10">
                  <c:v>90</c:v>
                </c:pt>
              </c:numCache>
            </c:numRef>
          </c:xVal>
          <c:yVal>
            <c:numRef>
              <c:f>'T25-150'!$D$97:$D$107</c:f>
              <c:numCache>
                <c:formatCode>General</c:formatCode>
                <c:ptCount val="11"/>
                <c:pt idx="0">
                  <c:v>-48.558562000000002</c:v>
                </c:pt>
                <c:pt idx="1">
                  <c:v>-31.758284</c:v>
                </c:pt>
                <c:pt idx="2">
                  <c:v>-19.615639999999889</c:v>
                </c:pt>
                <c:pt idx="3">
                  <c:v>-3.6584469999999967</c:v>
                </c:pt>
                <c:pt idx="4">
                  <c:v>6.0258399999999845</c:v>
                </c:pt>
                <c:pt idx="5">
                  <c:v>12.302964000000006</c:v>
                </c:pt>
                <c:pt idx="6">
                  <c:v>16.543008999999987</c:v>
                </c:pt>
                <c:pt idx="7">
                  <c:v>19.460922999999713</c:v>
                </c:pt>
                <c:pt idx="8">
                  <c:v>21.454179</c:v>
                </c:pt>
                <c:pt idx="9">
                  <c:v>22.751869000000031</c:v>
                </c:pt>
                <c:pt idx="10">
                  <c:v>23.485330999999576</c:v>
                </c:pt>
              </c:numCache>
            </c:numRef>
          </c:yVal>
          <c:smooth val="1"/>
          <c:extLst>
            <c:ext xmlns:c16="http://schemas.microsoft.com/office/drawing/2014/chart" uri="{C3380CC4-5D6E-409C-BE32-E72D297353CC}">
              <c16:uniqueId val="{00000002-AC28-4102-AAA8-DF91D1FD26D0}"/>
            </c:ext>
          </c:extLst>
        </c:ser>
        <c:ser>
          <c:idx val="4"/>
          <c:order val="3"/>
          <c:tx>
            <c:v>10m</c:v>
          </c:tx>
          <c:spPr>
            <a:ln>
              <a:solidFill>
                <a:srgbClr val="00B0F0"/>
              </a:solidFill>
            </a:ln>
          </c:spPr>
          <c:marker>
            <c:symbol val="none"/>
          </c:marker>
          <c:xVal>
            <c:numRef>
              <c:f>'T25-150'!$B$140:$B$143</c:f>
              <c:numCache>
                <c:formatCode>General</c:formatCode>
                <c:ptCount val="4"/>
                <c:pt idx="0">
                  <c:v>1</c:v>
                </c:pt>
                <c:pt idx="1">
                  <c:v>2</c:v>
                </c:pt>
                <c:pt idx="2">
                  <c:v>5</c:v>
                </c:pt>
                <c:pt idx="3">
                  <c:v>9</c:v>
                </c:pt>
              </c:numCache>
            </c:numRef>
          </c:xVal>
          <c:yVal>
            <c:numRef>
              <c:f>'T25-150'!$D$140:$D$143</c:f>
              <c:numCache>
                <c:formatCode>General</c:formatCode>
                <c:ptCount val="4"/>
                <c:pt idx="0">
                  <c:v>-2.4336919999999997</c:v>
                </c:pt>
                <c:pt idx="1">
                  <c:v>-0.65391500000000824</c:v>
                </c:pt>
                <c:pt idx="2">
                  <c:v>1.2009739999999998</c:v>
                </c:pt>
                <c:pt idx="3">
                  <c:v>2.306127</c:v>
                </c:pt>
              </c:numCache>
            </c:numRef>
          </c:yVal>
          <c:smooth val="1"/>
          <c:extLst>
            <c:ext xmlns:c16="http://schemas.microsoft.com/office/drawing/2014/chart" uri="{C3380CC4-5D6E-409C-BE32-E72D297353CC}">
              <c16:uniqueId val="{00000003-AC28-4102-AAA8-DF91D1FD26D0}"/>
            </c:ext>
          </c:extLst>
        </c:ser>
        <c:ser>
          <c:idx val="5"/>
          <c:order val="4"/>
          <c:tx>
            <c:v>T+ </c:v>
          </c:tx>
          <c:spPr>
            <a:ln w="19050">
              <a:solidFill>
                <a:schemeClr val="tx1"/>
              </a:solidFill>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'T25-150'!$K$3:$K$23</c:f>
              <c:numCache>
                <c:formatCode>General</c:formatCode>
                <c:ptCount val="2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numCache>
            </c:numRef>
          </c:yVal>
          <c:smooth val="1"/>
          <c:extLst>
            <c:ext xmlns:c16="http://schemas.microsoft.com/office/drawing/2014/chart" uri="{C3380CC4-5D6E-409C-BE32-E72D297353CC}">
              <c16:uniqueId val="{00000004-AC28-4102-AAA8-DF91D1FD26D0}"/>
            </c:ext>
          </c:extLst>
        </c:ser>
        <c:ser>
          <c:idx val="2"/>
          <c:order val="5"/>
          <c:tx>
            <c:v>T-</c:v>
          </c:tx>
          <c:spPr>
            <a:ln w="19050">
              <a:solidFill>
                <a:prstClr val="black"/>
              </a:solidFill>
              <a:prstDash val="sysDash"/>
            </a:ln>
          </c:spPr>
          <c:marker>
            <c:symbol val="none"/>
          </c:marker>
          <c:xVal>
            <c:numRef>
              <c:f>'T25-150'!$G$3:$G$23</c:f>
              <c:numCache>
                <c:formatCode>General</c:formatCode>
                <c:ptCount val="21"/>
                <c:pt idx="0">
                  <c:v>1</c:v>
                </c:pt>
                <c:pt idx="1">
                  <c:v>10.000000000000009</c:v>
                </c:pt>
                <c:pt idx="2">
                  <c:v>20.000000000000018</c:v>
                </c:pt>
                <c:pt idx="3">
                  <c:v>30.000000000000028</c:v>
                </c:pt>
                <c:pt idx="4">
                  <c:v>40.000000000000036</c:v>
                </c:pt>
                <c:pt idx="5">
                  <c:v>50.000000000000043</c:v>
                </c:pt>
                <c:pt idx="6">
                  <c:v>70.000000000000057</c:v>
                </c:pt>
                <c:pt idx="7">
                  <c:v>100.00000000000009</c:v>
                </c:pt>
                <c:pt idx="8">
                  <c:v>130.00000000000011</c:v>
                </c:pt>
                <c:pt idx="9">
                  <c:v>150.00000000000014</c:v>
                </c:pt>
                <c:pt idx="10">
                  <c:v>200.00000000000017</c:v>
                </c:pt>
                <c:pt idx="11">
                  <c:v>250.00000000000023</c:v>
                </c:pt>
                <c:pt idx="12">
                  <c:v>300.00000000000028</c:v>
                </c:pt>
                <c:pt idx="13">
                  <c:v>400.00000000000034</c:v>
                </c:pt>
                <c:pt idx="14">
                  <c:v>500.00000000000045</c:v>
                </c:pt>
                <c:pt idx="15">
                  <c:v>600.00000000000057</c:v>
                </c:pt>
                <c:pt idx="16">
                  <c:v>799.99999999999943</c:v>
                </c:pt>
                <c:pt idx="17">
                  <c:v>999.99999999999977</c:v>
                </c:pt>
                <c:pt idx="18">
                  <c:v>1999.9999999999995</c:v>
                </c:pt>
                <c:pt idx="19">
                  <c:v>5000</c:v>
                </c:pt>
                <c:pt idx="20">
                  <c:v>9000</c:v>
                </c:pt>
              </c:numCache>
            </c:numRef>
          </c:xVal>
          <c:yVal>
            <c:numRef>
              <c:f>'T25-150'!$L$3:$L$23</c:f>
              <c:numCache>
                <c:formatCode>General</c:formatCode>
                <c:ptCount val="21"/>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numCache>
            </c:numRef>
          </c:yVal>
          <c:smooth val="1"/>
          <c:extLst>
            <c:ext xmlns:c16="http://schemas.microsoft.com/office/drawing/2014/chart" uri="{C3380CC4-5D6E-409C-BE32-E72D297353CC}">
              <c16:uniqueId val="{00000005-AC28-4102-AAA8-DF91D1FD26D0}"/>
            </c:ext>
          </c:extLst>
        </c:ser>
        <c:ser>
          <c:idx val="6"/>
          <c:order val="6"/>
          <c:tx>
            <c:v>20m</c:v>
          </c:tx>
          <c:spPr>
            <a:ln>
              <a:solidFill>
                <a:srgbClr val="FF0000"/>
              </a:solidFill>
              <a:prstDash val="sysDash"/>
            </a:ln>
          </c:spPr>
          <c:marker>
            <c:symbol val="none"/>
          </c:marker>
          <c:xVal>
            <c:numRef>
              <c:f>'T25-150'!$B$129:$B$136</c:f>
              <c:numCache>
                <c:formatCode>General</c:formatCode>
                <c:ptCount val="8"/>
                <c:pt idx="0">
                  <c:v>1</c:v>
                </c:pt>
                <c:pt idx="1">
                  <c:v>1.9999999999999996</c:v>
                </c:pt>
                <c:pt idx="2">
                  <c:v>3.9999999999999987</c:v>
                </c:pt>
                <c:pt idx="3">
                  <c:v>6.0000000000000009</c:v>
                </c:pt>
                <c:pt idx="4">
                  <c:v>8</c:v>
                </c:pt>
                <c:pt idx="5">
                  <c:v>10</c:v>
                </c:pt>
                <c:pt idx="6">
                  <c:v>14</c:v>
                </c:pt>
                <c:pt idx="7">
                  <c:v>18</c:v>
                </c:pt>
              </c:numCache>
            </c:numRef>
          </c:xVal>
          <c:yVal>
            <c:numRef>
              <c:f>'T25-150'!$D$129:$D$136</c:f>
              <c:numCache>
                <c:formatCode>General</c:formatCode>
                <c:ptCount val="8"/>
                <c:pt idx="0">
                  <c:v>-8.0013699999999996</c:v>
                </c:pt>
                <c:pt idx="1">
                  <c:v>-4.7144209999999855</c:v>
                </c:pt>
                <c:pt idx="2">
                  <c:v>-1.949562</c:v>
                </c:pt>
                <c:pt idx="3">
                  <c:v>0.36128900000000008</c:v>
                </c:pt>
                <c:pt idx="4">
                  <c:v>2.2722469999999642</c:v>
                </c:pt>
                <c:pt idx="5">
                  <c:v>3.8260889999999601</c:v>
                </c:pt>
                <c:pt idx="6">
                  <c:v>5.9883620000000821</c:v>
                </c:pt>
                <c:pt idx="7">
                  <c:v>7.0280059999999756</c:v>
                </c:pt>
              </c:numCache>
            </c:numRef>
          </c:yVal>
          <c:smooth val="1"/>
          <c:extLst>
            <c:ext xmlns:c16="http://schemas.microsoft.com/office/drawing/2014/chart" uri="{C3380CC4-5D6E-409C-BE32-E72D297353CC}">
              <c16:uniqueId val="{00000006-AC28-4102-AAA8-DF91D1FD26D0}"/>
            </c:ext>
          </c:extLst>
        </c:ser>
        <c:dLbls>
          <c:showLegendKey val="0"/>
          <c:showVal val="0"/>
          <c:showCatName val="0"/>
          <c:showSerName val="0"/>
          <c:showPercent val="0"/>
          <c:showBubbleSize val="0"/>
        </c:dLbls>
        <c:axId val="39794176"/>
        <c:axId val="39796096"/>
      </c:scatterChart>
      <c:valAx>
        <c:axId val="39794176"/>
        <c:scaling>
          <c:logBase val="10"/>
          <c:orientation val="minMax"/>
          <c:min val="1"/>
        </c:scaling>
        <c:delete val="0"/>
        <c:axPos val="b"/>
        <c:majorGridlines/>
        <c:title>
          <c:tx>
            <c:rich>
              <a:bodyPr/>
              <a:lstStyle/>
              <a:p>
                <a:pPr>
                  <a:defRPr/>
                </a:pPr>
                <a:r>
                  <a:rPr lang="en-US" sz="1200" b="1" i="0" baseline="0"/>
                  <a:t>depth (m)</a:t>
                </a:r>
                <a:endParaRPr lang="ru-RU" sz="1200" b="1" i="0" baseline="0"/>
              </a:p>
            </c:rich>
          </c:tx>
          <c:overlay val="0"/>
        </c:title>
        <c:numFmt formatCode="General" sourceLinked="1"/>
        <c:majorTickMark val="out"/>
        <c:minorTickMark val="none"/>
        <c:tickLblPos val="low"/>
        <c:crossAx val="39796096"/>
        <c:crosses val="autoZero"/>
        <c:crossBetween val="midCat"/>
      </c:valAx>
      <c:valAx>
        <c:axId val="39796096"/>
        <c:scaling>
          <c:orientation val="minMax"/>
          <c:min val="-120"/>
        </c:scaling>
        <c:delete val="0"/>
        <c:axPos val="l"/>
        <c:majorGridlines/>
        <c:title>
          <c:tx>
            <c:rich>
              <a:bodyPr rot="-5400000" vert="horz"/>
              <a:lstStyle/>
              <a:p>
                <a:pPr>
                  <a:defRPr/>
                </a:pPr>
                <a:r>
                  <a:rPr lang="ru-RU" sz="1200" b="1" i="1" u="none" strike="noStrike" baseline="0"/>
                  <a:t>T</a:t>
                </a:r>
                <a:r>
                  <a:rPr lang="ru-RU" sz="1200" b="1" i="1" u="none" strike="noStrike" baseline="-25000">
                    <a:sym typeface="Symbol"/>
                  </a:rPr>
                  <a:t></a:t>
                </a:r>
                <a:r>
                  <a:rPr lang="ru-RU" sz="1200" b="1" i="0" u="none" strike="noStrike" baseline="0"/>
                  <a:t>  (К)</a:t>
                </a:r>
                <a:endParaRPr lang="ru-RU" sz="1200"/>
              </a:p>
            </c:rich>
          </c:tx>
          <c:overlay val="0"/>
        </c:title>
        <c:numFmt formatCode="General" sourceLinked="1"/>
        <c:majorTickMark val="out"/>
        <c:minorTickMark val="none"/>
        <c:tickLblPos val="nextTo"/>
        <c:crossAx val="39794176"/>
        <c:crosses val="autoZero"/>
        <c:crossBetween val="midCat"/>
      </c:valAx>
    </c:plotArea>
    <c:legend>
      <c:legendPos val="r"/>
      <c:layout>
        <c:manualLayout>
          <c:xMode val="edge"/>
          <c:yMode val="edge"/>
          <c:x val="0.81534645781888815"/>
          <c:y val="0.22283009346654339"/>
          <c:w val="0.1680430286415826"/>
          <c:h val="0.5823576782506345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23</Pages>
  <Words>5116</Words>
  <Characters>29163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raushan.raushan@mail.ru</cp:lastModifiedBy>
  <cp:revision>6</cp:revision>
  <cp:lastPrinted>2020-11-23T05:41:00Z</cp:lastPrinted>
  <dcterms:created xsi:type="dcterms:W3CDTF">2020-11-20T06:18:00Z</dcterms:created>
  <dcterms:modified xsi:type="dcterms:W3CDTF">2020-11-23T06:53:00Z</dcterms:modified>
</cp:coreProperties>
</file>