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r w:rsidRPr="00247838">
        <w:rPr>
          <w:rFonts w:ascii="Times New Roman" w:eastAsia="Times New Roman" w:hAnsi="Times New Roman"/>
          <w:b/>
          <w:bCs/>
          <w:noProof/>
          <w:sz w:val="24"/>
          <w:szCs w:val="24"/>
          <w:lang w:eastAsia="ru-RU"/>
        </w:rPr>
        <w:drawing>
          <wp:inline distT="0" distB="0" distL="0" distR="0">
            <wp:extent cx="5667375" cy="8334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8334375"/>
                    </a:xfrm>
                    <a:prstGeom prst="rect">
                      <a:avLst/>
                    </a:prstGeom>
                    <a:noFill/>
                    <a:ln>
                      <a:noFill/>
                    </a:ln>
                  </pic:spPr>
                </pic:pic>
              </a:graphicData>
            </a:graphic>
          </wp:inline>
        </w:drawing>
      </w:r>
    </w:p>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p>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p>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p>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p>
    <w:p w:rsidR="00247838" w:rsidRDefault="00247838" w:rsidP="003257A4">
      <w:pPr>
        <w:widowControl w:val="0"/>
        <w:spacing w:after="0" w:line="240" w:lineRule="auto"/>
        <w:jc w:val="center"/>
        <w:rPr>
          <w:rFonts w:ascii="Times New Roman" w:eastAsia="Times New Roman" w:hAnsi="Times New Roman"/>
          <w:b/>
          <w:bCs/>
          <w:sz w:val="24"/>
          <w:szCs w:val="24"/>
          <w:lang w:eastAsia="ru-RU"/>
        </w:rPr>
      </w:pPr>
    </w:p>
    <w:p w:rsidR="007F3D18" w:rsidRPr="00197796" w:rsidRDefault="00247838">
      <w:pPr>
        <w:rPr>
          <w:rFonts w:ascii="Times New Roman" w:hAnsi="Times New Roman"/>
          <w:sz w:val="28"/>
          <w:szCs w:val="28"/>
        </w:rPr>
      </w:pPr>
      <w:r w:rsidRPr="00247838">
        <w:rPr>
          <w:rFonts w:ascii="Times New Roman" w:hAnsi="Times New Roman"/>
          <w:noProof/>
          <w:sz w:val="28"/>
          <w:szCs w:val="28"/>
          <w:lang w:eastAsia="ru-RU"/>
        </w:rPr>
        <w:lastRenderedPageBreak/>
        <w:drawing>
          <wp:inline distT="0" distB="0" distL="0" distR="0">
            <wp:extent cx="6000750" cy="866195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1947" cy="8663680"/>
                    </a:xfrm>
                    <a:prstGeom prst="rect">
                      <a:avLst/>
                    </a:prstGeom>
                    <a:noFill/>
                    <a:ln>
                      <a:noFill/>
                    </a:ln>
                  </pic:spPr>
                </pic:pic>
              </a:graphicData>
            </a:graphic>
          </wp:inline>
        </w:drawing>
      </w:r>
    </w:p>
    <w:p w:rsidR="00CB181D" w:rsidRPr="00197796" w:rsidRDefault="00CB181D">
      <w:pPr>
        <w:rPr>
          <w:rFonts w:ascii="Times New Roman" w:hAnsi="Times New Roman"/>
          <w:sz w:val="28"/>
          <w:szCs w:val="28"/>
        </w:rPr>
      </w:pPr>
    </w:p>
    <w:p w:rsidR="00A04259" w:rsidRPr="00F71B74" w:rsidRDefault="00A04259" w:rsidP="00EE12BD">
      <w:pPr>
        <w:widowControl w:val="0"/>
        <w:spacing w:after="0" w:line="360" w:lineRule="auto"/>
        <w:jc w:val="center"/>
        <w:outlineLvl w:val="0"/>
        <w:rPr>
          <w:rFonts w:ascii="Times New Roman" w:hAnsi="Times New Roman"/>
          <w:b/>
          <w:sz w:val="24"/>
          <w:szCs w:val="28"/>
        </w:rPr>
      </w:pPr>
      <w:r w:rsidRPr="00F71B74">
        <w:rPr>
          <w:rFonts w:ascii="Times New Roman" w:hAnsi="Times New Roman"/>
          <w:b/>
          <w:sz w:val="24"/>
          <w:szCs w:val="28"/>
        </w:rPr>
        <w:lastRenderedPageBreak/>
        <w:t xml:space="preserve">РЕФЕРАТ </w:t>
      </w:r>
    </w:p>
    <w:p w:rsidR="00372A16" w:rsidRPr="00372A16" w:rsidRDefault="00372A16" w:rsidP="00EE12BD">
      <w:pPr>
        <w:widowControl w:val="0"/>
        <w:spacing w:after="0" w:line="360" w:lineRule="auto"/>
        <w:ind w:firstLine="708"/>
        <w:jc w:val="both"/>
        <w:outlineLvl w:val="0"/>
        <w:rPr>
          <w:rFonts w:ascii="Times New Roman" w:hAnsi="Times New Roman"/>
          <w:color w:val="000000"/>
          <w:sz w:val="24"/>
          <w:szCs w:val="28"/>
          <w:lang w:val="kk-KZ"/>
        </w:rPr>
      </w:pPr>
      <w:r w:rsidRPr="00372A16">
        <w:rPr>
          <w:rFonts w:ascii="Times New Roman" w:hAnsi="Times New Roman"/>
          <w:color w:val="000000"/>
          <w:sz w:val="24"/>
          <w:szCs w:val="28"/>
          <w:lang w:val="kk-KZ"/>
        </w:rPr>
        <w:t xml:space="preserve">Есеп </w:t>
      </w:r>
      <w:r w:rsidR="00A26E77">
        <w:rPr>
          <w:rFonts w:ascii="Times New Roman" w:hAnsi="Times New Roman"/>
          <w:color w:val="000000"/>
          <w:sz w:val="24"/>
          <w:szCs w:val="28"/>
          <w:lang w:val="kk-KZ"/>
        </w:rPr>
        <w:t>21</w:t>
      </w:r>
      <w:r w:rsidRPr="00372A16">
        <w:rPr>
          <w:rFonts w:ascii="Times New Roman" w:hAnsi="Times New Roman"/>
          <w:color w:val="000000"/>
          <w:sz w:val="24"/>
          <w:szCs w:val="28"/>
          <w:lang w:val="kk-KZ"/>
        </w:rPr>
        <w:t xml:space="preserve"> бет, </w:t>
      </w:r>
      <w:r w:rsidR="00E35F9E">
        <w:rPr>
          <w:rFonts w:ascii="Times New Roman" w:hAnsi="Times New Roman"/>
          <w:color w:val="000000"/>
          <w:sz w:val="24"/>
          <w:szCs w:val="28"/>
          <w:lang w:val="kk-KZ"/>
        </w:rPr>
        <w:t>10 көз., 2</w:t>
      </w:r>
      <w:r w:rsidRPr="00372A16">
        <w:rPr>
          <w:rFonts w:ascii="Times New Roman" w:hAnsi="Times New Roman"/>
          <w:color w:val="000000"/>
          <w:sz w:val="24"/>
          <w:szCs w:val="28"/>
          <w:lang w:val="kk-KZ"/>
        </w:rPr>
        <w:t xml:space="preserve"> қос.</w:t>
      </w:r>
    </w:p>
    <w:p w:rsidR="00372A16" w:rsidRPr="00372A16" w:rsidRDefault="00372A16" w:rsidP="00AD6C2D">
      <w:pPr>
        <w:widowControl w:val="0"/>
        <w:spacing w:after="0" w:line="360" w:lineRule="auto"/>
        <w:jc w:val="both"/>
        <w:outlineLvl w:val="0"/>
        <w:rPr>
          <w:rFonts w:ascii="Times New Roman" w:hAnsi="Times New Roman"/>
          <w:color w:val="000000"/>
          <w:sz w:val="24"/>
          <w:szCs w:val="28"/>
          <w:lang w:val="kk-KZ"/>
        </w:rPr>
      </w:pPr>
      <w:r w:rsidRPr="00372A16">
        <w:rPr>
          <w:rFonts w:ascii="Times New Roman" w:hAnsi="Times New Roman"/>
          <w:color w:val="000000"/>
          <w:sz w:val="24"/>
          <w:szCs w:val="28"/>
          <w:lang w:val="kk-KZ"/>
        </w:rPr>
        <w:t>ҚОРЫТПА, МАТЕРИАЛДАР, ҚҰРЫЛЫМ, ДЕМПФЕРЛЕУ, ДЫБЫС ШЫҒАРУ</w:t>
      </w:r>
    </w:p>
    <w:p w:rsidR="00A04259" w:rsidRPr="003C5BF5" w:rsidRDefault="00A04259" w:rsidP="00EE12BD">
      <w:pPr>
        <w:widowControl w:val="0"/>
        <w:spacing w:after="0" w:line="360" w:lineRule="auto"/>
        <w:ind w:firstLine="708"/>
        <w:jc w:val="both"/>
        <w:outlineLvl w:val="0"/>
        <w:rPr>
          <w:rFonts w:ascii="Times New Roman" w:hAnsi="Times New Roman"/>
          <w:color w:val="000000"/>
          <w:sz w:val="24"/>
          <w:szCs w:val="28"/>
          <w:lang w:val="kk-KZ"/>
        </w:rPr>
      </w:pPr>
      <w:r w:rsidRPr="003C5BF5">
        <w:rPr>
          <w:rFonts w:ascii="Times New Roman" w:hAnsi="Times New Roman"/>
          <w:color w:val="000000"/>
          <w:sz w:val="24"/>
          <w:szCs w:val="28"/>
          <w:lang w:val="kk-KZ"/>
        </w:rPr>
        <w:t>Зерттеу нысаны</w:t>
      </w:r>
      <w:r w:rsidR="003C5BF5" w:rsidRPr="003C5BF5">
        <w:rPr>
          <w:rFonts w:ascii="Times New Roman" w:hAnsi="Times New Roman"/>
          <w:color w:val="000000"/>
          <w:sz w:val="24"/>
          <w:szCs w:val="28"/>
          <w:lang w:val="kk-KZ"/>
        </w:rPr>
        <w:t xml:space="preserve"> стандартты болаттар, легірлеуші элементтері бар болаттар, наноқұрылымдық жабындысы бар қорытпалар болып табылады</w:t>
      </w:r>
      <w:r w:rsidRPr="003C5BF5">
        <w:rPr>
          <w:rFonts w:ascii="Times New Roman" w:hAnsi="Times New Roman"/>
          <w:color w:val="000000"/>
          <w:sz w:val="24"/>
          <w:szCs w:val="28"/>
          <w:lang w:val="kk-KZ"/>
        </w:rPr>
        <w:t xml:space="preserve">. </w:t>
      </w:r>
    </w:p>
    <w:p w:rsidR="00A04259" w:rsidRPr="003C5BF5" w:rsidRDefault="00A04259" w:rsidP="00EE12BD">
      <w:pPr>
        <w:widowControl w:val="0"/>
        <w:spacing w:after="0" w:line="360" w:lineRule="auto"/>
        <w:ind w:firstLine="708"/>
        <w:jc w:val="both"/>
        <w:outlineLvl w:val="0"/>
        <w:rPr>
          <w:rFonts w:ascii="Times New Roman" w:hAnsi="Times New Roman"/>
          <w:color w:val="000000"/>
          <w:sz w:val="24"/>
          <w:szCs w:val="28"/>
          <w:lang w:val="kk-KZ"/>
        </w:rPr>
      </w:pPr>
      <w:r w:rsidRPr="003C5BF5">
        <w:rPr>
          <w:rFonts w:ascii="Times New Roman" w:hAnsi="Times New Roman"/>
          <w:color w:val="000000"/>
          <w:sz w:val="24"/>
          <w:szCs w:val="28"/>
          <w:lang w:val="kk-KZ"/>
        </w:rPr>
        <w:t>Жұмыстың мақсаты –</w:t>
      </w:r>
      <w:r w:rsidR="005803DE" w:rsidRPr="003C5BF5">
        <w:rPr>
          <w:rFonts w:ascii="Times New Roman" w:hAnsi="Times New Roman"/>
          <w:color w:val="000000"/>
          <w:sz w:val="24"/>
          <w:szCs w:val="28"/>
          <w:lang w:val="kk-KZ"/>
        </w:rPr>
        <w:t xml:space="preserve"> </w:t>
      </w:r>
      <w:r w:rsidR="003C5BF5" w:rsidRPr="003C5BF5">
        <w:rPr>
          <w:rFonts w:ascii="Times New Roman" w:hAnsi="Times New Roman"/>
          <w:color w:val="000000"/>
          <w:sz w:val="24"/>
          <w:szCs w:val="28"/>
          <w:lang w:val="kk-KZ"/>
        </w:rPr>
        <w:t>сенімділікті арттырып, шу мен дірілді бәсеңдетуді қамтамасыз ететін жоғары демпферлеуші қасиеттері бар наноқұрылымдық жабындымен жаңа қорытпалардың физика-механикалық қасиеттерін зерттеу</w:t>
      </w:r>
      <w:r w:rsidRPr="003C5BF5">
        <w:rPr>
          <w:rFonts w:ascii="Times New Roman" w:hAnsi="Times New Roman"/>
          <w:color w:val="000000"/>
          <w:sz w:val="24"/>
          <w:szCs w:val="28"/>
          <w:lang w:val="kk-KZ"/>
        </w:rPr>
        <w:t xml:space="preserve">. </w:t>
      </w:r>
    </w:p>
    <w:p w:rsidR="00DA5886" w:rsidRDefault="00A04259" w:rsidP="00EE12BD">
      <w:pPr>
        <w:widowControl w:val="0"/>
        <w:spacing w:after="0" w:line="360" w:lineRule="auto"/>
        <w:ind w:firstLine="709"/>
        <w:jc w:val="both"/>
        <w:outlineLvl w:val="0"/>
        <w:rPr>
          <w:rFonts w:ascii="Times New Roman" w:hAnsi="Times New Roman"/>
          <w:color w:val="000000"/>
          <w:sz w:val="24"/>
          <w:szCs w:val="28"/>
          <w:lang w:val="kk-KZ"/>
        </w:rPr>
      </w:pPr>
      <w:r w:rsidRPr="00DD2889">
        <w:rPr>
          <w:rFonts w:ascii="Times New Roman" w:hAnsi="Times New Roman"/>
          <w:color w:val="000000"/>
          <w:sz w:val="24"/>
          <w:szCs w:val="28"/>
          <w:lang w:val="kk-KZ"/>
        </w:rPr>
        <w:t xml:space="preserve">2020 жылға арналған жұмыс кезеңінің атауы: </w:t>
      </w:r>
      <w:r w:rsidR="00DD2889" w:rsidRPr="00DD2889">
        <w:rPr>
          <w:rFonts w:ascii="Times New Roman" w:hAnsi="Times New Roman"/>
          <w:color w:val="000000"/>
          <w:sz w:val="24"/>
          <w:szCs w:val="28"/>
          <w:lang w:val="kk-KZ"/>
        </w:rPr>
        <w:t>тақырып бойынша әдеби және патенттік ізденіс өткізу. Жоғары беріктік және диссипативті қасиеттері бар металл материалдарды және қорытпаларды зерттеу әдістемесін жасау.</w:t>
      </w:r>
    </w:p>
    <w:p w:rsidR="00DD2889" w:rsidRPr="00DD2889" w:rsidRDefault="00DD2889" w:rsidP="00EE12BD">
      <w:pPr>
        <w:widowControl w:val="0"/>
        <w:spacing w:after="0" w:line="360" w:lineRule="auto"/>
        <w:ind w:firstLine="709"/>
        <w:jc w:val="both"/>
        <w:outlineLvl w:val="0"/>
        <w:rPr>
          <w:rFonts w:ascii="Times New Roman" w:hAnsi="Times New Roman"/>
          <w:color w:val="000000"/>
          <w:sz w:val="24"/>
          <w:szCs w:val="28"/>
          <w:lang w:val="kk-KZ"/>
        </w:rPr>
      </w:pPr>
      <w:r w:rsidRPr="00DD2889">
        <w:rPr>
          <w:rFonts w:ascii="Times New Roman" w:hAnsi="Times New Roman"/>
          <w:color w:val="000000"/>
          <w:sz w:val="24"/>
          <w:szCs w:val="28"/>
          <w:lang w:val="kk-KZ"/>
        </w:rPr>
        <w:t>Жұмыста аналитикалық шолудан, металл материалдардың демпферлеуші қасиеттерін арттыру бойынша отандық және шетелдік тәжірибенің қорытындыларынан, физикалық үлгілеуден, сонымен қатар математикалық статистикадан тұратын кешенді зерттеу әдістемесі қолданылатын болады.</w:t>
      </w:r>
    </w:p>
    <w:p w:rsidR="00A04259" w:rsidRPr="00DD2889" w:rsidRDefault="00A04259" w:rsidP="00DD2889">
      <w:pPr>
        <w:widowControl w:val="0"/>
        <w:spacing w:after="0" w:line="360" w:lineRule="auto"/>
        <w:ind w:firstLine="709"/>
        <w:jc w:val="both"/>
        <w:outlineLvl w:val="0"/>
        <w:rPr>
          <w:rFonts w:ascii="Times New Roman" w:hAnsi="Times New Roman"/>
          <w:color w:val="000000"/>
          <w:sz w:val="24"/>
          <w:szCs w:val="28"/>
          <w:lang w:val="kk-KZ"/>
        </w:rPr>
      </w:pPr>
      <w:r w:rsidRPr="00DD2889">
        <w:rPr>
          <w:rFonts w:ascii="Times New Roman" w:hAnsi="Times New Roman"/>
          <w:color w:val="000000"/>
          <w:sz w:val="24"/>
          <w:szCs w:val="28"/>
          <w:lang w:val="kk-KZ"/>
        </w:rPr>
        <w:t xml:space="preserve">Жұмыстың нәтижесі және оның жаңалығы: </w:t>
      </w:r>
      <w:r w:rsidR="00DD2889" w:rsidRPr="00DD2889">
        <w:rPr>
          <w:rFonts w:ascii="Times New Roman" w:hAnsi="Times New Roman"/>
          <w:color w:val="000000"/>
          <w:sz w:val="24"/>
          <w:szCs w:val="28"/>
          <w:lang w:val="kk-KZ"/>
        </w:rPr>
        <w:t xml:space="preserve"> Жобада сандық және сапалық деректер алынады және </w:t>
      </w:r>
      <w:r w:rsidR="00DD2889">
        <w:rPr>
          <w:rFonts w:ascii="Times New Roman" w:hAnsi="Times New Roman"/>
          <w:color w:val="000000"/>
          <w:sz w:val="24"/>
          <w:szCs w:val="28"/>
          <w:lang w:val="kk-KZ"/>
        </w:rPr>
        <w:t>наноқұрылымдық жабындысы</w:t>
      </w:r>
      <w:r w:rsidR="00DD2889" w:rsidRPr="00DD2889">
        <w:rPr>
          <w:rFonts w:ascii="Times New Roman" w:hAnsi="Times New Roman"/>
          <w:color w:val="000000"/>
          <w:sz w:val="24"/>
          <w:szCs w:val="28"/>
          <w:lang w:val="kk-KZ"/>
        </w:rPr>
        <w:t xml:space="preserve"> бар және жоқ қорытпалардың сипаттамаларының негізгі өзгеру тәуелділіктері анықталады. Сонымен қатар дыбыс және діріл деңгейлерін анықтау үшін талдау жасалады</w:t>
      </w:r>
      <w:r w:rsidR="00DD2889">
        <w:rPr>
          <w:rFonts w:ascii="Times New Roman" w:hAnsi="Times New Roman"/>
          <w:color w:val="000000"/>
          <w:sz w:val="24"/>
          <w:szCs w:val="28"/>
          <w:lang w:val="kk-KZ"/>
        </w:rPr>
        <w:t>.</w:t>
      </w:r>
    </w:p>
    <w:p w:rsidR="00A04259" w:rsidRPr="00217880" w:rsidRDefault="00A04259" w:rsidP="00217880">
      <w:pPr>
        <w:widowControl w:val="0"/>
        <w:spacing w:after="0" w:line="360" w:lineRule="auto"/>
        <w:ind w:firstLine="709"/>
        <w:jc w:val="both"/>
        <w:outlineLvl w:val="0"/>
        <w:rPr>
          <w:rFonts w:ascii="Times New Roman" w:hAnsi="Times New Roman"/>
          <w:color w:val="000000"/>
          <w:sz w:val="24"/>
          <w:szCs w:val="28"/>
          <w:lang w:val="kk-KZ"/>
        </w:rPr>
      </w:pPr>
      <w:r w:rsidRPr="00217880">
        <w:rPr>
          <w:rFonts w:ascii="Times New Roman" w:hAnsi="Times New Roman"/>
          <w:color w:val="000000"/>
          <w:sz w:val="24"/>
          <w:szCs w:val="28"/>
          <w:lang w:val="kk-KZ"/>
        </w:rPr>
        <w:tab/>
      </w:r>
      <w:r w:rsidR="00217880" w:rsidRPr="00217880">
        <w:rPr>
          <w:rFonts w:ascii="Times New Roman" w:hAnsi="Times New Roman"/>
          <w:color w:val="000000"/>
          <w:sz w:val="24"/>
          <w:szCs w:val="28"/>
          <w:lang w:val="kk-KZ"/>
        </w:rPr>
        <w:t>Жоғары демпферлеуші қасиеттері және жеткілікті беріктік қасиеттері бар жаңа металл материалдарды жасау көлікті жобалаудағы жауапты бөлшектер үшін қорытпаларды жасау бойынша ғылыми бағытты белсендіруге мүмкіндік береді. Бірегей қасиеттері бар металл материалдар</w:t>
      </w:r>
      <w:r w:rsidR="00AD6C2D">
        <w:rPr>
          <w:rFonts w:ascii="Times New Roman" w:hAnsi="Times New Roman"/>
          <w:color w:val="000000"/>
          <w:sz w:val="24"/>
          <w:szCs w:val="28"/>
          <w:lang w:val="kk-KZ"/>
        </w:rPr>
        <w:t xml:space="preserve">ды, </w:t>
      </w:r>
      <w:r w:rsidR="00217880" w:rsidRPr="00217880">
        <w:rPr>
          <w:rFonts w:ascii="Times New Roman" w:hAnsi="Times New Roman"/>
          <w:color w:val="000000"/>
          <w:sz w:val="24"/>
          <w:szCs w:val="28"/>
          <w:lang w:val="kk-KZ"/>
        </w:rPr>
        <w:t>сонымен қатар жоғары демпферлеуші қасиеттері бар материалдарды шығару шу мен дірілдің деңгейін төмендетуді қамтамасыз етуге мүмкіндік береді.</w:t>
      </w:r>
    </w:p>
    <w:p w:rsidR="0072357A" w:rsidRPr="009709E8" w:rsidRDefault="00A04259" w:rsidP="009709E8">
      <w:pPr>
        <w:widowControl w:val="0"/>
        <w:spacing w:after="0" w:line="360" w:lineRule="auto"/>
        <w:ind w:firstLine="709"/>
        <w:jc w:val="both"/>
        <w:outlineLvl w:val="0"/>
        <w:rPr>
          <w:rFonts w:ascii="Times New Roman" w:hAnsi="Times New Roman"/>
          <w:color w:val="000000"/>
          <w:sz w:val="24"/>
          <w:szCs w:val="28"/>
          <w:lang w:val="kk-KZ"/>
        </w:rPr>
      </w:pPr>
      <w:r w:rsidRPr="009709E8">
        <w:rPr>
          <w:rFonts w:ascii="Times New Roman" w:hAnsi="Times New Roman"/>
          <w:color w:val="000000"/>
          <w:sz w:val="24"/>
          <w:szCs w:val="28"/>
          <w:lang w:val="kk-KZ"/>
        </w:rPr>
        <w:tab/>
      </w:r>
      <w:r w:rsidR="009709E8" w:rsidRPr="009709E8">
        <w:rPr>
          <w:rFonts w:ascii="Times New Roman" w:hAnsi="Times New Roman"/>
          <w:color w:val="000000"/>
          <w:sz w:val="24"/>
          <w:szCs w:val="28"/>
          <w:lang w:val="kk-KZ"/>
        </w:rPr>
        <w:t>Жұмыста шу мен дірілді шығаратын автомобиль бөлшектері мен құрылымын жасау кезінде қолданылуы мүмкін наноқұрылымдық жабындысы бар берік, тозуға төзімді, демпферлеуші қорытпаларды алу үшін зерттеулерді өткізу ұсынылуда</w:t>
      </w:r>
      <w:r w:rsidR="009709E8">
        <w:rPr>
          <w:rFonts w:ascii="Times New Roman" w:hAnsi="Times New Roman"/>
          <w:color w:val="000000"/>
          <w:sz w:val="24"/>
          <w:szCs w:val="28"/>
          <w:lang w:val="kk-KZ"/>
        </w:rPr>
        <w:t>.</w:t>
      </w:r>
    </w:p>
    <w:p w:rsidR="00A04259" w:rsidRPr="00B93546" w:rsidRDefault="00A04259" w:rsidP="00B93546">
      <w:pPr>
        <w:widowControl w:val="0"/>
        <w:spacing w:after="0" w:line="360" w:lineRule="auto"/>
        <w:ind w:firstLine="709"/>
        <w:jc w:val="both"/>
        <w:outlineLvl w:val="0"/>
        <w:rPr>
          <w:rFonts w:ascii="Times New Roman" w:hAnsi="Times New Roman"/>
          <w:color w:val="000000"/>
          <w:sz w:val="24"/>
          <w:szCs w:val="28"/>
          <w:lang w:val="kk-KZ"/>
        </w:rPr>
      </w:pPr>
      <w:r w:rsidRPr="00B93546">
        <w:rPr>
          <w:rFonts w:ascii="Times New Roman" w:hAnsi="Times New Roman"/>
          <w:color w:val="000000"/>
          <w:sz w:val="24"/>
          <w:szCs w:val="28"/>
          <w:lang w:val="kk-KZ"/>
        </w:rPr>
        <w:tab/>
      </w:r>
      <w:r w:rsidR="00B93546" w:rsidRPr="00B93546">
        <w:rPr>
          <w:rFonts w:ascii="Times New Roman" w:hAnsi="Times New Roman"/>
          <w:color w:val="000000"/>
          <w:sz w:val="24"/>
          <w:szCs w:val="28"/>
          <w:lang w:val="kk-KZ"/>
        </w:rPr>
        <w:t>Күтілетін нәтижелер: легірлеуші элементтердің рационалды параметрлері және құрамы; жоғары демпферлеуші қасиеттерге және жеткілікті беріктік сипаттамаларға ие наноқұрылымдық жабындысы бар жаңа қорытпалар; тиімді дыбыс бәсеңдететін қорытпалар</w:t>
      </w:r>
      <w:r w:rsidRPr="00B93546">
        <w:rPr>
          <w:rFonts w:ascii="Times New Roman" w:hAnsi="Times New Roman"/>
          <w:color w:val="000000"/>
          <w:sz w:val="24"/>
          <w:szCs w:val="28"/>
          <w:lang w:val="kk-KZ"/>
        </w:rPr>
        <w:t>.</w:t>
      </w:r>
    </w:p>
    <w:p w:rsidR="00A04259" w:rsidRPr="00387B2F" w:rsidRDefault="00A04259" w:rsidP="00EE12BD">
      <w:pPr>
        <w:pStyle w:val="a5"/>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jc w:val="center"/>
        <w:rPr>
          <w:rFonts w:eastAsia="SimSun"/>
          <w:b/>
          <w:lang w:val="ru-RU" w:eastAsia="ru-RU"/>
        </w:rPr>
      </w:pPr>
      <w:r w:rsidRPr="00387B2F">
        <w:rPr>
          <w:rFonts w:eastAsia="SimSun"/>
          <w:b/>
          <w:lang w:val="ru-RU" w:eastAsia="ru-RU"/>
        </w:rPr>
        <w:lastRenderedPageBreak/>
        <w:t>РЕФЕРАТ</w:t>
      </w:r>
    </w:p>
    <w:p w:rsidR="00372A16" w:rsidRPr="00372A16" w:rsidRDefault="00E35F9E" w:rsidP="00EE12BD">
      <w:pPr>
        <w:pStyle w:val="a5"/>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0"/>
        <w:jc w:val="both"/>
        <w:rPr>
          <w:rFonts w:eastAsia="Times New Roman"/>
          <w:lang w:val="ru-RU" w:eastAsia="ru-RU"/>
        </w:rPr>
      </w:pPr>
      <w:r>
        <w:rPr>
          <w:rFonts w:eastAsia="Times New Roman"/>
          <w:lang w:val="ru-RU" w:eastAsia="ru-RU"/>
        </w:rPr>
        <w:t xml:space="preserve">Отчет </w:t>
      </w:r>
      <w:r w:rsidR="00A26E77">
        <w:rPr>
          <w:rFonts w:eastAsia="Times New Roman"/>
          <w:lang w:val="ru-RU" w:eastAsia="ru-RU"/>
        </w:rPr>
        <w:t>21</w:t>
      </w:r>
      <w:r>
        <w:rPr>
          <w:rFonts w:eastAsia="Times New Roman"/>
          <w:lang w:val="ru-RU" w:eastAsia="ru-RU"/>
        </w:rPr>
        <w:t xml:space="preserve"> с.,</w:t>
      </w:r>
      <w:r w:rsidR="00372A16" w:rsidRPr="00372A16">
        <w:rPr>
          <w:rFonts w:eastAsia="Times New Roman"/>
          <w:lang w:val="ru-RU" w:eastAsia="ru-RU"/>
        </w:rPr>
        <w:t xml:space="preserve"> </w:t>
      </w:r>
      <w:r>
        <w:rPr>
          <w:rFonts w:eastAsia="Times New Roman"/>
          <w:lang w:val="ru-RU" w:eastAsia="ru-RU"/>
        </w:rPr>
        <w:t>1</w:t>
      </w:r>
      <w:r w:rsidR="00372A16" w:rsidRPr="00372A16">
        <w:rPr>
          <w:rFonts w:eastAsia="Times New Roman"/>
          <w:lang w:val="ru-RU" w:eastAsia="ru-RU"/>
        </w:rPr>
        <w:t xml:space="preserve">0 </w:t>
      </w:r>
      <w:proofErr w:type="spellStart"/>
      <w:r w:rsidR="00372A16" w:rsidRPr="00372A16">
        <w:rPr>
          <w:rFonts w:eastAsia="Times New Roman"/>
          <w:lang w:val="ru-RU" w:eastAsia="ru-RU"/>
        </w:rPr>
        <w:t>источн</w:t>
      </w:r>
      <w:proofErr w:type="spellEnd"/>
      <w:r w:rsidR="00372A16" w:rsidRPr="00372A16">
        <w:rPr>
          <w:rFonts w:eastAsia="Times New Roman"/>
          <w:lang w:val="ru-RU" w:eastAsia="ru-RU"/>
        </w:rPr>
        <w:t xml:space="preserve">., </w:t>
      </w:r>
      <w:r>
        <w:rPr>
          <w:rFonts w:eastAsia="Times New Roman"/>
          <w:lang w:val="ru-RU" w:eastAsia="ru-RU"/>
        </w:rPr>
        <w:t xml:space="preserve">2 </w:t>
      </w:r>
      <w:r w:rsidR="00372A16" w:rsidRPr="00372A16">
        <w:rPr>
          <w:rFonts w:eastAsia="Times New Roman"/>
          <w:lang w:val="ru-RU" w:eastAsia="ru-RU"/>
        </w:rPr>
        <w:t>прил.</w:t>
      </w:r>
    </w:p>
    <w:p w:rsidR="00372A16" w:rsidRPr="00372A16" w:rsidRDefault="00372A16" w:rsidP="00AD6C2D">
      <w:pPr>
        <w:pStyle w:val="a5"/>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jc w:val="both"/>
        <w:rPr>
          <w:rFonts w:eastAsia="Times New Roman"/>
          <w:lang w:val="ru-RU" w:eastAsia="ru-RU"/>
        </w:rPr>
      </w:pPr>
      <w:r w:rsidRPr="00372A16">
        <w:rPr>
          <w:rFonts w:eastAsia="Times New Roman"/>
          <w:lang w:val="ru-RU" w:eastAsia="ru-RU"/>
        </w:rPr>
        <w:t>СПЛАВ, МАТЕРИАЛЫ, КОНСТРУКЦИИ, ДЕМПФИРОВАНИЕ, ЗВУКОИЗЛУЧЕНИЕ</w:t>
      </w:r>
    </w:p>
    <w:p w:rsidR="00A04259" w:rsidRPr="003C5BF5" w:rsidRDefault="00A04259" w:rsidP="00EE12BD">
      <w:pPr>
        <w:pStyle w:val="a5"/>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0"/>
        <w:jc w:val="both"/>
        <w:rPr>
          <w:rFonts w:eastAsia="Times New Roman"/>
          <w:lang w:val="ru-RU" w:eastAsia="ru-RU"/>
        </w:rPr>
      </w:pPr>
      <w:r w:rsidRPr="003C5BF5">
        <w:rPr>
          <w:rFonts w:eastAsia="Times New Roman"/>
          <w:lang w:val="ru-RU" w:eastAsia="ru-RU"/>
        </w:rPr>
        <w:t xml:space="preserve">Объектом исследования являются </w:t>
      </w:r>
      <w:r w:rsidR="003C5BF5" w:rsidRPr="003C5BF5">
        <w:rPr>
          <w:rFonts w:eastAsia="Times New Roman"/>
          <w:lang w:val="ru-RU" w:eastAsia="ru-RU"/>
        </w:rPr>
        <w:t xml:space="preserve">стандартные стали, стали с легированными элементами, сплавы с </w:t>
      </w:r>
      <w:proofErr w:type="spellStart"/>
      <w:r w:rsidR="003C5BF5" w:rsidRPr="003C5BF5">
        <w:rPr>
          <w:rFonts w:eastAsia="Times New Roman"/>
          <w:lang w:val="ru-RU" w:eastAsia="ru-RU"/>
        </w:rPr>
        <w:t>наноструктурным</w:t>
      </w:r>
      <w:proofErr w:type="spellEnd"/>
      <w:r w:rsidR="003C5BF5" w:rsidRPr="003C5BF5">
        <w:rPr>
          <w:rFonts w:eastAsia="Times New Roman"/>
          <w:lang w:val="ru-RU" w:eastAsia="ru-RU"/>
        </w:rPr>
        <w:t xml:space="preserve"> покрытием</w:t>
      </w:r>
      <w:r w:rsidRPr="003C5BF5">
        <w:rPr>
          <w:rFonts w:eastAsia="Times New Roman"/>
          <w:lang w:val="ru-RU" w:eastAsia="ru-RU"/>
        </w:rPr>
        <w:t xml:space="preserve">. </w:t>
      </w:r>
    </w:p>
    <w:p w:rsidR="00A04259" w:rsidRPr="003C5BF5" w:rsidRDefault="00A04259" w:rsidP="00EE12BD">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0"/>
        <w:jc w:val="both"/>
        <w:rPr>
          <w:rFonts w:ascii="Times New Roman" w:hAnsi="Times New Roman"/>
          <w:sz w:val="24"/>
          <w:szCs w:val="24"/>
        </w:rPr>
      </w:pPr>
      <w:r w:rsidRPr="003C5BF5">
        <w:rPr>
          <w:rFonts w:ascii="Times New Roman" w:hAnsi="Times New Roman"/>
          <w:bCs/>
          <w:sz w:val="24"/>
          <w:szCs w:val="24"/>
        </w:rPr>
        <w:t xml:space="preserve">Цель исследования </w:t>
      </w:r>
      <w:r w:rsidRPr="003C5BF5">
        <w:rPr>
          <w:rFonts w:ascii="Times New Roman" w:hAnsi="Times New Roman"/>
          <w:sz w:val="24"/>
          <w:szCs w:val="24"/>
          <w:lang w:val="ru-RU"/>
        </w:rPr>
        <w:t xml:space="preserve">- </w:t>
      </w:r>
      <w:r w:rsidR="003C5BF5" w:rsidRPr="003C5BF5">
        <w:rPr>
          <w:rFonts w:ascii="Times New Roman" w:hAnsi="Times New Roman"/>
          <w:sz w:val="24"/>
          <w:szCs w:val="24"/>
          <w:lang w:val="ru-RU"/>
        </w:rPr>
        <w:t xml:space="preserve">исследование физико-механических свойств новых сплавов с </w:t>
      </w:r>
      <w:proofErr w:type="spellStart"/>
      <w:r w:rsidR="003C5BF5" w:rsidRPr="003C5BF5">
        <w:rPr>
          <w:rFonts w:ascii="Times New Roman" w:hAnsi="Times New Roman"/>
          <w:sz w:val="24"/>
          <w:szCs w:val="24"/>
          <w:lang w:val="ru-RU"/>
        </w:rPr>
        <w:t>наноструктурным</w:t>
      </w:r>
      <w:proofErr w:type="spellEnd"/>
      <w:r w:rsidR="003C5BF5" w:rsidRPr="003C5BF5">
        <w:rPr>
          <w:rFonts w:ascii="Times New Roman" w:hAnsi="Times New Roman"/>
          <w:sz w:val="24"/>
          <w:szCs w:val="24"/>
          <w:lang w:val="ru-RU"/>
        </w:rPr>
        <w:t xml:space="preserve"> покрытием, обладающих повышенными демпфирующими свойствами, использование которых обеспечит повышение надежности, снижение генерируемых шума и вибрации.</w:t>
      </w:r>
    </w:p>
    <w:p w:rsidR="00A04259" w:rsidRDefault="00A04259" w:rsidP="00EE12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sz w:val="24"/>
          <w:szCs w:val="24"/>
        </w:rPr>
      </w:pPr>
      <w:r w:rsidRPr="00DD2889">
        <w:rPr>
          <w:rFonts w:ascii="Times New Roman" w:hAnsi="Times New Roman"/>
          <w:bCs/>
          <w:sz w:val="24"/>
          <w:szCs w:val="24"/>
        </w:rPr>
        <w:t>Цель</w:t>
      </w:r>
      <w:r w:rsidRPr="00DD2889">
        <w:rPr>
          <w:rFonts w:ascii="Times New Roman" w:hAnsi="Times New Roman"/>
          <w:sz w:val="24"/>
          <w:szCs w:val="24"/>
        </w:rPr>
        <w:t xml:space="preserve"> этапа работ на 2020 год: </w:t>
      </w:r>
      <w:r w:rsidR="00DD2889" w:rsidRPr="00DD2889">
        <w:rPr>
          <w:rFonts w:ascii="Times New Roman" w:hAnsi="Times New Roman"/>
          <w:bCs/>
          <w:sz w:val="24"/>
          <w:szCs w:val="24"/>
        </w:rPr>
        <w:t>Проведение литературного обзора и патентного поиска по теме. Разработка методики исследования металлических материалов и сплавов с высокими прочностными и диссипативными свойствами</w:t>
      </w:r>
      <w:r w:rsidRPr="00DD2889">
        <w:rPr>
          <w:rFonts w:ascii="Times New Roman" w:hAnsi="Times New Roman"/>
          <w:sz w:val="24"/>
          <w:szCs w:val="24"/>
        </w:rPr>
        <w:t>.</w:t>
      </w:r>
    </w:p>
    <w:p w:rsidR="00DD2889" w:rsidRPr="00DD2889" w:rsidRDefault="00DD2889" w:rsidP="00EE12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bCs/>
          <w:sz w:val="24"/>
          <w:szCs w:val="24"/>
        </w:rPr>
      </w:pPr>
      <w:r w:rsidRPr="00DD2889">
        <w:rPr>
          <w:rFonts w:ascii="Times New Roman" w:hAnsi="Times New Roman"/>
          <w:bCs/>
          <w:sz w:val="24"/>
          <w:szCs w:val="24"/>
        </w:rPr>
        <w:t>В работе будет использована комплексная методика исследований, включающая аналитический обзор, обобщение отечественного и зарубежного опыта повышения демпфирующих свойств металлических материалов, физическое моделирование, а также применение математической статистики.</w:t>
      </w:r>
    </w:p>
    <w:p w:rsidR="00A04259" w:rsidRPr="00DD2889" w:rsidRDefault="00A04259" w:rsidP="00DD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bCs/>
          <w:sz w:val="24"/>
          <w:szCs w:val="24"/>
        </w:rPr>
      </w:pPr>
      <w:r w:rsidRPr="00DD2889">
        <w:rPr>
          <w:rFonts w:ascii="Times New Roman" w:hAnsi="Times New Roman"/>
          <w:bCs/>
          <w:sz w:val="24"/>
          <w:szCs w:val="24"/>
        </w:rPr>
        <w:t>Результаты работы и их новизна:</w:t>
      </w:r>
      <w:r w:rsidR="00DD2889">
        <w:rPr>
          <w:rFonts w:ascii="Times New Roman" w:hAnsi="Times New Roman"/>
          <w:bCs/>
          <w:sz w:val="24"/>
          <w:szCs w:val="24"/>
          <w:lang w:val="kk-KZ"/>
        </w:rPr>
        <w:t xml:space="preserve"> в</w:t>
      </w:r>
      <w:r w:rsidR="00DD2889" w:rsidRPr="00DD2889">
        <w:rPr>
          <w:rFonts w:ascii="Times New Roman" w:hAnsi="Times New Roman"/>
          <w:bCs/>
          <w:sz w:val="24"/>
          <w:szCs w:val="24"/>
        </w:rPr>
        <w:t xml:space="preserve"> проекте будут получены количественные и качественные данные и установлены основные зависимости изменения характеристик сплавов с и без </w:t>
      </w:r>
      <w:r w:rsidR="00DD2889">
        <w:rPr>
          <w:rFonts w:ascii="Times New Roman" w:hAnsi="Times New Roman"/>
          <w:bCs/>
          <w:sz w:val="24"/>
          <w:szCs w:val="24"/>
          <w:lang w:val="kk-KZ"/>
        </w:rPr>
        <w:t>наноструктурного покрытия</w:t>
      </w:r>
      <w:r w:rsidR="00DD2889" w:rsidRPr="00DD2889">
        <w:rPr>
          <w:rFonts w:ascii="Times New Roman" w:hAnsi="Times New Roman"/>
          <w:bCs/>
          <w:sz w:val="24"/>
          <w:szCs w:val="24"/>
        </w:rPr>
        <w:t xml:space="preserve">. А также будет проведен анализ для установления уровней </w:t>
      </w:r>
      <w:proofErr w:type="spellStart"/>
      <w:r w:rsidR="00DD2889" w:rsidRPr="00DD2889">
        <w:rPr>
          <w:rFonts w:ascii="Times New Roman" w:hAnsi="Times New Roman"/>
          <w:bCs/>
          <w:sz w:val="24"/>
          <w:szCs w:val="24"/>
        </w:rPr>
        <w:t>звуко</w:t>
      </w:r>
      <w:proofErr w:type="spellEnd"/>
      <w:r w:rsidR="00DD2889" w:rsidRPr="00DD2889">
        <w:rPr>
          <w:rFonts w:ascii="Times New Roman" w:hAnsi="Times New Roman"/>
          <w:bCs/>
          <w:sz w:val="24"/>
          <w:szCs w:val="24"/>
        </w:rPr>
        <w:t xml:space="preserve"> и </w:t>
      </w:r>
      <w:proofErr w:type="spellStart"/>
      <w:r w:rsidR="00DD2889" w:rsidRPr="00DD2889">
        <w:rPr>
          <w:rFonts w:ascii="Times New Roman" w:hAnsi="Times New Roman"/>
          <w:bCs/>
          <w:sz w:val="24"/>
          <w:szCs w:val="24"/>
        </w:rPr>
        <w:t>виброускорения</w:t>
      </w:r>
      <w:proofErr w:type="spellEnd"/>
      <w:r w:rsidRPr="00DD2889">
        <w:rPr>
          <w:rFonts w:ascii="Times New Roman" w:hAnsi="Times New Roman"/>
          <w:bCs/>
          <w:sz w:val="24"/>
          <w:szCs w:val="24"/>
        </w:rPr>
        <w:t>.</w:t>
      </w:r>
    </w:p>
    <w:p w:rsidR="00217880" w:rsidRPr="00217880" w:rsidRDefault="00217880" w:rsidP="002178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bCs/>
          <w:sz w:val="24"/>
          <w:szCs w:val="24"/>
        </w:rPr>
      </w:pPr>
      <w:r w:rsidRPr="00217880">
        <w:rPr>
          <w:rFonts w:ascii="Times New Roman" w:hAnsi="Times New Roman"/>
          <w:bCs/>
          <w:sz w:val="24"/>
          <w:szCs w:val="24"/>
        </w:rPr>
        <w:t xml:space="preserve">Создание новых металлических материалов с повышенными демпфирующими и достаточными прочностными свойствами позволит активизировать научные направления по разработке сплавов для ответственных деталей </w:t>
      </w:r>
      <w:r w:rsidR="00AD6C2D">
        <w:rPr>
          <w:rFonts w:ascii="Times New Roman" w:hAnsi="Times New Roman"/>
          <w:bCs/>
          <w:sz w:val="24"/>
          <w:szCs w:val="24"/>
          <w:lang w:val="kk-KZ"/>
        </w:rPr>
        <w:t xml:space="preserve">для </w:t>
      </w:r>
      <w:r w:rsidRPr="00217880">
        <w:rPr>
          <w:rFonts w:ascii="Times New Roman" w:hAnsi="Times New Roman"/>
          <w:bCs/>
          <w:sz w:val="24"/>
          <w:szCs w:val="24"/>
        </w:rPr>
        <w:t xml:space="preserve">транспортного проектирования. </w:t>
      </w:r>
      <w:r w:rsidR="00AD6C2D">
        <w:rPr>
          <w:rFonts w:ascii="Times New Roman" w:hAnsi="Times New Roman"/>
          <w:bCs/>
          <w:sz w:val="24"/>
          <w:szCs w:val="24"/>
          <w:lang w:val="kk-KZ"/>
        </w:rPr>
        <w:t>П</w:t>
      </w:r>
      <w:proofErr w:type="spellStart"/>
      <w:r w:rsidRPr="00217880">
        <w:rPr>
          <w:rFonts w:ascii="Times New Roman" w:hAnsi="Times New Roman"/>
          <w:bCs/>
          <w:sz w:val="24"/>
          <w:szCs w:val="24"/>
        </w:rPr>
        <w:t>оявление</w:t>
      </w:r>
      <w:proofErr w:type="spellEnd"/>
      <w:r w:rsidRPr="00217880">
        <w:rPr>
          <w:rFonts w:ascii="Times New Roman" w:hAnsi="Times New Roman"/>
          <w:bCs/>
          <w:sz w:val="24"/>
          <w:szCs w:val="24"/>
        </w:rPr>
        <w:t xml:space="preserve"> металлических материалов с оригинальными свойствами, а также материал</w:t>
      </w:r>
      <w:r w:rsidR="00AD6C2D">
        <w:rPr>
          <w:rFonts w:ascii="Times New Roman" w:hAnsi="Times New Roman"/>
          <w:bCs/>
          <w:sz w:val="24"/>
          <w:szCs w:val="24"/>
          <w:lang w:val="kk-KZ"/>
        </w:rPr>
        <w:t>ов</w:t>
      </w:r>
      <w:r w:rsidRPr="00217880">
        <w:rPr>
          <w:rFonts w:ascii="Times New Roman" w:hAnsi="Times New Roman"/>
          <w:bCs/>
          <w:sz w:val="24"/>
          <w:szCs w:val="24"/>
        </w:rPr>
        <w:t xml:space="preserve"> с повышенными демпфирующими свойствами обеспечат снижение уровней генерируемых шумов и вибраций.</w:t>
      </w:r>
    </w:p>
    <w:p w:rsidR="00A04259" w:rsidRPr="00F52F57" w:rsidRDefault="009709E8" w:rsidP="00EE1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sz w:val="24"/>
          <w:szCs w:val="24"/>
          <w:highlight w:val="yellow"/>
        </w:rPr>
      </w:pPr>
      <w:r w:rsidRPr="009709E8">
        <w:rPr>
          <w:rFonts w:ascii="Times New Roman" w:hAnsi="Times New Roman"/>
          <w:color w:val="000000"/>
          <w:sz w:val="24"/>
          <w:szCs w:val="28"/>
          <w:lang w:val="kk-KZ"/>
        </w:rPr>
        <w:t>В работе предлагается провести исследования для получения прочных, износостойких, демпфирующих сплавов с наноструктурным покрытием, которые в дальнейшем могут быть применены при разработке деталей и конструкций автомобилей, генерирующие шум и вибраций</w:t>
      </w:r>
      <w:r>
        <w:rPr>
          <w:rFonts w:ascii="Times New Roman" w:hAnsi="Times New Roman"/>
          <w:color w:val="000000"/>
          <w:sz w:val="24"/>
          <w:szCs w:val="28"/>
          <w:lang w:val="kk-KZ"/>
        </w:rPr>
        <w:t>.</w:t>
      </w:r>
    </w:p>
    <w:p w:rsidR="00A04259" w:rsidRPr="00B93546" w:rsidRDefault="00B93546" w:rsidP="00EE12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0"/>
        <w:jc w:val="both"/>
        <w:rPr>
          <w:rFonts w:ascii="Times New Roman" w:hAnsi="Times New Roman"/>
          <w:color w:val="000000"/>
          <w:sz w:val="24"/>
          <w:szCs w:val="28"/>
          <w:lang w:val="kk-KZ"/>
        </w:rPr>
      </w:pPr>
      <w:r w:rsidRPr="00B93546">
        <w:rPr>
          <w:rFonts w:ascii="Times New Roman" w:hAnsi="Times New Roman"/>
          <w:color w:val="000000"/>
          <w:sz w:val="24"/>
          <w:szCs w:val="28"/>
          <w:lang w:val="kk-KZ"/>
        </w:rPr>
        <w:t>Ожидаемые результаты: рациональные параметры и состав легирующих элементов; новые сплавы с наноструктурным покрытием, обладающих повышенными демпфирующими свойствами и достаточными прочностными характеристиками; эффективные звукопоглощающие сплавы</w:t>
      </w:r>
      <w:r w:rsidR="00A04259" w:rsidRPr="00B93546">
        <w:rPr>
          <w:rFonts w:ascii="Times New Roman" w:hAnsi="Times New Roman"/>
          <w:color w:val="000000"/>
          <w:sz w:val="24"/>
          <w:szCs w:val="28"/>
          <w:lang w:val="kk-KZ"/>
        </w:rPr>
        <w:t>.</w:t>
      </w:r>
    </w:p>
    <w:p w:rsidR="007F50B4" w:rsidRPr="00920526" w:rsidRDefault="007F50B4" w:rsidP="00C530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szCs w:val="24"/>
        </w:rPr>
      </w:pPr>
    </w:p>
    <w:p w:rsidR="00A04259" w:rsidRPr="00EE12BD" w:rsidRDefault="00A04259" w:rsidP="00C530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szCs w:val="24"/>
        </w:rPr>
      </w:pPr>
      <w:r w:rsidRPr="00EE12BD">
        <w:rPr>
          <w:rFonts w:ascii="Times New Roman" w:hAnsi="Times New Roman"/>
          <w:b/>
          <w:sz w:val="24"/>
          <w:szCs w:val="24"/>
          <w:lang w:val="en-US"/>
        </w:rPr>
        <w:lastRenderedPageBreak/>
        <w:t>C</w:t>
      </w:r>
      <w:r w:rsidRPr="00EE12BD">
        <w:rPr>
          <w:rFonts w:ascii="Times New Roman" w:hAnsi="Times New Roman"/>
          <w:b/>
          <w:sz w:val="24"/>
          <w:szCs w:val="24"/>
        </w:rPr>
        <w:t>ОДЕРЖАНИЕ</w:t>
      </w:r>
    </w:p>
    <w:p w:rsidR="00A04259" w:rsidRPr="00EE12BD" w:rsidRDefault="00A04259" w:rsidP="00C530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4"/>
          <w:szCs w:val="24"/>
          <w:lang w:val="en-US"/>
        </w:rPr>
      </w:pPr>
    </w:p>
    <w:tbl>
      <w:tblPr>
        <w:tblW w:w="9601" w:type="dxa"/>
        <w:tblLook w:val="01E0" w:firstRow="1" w:lastRow="1" w:firstColumn="1" w:lastColumn="1" w:noHBand="0" w:noVBand="0"/>
      </w:tblPr>
      <w:tblGrid>
        <w:gridCol w:w="9135"/>
        <w:gridCol w:w="466"/>
      </w:tblGrid>
      <w:tr w:rsidR="00A04259" w:rsidRPr="00EE12BD" w:rsidTr="00F41559">
        <w:tc>
          <w:tcPr>
            <w:tcW w:w="9135" w:type="dxa"/>
            <w:hideMark/>
          </w:tcPr>
          <w:p w:rsidR="00A04259" w:rsidRPr="00EE12BD" w:rsidRDefault="00C558B7" w:rsidP="00C530E5">
            <w:pPr>
              <w:spacing w:after="0" w:line="360" w:lineRule="auto"/>
              <w:rPr>
                <w:rFonts w:ascii="Times New Roman" w:hAnsi="Times New Roman"/>
                <w:sz w:val="24"/>
                <w:szCs w:val="24"/>
              </w:rPr>
            </w:pPr>
            <w:r w:rsidRPr="00EE12BD">
              <w:rPr>
                <w:rFonts w:ascii="Times New Roman" w:hAnsi="Times New Roman"/>
                <w:sz w:val="24"/>
                <w:szCs w:val="24"/>
              </w:rPr>
              <w:t xml:space="preserve"> </w:t>
            </w:r>
            <w:r w:rsidR="00A04259" w:rsidRPr="00EE12BD">
              <w:rPr>
                <w:rFonts w:ascii="Times New Roman" w:hAnsi="Times New Roman"/>
                <w:sz w:val="24"/>
                <w:szCs w:val="24"/>
              </w:rPr>
              <w:t>ВВЕДЕНИЕ………………………………………………………………...</w:t>
            </w:r>
            <w:r w:rsidR="00C530E5">
              <w:rPr>
                <w:rFonts w:ascii="Times New Roman" w:hAnsi="Times New Roman"/>
                <w:sz w:val="24"/>
                <w:szCs w:val="24"/>
              </w:rPr>
              <w:t>..........................</w:t>
            </w:r>
          </w:p>
        </w:tc>
        <w:tc>
          <w:tcPr>
            <w:tcW w:w="466" w:type="dxa"/>
            <w:hideMark/>
          </w:tcPr>
          <w:p w:rsidR="00A04259" w:rsidRPr="00EE12BD" w:rsidRDefault="00F41559" w:rsidP="00F92CD5">
            <w:pPr>
              <w:spacing w:after="0" w:line="360" w:lineRule="auto"/>
              <w:jc w:val="right"/>
              <w:rPr>
                <w:rFonts w:ascii="Times New Roman" w:hAnsi="Times New Roman"/>
                <w:sz w:val="24"/>
                <w:szCs w:val="24"/>
                <w:lang w:val="en-US"/>
              </w:rPr>
            </w:pPr>
            <w:r>
              <w:rPr>
                <w:rFonts w:ascii="Times New Roman" w:hAnsi="Times New Roman"/>
                <w:sz w:val="24"/>
                <w:szCs w:val="24"/>
                <w:lang w:val="kk-KZ"/>
              </w:rPr>
              <w:t>6</w:t>
            </w:r>
          </w:p>
        </w:tc>
      </w:tr>
      <w:tr w:rsidR="00C530E5" w:rsidRPr="00EE12BD" w:rsidTr="00F41559">
        <w:trPr>
          <w:trHeight w:val="445"/>
        </w:trPr>
        <w:tc>
          <w:tcPr>
            <w:tcW w:w="9135" w:type="dxa"/>
            <w:hideMark/>
          </w:tcPr>
          <w:p w:rsidR="00C530E5" w:rsidRPr="00EE12BD" w:rsidRDefault="00C530E5" w:rsidP="007E00F2">
            <w:pPr>
              <w:tabs>
                <w:tab w:val="left" w:pos="840"/>
                <w:tab w:val="left" w:pos="960"/>
              </w:tabs>
              <w:spacing w:after="0" w:line="360" w:lineRule="auto"/>
              <w:ind w:firstLine="22"/>
              <w:jc w:val="both"/>
              <w:rPr>
                <w:rFonts w:ascii="Times New Roman" w:hAnsi="Times New Roman"/>
                <w:sz w:val="24"/>
                <w:szCs w:val="24"/>
              </w:rPr>
            </w:pPr>
            <w:r w:rsidRPr="00EE12BD">
              <w:rPr>
                <w:rFonts w:ascii="Times New Roman" w:hAnsi="Times New Roman"/>
                <w:sz w:val="24"/>
                <w:szCs w:val="24"/>
              </w:rPr>
              <w:t xml:space="preserve">1 </w:t>
            </w:r>
            <w:r w:rsidR="00F92CD5" w:rsidRPr="00F92CD5">
              <w:rPr>
                <w:rFonts w:ascii="Times New Roman" w:hAnsi="Times New Roman"/>
                <w:bCs/>
                <w:sz w:val="24"/>
                <w:szCs w:val="24"/>
              </w:rPr>
              <w:t xml:space="preserve">Проведение литературного обзора и патентного поиска по теме. </w:t>
            </w:r>
            <w:r w:rsidRPr="00EE12BD">
              <w:rPr>
                <w:rFonts w:ascii="Times New Roman" w:hAnsi="Times New Roman"/>
                <w:bCs/>
                <w:sz w:val="24"/>
                <w:szCs w:val="24"/>
              </w:rPr>
              <w:t>……..……</w:t>
            </w:r>
            <w:r w:rsidR="007E00F2">
              <w:rPr>
                <w:rFonts w:ascii="Times New Roman" w:hAnsi="Times New Roman"/>
                <w:bCs/>
                <w:sz w:val="24"/>
                <w:szCs w:val="24"/>
              </w:rPr>
              <w:t>………</w:t>
            </w:r>
            <w:r w:rsidR="007E00F2">
              <w:rPr>
                <w:rFonts w:ascii="Times New Roman" w:hAnsi="Times New Roman"/>
                <w:bCs/>
                <w:sz w:val="24"/>
                <w:szCs w:val="24"/>
                <w:lang w:val="kk-KZ"/>
              </w:rPr>
              <w:t>..</w:t>
            </w:r>
            <w:r>
              <w:rPr>
                <w:rFonts w:ascii="Times New Roman" w:hAnsi="Times New Roman"/>
                <w:bCs/>
                <w:sz w:val="24"/>
                <w:szCs w:val="24"/>
              </w:rPr>
              <w:t>.</w:t>
            </w:r>
          </w:p>
        </w:tc>
        <w:tc>
          <w:tcPr>
            <w:tcW w:w="466" w:type="dxa"/>
            <w:vAlign w:val="bottom"/>
          </w:tcPr>
          <w:p w:rsidR="00C530E5" w:rsidRPr="007E00F2" w:rsidRDefault="007E00F2" w:rsidP="00F41559">
            <w:pPr>
              <w:spacing w:after="0" w:line="360" w:lineRule="auto"/>
              <w:rPr>
                <w:rFonts w:ascii="Times New Roman" w:hAnsi="Times New Roman"/>
                <w:sz w:val="24"/>
                <w:szCs w:val="24"/>
                <w:lang w:val="kk-KZ"/>
              </w:rPr>
            </w:pPr>
            <w:r>
              <w:rPr>
                <w:rFonts w:ascii="Times New Roman" w:hAnsi="Times New Roman"/>
                <w:sz w:val="24"/>
                <w:szCs w:val="24"/>
                <w:lang w:val="kk-KZ"/>
              </w:rPr>
              <w:t xml:space="preserve">  </w:t>
            </w:r>
            <w:r w:rsidR="00F41559">
              <w:rPr>
                <w:rFonts w:ascii="Times New Roman" w:hAnsi="Times New Roman"/>
                <w:sz w:val="24"/>
                <w:szCs w:val="24"/>
                <w:lang w:val="kk-KZ"/>
              </w:rPr>
              <w:t>8</w:t>
            </w:r>
          </w:p>
        </w:tc>
      </w:tr>
      <w:tr w:rsidR="007E00F2" w:rsidRPr="00EE12BD" w:rsidTr="00F41559">
        <w:trPr>
          <w:trHeight w:val="821"/>
        </w:trPr>
        <w:tc>
          <w:tcPr>
            <w:tcW w:w="9135" w:type="dxa"/>
          </w:tcPr>
          <w:p w:rsidR="007E00F2" w:rsidRPr="00EE12BD" w:rsidRDefault="007E00F2" w:rsidP="007E00F2">
            <w:pPr>
              <w:tabs>
                <w:tab w:val="left" w:pos="840"/>
                <w:tab w:val="left" w:pos="960"/>
              </w:tabs>
              <w:spacing w:after="0" w:line="360" w:lineRule="auto"/>
              <w:ind w:firstLine="22"/>
              <w:jc w:val="both"/>
              <w:rPr>
                <w:rFonts w:ascii="Times New Roman" w:hAnsi="Times New Roman"/>
                <w:sz w:val="24"/>
                <w:szCs w:val="24"/>
              </w:rPr>
            </w:pPr>
            <w:r>
              <w:rPr>
                <w:rFonts w:ascii="Times New Roman" w:hAnsi="Times New Roman"/>
                <w:sz w:val="24"/>
                <w:szCs w:val="24"/>
                <w:lang w:val="kk-KZ"/>
              </w:rPr>
              <w:t>2</w:t>
            </w:r>
            <w:r w:rsidRPr="00EE12BD">
              <w:rPr>
                <w:rFonts w:ascii="Times New Roman" w:hAnsi="Times New Roman"/>
                <w:sz w:val="24"/>
                <w:szCs w:val="24"/>
              </w:rPr>
              <w:t xml:space="preserve"> </w:t>
            </w:r>
            <w:r w:rsidRPr="00F92CD5">
              <w:rPr>
                <w:rFonts w:ascii="Times New Roman" w:hAnsi="Times New Roman"/>
                <w:bCs/>
                <w:sz w:val="24"/>
                <w:szCs w:val="24"/>
              </w:rPr>
              <w:t>Разработка методики исследования металлических материалов и сплавов с высокими прочностными и диссипативными свойствами</w:t>
            </w:r>
            <w:r w:rsidRPr="00EE12BD">
              <w:rPr>
                <w:rFonts w:ascii="Times New Roman" w:hAnsi="Times New Roman"/>
                <w:bCs/>
                <w:sz w:val="24"/>
                <w:szCs w:val="24"/>
              </w:rPr>
              <w:t xml:space="preserve"> ……..……</w:t>
            </w:r>
            <w:r>
              <w:rPr>
                <w:rFonts w:ascii="Times New Roman" w:hAnsi="Times New Roman"/>
                <w:bCs/>
                <w:sz w:val="24"/>
                <w:szCs w:val="24"/>
              </w:rPr>
              <w:t>………………</w:t>
            </w:r>
            <w:r>
              <w:rPr>
                <w:rFonts w:ascii="Times New Roman" w:hAnsi="Times New Roman"/>
                <w:bCs/>
                <w:sz w:val="24"/>
                <w:szCs w:val="24"/>
                <w:lang w:val="kk-KZ"/>
              </w:rPr>
              <w:t>.</w:t>
            </w:r>
            <w:r>
              <w:rPr>
                <w:rFonts w:ascii="Times New Roman" w:hAnsi="Times New Roman"/>
                <w:bCs/>
                <w:sz w:val="24"/>
                <w:szCs w:val="24"/>
              </w:rPr>
              <w:t>….</w:t>
            </w:r>
          </w:p>
        </w:tc>
        <w:tc>
          <w:tcPr>
            <w:tcW w:w="466" w:type="dxa"/>
            <w:vAlign w:val="bottom"/>
          </w:tcPr>
          <w:p w:rsidR="007E00F2" w:rsidRPr="007E00F2" w:rsidRDefault="007E00F2" w:rsidP="005743B5">
            <w:pPr>
              <w:spacing w:after="0" w:line="360" w:lineRule="auto"/>
              <w:rPr>
                <w:rFonts w:ascii="Times New Roman" w:hAnsi="Times New Roman"/>
                <w:sz w:val="24"/>
                <w:szCs w:val="24"/>
                <w:lang w:val="kk-KZ"/>
              </w:rPr>
            </w:pPr>
            <w:r>
              <w:rPr>
                <w:rFonts w:ascii="Times New Roman" w:hAnsi="Times New Roman"/>
                <w:sz w:val="24"/>
                <w:szCs w:val="24"/>
                <w:lang w:val="kk-KZ"/>
              </w:rPr>
              <w:t xml:space="preserve"> 1</w:t>
            </w:r>
            <w:r w:rsidR="005743B5">
              <w:rPr>
                <w:rFonts w:ascii="Times New Roman" w:hAnsi="Times New Roman"/>
                <w:sz w:val="24"/>
                <w:szCs w:val="24"/>
                <w:lang w:val="kk-KZ"/>
              </w:rPr>
              <w:t>3</w:t>
            </w:r>
          </w:p>
        </w:tc>
      </w:tr>
      <w:tr w:rsidR="007E00F2" w:rsidRPr="00EE12BD" w:rsidTr="00F41559">
        <w:tc>
          <w:tcPr>
            <w:tcW w:w="9135" w:type="dxa"/>
            <w:hideMark/>
          </w:tcPr>
          <w:p w:rsidR="007E00F2" w:rsidRPr="00EE12BD" w:rsidRDefault="007E00F2" w:rsidP="007E00F2">
            <w:pPr>
              <w:spacing w:after="0" w:line="360" w:lineRule="auto"/>
              <w:rPr>
                <w:rFonts w:ascii="Times New Roman" w:hAnsi="Times New Roman"/>
                <w:sz w:val="24"/>
                <w:szCs w:val="24"/>
              </w:rPr>
            </w:pPr>
            <w:r w:rsidRPr="00EE12BD">
              <w:rPr>
                <w:rFonts w:ascii="Times New Roman" w:hAnsi="Times New Roman"/>
                <w:sz w:val="24"/>
                <w:szCs w:val="24"/>
              </w:rPr>
              <w:t>ЗАКЛЮЧЕНИЕ………………………………………………………………</w:t>
            </w:r>
            <w:r>
              <w:rPr>
                <w:rFonts w:ascii="Times New Roman" w:hAnsi="Times New Roman"/>
                <w:sz w:val="24"/>
                <w:szCs w:val="24"/>
              </w:rPr>
              <w:t>……………….</w:t>
            </w:r>
          </w:p>
        </w:tc>
        <w:tc>
          <w:tcPr>
            <w:tcW w:w="466" w:type="dxa"/>
            <w:hideMark/>
          </w:tcPr>
          <w:p w:rsidR="007E00F2" w:rsidRPr="00757800" w:rsidRDefault="007E00F2" w:rsidP="00F41559">
            <w:pPr>
              <w:spacing w:after="0" w:line="360" w:lineRule="auto"/>
              <w:jc w:val="right"/>
              <w:rPr>
                <w:rFonts w:ascii="Times New Roman" w:hAnsi="Times New Roman"/>
                <w:sz w:val="24"/>
                <w:szCs w:val="24"/>
                <w:lang w:val="kk-KZ"/>
              </w:rPr>
            </w:pPr>
            <w:r>
              <w:rPr>
                <w:rFonts w:ascii="Times New Roman" w:hAnsi="Times New Roman"/>
                <w:sz w:val="24"/>
                <w:szCs w:val="24"/>
                <w:lang w:val="kk-KZ"/>
              </w:rPr>
              <w:t>1</w:t>
            </w:r>
            <w:r w:rsidR="005743B5">
              <w:rPr>
                <w:rFonts w:ascii="Times New Roman" w:hAnsi="Times New Roman"/>
                <w:sz w:val="24"/>
                <w:szCs w:val="24"/>
                <w:lang w:val="kk-KZ"/>
              </w:rPr>
              <w:t>6</w:t>
            </w:r>
          </w:p>
        </w:tc>
      </w:tr>
      <w:tr w:rsidR="007E00F2" w:rsidRPr="00EE12BD" w:rsidTr="00F41559">
        <w:tc>
          <w:tcPr>
            <w:tcW w:w="9135" w:type="dxa"/>
            <w:hideMark/>
          </w:tcPr>
          <w:p w:rsidR="007E00F2" w:rsidRPr="00EE12BD" w:rsidRDefault="007E00F2" w:rsidP="007E00F2">
            <w:pPr>
              <w:spacing w:after="0" w:line="360" w:lineRule="auto"/>
              <w:rPr>
                <w:rFonts w:ascii="Times New Roman" w:hAnsi="Times New Roman"/>
                <w:sz w:val="24"/>
                <w:szCs w:val="24"/>
              </w:rPr>
            </w:pPr>
            <w:r w:rsidRPr="00EE12BD">
              <w:rPr>
                <w:rFonts w:ascii="Times New Roman" w:hAnsi="Times New Roman"/>
                <w:sz w:val="24"/>
                <w:szCs w:val="24"/>
              </w:rPr>
              <w:t>СПИСОК ИСПОЛЬЗОВАННЫХ ИСТОЧНИКОВ………………………</w:t>
            </w:r>
            <w:r>
              <w:rPr>
                <w:rFonts w:ascii="Times New Roman" w:hAnsi="Times New Roman"/>
                <w:sz w:val="24"/>
                <w:szCs w:val="24"/>
              </w:rPr>
              <w:t>………………...</w:t>
            </w:r>
          </w:p>
        </w:tc>
        <w:tc>
          <w:tcPr>
            <w:tcW w:w="466" w:type="dxa"/>
            <w:hideMark/>
          </w:tcPr>
          <w:p w:rsidR="007E00F2" w:rsidRPr="00EE12BD" w:rsidRDefault="007E00F2" w:rsidP="00F41559">
            <w:pPr>
              <w:spacing w:after="0" w:line="360" w:lineRule="auto"/>
              <w:jc w:val="right"/>
              <w:rPr>
                <w:rFonts w:ascii="Times New Roman" w:hAnsi="Times New Roman"/>
                <w:sz w:val="24"/>
                <w:szCs w:val="24"/>
              </w:rPr>
            </w:pPr>
            <w:r>
              <w:rPr>
                <w:rFonts w:ascii="Times New Roman" w:hAnsi="Times New Roman"/>
                <w:sz w:val="24"/>
                <w:szCs w:val="24"/>
              </w:rPr>
              <w:t>1</w:t>
            </w:r>
            <w:r w:rsidR="005743B5">
              <w:rPr>
                <w:rFonts w:ascii="Times New Roman" w:hAnsi="Times New Roman"/>
                <w:sz w:val="24"/>
                <w:szCs w:val="24"/>
              </w:rPr>
              <w:t>7</w:t>
            </w:r>
          </w:p>
        </w:tc>
      </w:tr>
      <w:tr w:rsidR="007E00F2" w:rsidRPr="00EE12BD" w:rsidTr="00F41559">
        <w:tc>
          <w:tcPr>
            <w:tcW w:w="9135" w:type="dxa"/>
            <w:hideMark/>
          </w:tcPr>
          <w:p w:rsidR="007E00F2" w:rsidRPr="00EE12BD" w:rsidRDefault="007E00F2" w:rsidP="007E00F2">
            <w:pPr>
              <w:spacing w:after="0" w:line="360" w:lineRule="auto"/>
              <w:rPr>
                <w:rFonts w:ascii="Times New Roman" w:hAnsi="Times New Roman"/>
                <w:sz w:val="24"/>
                <w:szCs w:val="24"/>
              </w:rPr>
            </w:pPr>
            <w:r w:rsidRPr="00EE12BD">
              <w:rPr>
                <w:rFonts w:ascii="Times New Roman" w:hAnsi="Times New Roman"/>
                <w:sz w:val="24"/>
                <w:szCs w:val="24"/>
              </w:rPr>
              <w:t>П</w:t>
            </w:r>
            <w:r w:rsidRPr="00EE12BD">
              <w:rPr>
                <w:rFonts w:ascii="Times New Roman" w:hAnsi="Times New Roman"/>
                <w:sz w:val="24"/>
                <w:szCs w:val="24"/>
                <w:lang w:val="kk-KZ"/>
              </w:rPr>
              <w:t>РИЛОЖЕНИЕ</w:t>
            </w:r>
            <w:r w:rsidRPr="00EE12BD">
              <w:rPr>
                <w:rFonts w:ascii="Times New Roman" w:hAnsi="Times New Roman"/>
                <w:sz w:val="24"/>
                <w:szCs w:val="24"/>
              </w:rPr>
              <w:t xml:space="preserve"> А. Календарный план работ на 2020-2022 годы…..……</w:t>
            </w:r>
            <w:r>
              <w:rPr>
                <w:rFonts w:ascii="Times New Roman" w:hAnsi="Times New Roman"/>
                <w:sz w:val="24"/>
                <w:szCs w:val="24"/>
              </w:rPr>
              <w:t>……………….</w:t>
            </w:r>
          </w:p>
        </w:tc>
        <w:tc>
          <w:tcPr>
            <w:tcW w:w="466" w:type="dxa"/>
            <w:hideMark/>
          </w:tcPr>
          <w:p w:rsidR="007E00F2" w:rsidRPr="006423AA" w:rsidRDefault="007E00F2" w:rsidP="005743B5">
            <w:pPr>
              <w:spacing w:after="0" w:line="360" w:lineRule="auto"/>
              <w:jc w:val="right"/>
              <w:rPr>
                <w:rFonts w:ascii="Times New Roman" w:hAnsi="Times New Roman"/>
                <w:sz w:val="24"/>
                <w:szCs w:val="24"/>
                <w:lang w:val="kk-KZ"/>
              </w:rPr>
            </w:pPr>
            <w:r>
              <w:rPr>
                <w:rFonts w:ascii="Times New Roman" w:hAnsi="Times New Roman"/>
                <w:sz w:val="24"/>
                <w:szCs w:val="24"/>
                <w:lang w:val="kk-KZ"/>
              </w:rPr>
              <w:t>1</w:t>
            </w:r>
            <w:r w:rsidR="005743B5">
              <w:rPr>
                <w:rFonts w:ascii="Times New Roman" w:hAnsi="Times New Roman"/>
                <w:sz w:val="24"/>
                <w:szCs w:val="24"/>
                <w:lang w:val="kk-KZ"/>
              </w:rPr>
              <w:t>8</w:t>
            </w:r>
          </w:p>
        </w:tc>
      </w:tr>
      <w:tr w:rsidR="007E00F2" w:rsidRPr="00EE12BD" w:rsidTr="00F41559">
        <w:trPr>
          <w:trHeight w:val="838"/>
        </w:trPr>
        <w:tc>
          <w:tcPr>
            <w:tcW w:w="9135" w:type="dxa"/>
            <w:hideMark/>
          </w:tcPr>
          <w:p w:rsidR="007E00F2" w:rsidRPr="00EE12BD" w:rsidRDefault="007E00F2" w:rsidP="007E00F2">
            <w:pPr>
              <w:spacing w:after="0" w:line="360" w:lineRule="auto"/>
              <w:rPr>
                <w:rFonts w:ascii="Times New Roman" w:hAnsi="Times New Roman"/>
                <w:sz w:val="24"/>
                <w:szCs w:val="24"/>
              </w:rPr>
            </w:pPr>
            <w:r w:rsidRPr="00EE12BD">
              <w:rPr>
                <w:rFonts w:ascii="Times New Roman" w:hAnsi="Times New Roman"/>
                <w:sz w:val="24"/>
                <w:szCs w:val="24"/>
              </w:rPr>
              <w:t>П</w:t>
            </w:r>
            <w:r w:rsidRPr="00EE12BD">
              <w:rPr>
                <w:rFonts w:ascii="Times New Roman" w:hAnsi="Times New Roman"/>
                <w:sz w:val="24"/>
                <w:szCs w:val="24"/>
                <w:lang w:val="kk-KZ"/>
              </w:rPr>
              <w:t>РИЛОЖЕНИЕ</w:t>
            </w:r>
            <w:r w:rsidRPr="00EE12BD">
              <w:rPr>
                <w:rFonts w:ascii="Times New Roman" w:hAnsi="Times New Roman"/>
                <w:sz w:val="24"/>
                <w:szCs w:val="24"/>
              </w:rPr>
              <w:t xml:space="preserve"> </w:t>
            </w:r>
            <w:r w:rsidR="009E69B3">
              <w:rPr>
                <w:rFonts w:ascii="Times New Roman" w:hAnsi="Times New Roman"/>
                <w:sz w:val="24"/>
                <w:szCs w:val="24"/>
                <w:lang w:val="kk-KZ"/>
              </w:rPr>
              <w:t>Б</w:t>
            </w:r>
            <w:r w:rsidRPr="00EE12BD">
              <w:rPr>
                <w:rFonts w:ascii="Times New Roman" w:hAnsi="Times New Roman"/>
                <w:sz w:val="24"/>
                <w:szCs w:val="24"/>
              </w:rPr>
              <w:t xml:space="preserve">. Протокол обсуждения </w:t>
            </w:r>
            <w:r w:rsidR="009E69B3">
              <w:rPr>
                <w:rFonts w:ascii="Times New Roman" w:hAnsi="Times New Roman"/>
                <w:sz w:val="24"/>
                <w:szCs w:val="24"/>
                <w:lang w:val="kk-KZ"/>
              </w:rPr>
              <w:t>промежуточного</w:t>
            </w:r>
            <w:r w:rsidRPr="00EE12BD">
              <w:rPr>
                <w:rFonts w:ascii="Times New Roman" w:hAnsi="Times New Roman"/>
                <w:sz w:val="24"/>
                <w:szCs w:val="24"/>
              </w:rPr>
              <w:t xml:space="preserve"> отчёта о НИР </w:t>
            </w:r>
          </w:p>
          <w:p w:rsidR="007E00F2" w:rsidRPr="00EE12BD" w:rsidRDefault="007E00F2" w:rsidP="007E00F2">
            <w:pPr>
              <w:spacing w:after="0" w:line="360" w:lineRule="auto"/>
              <w:rPr>
                <w:rFonts w:ascii="Times New Roman" w:hAnsi="Times New Roman"/>
                <w:sz w:val="24"/>
                <w:szCs w:val="24"/>
              </w:rPr>
            </w:pPr>
            <w:r w:rsidRPr="00EE12BD">
              <w:rPr>
                <w:rFonts w:ascii="Times New Roman" w:hAnsi="Times New Roman"/>
                <w:sz w:val="24"/>
                <w:szCs w:val="24"/>
              </w:rPr>
              <w:t xml:space="preserve">                             </w:t>
            </w:r>
            <w:r>
              <w:rPr>
                <w:rFonts w:ascii="Times New Roman" w:hAnsi="Times New Roman"/>
                <w:sz w:val="24"/>
                <w:szCs w:val="24"/>
              </w:rPr>
              <w:t xml:space="preserve">     </w:t>
            </w:r>
            <w:r w:rsidRPr="00EE12BD">
              <w:rPr>
                <w:rFonts w:ascii="Times New Roman" w:hAnsi="Times New Roman"/>
                <w:sz w:val="24"/>
                <w:szCs w:val="24"/>
              </w:rPr>
              <w:t>за 2020 год на заседании НТС НАО «</w:t>
            </w:r>
            <w:proofErr w:type="spellStart"/>
            <w:r w:rsidRPr="00EE12BD">
              <w:rPr>
                <w:rFonts w:ascii="Times New Roman" w:hAnsi="Times New Roman"/>
                <w:sz w:val="24"/>
                <w:szCs w:val="24"/>
              </w:rPr>
              <w:t>КазНИТУ</w:t>
            </w:r>
            <w:proofErr w:type="spellEnd"/>
            <w:r w:rsidRPr="00EE12BD">
              <w:rPr>
                <w:rFonts w:ascii="Times New Roman" w:hAnsi="Times New Roman"/>
                <w:sz w:val="24"/>
                <w:szCs w:val="24"/>
              </w:rPr>
              <w:t>» ……</w:t>
            </w:r>
            <w:r>
              <w:rPr>
                <w:rFonts w:ascii="Times New Roman" w:hAnsi="Times New Roman"/>
                <w:sz w:val="24"/>
                <w:szCs w:val="24"/>
              </w:rPr>
              <w:t>……………..</w:t>
            </w:r>
          </w:p>
        </w:tc>
        <w:tc>
          <w:tcPr>
            <w:tcW w:w="466" w:type="dxa"/>
            <w:vAlign w:val="bottom"/>
          </w:tcPr>
          <w:p w:rsidR="007E00F2" w:rsidRPr="009E69B3" w:rsidRDefault="009E69B3" w:rsidP="006437F4">
            <w:pPr>
              <w:spacing w:after="0" w:line="360" w:lineRule="auto"/>
              <w:jc w:val="right"/>
              <w:rPr>
                <w:rFonts w:ascii="Times New Roman" w:hAnsi="Times New Roman"/>
                <w:sz w:val="24"/>
                <w:szCs w:val="24"/>
                <w:lang w:val="kk-KZ"/>
              </w:rPr>
            </w:pPr>
            <w:r>
              <w:rPr>
                <w:rFonts w:ascii="Times New Roman" w:hAnsi="Times New Roman"/>
                <w:sz w:val="24"/>
                <w:szCs w:val="24"/>
                <w:lang w:val="kk-KZ"/>
              </w:rPr>
              <w:t>2</w:t>
            </w:r>
            <w:r w:rsidR="006437F4">
              <w:rPr>
                <w:rFonts w:ascii="Times New Roman" w:hAnsi="Times New Roman"/>
                <w:sz w:val="24"/>
                <w:szCs w:val="24"/>
                <w:lang w:val="kk-KZ"/>
              </w:rPr>
              <w:t>1</w:t>
            </w:r>
          </w:p>
        </w:tc>
      </w:tr>
      <w:tr w:rsidR="007E00F2" w:rsidRPr="00EE12BD" w:rsidTr="005743B5">
        <w:trPr>
          <w:trHeight w:val="314"/>
        </w:trPr>
        <w:tc>
          <w:tcPr>
            <w:tcW w:w="9135" w:type="dxa"/>
          </w:tcPr>
          <w:p w:rsidR="007E00F2" w:rsidRPr="00EE12BD" w:rsidRDefault="007E00F2" w:rsidP="007E00F2">
            <w:pPr>
              <w:pStyle w:val="a9"/>
              <w:shd w:val="clear" w:color="auto" w:fill="FFFFFF"/>
              <w:tabs>
                <w:tab w:val="left" w:pos="0"/>
                <w:tab w:val="left" w:pos="284"/>
                <w:tab w:val="left" w:pos="960"/>
              </w:tabs>
              <w:spacing w:after="0" w:line="360" w:lineRule="auto"/>
              <w:ind w:left="0"/>
              <w:rPr>
                <w:rFonts w:ascii="Times New Roman" w:hAnsi="Times New Roman"/>
                <w:sz w:val="24"/>
                <w:szCs w:val="24"/>
                <w:lang w:val="ru-RU"/>
              </w:rPr>
            </w:pPr>
          </w:p>
        </w:tc>
        <w:tc>
          <w:tcPr>
            <w:tcW w:w="466" w:type="dxa"/>
          </w:tcPr>
          <w:p w:rsidR="007E00F2" w:rsidRPr="001A4E6D" w:rsidRDefault="007E00F2" w:rsidP="00F41559">
            <w:pPr>
              <w:spacing w:after="0" w:line="360" w:lineRule="auto"/>
              <w:jc w:val="right"/>
              <w:rPr>
                <w:rFonts w:ascii="Times New Roman" w:hAnsi="Times New Roman"/>
                <w:sz w:val="24"/>
                <w:szCs w:val="24"/>
                <w:lang w:val="kk-KZ"/>
              </w:rPr>
            </w:pPr>
          </w:p>
        </w:tc>
      </w:tr>
    </w:tbl>
    <w:p w:rsidR="00A04259" w:rsidRPr="00197796" w:rsidRDefault="00A04259"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rsidR="00A731AF" w:rsidRDefault="00A731AF"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6D4B75" w:rsidRDefault="006D4B75"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A042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757800" w:rsidRDefault="00757800" w:rsidP="003B4CC1">
      <w:pPr>
        <w:tabs>
          <w:tab w:val="left" w:pos="0"/>
          <w:tab w:val="left" w:pos="1440"/>
          <w:tab w:val="left" w:pos="2160"/>
          <w:tab w:val="left" w:pos="2880"/>
          <w:tab w:val="left" w:pos="3600"/>
          <w:tab w:val="left" w:pos="4320"/>
          <w:tab w:val="left" w:pos="5040"/>
        </w:tabs>
        <w:spacing w:after="0" w:line="360" w:lineRule="auto"/>
        <w:jc w:val="center"/>
        <w:rPr>
          <w:rFonts w:ascii="Times New Roman" w:hAnsi="Times New Roman"/>
          <w:b/>
          <w:bCs/>
          <w:sz w:val="24"/>
          <w:szCs w:val="28"/>
        </w:rPr>
      </w:pPr>
    </w:p>
    <w:p w:rsidR="00A04259" w:rsidRPr="003B4CC1" w:rsidRDefault="00A04259" w:rsidP="003B4CC1">
      <w:pPr>
        <w:tabs>
          <w:tab w:val="left" w:pos="0"/>
          <w:tab w:val="left" w:pos="1440"/>
          <w:tab w:val="left" w:pos="2160"/>
          <w:tab w:val="left" w:pos="2880"/>
          <w:tab w:val="left" w:pos="3600"/>
          <w:tab w:val="left" w:pos="4320"/>
          <w:tab w:val="left" w:pos="5040"/>
        </w:tabs>
        <w:spacing w:after="0" w:line="360" w:lineRule="auto"/>
        <w:jc w:val="center"/>
        <w:rPr>
          <w:rFonts w:ascii="Times New Roman" w:hAnsi="Times New Roman"/>
          <w:b/>
          <w:bCs/>
          <w:sz w:val="24"/>
          <w:szCs w:val="28"/>
        </w:rPr>
      </w:pPr>
      <w:r w:rsidRPr="003B4CC1">
        <w:rPr>
          <w:rFonts w:ascii="Times New Roman" w:hAnsi="Times New Roman"/>
          <w:b/>
          <w:bCs/>
          <w:sz w:val="24"/>
          <w:szCs w:val="28"/>
        </w:rPr>
        <w:lastRenderedPageBreak/>
        <w:t>ВВЕДЕНИЕ</w:t>
      </w:r>
    </w:p>
    <w:p w:rsidR="00A04259" w:rsidRPr="003B4CC1" w:rsidRDefault="00A04259" w:rsidP="003B4C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50"/>
        <w:jc w:val="center"/>
        <w:rPr>
          <w:rFonts w:ascii="Times New Roman" w:hAnsi="Times New Roman"/>
          <w:bCs/>
          <w:sz w:val="24"/>
          <w:szCs w:val="28"/>
        </w:rPr>
      </w:pPr>
    </w:p>
    <w:p w:rsidR="00AC04EB" w:rsidRDefault="00A04259" w:rsidP="003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3B4CC1">
        <w:rPr>
          <w:rFonts w:ascii="Times New Roman" w:hAnsi="Times New Roman"/>
          <w:sz w:val="24"/>
          <w:szCs w:val="28"/>
        </w:rPr>
        <w:t>Оценка современного состояния проблемы и её актуальность</w:t>
      </w:r>
      <w:r w:rsidR="00AA1F90">
        <w:rPr>
          <w:rFonts w:ascii="Times New Roman" w:hAnsi="Times New Roman"/>
          <w:sz w:val="24"/>
          <w:szCs w:val="28"/>
          <w:lang w:val="kk-KZ"/>
        </w:rPr>
        <w:t>.</w:t>
      </w:r>
    </w:p>
    <w:p w:rsidR="00137B98" w:rsidRDefault="00137B98" w:rsidP="00137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137B98">
        <w:rPr>
          <w:rFonts w:ascii="Times New Roman" w:hAnsi="Times New Roman"/>
          <w:sz w:val="24"/>
          <w:szCs w:val="28"/>
          <w:lang w:val="kk-KZ"/>
        </w:rPr>
        <w:t>Шумом принято считать всякие нежелательные звуки, например, мешающие восприятию полезных звуков, или нарушающие тишину, или же оказывающие вредное или раздражающее действие на организм человека. Производственный шум есть беспорядочное (хаотическое) сочетание звуков, различных по частоте и интенсивности.</w:t>
      </w:r>
    </w:p>
    <w:p w:rsidR="001C3F3C" w:rsidRDefault="00137B98" w:rsidP="00137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137B98">
        <w:rPr>
          <w:rFonts w:ascii="Times New Roman" w:hAnsi="Times New Roman"/>
          <w:sz w:val="24"/>
          <w:szCs w:val="28"/>
          <w:lang w:val="kk-KZ"/>
        </w:rPr>
        <w:t>Реальные конструкции машин и сооружений являются континуальными (протяженными). Внешние динамические воздействия, например, в виде сил резания, удары в кинематических парах возбуждают вибрацию в деталях и конструкциях, которая в виде волн распространяется по машине или сооружению.</w:t>
      </w:r>
    </w:p>
    <w:p w:rsidR="0031477D" w:rsidRPr="0031477D" w:rsidRDefault="0031477D" w:rsidP="00314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31477D">
        <w:rPr>
          <w:rFonts w:ascii="Times New Roman" w:hAnsi="Times New Roman"/>
          <w:sz w:val="24"/>
          <w:szCs w:val="28"/>
          <w:lang w:val="kk-KZ"/>
        </w:rPr>
        <w:t>Теория демпфирования звуковой и вибрационной энергии, объясняющая рассеяние энергии в металлических материалах при циклических удар</w:t>
      </w:r>
      <w:r w:rsidR="00455E61">
        <w:rPr>
          <w:rFonts w:ascii="Times New Roman" w:hAnsi="Times New Roman"/>
          <w:sz w:val="24"/>
          <w:szCs w:val="28"/>
          <w:lang w:val="kk-KZ"/>
        </w:rPr>
        <w:t>ных нагрузках</w:t>
      </w:r>
      <w:r w:rsidRPr="0031477D">
        <w:rPr>
          <w:rFonts w:ascii="Times New Roman" w:hAnsi="Times New Roman"/>
          <w:sz w:val="24"/>
          <w:szCs w:val="28"/>
          <w:lang w:val="kk-KZ"/>
        </w:rPr>
        <w:t xml:space="preserve"> </w:t>
      </w:r>
      <w:r w:rsidR="00455E61">
        <w:rPr>
          <w:rFonts w:ascii="Times New Roman" w:hAnsi="Times New Roman"/>
          <w:sz w:val="24"/>
          <w:szCs w:val="28"/>
          <w:lang w:val="kk-KZ"/>
        </w:rPr>
        <w:t xml:space="preserve">все </w:t>
      </w:r>
      <w:r w:rsidRPr="0031477D">
        <w:rPr>
          <w:rFonts w:ascii="Times New Roman" w:hAnsi="Times New Roman"/>
          <w:sz w:val="24"/>
          <w:szCs w:val="28"/>
          <w:lang w:val="kk-KZ"/>
        </w:rPr>
        <w:t xml:space="preserve">еще </w:t>
      </w:r>
      <w:r w:rsidR="00455E61">
        <w:rPr>
          <w:rFonts w:ascii="Times New Roman" w:hAnsi="Times New Roman"/>
          <w:sz w:val="24"/>
          <w:szCs w:val="28"/>
          <w:lang w:val="kk-KZ"/>
        </w:rPr>
        <w:t>развивается</w:t>
      </w:r>
      <w:r w:rsidRPr="0031477D">
        <w:rPr>
          <w:rFonts w:ascii="Times New Roman" w:hAnsi="Times New Roman"/>
          <w:sz w:val="24"/>
          <w:szCs w:val="28"/>
          <w:lang w:val="kk-KZ"/>
        </w:rPr>
        <w:t>.</w:t>
      </w:r>
    </w:p>
    <w:p w:rsidR="0031477D" w:rsidRDefault="0031477D" w:rsidP="00314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31477D">
        <w:rPr>
          <w:rFonts w:ascii="Times New Roman" w:hAnsi="Times New Roman"/>
          <w:sz w:val="24"/>
          <w:szCs w:val="28"/>
          <w:lang w:val="kk-KZ"/>
        </w:rPr>
        <w:t>Попытки найти функциональную связь между демпфированием и другими физико-</w:t>
      </w:r>
      <w:r w:rsidR="00455E61">
        <w:rPr>
          <w:rFonts w:ascii="Times New Roman" w:hAnsi="Times New Roman"/>
          <w:sz w:val="24"/>
          <w:szCs w:val="28"/>
          <w:lang w:val="kk-KZ"/>
        </w:rPr>
        <w:t>механическими характеристиками</w:t>
      </w:r>
      <w:r w:rsidRPr="0031477D">
        <w:rPr>
          <w:rFonts w:ascii="Times New Roman" w:hAnsi="Times New Roman"/>
          <w:sz w:val="24"/>
          <w:szCs w:val="28"/>
          <w:lang w:val="kk-KZ"/>
        </w:rPr>
        <w:t xml:space="preserve"> положительного результата не да</w:t>
      </w:r>
      <w:r w:rsidR="00455E61">
        <w:rPr>
          <w:rFonts w:ascii="Times New Roman" w:hAnsi="Times New Roman"/>
          <w:sz w:val="24"/>
          <w:szCs w:val="28"/>
          <w:lang w:val="kk-KZ"/>
        </w:rPr>
        <w:t>ют</w:t>
      </w:r>
      <w:r w:rsidRPr="0031477D">
        <w:rPr>
          <w:rFonts w:ascii="Times New Roman" w:hAnsi="Times New Roman"/>
          <w:sz w:val="24"/>
          <w:szCs w:val="28"/>
          <w:lang w:val="kk-KZ"/>
        </w:rPr>
        <w:t>, вследствие чего демпфирование принято считать одной из первичных физических характеристик материала</w:t>
      </w:r>
      <w:r w:rsidR="00455E61">
        <w:rPr>
          <w:rFonts w:ascii="Times New Roman" w:hAnsi="Times New Roman"/>
          <w:sz w:val="24"/>
          <w:szCs w:val="28"/>
          <w:lang w:val="kk-KZ"/>
        </w:rPr>
        <w:t>.</w:t>
      </w:r>
    </w:p>
    <w:p w:rsidR="00455E61" w:rsidRPr="00CE1085" w:rsidRDefault="00455E61" w:rsidP="0045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455E61">
        <w:rPr>
          <w:rFonts w:ascii="Times New Roman" w:hAnsi="Times New Roman"/>
          <w:sz w:val="24"/>
          <w:szCs w:val="28"/>
          <w:lang w:val="kk-KZ"/>
        </w:rPr>
        <w:t>В общем случае зависимость демпфирования от амплитуды деформации характеризуется тремя участками: 1) участком очень небольшим, в области малых амплитуд (порядка 10-8+10-6 относительной деформации), так называемого амплитуднонезависимого демпфирования; 2) участком приблизительно линейного роста демпфирования при увеличении амплитуды деформации, причем степень интенсивности этого роста может быть различной; 3) участком малой зависимости демпфирования от амплитуды деформации</w:t>
      </w:r>
      <w:r w:rsidR="00CE1085">
        <w:rPr>
          <w:rFonts w:ascii="Times New Roman" w:hAnsi="Times New Roman"/>
          <w:sz w:val="24"/>
          <w:szCs w:val="28"/>
          <w:lang w:val="kk-KZ"/>
        </w:rPr>
        <w:t xml:space="preserve"> </w:t>
      </w:r>
      <w:r w:rsidR="00CE1085" w:rsidRPr="00CE1085">
        <w:rPr>
          <w:rFonts w:ascii="Times New Roman" w:hAnsi="Times New Roman"/>
          <w:sz w:val="24"/>
          <w:szCs w:val="28"/>
        </w:rPr>
        <w:t>[</w:t>
      </w:r>
      <w:r w:rsidR="00CE1085">
        <w:rPr>
          <w:rFonts w:ascii="Times New Roman" w:hAnsi="Times New Roman"/>
          <w:sz w:val="24"/>
          <w:szCs w:val="28"/>
        </w:rPr>
        <w:t>1</w:t>
      </w:r>
      <w:r w:rsidR="00CE1085" w:rsidRPr="00CE1085">
        <w:rPr>
          <w:rFonts w:ascii="Times New Roman" w:hAnsi="Times New Roman"/>
          <w:sz w:val="24"/>
          <w:szCs w:val="28"/>
        </w:rPr>
        <w:t>]</w:t>
      </w:r>
      <w:r w:rsidR="00CE1085">
        <w:rPr>
          <w:rFonts w:ascii="Times New Roman" w:hAnsi="Times New Roman"/>
          <w:sz w:val="24"/>
          <w:szCs w:val="28"/>
          <w:lang w:val="kk-KZ"/>
        </w:rPr>
        <w:t xml:space="preserve">. </w:t>
      </w:r>
    </w:p>
    <w:p w:rsidR="0031477D" w:rsidRDefault="007D052E" w:rsidP="007D0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7D052E">
        <w:rPr>
          <w:rFonts w:ascii="Times New Roman" w:hAnsi="Times New Roman"/>
          <w:sz w:val="24"/>
          <w:szCs w:val="28"/>
          <w:lang w:val="kk-KZ"/>
        </w:rPr>
        <w:t>Разная зависимость демпфирования в амплитуднонезависимой и амплитуднозависимой областях от структуры сплавов, технологи</w:t>
      </w:r>
      <w:r w:rsidRPr="007D052E">
        <w:rPr>
          <w:rFonts w:ascii="Times New Roman" w:hAnsi="Times New Roman"/>
          <w:sz w:val="24"/>
          <w:szCs w:val="28"/>
          <w:lang w:val="kk-KZ"/>
        </w:rPr>
        <w:softHyphen/>
        <w:t>ческих условий их получения и режимов обработки свидетельствует о различной природе явлений, ответственных за демпфирование в этих областях. Представляется целесообразным четко разделить амплитуднонезависимое демпфирование, известное в литературе под названием «фон внутреннего трения», и демпфирование при значи</w:t>
      </w:r>
      <w:r w:rsidRPr="007D052E">
        <w:rPr>
          <w:rFonts w:ascii="Times New Roman" w:hAnsi="Times New Roman"/>
          <w:sz w:val="24"/>
          <w:szCs w:val="28"/>
          <w:lang w:val="kk-KZ"/>
        </w:rPr>
        <w:softHyphen/>
        <w:t>тельных амплитудах, или амплитуднозависимое демпфирование.</w:t>
      </w:r>
    </w:p>
    <w:p w:rsidR="007D052E" w:rsidRPr="007D052E" w:rsidRDefault="007D052E" w:rsidP="007D0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7D052E">
        <w:rPr>
          <w:rFonts w:ascii="Times New Roman" w:hAnsi="Times New Roman"/>
          <w:sz w:val="24"/>
          <w:szCs w:val="28"/>
          <w:lang w:val="kk-KZ"/>
        </w:rPr>
        <w:t xml:space="preserve">Высокое амплитуднонезависимое демпфирование (или фон) обусловлено внутренними напряжениями, вызванными различными несовершенствами (дефектами кристаллической решетки). Области дислоцирования этих несовершенств создают </w:t>
      </w:r>
      <w:r w:rsidRPr="007D052E">
        <w:rPr>
          <w:rFonts w:ascii="Times New Roman" w:hAnsi="Times New Roman"/>
          <w:sz w:val="24"/>
          <w:szCs w:val="28"/>
          <w:lang w:val="kk-KZ"/>
        </w:rPr>
        <w:lastRenderedPageBreak/>
        <w:t>локальные участки сопротивления движению звуковой или вибрационной волны, что вызывает рассеяние энергии.</w:t>
      </w:r>
    </w:p>
    <w:p w:rsidR="007D052E" w:rsidRDefault="007D052E" w:rsidP="007D0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7D052E">
        <w:rPr>
          <w:rFonts w:ascii="Times New Roman" w:hAnsi="Times New Roman"/>
          <w:sz w:val="24"/>
          <w:szCs w:val="28"/>
          <w:lang w:val="kk-KZ"/>
        </w:rPr>
        <w:t>Одним из возможных механизмов «фонового» демпфирования является фононное рассеяние. В метастабильной решетке, характери</w:t>
      </w:r>
      <w:r w:rsidRPr="007D052E">
        <w:rPr>
          <w:rFonts w:ascii="Times New Roman" w:hAnsi="Times New Roman"/>
          <w:sz w:val="24"/>
          <w:szCs w:val="28"/>
          <w:lang w:val="kk-KZ"/>
        </w:rPr>
        <w:softHyphen/>
        <w:t>зующейся повышенной собственной энергией и более резко напря</w:t>
      </w:r>
      <w:r w:rsidRPr="007D052E">
        <w:rPr>
          <w:rFonts w:ascii="Times New Roman" w:hAnsi="Times New Roman"/>
          <w:sz w:val="24"/>
          <w:szCs w:val="28"/>
          <w:lang w:val="kk-KZ"/>
        </w:rPr>
        <w:softHyphen/>
        <w:t>женной, чем в стабильном состоянии, анизотропией, при распростра</w:t>
      </w:r>
      <w:r w:rsidRPr="007D052E">
        <w:rPr>
          <w:rFonts w:ascii="Times New Roman" w:hAnsi="Times New Roman"/>
          <w:sz w:val="24"/>
          <w:szCs w:val="28"/>
          <w:lang w:val="kk-KZ"/>
        </w:rPr>
        <w:softHyphen/>
        <w:t>нении волн упругих напряжений имеются благоприятные условия для зарождения и аннигиляции фононов, своеобразного движения «фононного» газа.</w:t>
      </w:r>
    </w:p>
    <w:p w:rsidR="007D052E" w:rsidRPr="00137B98" w:rsidRDefault="008C166E" w:rsidP="007D0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r w:rsidRPr="008C166E">
        <w:rPr>
          <w:rFonts w:ascii="Times New Roman" w:hAnsi="Times New Roman"/>
          <w:sz w:val="24"/>
          <w:szCs w:val="28"/>
          <w:lang w:val="kk-KZ"/>
        </w:rPr>
        <w:t xml:space="preserve">Металлические материалы </w:t>
      </w:r>
      <w:r>
        <w:rPr>
          <w:rFonts w:ascii="Times New Roman" w:hAnsi="Times New Roman"/>
          <w:sz w:val="24"/>
          <w:szCs w:val="28"/>
          <w:lang w:val="kk-KZ"/>
        </w:rPr>
        <w:t>обладают высокими</w:t>
      </w:r>
      <w:r w:rsidRPr="008C166E">
        <w:rPr>
          <w:rFonts w:ascii="Times New Roman" w:hAnsi="Times New Roman"/>
          <w:sz w:val="24"/>
          <w:szCs w:val="28"/>
          <w:lang w:val="kk-KZ"/>
        </w:rPr>
        <w:t xml:space="preserve"> прочностны</w:t>
      </w:r>
      <w:r>
        <w:rPr>
          <w:rFonts w:ascii="Times New Roman" w:hAnsi="Times New Roman"/>
          <w:sz w:val="24"/>
          <w:szCs w:val="28"/>
          <w:lang w:val="kk-KZ"/>
        </w:rPr>
        <w:t>ми</w:t>
      </w:r>
      <w:r w:rsidRPr="008C166E">
        <w:rPr>
          <w:rFonts w:ascii="Times New Roman" w:hAnsi="Times New Roman"/>
          <w:sz w:val="24"/>
          <w:szCs w:val="28"/>
          <w:lang w:val="kk-KZ"/>
        </w:rPr>
        <w:t>, пластически</w:t>
      </w:r>
      <w:r>
        <w:rPr>
          <w:rFonts w:ascii="Times New Roman" w:hAnsi="Times New Roman"/>
          <w:sz w:val="24"/>
          <w:szCs w:val="28"/>
          <w:lang w:val="kk-KZ"/>
        </w:rPr>
        <w:t>ми</w:t>
      </w:r>
      <w:r w:rsidRPr="008C166E">
        <w:rPr>
          <w:rFonts w:ascii="Times New Roman" w:hAnsi="Times New Roman"/>
          <w:sz w:val="24"/>
          <w:szCs w:val="28"/>
          <w:lang w:val="kk-KZ"/>
        </w:rPr>
        <w:t>, физически</w:t>
      </w:r>
      <w:r>
        <w:rPr>
          <w:rFonts w:ascii="Times New Roman" w:hAnsi="Times New Roman"/>
          <w:sz w:val="24"/>
          <w:szCs w:val="28"/>
          <w:lang w:val="kk-KZ"/>
        </w:rPr>
        <w:t>ми</w:t>
      </w:r>
      <w:r w:rsidRPr="008C166E">
        <w:rPr>
          <w:rFonts w:ascii="Times New Roman" w:hAnsi="Times New Roman"/>
          <w:sz w:val="24"/>
          <w:szCs w:val="28"/>
          <w:lang w:val="kk-KZ"/>
        </w:rPr>
        <w:t>, химически</w:t>
      </w:r>
      <w:r>
        <w:rPr>
          <w:rFonts w:ascii="Times New Roman" w:hAnsi="Times New Roman"/>
          <w:sz w:val="24"/>
          <w:szCs w:val="28"/>
          <w:lang w:val="kk-KZ"/>
        </w:rPr>
        <w:t>ми</w:t>
      </w:r>
      <w:r w:rsidRPr="008C166E">
        <w:rPr>
          <w:rFonts w:ascii="Times New Roman" w:hAnsi="Times New Roman"/>
          <w:sz w:val="24"/>
          <w:szCs w:val="28"/>
          <w:lang w:val="kk-KZ"/>
        </w:rPr>
        <w:t>, технологически</w:t>
      </w:r>
      <w:r>
        <w:rPr>
          <w:rFonts w:ascii="Times New Roman" w:hAnsi="Times New Roman"/>
          <w:sz w:val="24"/>
          <w:szCs w:val="28"/>
          <w:lang w:val="kk-KZ"/>
        </w:rPr>
        <w:t>ми</w:t>
      </w:r>
      <w:r w:rsidRPr="008C166E">
        <w:rPr>
          <w:rFonts w:ascii="Times New Roman" w:hAnsi="Times New Roman"/>
          <w:sz w:val="24"/>
          <w:szCs w:val="28"/>
          <w:lang w:val="kk-KZ"/>
        </w:rPr>
        <w:t>, механически</w:t>
      </w:r>
      <w:r>
        <w:rPr>
          <w:rFonts w:ascii="Times New Roman" w:hAnsi="Times New Roman"/>
          <w:sz w:val="24"/>
          <w:szCs w:val="28"/>
          <w:lang w:val="kk-KZ"/>
        </w:rPr>
        <w:t>ми</w:t>
      </w:r>
      <w:r w:rsidRPr="008C166E">
        <w:rPr>
          <w:rFonts w:ascii="Times New Roman" w:hAnsi="Times New Roman"/>
          <w:sz w:val="24"/>
          <w:szCs w:val="28"/>
          <w:lang w:val="kk-KZ"/>
        </w:rPr>
        <w:t>, эксплуатационны</w:t>
      </w:r>
      <w:r>
        <w:rPr>
          <w:rFonts w:ascii="Times New Roman" w:hAnsi="Times New Roman"/>
          <w:sz w:val="24"/>
          <w:szCs w:val="28"/>
          <w:lang w:val="kk-KZ"/>
        </w:rPr>
        <w:t>ми</w:t>
      </w:r>
      <w:r w:rsidRPr="008C166E">
        <w:rPr>
          <w:rFonts w:ascii="Times New Roman" w:hAnsi="Times New Roman"/>
          <w:sz w:val="24"/>
          <w:szCs w:val="28"/>
          <w:lang w:val="kk-KZ"/>
        </w:rPr>
        <w:t xml:space="preserve"> свойства</w:t>
      </w:r>
      <w:r>
        <w:rPr>
          <w:rFonts w:ascii="Times New Roman" w:hAnsi="Times New Roman"/>
          <w:sz w:val="24"/>
          <w:szCs w:val="28"/>
          <w:lang w:val="kk-KZ"/>
        </w:rPr>
        <w:t>ми, которые</w:t>
      </w:r>
      <w:r w:rsidRPr="008C166E">
        <w:rPr>
          <w:rFonts w:ascii="Times New Roman" w:hAnsi="Times New Roman"/>
          <w:sz w:val="24"/>
          <w:szCs w:val="28"/>
          <w:lang w:val="kk-KZ"/>
        </w:rPr>
        <w:t xml:space="preserve"> обеспечивают широкое использование в металлургии, машиностроении, энергетике и других отраслях промышленности. </w:t>
      </w:r>
      <w:r>
        <w:rPr>
          <w:rFonts w:ascii="Times New Roman" w:hAnsi="Times New Roman"/>
          <w:sz w:val="24"/>
          <w:szCs w:val="28"/>
          <w:lang w:val="kk-KZ"/>
        </w:rPr>
        <w:t xml:space="preserve">Однако, кроме </w:t>
      </w:r>
      <w:r w:rsidRPr="008C166E">
        <w:rPr>
          <w:rFonts w:ascii="Times New Roman" w:hAnsi="Times New Roman"/>
          <w:sz w:val="24"/>
          <w:szCs w:val="28"/>
          <w:lang w:val="kk-KZ"/>
        </w:rPr>
        <w:t xml:space="preserve">вышеперечисленных характеристик немаловажное значение имеют демпфирующие (диссипативные) свойства. Демпфирующие свойства металлических материалов </w:t>
      </w:r>
      <w:r w:rsidR="001319E1">
        <w:rPr>
          <w:rFonts w:ascii="Times New Roman" w:hAnsi="Times New Roman"/>
          <w:sz w:val="24"/>
          <w:szCs w:val="28"/>
          <w:lang w:val="kk-KZ"/>
        </w:rPr>
        <w:t xml:space="preserve">(с наноструктурным покрытием) </w:t>
      </w:r>
      <w:r w:rsidRPr="008C166E">
        <w:rPr>
          <w:rFonts w:ascii="Times New Roman" w:hAnsi="Times New Roman"/>
          <w:sz w:val="24"/>
          <w:szCs w:val="28"/>
          <w:lang w:val="kk-KZ"/>
        </w:rPr>
        <w:t>обеспечивают эффективное затухание колебаний в структуре металла, а это гарантирует повышение надежности, понижение з</w:t>
      </w:r>
      <w:r>
        <w:rPr>
          <w:rFonts w:ascii="Times New Roman" w:hAnsi="Times New Roman"/>
          <w:sz w:val="24"/>
          <w:szCs w:val="28"/>
          <w:lang w:val="kk-KZ"/>
        </w:rPr>
        <w:t xml:space="preserve">вукоизлучения и виброизлучения. </w:t>
      </w:r>
    </w:p>
    <w:p w:rsidR="00AA1F90" w:rsidRPr="00AA1F90" w:rsidRDefault="00AA1F90" w:rsidP="003B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8"/>
          <w:lang w:val="kk-KZ"/>
        </w:rPr>
      </w:pPr>
    </w:p>
    <w:p w:rsidR="00A04259" w:rsidRPr="00197796" w:rsidRDefault="00A04259" w:rsidP="00A04259">
      <w:pPr>
        <w:pStyle w:val="1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sz w:val="28"/>
          <w:szCs w:val="28"/>
        </w:rPr>
      </w:pPr>
    </w:p>
    <w:p w:rsidR="00A04259" w:rsidRPr="00197796" w:rsidRDefault="00A04259" w:rsidP="00A04259">
      <w:pPr>
        <w:pStyle w:val="1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sz w:val="28"/>
          <w:szCs w:val="28"/>
        </w:rPr>
      </w:pPr>
    </w:p>
    <w:p w:rsidR="00A04259" w:rsidRPr="00197796" w:rsidRDefault="00A04259" w:rsidP="00A04259">
      <w:pPr>
        <w:pStyle w:val="1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04259" w:rsidRPr="00197796" w:rsidRDefault="00A04259"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Pr="00197796" w:rsidRDefault="00AC04EB"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Pr="00197796" w:rsidRDefault="00AC04EB"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Pr="00197796" w:rsidRDefault="00AC04EB"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Pr="00197796" w:rsidRDefault="00AC04EB"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Default="00AC04EB"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C611DE" w:rsidRDefault="00C611DE"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C611DE" w:rsidRDefault="00C611DE"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C611DE" w:rsidRDefault="00C611DE"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C611DE" w:rsidRDefault="00C611DE"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C611DE" w:rsidRDefault="00C611DE" w:rsidP="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rsidR="00AC04EB" w:rsidRDefault="00A04259" w:rsidP="003B4CC1">
      <w:pPr>
        <w:tabs>
          <w:tab w:val="left" w:pos="840"/>
          <w:tab w:val="left" w:pos="960"/>
          <w:tab w:val="left" w:pos="993"/>
          <w:tab w:val="left" w:pos="1134"/>
        </w:tabs>
        <w:spacing w:after="0" w:line="360" w:lineRule="auto"/>
        <w:ind w:firstLine="709"/>
        <w:jc w:val="both"/>
        <w:rPr>
          <w:rFonts w:ascii="Times New Roman" w:hAnsi="Times New Roman"/>
          <w:b/>
          <w:bCs/>
          <w:sz w:val="24"/>
          <w:szCs w:val="24"/>
        </w:rPr>
      </w:pPr>
      <w:r w:rsidRPr="00102FF7">
        <w:rPr>
          <w:rFonts w:ascii="Times New Roman" w:hAnsi="Times New Roman"/>
          <w:b/>
          <w:bCs/>
          <w:sz w:val="24"/>
          <w:szCs w:val="24"/>
        </w:rPr>
        <w:lastRenderedPageBreak/>
        <w:t xml:space="preserve">1 </w:t>
      </w:r>
      <w:r w:rsidR="00E179A6" w:rsidRPr="00102FF7">
        <w:rPr>
          <w:rFonts w:ascii="Times New Roman" w:hAnsi="Times New Roman"/>
          <w:b/>
          <w:bCs/>
          <w:sz w:val="24"/>
          <w:szCs w:val="24"/>
        </w:rPr>
        <w:t>Проведение литературного обзо</w:t>
      </w:r>
      <w:r w:rsidR="006423AA">
        <w:rPr>
          <w:rFonts w:ascii="Times New Roman" w:hAnsi="Times New Roman"/>
          <w:b/>
          <w:bCs/>
          <w:sz w:val="24"/>
          <w:szCs w:val="24"/>
        </w:rPr>
        <w:t>ра и патентного поиска по теме</w:t>
      </w:r>
    </w:p>
    <w:p w:rsidR="00630AE7" w:rsidRPr="003B4CC1" w:rsidRDefault="00630AE7" w:rsidP="003B4CC1">
      <w:pPr>
        <w:tabs>
          <w:tab w:val="left" w:pos="840"/>
          <w:tab w:val="left" w:pos="960"/>
          <w:tab w:val="left" w:pos="993"/>
          <w:tab w:val="left" w:pos="1134"/>
        </w:tabs>
        <w:spacing w:after="0" w:line="360" w:lineRule="auto"/>
        <w:ind w:firstLine="709"/>
        <w:jc w:val="both"/>
        <w:rPr>
          <w:rFonts w:ascii="Times New Roman" w:hAnsi="Times New Roman"/>
          <w:b/>
          <w:sz w:val="24"/>
          <w:szCs w:val="24"/>
        </w:rPr>
      </w:pPr>
    </w:p>
    <w:p w:rsidR="00625FE0" w:rsidRDefault="00625FE0"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625FE0">
        <w:rPr>
          <w:rFonts w:ascii="Times New Roman" w:eastAsia="Times New Roman" w:hAnsi="Times New Roman"/>
          <w:color w:val="333333"/>
          <w:sz w:val="24"/>
          <w:szCs w:val="28"/>
          <w:lang w:eastAsia="ru-RU"/>
        </w:rPr>
        <w:t>Звук как физическое явление представляет собой волновое движение упругой среды. Как физиологическое явление он определяется ощущением громкости, воспринимаемым органом слуха при воздействии звуковых волн. Любое нарушение стационарного состояния сплошной среды в какой</w:t>
      </w:r>
      <w:r w:rsidR="002F01CD">
        <w:rPr>
          <w:rFonts w:ascii="Times New Roman" w:eastAsia="Times New Roman" w:hAnsi="Times New Roman"/>
          <w:color w:val="333333"/>
          <w:sz w:val="24"/>
          <w:szCs w:val="28"/>
          <w:lang w:val="kk-KZ" w:eastAsia="ru-RU"/>
        </w:rPr>
        <w:t>-</w:t>
      </w:r>
      <w:r w:rsidRPr="00625FE0">
        <w:rPr>
          <w:rFonts w:ascii="Times New Roman" w:eastAsia="Times New Roman" w:hAnsi="Times New Roman"/>
          <w:color w:val="333333"/>
          <w:sz w:val="24"/>
          <w:szCs w:val="28"/>
          <w:lang w:eastAsia="ru-RU"/>
        </w:rPr>
        <w:t xml:space="preserve">либо точке пространства приводит к появлению возмущений (волн), распространяющихся из этой точки. Звуковые волны, возникающие в среде, распространяются далее от точек возникновения (источников звука). Скорость распространения звуковых волн (скорость звука) зависит от упругости и плотности среды и не меняется с изменением частоты колебаний </w:t>
      </w:r>
      <w:r w:rsidRPr="00331CE7">
        <w:rPr>
          <w:rFonts w:ascii="Times New Roman" w:eastAsia="Times New Roman" w:hAnsi="Times New Roman"/>
          <w:color w:val="333333"/>
          <w:sz w:val="24"/>
          <w:szCs w:val="28"/>
          <w:lang w:eastAsia="ru-RU"/>
        </w:rPr>
        <w:t>источника</w:t>
      </w:r>
      <w:r w:rsidRPr="00331CE7">
        <w:rPr>
          <w:rFonts w:ascii="Times New Roman" w:eastAsia="Times New Roman" w:hAnsi="Times New Roman"/>
          <w:color w:val="333333"/>
          <w:sz w:val="24"/>
          <w:szCs w:val="28"/>
          <w:lang w:val="kk-KZ" w:eastAsia="ru-RU"/>
        </w:rPr>
        <w:t xml:space="preserve"> </w:t>
      </w:r>
      <w:r w:rsidR="00331CE7"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2</w:t>
      </w:r>
      <w:r w:rsidR="00331CE7" w:rsidRPr="00331CE7">
        <w:rPr>
          <w:rFonts w:ascii="Times New Roman" w:eastAsia="Times New Roman" w:hAnsi="Times New Roman"/>
          <w:color w:val="333333"/>
          <w:sz w:val="24"/>
          <w:szCs w:val="28"/>
          <w:lang w:eastAsia="ru-RU"/>
        </w:rPr>
        <w:t>]</w:t>
      </w:r>
      <w:r w:rsidR="002F01CD" w:rsidRPr="00331CE7">
        <w:rPr>
          <w:rFonts w:ascii="Times New Roman" w:eastAsia="Times New Roman" w:hAnsi="Times New Roman"/>
          <w:color w:val="333333"/>
          <w:sz w:val="24"/>
          <w:szCs w:val="28"/>
          <w:lang w:val="kk-KZ" w:eastAsia="ru-RU"/>
        </w:rPr>
        <w:t>.</w:t>
      </w:r>
    </w:p>
    <w:p w:rsidR="00101DA1" w:rsidRDefault="002D735D"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
          <w:color w:val="333333"/>
          <w:sz w:val="24"/>
          <w:szCs w:val="28"/>
          <w:lang w:val="kk-KZ" w:eastAsia="ru-RU"/>
        </w:rPr>
      </w:pPr>
      <w:r w:rsidRPr="002D735D">
        <w:rPr>
          <w:rFonts w:ascii="Times New Roman" w:eastAsia="Times New Roman" w:hAnsi="Times New Roman"/>
          <w:color w:val="333333"/>
          <w:sz w:val="24"/>
          <w:szCs w:val="28"/>
          <w:lang w:val="kk-KZ" w:eastAsia="ru-RU"/>
        </w:rPr>
        <w:t>Шумом принято считать всякие нежелательные звуки, например, мешающие восприятию полезных звуков, или нарушающие тишину, или же оказывающие вредное или раздражающее действие на организм человека.</w:t>
      </w:r>
      <w:r w:rsidRPr="002D735D">
        <w:rPr>
          <w:rFonts w:ascii="Times New Roman" w:eastAsia="Times New Roman" w:hAnsi="Times New Roman"/>
          <w:b/>
          <w:color w:val="333333"/>
          <w:sz w:val="24"/>
          <w:szCs w:val="28"/>
          <w:lang w:val="kk-KZ" w:eastAsia="ru-RU"/>
        </w:rPr>
        <w:t xml:space="preserve"> </w:t>
      </w:r>
    </w:p>
    <w:p w:rsidR="002D735D" w:rsidRPr="002D735D" w:rsidRDefault="002D735D" w:rsidP="002D7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2D735D">
        <w:rPr>
          <w:rFonts w:ascii="Times New Roman" w:eastAsia="Times New Roman" w:hAnsi="Times New Roman"/>
          <w:color w:val="333333"/>
          <w:sz w:val="24"/>
          <w:szCs w:val="28"/>
          <w:lang w:val="kk-KZ" w:eastAsia="ru-RU"/>
        </w:rPr>
        <w:t>Шум магнитного происхождения характерен для электрических машин и проявляется в своеобразном гуд</w:t>
      </w:r>
      <w:r>
        <w:rPr>
          <w:rFonts w:ascii="Times New Roman" w:eastAsia="Times New Roman" w:hAnsi="Times New Roman"/>
          <w:color w:val="333333"/>
          <w:sz w:val="24"/>
          <w:szCs w:val="28"/>
          <w:lang w:val="kk-KZ" w:eastAsia="ru-RU"/>
        </w:rPr>
        <w:t>ении во время их запуска и рабо</w:t>
      </w:r>
      <w:r w:rsidRPr="002D735D">
        <w:rPr>
          <w:rFonts w:ascii="Times New Roman" w:eastAsia="Times New Roman" w:hAnsi="Times New Roman"/>
          <w:color w:val="333333"/>
          <w:sz w:val="24"/>
          <w:szCs w:val="28"/>
          <w:lang w:val="kk-KZ" w:eastAsia="ru-RU"/>
        </w:rPr>
        <w:t>ты. Считается, что электромагнитный шум возникает как следствие колебаний статора и ротора машины под влиянием переменных магнитных сил, действующих в зазоре между ними. В современных агрегатах перечисленные выше источники шума различного происхождения могут проявляться одновременно. Задачей борьбы с ними является обнаружение той или иной компоненты в общем состав</w:t>
      </w:r>
      <w:r w:rsidR="00331CE7">
        <w:rPr>
          <w:rFonts w:ascii="Times New Roman" w:eastAsia="Times New Roman" w:hAnsi="Times New Roman"/>
          <w:color w:val="333333"/>
          <w:sz w:val="24"/>
          <w:szCs w:val="28"/>
          <w:lang w:val="kk-KZ" w:eastAsia="ru-RU"/>
        </w:rPr>
        <w:t>е шума и уменьшение их мощности</w:t>
      </w:r>
      <w:r w:rsidRPr="002D735D">
        <w:rPr>
          <w:rFonts w:ascii="Times New Roman" w:eastAsia="Times New Roman" w:hAnsi="Times New Roman"/>
          <w:b/>
          <w:color w:val="333333"/>
          <w:sz w:val="24"/>
          <w:szCs w:val="28"/>
          <w:lang w:val="kk-KZ" w:eastAsia="ru-RU"/>
        </w:rPr>
        <w:t xml:space="preserve"> </w:t>
      </w:r>
      <w:r w:rsidR="00331CE7"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2</w:t>
      </w:r>
      <w:r w:rsidR="00331CE7" w:rsidRPr="00331CE7">
        <w:rPr>
          <w:rFonts w:ascii="Times New Roman" w:eastAsia="Times New Roman" w:hAnsi="Times New Roman"/>
          <w:color w:val="333333"/>
          <w:sz w:val="24"/>
          <w:szCs w:val="28"/>
          <w:lang w:eastAsia="ru-RU"/>
        </w:rPr>
        <w:t>]</w:t>
      </w:r>
      <w:r w:rsidRPr="00331CE7">
        <w:rPr>
          <w:rFonts w:ascii="Times New Roman" w:eastAsia="Times New Roman" w:hAnsi="Times New Roman"/>
          <w:color w:val="333333"/>
          <w:sz w:val="24"/>
          <w:szCs w:val="28"/>
          <w:lang w:val="kk-KZ" w:eastAsia="ru-RU"/>
        </w:rPr>
        <w:t>.</w:t>
      </w:r>
    </w:p>
    <w:p w:rsidR="00383F3A" w:rsidRDefault="00383F3A"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На сегодняшний день проводятся различные исследования по звуко- и виброизлучению машин, деталей и агрегатов. Однако большинство исследований направлено на поверхностное снижение излучаемого шума и вибраций. </w:t>
      </w:r>
    </w:p>
    <w:p w:rsidR="00C51458" w:rsidRPr="00331CE7" w:rsidRDefault="00C51458"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Так, например, существует метод борьбы с шумом, излучаемого  двигателем внутреннего сгорания. Сущность метода заключается </w:t>
      </w:r>
      <w:r w:rsidR="004807A0">
        <w:rPr>
          <w:rFonts w:ascii="Times New Roman" w:eastAsia="Times New Roman" w:hAnsi="Times New Roman"/>
          <w:color w:val="333333"/>
          <w:sz w:val="24"/>
          <w:szCs w:val="28"/>
          <w:lang w:val="kk-KZ" w:eastAsia="ru-RU"/>
        </w:rPr>
        <w:t xml:space="preserve">в </w:t>
      </w:r>
      <w:r w:rsidR="004807A0" w:rsidRPr="004807A0">
        <w:rPr>
          <w:rFonts w:ascii="Times New Roman" w:eastAsia="Times New Roman" w:hAnsi="Times New Roman"/>
          <w:color w:val="333333"/>
          <w:sz w:val="24"/>
          <w:szCs w:val="28"/>
          <w:lang w:val="kk-KZ" w:eastAsia="ru-RU"/>
        </w:rPr>
        <w:t>определени</w:t>
      </w:r>
      <w:r w:rsidR="004807A0">
        <w:rPr>
          <w:rFonts w:ascii="Times New Roman" w:eastAsia="Times New Roman" w:hAnsi="Times New Roman"/>
          <w:color w:val="333333"/>
          <w:sz w:val="24"/>
          <w:szCs w:val="28"/>
          <w:lang w:val="kk-KZ" w:eastAsia="ru-RU"/>
        </w:rPr>
        <w:t>и</w:t>
      </w:r>
      <w:r w:rsidR="004807A0" w:rsidRPr="004807A0">
        <w:rPr>
          <w:rFonts w:ascii="Times New Roman" w:eastAsia="Times New Roman" w:hAnsi="Times New Roman"/>
          <w:color w:val="333333"/>
          <w:sz w:val="24"/>
          <w:szCs w:val="28"/>
          <w:lang w:val="kk-KZ" w:eastAsia="ru-RU"/>
        </w:rPr>
        <w:t xml:space="preserve"> местоположения источник</w:t>
      </w:r>
      <w:r w:rsidR="004807A0">
        <w:rPr>
          <w:rFonts w:ascii="Times New Roman" w:eastAsia="Times New Roman" w:hAnsi="Times New Roman"/>
          <w:color w:val="333333"/>
          <w:sz w:val="24"/>
          <w:szCs w:val="28"/>
          <w:lang w:val="kk-KZ" w:eastAsia="ru-RU"/>
        </w:rPr>
        <w:t>а</w:t>
      </w:r>
      <w:r w:rsidR="004807A0" w:rsidRPr="004807A0">
        <w:rPr>
          <w:rFonts w:ascii="Times New Roman" w:eastAsia="Times New Roman" w:hAnsi="Times New Roman"/>
          <w:color w:val="333333"/>
          <w:sz w:val="24"/>
          <w:szCs w:val="28"/>
          <w:lang w:val="kk-KZ" w:eastAsia="ru-RU"/>
        </w:rPr>
        <w:t xml:space="preserve"> шума и определения их характеристик  </w:t>
      </w:r>
      <w:r w:rsidR="004807A0">
        <w:rPr>
          <w:rFonts w:ascii="Times New Roman" w:eastAsia="Times New Roman" w:hAnsi="Times New Roman"/>
          <w:color w:val="333333"/>
          <w:sz w:val="24"/>
          <w:szCs w:val="28"/>
          <w:lang w:val="kk-KZ" w:eastAsia="ru-RU"/>
        </w:rPr>
        <w:t>с</w:t>
      </w:r>
      <w:r w:rsidR="004807A0" w:rsidRPr="004807A0">
        <w:rPr>
          <w:rFonts w:ascii="Times New Roman" w:eastAsia="Times New Roman" w:hAnsi="Times New Roman"/>
          <w:color w:val="333333"/>
          <w:sz w:val="24"/>
          <w:szCs w:val="28"/>
          <w:lang w:val="kk-KZ" w:eastAsia="ru-RU"/>
        </w:rPr>
        <w:t xml:space="preserve"> зондирова</w:t>
      </w:r>
      <w:r w:rsidR="004807A0">
        <w:rPr>
          <w:rFonts w:ascii="Times New Roman" w:eastAsia="Times New Roman" w:hAnsi="Times New Roman"/>
          <w:color w:val="333333"/>
          <w:sz w:val="24"/>
          <w:szCs w:val="28"/>
          <w:lang w:val="kk-KZ" w:eastAsia="ru-RU"/>
        </w:rPr>
        <w:t>нием акустического</w:t>
      </w:r>
      <w:r w:rsidR="004807A0" w:rsidRPr="004807A0">
        <w:rPr>
          <w:rFonts w:ascii="Times New Roman" w:eastAsia="Times New Roman" w:hAnsi="Times New Roman"/>
          <w:color w:val="333333"/>
          <w:sz w:val="24"/>
          <w:szCs w:val="28"/>
          <w:lang w:val="kk-KZ" w:eastAsia="ru-RU"/>
        </w:rPr>
        <w:t xml:space="preserve"> пол</w:t>
      </w:r>
      <w:r w:rsidR="004807A0">
        <w:rPr>
          <w:rFonts w:ascii="Times New Roman" w:eastAsia="Times New Roman" w:hAnsi="Times New Roman"/>
          <w:color w:val="333333"/>
          <w:sz w:val="24"/>
          <w:szCs w:val="28"/>
          <w:lang w:val="kk-KZ" w:eastAsia="ru-RU"/>
        </w:rPr>
        <w:t xml:space="preserve">я. </w:t>
      </w:r>
      <w:r w:rsidR="00E9522C">
        <w:rPr>
          <w:rFonts w:ascii="Times New Roman" w:eastAsia="Times New Roman" w:hAnsi="Times New Roman"/>
          <w:color w:val="333333"/>
          <w:sz w:val="24"/>
          <w:szCs w:val="28"/>
          <w:lang w:val="kk-KZ" w:eastAsia="ru-RU"/>
        </w:rPr>
        <w:t xml:space="preserve">В методе используется </w:t>
      </w:r>
      <w:r w:rsidR="00E9522C" w:rsidRPr="00E9522C">
        <w:rPr>
          <w:rFonts w:ascii="Times New Roman" w:eastAsia="Times New Roman" w:hAnsi="Times New Roman"/>
          <w:color w:val="333333"/>
          <w:sz w:val="24"/>
          <w:szCs w:val="28"/>
          <w:lang w:val="kk-KZ" w:eastAsia="ru-RU"/>
        </w:rPr>
        <w:t>многоканальн</w:t>
      </w:r>
      <w:r w:rsidR="00E9522C">
        <w:rPr>
          <w:rFonts w:ascii="Times New Roman" w:eastAsia="Times New Roman" w:hAnsi="Times New Roman"/>
          <w:color w:val="333333"/>
          <w:sz w:val="24"/>
          <w:szCs w:val="28"/>
          <w:lang w:val="kk-KZ" w:eastAsia="ru-RU"/>
        </w:rPr>
        <w:t>ый</w:t>
      </w:r>
      <w:r w:rsidR="00E9522C" w:rsidRPr="00E9522C">
        <w:rPr>
          <w:rFonts w:ascii="Times New Roman" w:eastAsia="Times New Roman" w:hAnsi="Times New Roman"/>
          <w:color w:val="333333"/>
          <w:sz w:val="24"/>
          <w:szCs w:val="28"/>
          <w:lang w:val="kk-KZ" w:eastAsia="ru-RU"/>
        </w:rPr>
        <w:t xml:space="preserve"> акустическ</w:t>
      </w:r>
      <w:r w:rsidR="00E9522C">
        <w:rPr>
          <w:rFonts w:ascii="Times New Roman" w:eastAsia="Times New Roman" w:hAnsi="Times New Roman"/>
          <w:color w:val="333333"/>
          <w:sz w:val="24"/>
          <w:szCs w:val="28"/>
          <w:lang w:val="kk-KZ" w:eastAsia="ru-RU"/>
        </w:rPr>
        <w:t>ий</w:t>
      </w:r>
      <w:r w:rsidR="00E9522C" w:rsidRPr="00E9522C">
        <w:rPr>
          <w:rFonts w:ascii="Times New Roman" w:eastAsia="Times New Roman" w:hAnsi="Times New Roman"/>
          <w:color w:val="333333"/>
          <w:sz w:val="24"/>
          <w:szCs w:val="28"/>
          <w:lang w:val="kk-KZ" w:eastAsia="ru-RU"/>
        </w:rPr>
        <w:t xml:space="preserve"> измерительн</w:t>
      </w:r>
      <w:r w:rsidR="00E9522C">
        <w:rPr>
          <w:rFonts w:ascii="Times New Roman" w:eastAsia="Times New Roman" w:hAnsi="Times New Roman"/>
          <w:color w:val="333333"/>
          <w:sz w:val="24"/>
          <w:szCs w:val="28"/>
          <w:lang w:val="kk-KZ" w:eastAsia="ru-RU"/>
        </w:rPr>
        <w:t>ый</w:t>
      </w:r>
      <w:r w:rsidR="00E9522C" w:rsidRPr="00E9522C">
        <w:rPr>
          <w:rFonts w:ascii="Times New Roman" w:eastAsia="Times New Roman" w:hAnsi="Times New Roman"/>
          <w:color w:val="333333"/>
          <w:sz w:val="24"/>
          <w:szCs w:val="28"/>
          <w:lang w:val="kk-KZ" w:eastAsia="ru-RU"/>
        </w:rPr>
        <w:t xml:space="preserve"> комплекс</w:t>
      </w:r>
      <w:r w:rsidR="00E9522C">
        <w:rPr>
          <w:rFonts w:ascii="Times New Roman" w:eastAsia="Times New Roman" w:hAnsi="Times New Roman"/>
          <w:color w:val="333333"/>
          <w:sz w:val="24"/>
          <w:szCs w:val="28"/>
          <w:lang w:val="kk-KZ" w:eastAsia="ru-RU"/>
        </w:rPr>
        <w:t xml:space="preserve">, позволяющий </w:t>
      </w:r>
      <w:r w:rsidR="00E9522C" w:rsidRPr="00E9522C">
        <w:rPr>
          <w:rFonts w:ascii="Times New Roman" w:eastAsia="Times New Roman" w:hAnsi="Times New Roman"/>
          <w:color w:val="333333"/>
          <w:sz w:val="24"/>
          <w:szCs w:val="28"/>
          <w:lang w:val="kk-KZ" w:eastAsia="ru-RU"/>
        </w:rPr>
        <w:t>измерять среднеквадратичные, эквивалентные и пиковые уровни звука, корректированные  уровни  виброускорения, получать октавные, третьоктавные и узкополосные спектры, анализировать  сигналы  различных  первичных  преобразователей для регистрации временных форм сигналов с целью оценки влияния звука, инфра- и ультразвука, вибрации и иных динамических физических процессов на человека на производстве, в жилых и общественных зданиях, определения виброакустических х</w:t>
      </w:r>
      <w:r w:rsidR="00E9522C">
        <w:rPr>
          <w:rFonts w:ascii="Times New Roman" w:eastAsia="Times New Roman" w:hAnsi="Times New Roman"/>
          <w:color w:val="333333"/>
          <w:sz w:val="24"/>
          <w:szCs w:val="28"/>
          <w:lang w:val="kk-KZ" w:eastAsia="ru-RU"/>
        </w:rPr>
        <w:t xml:space="preserve">арактеристик механизмов и машин </w:t>
      </w:r>
      <w:r>
        <w:rPr>
          <w:rFonts w:ascii="Times New Roman" w:eastAsia="Times New Roman" w:hAnsi="Times New Roman"/>
          <w:color w:val="333333"/>
          <w:sz w:val="24"/>
          <w:szCs w:val="28"/>
          <w:lang w:val="kk-KZ" w:eastAsia="ru-RU"/>
        </w:rPr>
        <w:t xml:space="preserve"> </w:t>
      </w:r>
      <w:r w:rsidR="00331CE7"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3</w:t>
      </w:r>
      <w:r w:rsidR="00331CE7" w:rsidRPr="00331CE7">
        <w:rPr>
          <w:rFonts w:ascii="Times New Roman" w:eastAsia="Times New Roman" w:hAnsi="Times New Roman"/>
          <w:color w:val="333333"/>
          <w:sz w:val="24"/>
          <w:szCs w:val="28"/>
          <w:lang w:eastAsia="ru-RU"/>
        </w:rPr>
        <w:t>]</w:t>
      </w:r>
      <w:r w:rsidR="00331CE7">
        <w:rPr>
          <w:rFonts w:ascii="Times New Roman" w:eastAsia="Times New Roman" w:hAnsi="Times New Roman"/>
          <w:color w:val="333333"/>
          <w:sz w:val="24"/>
          <w:szCs w:val="28"/>
          <w:lang w:val="kk-KZ" w:eastAsia="ru-RU"/>
        </w:rPr>
        <w:t>.</w:t>
      </w:r>
    </w:p>
    <w:p w:rsidR="00665E69" w:rsidRPr="00226671" w:rsidRDefault="00226671"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lastRenderedPageBreak/>
        <w:t xml:space="preserve">Также существует метод снижения периодических шумов двигателей внутреннего сгорания методом активной компенсации. </w:t>
      </w:r>
      <w:r w:rsidR="00FD02C0" w:rsidRPr="00FD02C0">
        <w:rPr>
          <w:rFonts w:ascii="Times New Roman" w:eastAsia="Times New Roman" w:hAnsi="Times New Roman"/>
          <w:color w:val="333333"/>
          <w:sz w:val="24"/>
          <w:szCs w:val="28"/>
          <w:lang w:val="kk-KZ" w:eastAsia="ru-RU"/>
        </w:rPr>
        <w:t xml:space="preserve">Для снижения низкочастотного шума </w:t>
      </w:r>
      <w:r w:rsidR="00FD02C0">
        <w:rPr>
          <w:rFonts w:ascii="Times New Roman" w:eastAsia="Times New Roman" w:hAnsi="Times New Roman"/>
          <w:color w:val="333333"/>
          <w:sz w:val="24"/>
          <w:szCs w:val="28"/>
          <w:lang w:val="kk-KZ" w:eastAsia="ru-RU"/>
        </w:rPr>
        <w:t>использовалась</w:t>
      </w:r>
      <w:r w:rsidR="00FD02C0" w:rsidRPr="00FD02C0">
        <w:rPr>
          <w:rFonts w:ascii="Times New Roman" w:eastAsia="Times New Roman" w:hAnsi="Times New Roman"/>
          <w:color w:val="333333"/>
          <w:sz w:val="24"/>
          <w:szCs w:val="28"/>
          <w:lang w:val="kk-KZ" w:eastAsia="ru-RU"/>
        </w:rPr>
        <w:t xml:space="preserve"> систем</w:t>
      </w:r>
      <w:r w:rsidR="00FD02C0">
        <w:rPr>
          <w:rFonts w:ascii="Times New Roman" w:eastAsia="Times New Roman" w:hAnsi="Times New Roman"/>
          <w:color w:val="333333"/>
          <w:sz w:val="24"/>
          <w:szCs w:val="28"/>
          <w:lang w:val="kk-KZ" w:eastAsia="ru-RU"/>
        </w:rPr>
        <w:t>а</w:t>
      </w:r>
      <w:r w:rsidR="00FD02C0" w:rsidRPr="00FD02C0">
        <w:rPr>
          <w:rFonts w:ascii="Times New Roman" w:eastAsia="Times New Roman" w:hAnsi="Times New Roman"/>
          <w:color w:val="333333"/>
          <w:sz w:val="24"/>
          <w:szCs w:val="28"/>
          <w:lang w:val="kk-KZ" w:eastAsia="ru-RU"/>
        </w:rPr>
        <w:t xml:space="preserve"> активного гашения (САГ) шума</w:t>
      </w:r>
      <w:r w:rsidR="00FD02C0">
        <w:rPr>
          <w:rFonts w:ascii="Times New Roman" w:eastAsia="Times New Roman" w:hAnsi="Times New Roman"/>
          <w:color w:val="333333"/>
          <w:sz w:val="24"/>
          <w:szCs w:val="28"/>
          <w:lang w:val="kk-KZ" w:eastAsia="ru-RU"/>
        </w:rPr>
        <w:t xml:space="preserve">. Однако, САГ зависит от многих факторов, таких как частота диапазона, алгоритм управления, количество и качество источников вторичного поля и т.д.  </w:t>
      </w:r>
      <w:r w:rsidR="0066480B"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4</w:t>
      </w:r>
      <w:r w:rsidR="0066480B" w:rsidRPr="00331CE7">
        <w:rPr>
          <w:rFonts w:ascii="Times New Roman" w:eastAsia="Times New Roman" w:hAnsi="Times New Roman"/>
          <w:color w:val="333333"/>
          <w:sz w:val="24"/>
          <w:szCs w:val="28"/>
          <w:lang w:eastAsia="ru-RU"/>
        </w:rPr>
        <w:t>]</w:t>
      </w:r>
      <w:r w:rsidR="00FD02C0" w:rsidRPr="00C51458">
        <w:rPr>
          <w:rFonts w:ascii="Times New Roman" w:eastAsia="Times New Roman" w:hAnsi="Times New Roman"/>
          <w:b/>
          <w:color w:val="333333"/>
          <w:sz w:val="24"/>
          <w:szCs w:val="28"/>
          <w:lang w:val="kk-KZ" w:eastAsia="ru-RU"/>
        </w:rPr>
        <w:t>.</w:t>
      </w:r>
    </w:p>
    <w:p w:rsidR="00110829" w:rsidRPr="000A1BF7" w:rsidRDefault="000A1BF7"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Существует метод моделирования вибрации и уровня шума в коробке передач</w:t>
      </w:r>
      <w:r w:rsidR="008D4204">
        <w:rPr>
          <w:rFonts w:ascii="Times New Roman" w:eastAsia="Times New Roman" w:hAnsi="Times New Roman"/>
          <w:color w:val="333333"/>
          <w:sz w:val="24"/>
          <w:szCs w:val="28"/>
          <w:lang w:val="kk-KZ" w:eastAsia="ru-RU"/>
        </w:rPr>
        <w:t xml:space="preserve"> с помощью </w:t>
      </w:r>
      <w:r w:rsidR="008D4204" w:rsidRPr="008D4204">
        <w:rPr>
          <w:rFonts w:ascii="Times New Roman" w:eastAsia="Times New Roman" w:hAnsi="Times New Roman"/>
          <w:color w:val="333333"/>
          <w:sz w:val="24"/>
          <w:szCs w:val="28"/>
          <w:lang w:val="kk-KZ" w:eastAsia="ru-RU"/>
        </w:rPr>
        <w:t>COMSOL Multiphysics</w:t>
      </w:r>
      <w:r w:rsidR="008D4204">
        <w:rPr>
          <w:rFonts w:ascii="Times New Roman" w:eastAsia="Times New Roman" w:hAnsi="Times New Roman"/>
          <w:color w:val="333333"/>
          <w:sz w:val="24"/>
          <w:szCs w:val="28"/>
          <w:lang w:val="kk-KZ" w:eastAsia="ru-RU"/>
        </w:rPr>
        <w:t xml:space="preserve">. Данный метод моделирования </w:t>
      </w:r>
      <w:r w:rsidR="008D4204" w:rsidRPr="008D4204">
        <w:rPr>
          <w:rFonts w:ascii="Times New Roman" w:eastAsia="Times New Roman" w:hAnsi="Times New Roman"/>
          <w:color w:val="333333"/>
          <w:sz w:val="24"/>
          <w:szCs w:val="28"/>
          <w:lang w:val="kk-KZ" w:eastAsia="ru-RU"/>
        </w:rPr>
        <w:t>расчёта шума от коробки передач производится с помощью комбинации механического анализа многотельной системы и последующего акустического исследования. Данная методика может быть использована перед началом производственного процесса для создания менее шумных коробок передач в рабочем диапазоне скоростей</w:t>
      </w:r>
      <w:r w:rsidR="008D4204">
        <w:rPr>
          <w:rFonts w:ascii="Times New Roman" w:eastAsia="Times New Roman" w:hAnsi="Times New Roman"/>
          <w:color w:val="333333"/>
          <w:sz w:val="24"/>
          <w:szCs w:val="28"/>
          <w:lang w:val="kk-KZ" w:eastAsia="ru-RU"/>
        </w:rPr>
        <w:t xml:space="preserve">  </w:t>
      </w:r>
      <w:r w:rsidR="004E0CB4"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5</w:t>
      </w:r>
      <w:r w:rsidR="004E0CB4" w:rsidRPr="00331CE7">
        <w:rPr>
          <w:rFonts w:ascii="Times New Roman" w:eastAsia="Times New Roman" w:hAnsi="Times New Roman"/>
          <w:color w:val="333333"/>
          <w:sz w:val="24"/>
          <w:szCs w:val="28"/>
          <w:lang w:eastAsia="ru-RU"/>
        </w:rPr>
        <w:t>]</w:t>
      </w:r>
      <w:r w:rsidR="008D4204" w:rsidRPr="00C51458">
        <w:rPr>
          <w:rFonts w:ascii="Times New Roman" w:eastAsia="Times New Roman" w:hAnsi="Times New Roman"/>
          <w:b/>
          <w:color w:val="333333"/>
          <w:sz w:val="24"/>
          <w:szCs w:val="28"/>
          <w:lang w:val="kk-KZ" w:eastAsia="ru-RU"/>
        </w:rPr>
        <w:t>.</w:t>
      </w:r>
    </w:p>
    <w:p w:rsidR="008D4204" w:rsidRPr="00B542A8" w:rsidRDefault="00B542A8" w:rsidP="00B54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Метод борьбы с низкочастотным шумом путем комплексного использования активного шумоподавления. </w:t>
      </w:r>
      <w:r w:rsidRPr="00B542A8">
        <w:rPr>
          <w:rFonts w:ascii="Times New Roman" w:eastAsia="Times New Roman" w:hAnsi="Times New Roman"/>
          <w:color w:val="333333"/>
          <w:sz w:val="24"/>
          <w:szCs w:val="28"/>
          <w:lang w:val="kk-KZ" w:eastAsia="ru-RU"/>
        </w:rPr>
        <w:t>Устройство активного подавления шума системы впуска двигателя внутреннего сгорания содержит возбудитель пульсаций, выполненный в виде впускного клапана, помещенный в замкнутую область возбуждения, выполненную в виде воздухоочистителя, открытый срез воздухозаборного патрубка, граничащий с областью компенсации, в которой размещен источник компенсирующих колебаний, выполненный в виде громкоговорителя с подвижной магнитной системой, а также приемник звукового давления (микрофон), усилитель мощности колебаний и элемент адаптивного управления, который может быть выполнен в виде операционного усилителя, индуктивности и др.</w:t>
      </w:r>
      <w:r>
        <w:rPr>
          <w:rFonts w:ascii="Times New Roman" w:eastAsia="Times New Roman" w:hAnsi="Times New Roman"/>
          <w:color w:val="333333"/>
          <w:sz w:val="24"/>
          <w:szCs w:val="28"/>
          <w:lang w:val="kk-KZ" w:eastAsia="ru-RU"/>
        </w:rPr>
        <w:t xml:space="preserve">    </w:t>
      </w:r>
      <w:r w:rsidR="004E0CB4"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6</w:t>
      </w:r>
      <w:r w:rsidR="004E0CB4" w:rsidRPr="00331CE7">
        <w:rPr>
          <w:rFonts w:ascii="Times New Roman" w:eastAsia="Times New Roman" w:hAnsi="Times New Roman"/>
          <w:color w:val="333333"/>
          <w:sz w:val="24"/>
          <w:szCs w:val="28"/>
          <w:lang w:eastAsia="ru-RU"/>
        </w:rPr>
        <w:t>]</w:t>
      </w:r>
      <w:r w:rsidRPr="00C51458">
        <w:rPr>
          <w:rFonts w:ascii="Times New Roman" w:eastAsia="Times New Roman" w:hAnsi="Times New Roman"/>
          <w:b/>
          <w:color w:val="333333"/>
          <w:sz w:val="24"/>
          <w:szCs w:val="28"/>
          <w:lang w:val="kk-KZ" w:eastAsia="ru-RU"/>
        </w:rPr>
        <w:t>.</w:t>
      </w:r>
    </w:p>
    <w:p w:rsidR="00A05D72" w:rsidRPr="00A03353" w:rsidRDefault="00A05D72" w:rsidP="00A05D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Концепция «источник-путь-получатель» для анализа структурной вибрации автомобиля позволяет р</w:t>
      </w:r>
      <w:r w:rsidRPr="00A05D72">
        <w:rPr>
          <w:rFonts w:ascii="Times New Roman" w:eastAsia="Times New Roman" w:hAnsi="Times New Roman"/>
          <w:color w:val="333333"/>
          <w:sz w:val="24"/>
          <w:szCs w:val="28"/>
          <w:lang w:val="kk-KZ" w:eastAsia="ru-RU"/>
        </w:rPr>
        <w:t>ас</w:t>
      </w:r>
      <w:r>
        <w:rPr>
          <w:rFonts w:ascii="Times New Roman" w:eastAsia="Times New Roman" w:hAnsi="Times New Roman"/>
          <w:color w:val="333333"/>
          <w:sz w:val="24"/>
          <w:szCs w:val="28"/>
          <w:lang w:val="kk-KZ" w:eastAsia="ru-RU"/>
        </w:rPr>
        <w:t>считать</w:t>
      </w:r>
      <w:r w:rsidRPr="00A05D72">
        <w:rPr>
          <w:rFonts w:ascii="Times New Roman" w:eastAsia="Times New Roman" w:hAnsi="Times New Roman"/>
          <w:color w:val="333333"/>
          <w:sz w:val="24"/>
          <w:szCs w:val="28"/>
          <w:lang w:val="kk-KZ" w:eastAsia="ru-RU"/>
        </w:rPr>
        <w:t>, нормирова</w:t>
      </w:r>
      <w:r>
        <w:rPr>
          <w:rFonts w:ascii="Times New Roman" w:eastAsia="Times New Roman" w:hAnsi="Times New Roman"/>
          <w:color w:val="333333"/>
          <w:sz w:val="24"/>
          <w:szCs w:val="28"/>
          <w:lang w:val="kk-KZ" w:eastAsia="ru-RU"/>
        </w:rPr>
        <w:t>ть виброакустические</w:t>
      </w:r>
      <w:r w:rsidRPr="00A05D72">
        <w:rPr>
          <w:rFonts w:ascii="Times New Roman" w:eastAsia="Times New Roman" w:hAnsi="Times New Roman"/>
          <w:color w:val="333333"/>
          <w:sz w:val="24"/>
          <w:szCs w:val="28"/>
          <w:lang w:val="kk-KZ" w:eastAsia="ru-RU"/>
        </w:rPr>
        <w:t xml:space="preserve"> характеристик</w:t>
      </w:r>
      <w:r>
        <w:rPr>
          <w:rFonts w:ascii="Times New Roman" w:eastAsia="Times New Roman" w:hAnsi="Times New Roman"/>
          <w:color w:val="333333"/>
          <w:sz w:val="24"/>
          <w:szCs w:val="28"/>
          <w:lang w:val="kk-KZ" w:eastAsia="ru-RU"/>
        </w:rPr>
        <w:t xml:space="preserve">и. </w:t>
      </w:r>
      <w:r w:rsidRPr="00A05D72">
        <w:rPr>
          <w:rFonts w:ascii="Times New Roman" w:eastAsia="Times New Roman" w:hAnsi="Times New Roman"/>
          <w:color w:val="333333"/>
          <w:sz w:val="24"/>
          <w:szCs w:val="28"/>
          <w:lang w:val="kk-KZ" w:eastAsia="ru-RU"/>
        </w:rPr>
        <w:t>Понимание происхождения шума и вибрации помогает в процессе устранения неполадок. Развитие малого шума в большой шум начинается, когда источник вибрации (непреодолимая сила) генерирует вибрацию. Резонанс усиливает вибрацию с другими частями транспортного средства. Колеблющееся тело (тело, производящее звук), получает передачу от усиленной вибрации</w:t>
      </w:r>
      <w:r>
        <w:rPr>
          <w:rFonts w:ascii="Times New Roman" w:eastAsia="Times New Roman" w:hAnsi="Times New Roman"/>
          <w:color w:val="333333"/>
          <w:sz w:val="24"/>
          <w:szCs w:val="28"/>
          <w:lang w:val="kk-KZ" w:eastAsia="ru-RU"/>
        </w:rPr>
        <w:t xml:space="preserve">. </w:t>
      </w:r>
      <w:r w:rsidRPr="00A05D72">
        <w:rPr>
          <w:rFonts w:ascii="Times New Roman" w:eastAsia="Times New Roman" w:hAnsi="Times New Roman"/>
          <w:color w:val="333333"/>
          <w:sz w:val="24"/>
          <w:szCs w:val="28"/>
          <w:lang w:val="kk-KZ" w:eastAsia="ru-RU"/>
        </w:rPr>
        <w:t>Структура с легким затуханием  может производить</w:t>
      </w:r>
      <w:r>
        <w:rPr>
          <w:rFonts w:ascii="Times New Roman" w:eastAsia="Times New Roman" w:hAnsi="Times New Roman"/>
          <w:color w:val="333333"/>
          <w:sz w:val="24"/>
          <w:szCs w:val="28"/>
          <w:lang w:val="kk-KZ" w:eastAsia="ru-RU"/>
        </w:rPr>
        <w:t xml:space="preserve"> высокие уровни вибрации от низ</w:t>
      </w:r>
      <w:r w:rsidRPr="00A05D72">
        <w:rPr>
          <w:rFonts w:ascii="Times New Roman" w:eastAsia="Times New Roman" w:hAnsi="Times New Roman"/>
          <w:color w:val="333333"/>
          <w:sz w:val="24"/>
          <w:szCs w:val="28"/>
          <w:lang w:val="kk-KZ" w:eastAsia="ru-RU"/>
        </w:rPr>
        <w:t>ко-уровневых источников, если частотные составляющие возмущении близки к одной из собственных частот системы. Это означает, что хорошо разработанные и изготовленные подсистемы, которые производят низкий уровень возмущающих сил, все еще могут создать проблемы при сборке в транспортном средстве</w:t>
      </w:r>
      <w:r>
        <w:rPr>
          <w:rFonts w:ascii="Times New Roman" w:eastAsia="Times New Roman" w:hAnsi="Times New Roman"/>
          <w:color w:val="333333"/>
          <w:sz w:val="24"/>
          <w:szCs w:val="28"/>
          <w:lang w:val="kk-KZ" w:eastAsia="ru-RU"/>
        </w:rPr>
        <w:t xml:space="preserve"> </w:t>
      </w:r>
      <w:r w:rsidR="00A03353"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7</w:t>
      </w:r>
      <w:r w:rsidR="00A03353" w:rsidRPr="00331CE7">
        <w:rPr>
          <w:rFonts w:ascii="Times New Roman" w:eastAsia="Times New Roman" w:hAnsi="Times New Roman"/>
          <w:color w:val="333333"/>
          <w:sz w:val="24"/>
          <w:szCs w:val="28"/>
          <w:lang w:eastAsia="ru-RU"/>
        </w:rPr>
        <w:t>]</w:t>
      </w:r>
      <w:r w:rsidR="00A03353">
        <w:rPr>
          <w:rFonts w:ascii="Times New Roman" w:eastAsia="Times New Roman" w:hAnsi="Times New Roman"/>
          <w:color w:val="333333"/>
          <w:sz w:val="24"/>
          <w:szCs w:val="28"/>
          <w:lang w:val="kk-KZ" w:eastAsia="ru-RU"/>
        </w:rPr>
        <w:t>.</w:t>
      </w:r>
    </w:p>
    <w:p w:rsidR="00A05D72" w:rsidRPr="00A03353" w:rsidRDefault="00213B71" w:rsidP="001728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
          <w:color w:val="333333"/>
          <w:sz w:val="24"/>
          <w:szCs w:val="28"/>
          <w:lang w:val="kk-KZ" w:eastAsia="ru-RU"/>
        </w:rPr>
      </w:pPr>
      <w:r>
        <w:rPr>
          <w:rFonts w:ascii="Times New Roman" w:eastAsia="Times New Roman" w:hAnsi="Times New Roman"/>
          <w:color w:val="333333"/>
          <w:sz w:val="24"/>
          <w:szCs w:val="28"/>
          <w:lang w:val="kk-KZ" w:eastAsia="ru-RU"/>
        </w:rPr>
        <w:t xml:space="preserve">Комплексный виброакустический и прочностной анализ относится к области инженерной механики, направлен на измерение и оптимизацию шумовых и вибрационных характеристик автомобилей, повышает роль виртуальных прототипов автомобилей для </w:t>
      </w:r>
      <w:r>
        <w:rPr>
          <w:rFonts w:ascii="Times New Roman" w:eastAsia="Times New Roman" w:hAnsi="Times New Roman"/>
          <w:color w:val="333333"/>
          <w:sz w:val="24"/>
          <w:szCs w:val="28"/>
          <w:lang w:val="kk-KZ" w:eastAsia="ru-RU"/>
        </w:rPr>
        <w:lastRenderedPageBreak/>
        <w:t>сокращения цикла разработки и сокращения затрат при сохранении качества и способствует разработке большого числа вариантов автомобилей на базе небольшого количества платформ. Важность вибрационной и акустической безопасности подтверждает наличие большого количества требований по виброакустике</w:t>
      </w:r>
      <w:r w:rsidR="00BD2E45">
        <w:rPr>
          <w:rFonts w:ascii="Times New Roman" w:eastAsia="Times New Roman" w:hAnsi="Times New Roman"/>
          <w:color w:val="333333"/>
          <w:sz w:val="24"/>
          <w:szCs w:val="28"/>
          <w:lang w:val="kk-KZ" w:eastAsia="ru-RU"/>
        </w:rPr>
        <w:t xml:space="preserve"> </w:t>
      </w:r>
      <w:r w:rsidR="00A03353"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8</w:t>
      </w:r>
      <w:r w:rsidR="00A03353" w:rsidRPr="00331CE7">
        <w:rPr>
          <w:rFonts w:ascii="Times New Roman" w:eastAsia="Times New Roman" w:hAnsi="Times New Roman"/>
          <w:color w:val="333333"/>
          <w:sz w:val="24"/>
          <w:szCs w:val="28"/>
          <w:lang w:eastAsia="ru-RU"/>
        </w:rPr>
        <w:t>]</w:t>
      </w:r>
      <w:r w:rsidR="00A03353">
        <w:rPr>
          <w:rFonts w:ascii="Times New Roman" w:eastAsia="Times New Roman" w:hAnsi="Times New Roman"/>
          <w:color w:val="333333"/>
          <w:sz w:val="24"/>
          <w:szCs w:val="28"/>
          <w:lang w:val="kk-KZ" w:eastAsia="ru-RU"/>
        </w:rPr>
        <w:t>.</w:t>
      </w:r>
    </w:p>
    <w:p w:rsidR="00CC4380" w:rsidRDefault="00994E76"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994E76">
        <w:rPr>
          <w:rFonts w:ascii="Times New Roman" w:eastAsia="Times New Roman" w:hAnsi="Times New Roman"/>
          <w:color w:val="333333"/>
          <w:sz w:val="24"/>
          <w:szCs w:val="28"/>
          <w:lang w:eastAsia="ru-RU"/>
        </w:rPr>
        <w:t>Методы борьбы с шумом разделяются на конструктивный и пассивный</w:t>
      </w:r>
      <w:r w:rsidRPr="00994E76">
        <w:rPr>
          <w:rFonts w:ascii="Times New Roman" w:eastAsia="Times New Roman" w:hAnsi="Times New Roman"/>
          <w:color w:val="333333"/>
          <w:sz w:val="24"/>
          <w:szCs w:val="28"/>
          <w:lang w:val="kk-KZ" w:eastAsia="ru-RU"/>
        </w:rPr>
        <w:t>.</w:t>
      </w:r>
      <w:r w:rsidR="002E2F7B">
        <w:rPr>
          <w:rFonts w:ascii="Times New Roman" w:eastAsia="Times New Roman" w:hAnsi="Times New Roman"/>
          <w:color w:val="333333"/>
          <w:sz w:val="24"/>
          <w:szCs w:val="28"/>
          <w:lang w:val="kk-KZ" w:eastAsia="ru-RU"/>
        </w:rPr>
        <w:t xml:space="preserve"> </w:t>
      </w:r>
    </w:p>
    <w:p w:rsidR="00CC4380" w:rsidRDefault="00CC4380"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Описанные выше методы относятся к конструктиным методам борьбы с шумом и вибрацией. </w:t>
      </w:r>
    </w:p>
    <w:p w:rsidR="003405ED" w:rsidRPr="00EE6130" w:rsidRDefault="00780DAC"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
          <w:color w:val="333333"/>
          <w:sz w:val="24"/>
          <w:szCs w:val="28"/>
          <w:lang w:val="kk-KZ" w:eastAsia="ru-RU"/>
        </w:rPr>
      </w:pPr>
      <w:r w:rsidRPr="00780DAC">
        <w:rPr>
          <w:rFonts w:ascii="Times New Roman" w:eastAsia="Times New Roman" w:hAnsi="Times New Roman"/>
          <w:bCs/>
          <w:iCs/>
          <w:color w:val="333333"/>
          <w:sz w:val="24"/>
          <w:szCs w:val="28"/>
          <w:lang w:eastAsia="ru-RU"/>
        </w:rPr>
        <w:t>Пассивный метод</w:t>
      </w:r>
      <w:r>
        <w:rPr>
          <w:rFonts w:ascii="Times New Roman" w:eastAsia="Times New Roman" w:hAnsi="Times New Roman"/>
          <w:color w:val="333333"/>
          <w:sz w:val="24"/>
          <w:szCs w:val="28"/>
          <w:lang w:val="kk-KZ" w:eastAsia="ru-RU"/>
        </w:rPr>
        <w:t xml:space="preserve"> характеризуется </w:t>
      </w:r>
      <w:r w:rsidR="00994E76" w:rsidRPr="00994E76">
        <w:rPr>
          <w:rFonts w:ascii="Times New Roman" w:eastAsia="Times New Roman" w:hAnsi="Times New Roman"/>
          <w:color w:val="333333"/>
          <w:sz w:val="24"/>
          <w:szCs w:val="28"/>
          <w:lang w:eastAsia="ru-RU"/>
        </w:rPr>
        <w:t>применение</w:t>
      </w:r>
      <w:r>
        <w:rPr>
          <w:rFonts w:ascii="Times New Roman" w:eastAsia="Times New Roman" w:hAnsi="Times New Roman"/>
          <w:color w:val="333333"/>
          <w:sz w:val="24"/>
          <w:szCs w:val="28"/>
          <w:lang w:val="kk-KZ" w:eastAsia="ru-RU"/>
        </w:rPr>
        <w:t>м</w:t>
      </w:r>
      <w:r w:rsidR="00994E76" w:rsidRPr="00994E76">
        <w:rPr>
          <w:rFonts w:ascii="Times New Roman" w:eastAsia="Times New Roman" w:hAnsi="Times New Roman"/>
          <w:color w:val="333333"/>
          <w:sz w:val="24"/>
          <w:szCs w:val="28"/>
          <w:lang w:eastAsia="ru-RU"/>
        </w:rPr>
        <w:t xml:space="preserve"> </w:t>
      </w:r>
      <w:proofErr w:type="spellStart"/>
      <w:r w:rsidR="00994E76" w:rsidRPr="00994E76">
        <w:rPr>
          <w:rFonts w:ascii="Times New Roman" w:eastAsia="Times New Roman" w:hAnsi="Times New Roman"/>
          <w:color w:val="333333"/>
          <w:sz w:val="24"/>
          <w:szCs w:val="28"/>
          <w:lang w:eastAsia="ru-RU"/>
        </w:rPr>
        <w:t>вибро</w:t>
      </w:r>
      <w:proofErr w:type="spellEnd"/>
      <w:r w:rsidR="00994E76" w:rsidRPr="00994E76">
        <w:rPr>
          <w:rFonts w:ascii="Times New Roman" w:eastAsia="Times New Roman" w:hAnsi="Times New Roman"/>
          <w:color w:val="333333"/>
          <w:sz w:val="24"/>
          <w:szCs w:val="28"/>
          <w:lang w:eastAsia="ru-RU"/>
        </w:rPr>
        <w:t>-, звукопоглощающих, звукоизолирую</w:t>
      </w:r>
      <w:r>
        <w:rPr>
          <w:rFonts w:ascii="Times New Roman" w:eastAsia="Times New Roman" w:hAnsi="Times New Roman"/>
          <w:color w:val="333333"/>
          <w:sz w:val="24"/>
          <w:szCs w:val="28"/>
          <w:lang w:eastAsia="ru-RU"/>
        </w:rPr>
        <w:t>щих и уплотнительных материалов.</w:t>
      </w:r>
      <w:r>
        <w:rPr>
          <w:rFonts w:ascii="Times New Roman" w:eastAsia="Times New Roman" w:hAnsi="Times New Roman"/>
          <w:color w:val="333333"/>
          <w:sz w:val="24"/>
          <w:szCs w:val="28"/>
          <w:lang w:val="kk-KZ" w:eastAsia="ru-RU"/>
        </w:rPr>
        <w:t xml:space="preserve"> </w:t>
      </w:r>
      <w:r w:rsidR="00030F22">
        <w:rPr>
          <w:rFonts w:ascii="Times New Roman" w:eastAsia="Times New Roman" w:hAnsi="Times New Roman"/>
          <w:color w:val="333333"/>
          <w:sz w:val="24"/>
          <w:szCs w:val="28"/>
          <w:lang w:val="kk-KZ" w:eastAsia="ru-RU"/>
        </w:rPr>
        <w:t>Сведения о данн</w:t>
      </w:r>
      <w:r w:rsidR="00492711">
        <w:rPr>
          <w:rFonts w:ascii="Times New Roman" w:eastAsia="Times New Roman" w:hAnsi="Times New Roman"/>
          <w:color w:val="333333"/>
          <w:sz w:val="24"/>
          <w:szCs w:val="28"/>
          <w:lang w:val="kk-KZ" w:eastAsia="ru-RU"/>
        </w:rPr>
        <w:t>ых</w:t>
      </w:r>
      <w:r w:rsidR="00030F22">
        <w:rPr>
          <w:rFonts w:ascii="Times New Roman" w:eastAsia="Times New Roman" w:hAnsi="Times New Roman"/>
          <w:color w:val="333333"/>
          <w:sz w:val="24"/>
          <w:szCs w:val="28"/>
          <w:lang w:val="kk-KZ" w:eastAsia="ru-RU"/>
        </w:rPr>
        <w:t xml:space="preserve"> метод</w:t>
      </w:r>
      <w:r w:rsidR="00492711">
        <w:rPr>
          <w:rFonts w:ascii="Times New Roman" w:eastAsia="Times New Roman" w:hAnsi="Times New Roman"/>
          <w:color w:val="333333"/>
          <w:sz w:val="24"/>
          <w:szCs w:val="28"/>
          <w:lang w:val="kk-KZ" w:eastAsia="ru-RU"/>
        </w:rPr>
        <w:t>ах</w:t>
      </w:r>
      <w:r w:rsidR="00030F22">
        <w:rPr>
          <w:rFonts w:ascii="Times New Roman" w:eastAsia="Times New Roman" w:hAnsi="Times New Roman"/>
          <w:color w:val="333333"/>
          <w:sz w:val="24"/>
          <w:szCs w:val="28"/>
          <w:lang w:val="kk-KZ" w:eastAsia="ru-RU"/>
        </w:rPr>
        <w:t xml:space="preserve"> ограничены либо отсутствуют.</w:t>
      </w:r>
      <w:r w:rsidR="00492711">
        <w:rPr>
          <w:rFonts w:ascii="Times New Roman" w:eastAsia="Times New Roman" w:hAnsi="Times New Roman"/>
          <w:color w:val="333333"/>
          <w:sz w:val="24"/>
          <w:szCs w:val="28"/>
          <w:lang w:val="kk-KZ" w:eastAsia="ru-RU"/>
        </w:rPr>
        <w:t xml:space="preserve"> </w:t>
      </w:r>
      <w:r w:rsidR="003405ED" w:rsidRPr="009D466E">
        <w:rPr>
          <w:rFonts w:ascii="Times New Roman" w:eastAsia="Times New Roman" w:hAnsi="Times New Roman"/>
          <w:color w:val="333333"/>
          <w:sz w:val="24"/>
          <w:szCs w:val="28"/>
          <w:lang w:val="kk-KZ" w:eastAsia="ru-RU"/>
        </w:rPr>
        <w:t>Плосколистовые звукопоглощающие материалы используются, в частности, в виде монолитных или составных шумопоглощающих панелей (футеровок), монтируемых в моторном отсеке автомобиля (капоте, щитке передка, экранных элементах типа нижнего брызговика моторного отсека, верхнего декоративного кожуха двигателя, кожуха привода газораспределительного механизма двигателя и др.)</w:t>
      </w:r>
      <w:r w:rsidR="00EE6130">
        <w:rPr>
          <w:rFonts w:ascii="Times New Roman" w:eastAsia="Times New Roman" w:hAnsi="Times New Roman"/>
          <w:color w:val="333333"/>
          <w:sz w:val="24"/>
          <w:szCs w:val="28"/>
          <w:lang w:val="kk-KZ" w:eastAsia="ru-RU"/>
        </w:rPr>
        <w:t xml:space="preserve"> </w:t>
      </w:r>
      <w:r w:rsidR="00EE6130"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9</w:t>
      </w:r>
      <w:r w:rsidR="00EE6130" w:rsidRPr="00331CE7">
        <w:rPr>
          <w:rFonts w:ascii="Times New Roman" w:eastAsia="Times New Roman" w:hAnsi="Times New Roman"/>
          <w:color w:val="333333"/>
          <w:sz w:val="24"/>
          <w:szCs w:val="28"/>
          <w:lang w:eastAsia="ru-RU"/>
        </w:rPr>
        <w:t>]</w:t>
      </w:r>
      <w:r w:rsidR="00EE6130">
        <w:rPr>
          <w:rFonts w:ascii="Times New Roman" w:eastAsia="Times New Roman" w:hAnsi="Times New Roman"/>
          <w:color w:val="333333"/>
          <w:sz w:val="24"/>
          <w:szCs w:val="28"/>
          <w:lang w:val="kk-KZ" w:eastAsia="ru-RU"/>
        </w:rPr>
        <w:t>.</w:t>
      </w:r>
    </w:p>
    <w:p w:rsidR="00994E76" w:rsidRDefault="00492711"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В большинстве случаев предлагается применение таких материалов, как вибропласт, визомат, стизол, битопласт, маделин и т.д. </w:t>
      </w:r>
      <w:r w:rsidR="00090CE9">
        <w:rPr>
          <w:rFonts w:ascii="Times New Roman" w:eastAsia="Times New Roman" w:hAnsi="Times New Roman"/>
          <w:color w:val="333333"/>
          <w:sz w:val="24"/>
          <w:szCs w:val="28"/>
          <w:lang w:val="kk-KZ" w:eastAsia="ru-RU"/>
        </w:rPr>
        <w:t xml:space="preserve">Однако все эти материалы решают только проблему поверхностного эффекта. </w:t>
      </w:r>
    </w:p>
    <w:p w:rsidR="00EE3146" w:rsidRDefault="00EE3146"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Pr>
          <w:rFonts w:ascii="Times New Roman" w:eastAsia="Times New Roman" w:hAnsi="Times New Roman"/>
          <w:color w:val="333333"/>
          <w:sz w:val="24"/>
          <w:szCs w:val="28"/>
          <w:lang w:val="kk-KZ" w:eastAsia="ru-RU"/>
        </w:rPr>
        <w:t xml:space="preserve">Наиболее близким по теме исследования является метод вибродемпфирования. </w:t>
      </w:r>
    </w:p>
    <w:p w:rsidR="00EE3146"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EE3146">
        <w:rPr>
          <w:rFonts w:ascii="Times New Roman" w:eastAsia="Times New Roman" w:hAnsi="Times New Roman"/>
          <w:color w:val="333333"/>
          <w:sz w:val="24"/>
          <w:szCs w:val="28"/>
          <w:lang w:val="kk-KZ" w:eastAsia="ru-RU"/>
        </w:rPr>
        <w:t>Вибродемпфирование заключается во введении в конструкцию материалов, конструктивных элементов и специальных устройств – демпферов, рассеивающих энергию колебаний и существенно уменьшающих интенсивность резонансной вибрации</w:t>
      </w:r>
      <w:r>
        <w:rPr>
          <w:rFonts w:ascii="Times New Roman" w:eastAsia="Times New Roman" w:hAnsi="Times New Roman"/>
          <w:color w:val="333333"/>
          <w:sz w:val="24"/>
          <w:szCs w:val="28"/>
          <w:lang w:val="kk-KZ" w:eastAsia="ru-RU"/>
        </w:rPr>
        <w:t>.</w:t>
      </w:r>
    </w:p>
    <w:p w:rsidR="00EE3146"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EE3146">
        <w:rPr>
          <w:rFonts w:ascii="Times New Roman" w:eastAsia="Times New Roman" w:hAnsi="Times New Roman"/>
          <w:color w:val="333333"/>
          <w:sz w:val="24"/>
          <w:szCs w:val="28"/>
          <w:lang w:val="kk-KZ" w:eastAsia="ru-RU"/>
        </w:rPr>
        <w:t>Рассеивание энергии колебаний происходит в каждой вибрирующей конструкции из-за внутреннего трения в материале деформируемых при вибрации деталей, из-за трения на поверхностях контакта деталей (конструкционное демпфирование), из-за распространяющихся волн от вибрирующих элементов по конструкции машины или сооружения и по грунтовому основанию. Рассеивание энергии вибрации происходит в виброизоляторах и динамических гасителях. Но к демпферам относят только те устройства, которые специально предназначены для рассеивания энергии.</w:t>
      </w:r>
    </w:p>
    <w:p w:rsidR="00EE3146"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color w:val="333333"/>
          <w:sz w:val="24"/>
          <w:szCs w:val="28"/>
          <w:lang w:val="kk-KZ" w:eastAsia="ru-RU"/>
        </w:rPr>
      </w:pPr>
      <w:r w:rsidRPr="00EE3146">
        <w:rPr>
          <w:rFonts w:ascii="Times New Roman" w:eastAsia="Times New Roman" w:hAnsi="Times New Roman"/>
          <w:color w:val="333333"/>
          <w:sz w:val="24"/>
          <w:szCs w:val="28"/>
          <w:lang w:val="kk-KZ" w:eastAsia="ru-RU"/>
        </w:rPr>
        <w:t>Рассеивание энергии в демпферах осуществляется вследствие ударов твердых тел, внешнего трения при относительном скольжении конструктивных элементов, например, между пластинами рессор, внутреннего трения при движении звеньев в упруго-демпфирующей  или вязкой среде при протекании жидкости через узкие каналы из одной полости в другую</w:t>
      </w:r>
      <w:r>
        <w:rPr>
          <w:rFonts w:ascii="Times New Roman" w:eastAsia="Times New Roman" w:hAnsi="Times New Roman"/>
          <w:color w:val="333333"/>
          <w:sz w:val="24"/>
          <w:szCs w:val="28"/>
          <w:lang w:val="kk-KZ" w:eastAsia="ru-RU"/>
        </w:rPr>
        <w:t>.</w:t>
      </w:r>
    </w:p>
    <w:p w:rsidR="00EE3146" w:rsidRPr="00EE6130" w:rsidRDefault="00EE3146"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EE3146">
        <w:rPr>
          <w:rFonts w:ascii="Times New Roman" w:eastAsia="Times New Roman" w:hAnsi="Times New Roman"/>
          <w:color w:val="333333"/>
          <w:sz w:val="24"/>
          <w:szCs w:val="28"/>
          <w:lang w:val="kk-KZ" w:eastAsia="ru-RU"/>
        </w:rPr>
        <w:t>Рассеивание (диссипация, демпфирование) вибрации в машинах, оборудовании и сооружениях имеет несколько причин, основными из которых являются:</w:t>
      </w:r>
      <w:r>
        <w:rPr>
          <w:rFonts w:ascii="Times New Roman" w:eastAsia="Times New Roman" w:hAnsi="Times New Roman"/>
          <w:color w:val="333333"/>
          <w:sz w:val="24"/>
          <w:szCs w:val="28"/>
          <w:lang w:val="kk-KZ" w:eastAsia="ru-RU"/>
        </w:rPr>
        <w:t xml:space="preserve"> - </w:t>
      </w:r>
      <w:r w:rsidRPr="00EE3146">
        <w:rPr>
          <w:rFonts w:ascii="Times New Roman" w:eastAsia="Times New Roman" w:hAnsi="Times New Roman"/>
          <w:bCs/>
          <w:iCs/>
          <w:color w:val="333333"/>
          <w:sz w:val="24"/>
          <w:szCs w:val="28"/>
          <w:lang w:val="kk-KZ" w:eastAsia="ru-RU"/>
        </w:rPr>
        <w:t xml:space="preserve">внутреннее </w:t>
      </w:r>
      <w:r w:rsidRPr="00EE3146">
        <w:rPr>
          <w:rFonts w:ascii="Times New Roman" w:eastAsia="Times New Roman" w:hAnsi="Times New Roman"/>
          <w:bCs/>
          <w:iCs/>
          <w:color w:val="333333"/>
          <w:sz w:val="24"/>
          <w:szCs w:val="28"/>
          <w:lang w:val="kk-KZ" w:eastAsia="ru-RU"/>
        </w:rPr>
        <w:lastRenderedPageBreak/>
        <w:t xml:space="preserve">трение в деталях и элементах конструкции при изменении их напряженного состояния (явление гистерезиса); </w:t>
      </w:r>
      <w:r>
        <w:rPr>
          <w:rFonts w:ascii="Times New Roman" w:eastAsia="Times New Roman" w:hAnsi="Times New Roman"/>
          <w:bCs/>
          <w:iCs/>
          <w:color w:val="333333"/>
          <w:sz w:val="24"/>
          <w:szCs w:val="28"/>
          <w:lang w:val="kk-KZ" w:eastAsia="ru-RU"/>
        </w:rPr>
        <w:t xml:space="preserve">- </w:t>
      </w:r>
      <w:r w:rsidRPr="00EE3146">
        <w:rPr>
          <w:rFonts w:ascii="Times New Roman" w:eastAsia="Times New Roman" w:hAnsi="Times New Roman"/>
          <w:bCs/>
          <w:iCs/>
          <w:color w:val="333333"/>
          <w:sz w:val="24"/>
          <w:szCs w:val="28"/>
          <w:lang w:val="kk-KZ" w:eastAsia="ru-RU"/>
        </w:rPr>
        <w:t xml:space="preserve">трение в контактах деталей и конструкций при их относительном перемещении (сухое трение); </w:t>
      </w:r>
      <w:r>
        <w:rPr>
          <w:rFonts w:ascii="Times New Roman" w:eastAsia="Times New Roman" w:hAnsi="Times New Roman"/>
          <w:bCs/>
          <w:iCs/>
          <w:color w:val="333333"/>
          <w:sz w:val="24"/>
          <w:szCs w:val="28"/>
          <w:lang w:val="kk-KZ" w:eastAsia="ru-RU"/>
        </w:rPr>
        <w:t xml:space="preserve">- </w:t>
      </w:r>
      <w:r w:rsidRPr="00EE3146">
        <w:rPr>
          <w:rFonts w:ascii="Times New Roman" w:eastAsia="Times New Roman" w:hAnsi="Times New Roman"/>
          <w:bCs/>
          <w:iCs/>
          <w:color w:val="333333"/>
          <w:sz w:val="24"/>
          <w:szCs w:val="28"/>
          <w:lang w:val="kk-KZ" w:eastAsia="ru-RU"/>
        </w:rPr>
        <w:t xml:space="preserve">жидкостное (гидравлическое) трение, например, в подшипниках жидкостного трения, в гидростатических и гидродинамических направляющих; </w:t>
      </w:r>
      <w:r>
        <w:rPr>
          <w:rFonts w:ascii="Times New Roman" w:eastAsia="Times New Roman" w:hAnsi="Times New Roman"/>
          <w:bCs/>
          <w:iCs/>
          <w:color w:val="333333"/>
          <w:sz w:val="24"/>
          <w:szCs w:val="28"/>
          <w:lang w:val="kk-KZ" w:eastAsia="ru-RU"/>
        </w:rPr>
        <w:t xml:space="preserve">- </w:t>
      </w:r>
      <w:r w:rsidRPr="00EE3146">
        <w:rPr>
          <w:rFonts w:ascii="Times New Roman" w:eastAsia="Times New Roman" w:hAnsi="Times New Roman"/>
          <w:bCs/>
          <w:iCs/>
          <w:color w:val="333333"/>
          <w:sz w:val="24"/>
          <w:szCs w:val="28"/>
          <w:lang w:val="kk-KZ" w:eastAsia="ru-RU"/>
        </w:rPr>
        <w:t>излучение энергии в виде волн, распространяющихся от вибрирующего объекта по конструкциям машины или сооружения, по грунтовому основанию</w:t>
      </w:r>
      <w:r w:rsidR="00EE6130">
        <w:rPr>
          <w:rFonts w:ascii="Times New Roman" w:eastAsia="Times New Roman" w:hAnsi="Times New Roman"/>
          <w:bCs/>
          <w:iCs/>
          <w:color w:val="333333"/>
          <w:sz w:val="24"/>
          <w:szCs w:val="28"/>
          <w:lang w:val="kk-KZ" w:eastAsia="ru-RU"/>
        </w:rPr>
        <w:t xml:space="preserve"> </w:t>
      </w:r>
      <w:r w:rsidR="00EE6130"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2</w:t>
      </w:r>
      <w:r w:rsidR="00EE6130" w:rsidRPr="00331CE7">
        <w:rPr>
          <w:rFonts w:ascii="Times New Roman" w:eastAsia="Times New Roman" w:hAnsi="Times New Roman"/>
          <w:color w:val="333333"/>
          <w:sz w:val="24"/>
          <w:szCs w:val="28"/>
          <w:lang w:eastAsia="ru-RU"/>
        </w:rPr>
        <w:t>]</w:t>
      </w:r>
      <w:r w:rsidR="00EE6130">
        <w:rPr>
          <w:rFonts w:ascii="Times New Roman" w:eastAsia="Times New Roman" w:hAnsi="Times New Roman"/>
          <w:color w:val="333333"/>
          <w:sz w:val="24"/>
          <w:szCs w:val="28"/>
          <w:lang w:val="kk-KZ" w:eastAsia="ru-RU"/>
        </w:rPr>
        <w:t>.</w:t>
      </w:r>
    </w:p>
    <w:p w:rsidR="00EE3146"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
          <w:bCs/>
          <w:iCs/>
          <w:color w:val="333333"/>
          <w:sz w:val="24"/>
          <w:szCs w:val="28"/>
          <w:lang w:val="kk-KZ" w:eastAsia="ru-RU"/>
        </w:rPr>
      </w:pPr>
      <w:r w:rsidRPr="00EE3146">
        <w:rPr>
          <w:rFonts w:ascii="Times New Roman" w:eastAsia="Times New Roman" w:hAnsi="Times New Roman"/>
          <w:bCs/>
          <w:iCs/>
          <w:color w:val="333333"/>
          <w:sz w:val="24"/>
          <w:szCs w:val="28"/>
          <w:lang w:val="kk-KZ" w:eastAsia="ru-RU"/>
        </w:rPr>
        <w:t>В реальных конструкциях рассеивание энергии вибрации происходит под воздействием нескольких факторов. В конкретных конструкциях обычно преобладают один-два фактора. Например, при поперечных колебаниях вала или балки на абсолютно жестких шарнирных опорах рассеивание энергии происходит из-за внутреннего трения в материале балки или вала. В конструкции, опирающейся на гидравлический амортизатор, рассеивание энергии колебаний происходит вследствие жидкостного трения, а при опирании на рессоры – сухое трение. При колебаниях массивного фундамента существенно влияние на рассеивание энергии вибрации волновых процессов.  На рассеивание энергии колебаний конструкций влияет множество факторов, учесть которые при расчете на сегодняшний день не представляется возможным, несмотря на громадное количество работ, посвященных исследованию диссипации энергии колебаний, демпфированию, трению в контактах деталей, внутреннему трению в деталях и конструкциях</w:t>
      </w:r>
      <w:r>
        <w:rPr>
          <w:rFonts w:ascii="Times New Roman" w:eastAsia="Times New Roman" w:hAnsi="Times New Roman"/>
          <w:bCs/>
          <w:iCs/>
          <w:color w:val="333333"/>
          <w:sz w:val="24"/>
          <w:szCs w:val="28"/>
          <w:lang w:val="kk-KZ" w:eastAsia="ru-RU"/>
        </w:rPr>
        <w:t xml:space="preserve"> </w:t>
      </w:r>
      <w:r w:rsidR="00EE6130"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10</w:t>
      </w:r>
      <w:r w:rsidR="00EE6130" w:rsidRPr="00331CE7">
        <w:rPr>
          <w:rFonts w:ascii="Times New Roman" w:eastAsia="Times New Roman" w:hAnsi="Times New Roman"/>
          <w:color w:val="333333"/>
          <w:sz w:val="24"/>
          <w:szCs w:val="28"/>
          <w:lang w:eastAsia="ru-RU"/>
        </w:rPr>
        <w:t>]</w:t>
      </w:r>
      <w:r w:rsidR="001326B0">
        <w:rPr>
          <w:rFonts w:ascii="Times New Roman" w:eastAsia="Times New Roman" w:hAnsi="Times New Roman"/>
          <w:b/>
          <w:bCs/>
          <w:iCs/>
          <w:color w:val="333333"/>
          <w:sz w:val="24"/>
          <w:szCs w:val="28"/>
          <w:lang w:val="kk-KZ" w:eastAsia="ru-RU"/>
        </w:rPr>
        <w:t>.</w:t>
      </w:r>
    </w:p>
    <w:p w:rsidR="00EE3146"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EE3146">
        <w:rPr>
          <w:rFonts w:ascii="Times New Roman" w:eastAsia="Times New Roman" w:hAnsi="Times New Roman"/>
          <w:bCs/>
          <w:iCs/>
          <w:color w:val="333333"/>
          <w:sz w:val="24"/>
          <w:szCs w:val="28"/>
          <w:lang w:val="kk-KZ" w:eastAsia="ru-RU"/>
        </w:rPr>
        <w:t>Вибродемпфирование понижает коэффициент динамического усиления колебаний при резонансе, поэтому эффективно только для уменьшения резонансной и околорезонансной вибрации, применимо также в сочетании с другими методами виброзащиты, в частности, при виброизоляции и динамическом виброгашении. Вне области резонанса применение вибродемпфирования не приводит к заметному снижению вибрации</w:t>
      </w:r>
      <w:r>
        <w:rPr>
          <w:rFonts w:ascii="Times New Roman" w:eastAsia="Times New Roman" w:hAnsi="Times New Roman"/>
          <w:bCs/>
          <w:iCs/>
          <w:color w:val="333333"/>
          <w:sz w:val="24"/>
          <w:szCs w:val="28"/>
          <w:lang w:val="kk-KZ" w:eastAsia="ru-RU"/>
        </w:rPr>
        <w:t xml:space="preserve">. </w:t>
      </w:r>
    </w:p>
    <w:p w:rsidR="00EE3146" w:rsidRPr="001326B0" w:rsidRDefault="00EE3146" w:rsidP="00EE31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EE3146">
        <w:rPr>
          <w:rFonts w:ascii="Times New Roman" w:eastAsia="Times New Roman" w:hAnsi="Times New Roman"/>
          <w:bCs/>
          <w:iCs/>
          <w:color w:val="333333"/>
          <w:sz w:val="24"/>
          <w:szCs w:val="28"/>
          <w:lang w:val="kk-KZ" w:eastAsia="ru-RU"/>
        </w:rPr>
        <w:t>Демпфирующие свойства стальных конструкций улучшаются при напылении на их поверхности мягких металлов и сплавов: меди, бронзы, свинца, а также пластиков. Повышенный уровень демпфирования имеют хромистые стали. Применение деталей из пластмасс, композитных материалов также повышает рассеивание энергии колебаний в конструкции. Из множества пластмасс наибольшими демпфирующими свойствами обладают композиции на основе полиэфирных смол с наполнителями из стекломатериалов. Демпфирующие материалы и конструкции широко применяются для уменьшения вибрации и шума ограждающих строительных и машиностроительных конструкций</w:t>
      </w:r>
      <w:r w:rsidR="001326B0">
        <w:rPr>
          <w:rFonts w:ascii="Times New Roman" w:eastAsia="Times New Roman" w:hAnsi="Times New Roman"/>
          <w:bCs/>
          <w:iCs/>
          <w:color w:val="333333"/>
          <w:sz w:val="24"/>
          <w:szCs w:val="28"/>
          <w:lang w:val="kk-KZ" w:eastAsia="ru-RU"/>
        </w:rPr>
        <w:t xml:space="preserve"> </w:t>
      </w:r>
      <w:r w:rsidR="001326B0"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2</w:t>
      </w:r>
      <w:r w:rsidR="001326B0" w:rsidRPr="00331CE7">
        <w:rPr>
          <w:rFonts w:ascii="Times New Roman" w:eastAsia="Times New Roman" w:hAnsi="Times New Roman"/>
          <w:color w:val="333333"/>
          <w:sz w:val="24"/>
          <w:szCs w:val="28"/>
          <w:lang w:eastAsia="ru-RU"/>
        </w:rPr>
        <w:t>]</w:t>
      </w:r>
      <w:r w:rsidR="001326B0">
        <w:rPr>
          <w:rFonts w:ascii="Times New Roman" w:eastAsia="Times New Roman" w:hAnsi="Times New Roman"/>
          <w:color w:val="333333"/>
          <w:sz w:val="24"/>
          <w:szCs w:val="28"/>
          <w:lang w:val="kk-KZ" w:eastAsia="ru-RU"/>
        </w:rPr>
        <w:t>.</w:t>
      </w:r>
    </w:p>
    <w:p w:rsidR="003965E9" w:rsidRPr="001326B0" w:rsidRDefault="003965E9"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3965E9">
        <w:rPr>
          <w:rFonts w:ascii="Times New Roman" w:eastAsia="Times New Roman" w:hAnsi="Times New Roman"/>
          <w:bCs/>
          <w:iCs/>
          <w:color w:val="333333"/>
          <w:sz w:val="24"/>
          <w:szCs w:val="28"/>
          <w:lang w:eastAsia="ru-RU"/>
        </w:rPr>
        <w:t xml:space="preserve">Одним из эффективных методов </w:t>
      </w:r>
      <w:proofErr w:type="spellStart"/>
      <w:r w:rsidRPr="003965E9">
        <w:rPr>
          <w:rFonts w:ascii="Times New Roman" w:eastAsia="Times New Roman" w:hAnsi="Times New Roman"/>
          <w:bCs/>
          <w:iCs/>
          <w:color w:val="333333"/>
          <w:sz w:val="24"/>
          <w:szCs w:val="28"/>
          <w:lang w:eastAsia="ru-RU"/>
        </w:rPr>
        <w:t>виброзащиты</w:t>
      </w:r>
      <w:proofErr w:type="spellEnd"/>
      <w:r w:rsidRPr="003965E9">
        <w:rPr>
          <w:rFonts w:ascii="Times New Roman" w:eastAsia="Times New Roman" w:hAnsi="Times New Roman"/>
          <w:bCs/>
          <w:iCs/>
          <w:color w:val="333333"/>
          <w:sz w:val="24"/>
          <w:szCs w:val="28"/>
          <w:lang w:eastAsia="ru-RU"/>
        </w:rPr>
        <w:t xml:space="preserve"> в области резонансных колебаний, является применение нелинейных конструктивных элементов в машинах, оборудовании и сооружениях. До сих пор при решении задач </w:t>
      </w:r>
      <w:proofErr w:type="spellStart"/>
      <w:r w:rsidRPr="003965E9">
        <w:rPr>
          <w:rFonts w:ascii="Times New Roman" w:eastAsia="Times New Roman" w:hAnsi="Times New Roman"/>
          <w:bCs/>
          <w:iCs/>
          <w:color w:val="333333"/>
          <w:sz w:val="24"/>
          <w:szCs w:val="28"/>
          <w:lang w:eastAsia="ru-RU"/>
        </w:rPr>
        <w:t>виброзащиты</w:t>
      </w:r>
      <w:proofErr w:type="spellEnd"/>
      <w:r w:rsidRPr="003965E9">
        <w:rPr>
          <w:rFonts w:ascii="Times New Roman" w:eastAsia="Times New Roman" w:hAnsi="Times New Roman"/>
          <w:bCs/>
          <w:iCs/>
          <w:color w:val="333333"/>
          <w:sz w:val="24"/>
          <w:szCs w:val="28"/>
          <w:lang w:eastAsia="ru-RU"/>
        </w:rPr>
        <w:t xml:space="preserve"> мы рассматривали колебания </w:t>
      </w:r>
      <w:r w:rsidRPr="003965E9">
        <w:rPr>
          <w:rFonts w:ascii="Times New Roman" w:eastAsia="Times New Roman" w:hAnsi="Times New Roman"/>
          <w:bCs/>
          <w:iCs/>
          <w:color w:val="333333"/>
          <w:sz w:val="24"/>
          <w:szCs w:val="28"/>
          <w:lang w:eastAsia="ru-RU"/>
        </w:rPr>
        <w:lastRenderedPageBreak/>
        <w:t xml:space="preserve">конструкций в линейной постановке, когда упругие силы принимались пропорциональными </w:t>
      </w:r>
      <w:proofErr w:type="spellStart"/>
      <w:r w:rsidRPr="003965E9">
        <w:rPr>
          <w:rFonts w:ascii="Times New Roman" w:eastAsia="Times New Roman" w:hAnsi="Times New Roman"/>
          <w:bCs/>
          <w:iCs/>
          <w:color w:val="333333"/>
          <w:sz w:val="24"/>
          <w:szCs w:val="28"/>
          <w:lang w:eastAsia="ru-RU"/>
        </w:rPr>
        <w:t>виброперемещениям</w:t>
      </w:r>
      <w:proofErr w:type="spellEnd"/>
      <w:r w:rsidRPr="003965E9">
        <w:rPr>
          <w:rFonts w:ascii="Times New Roman" w:eastAsia="Times New Roman" w:hAnsi="Times New Roman"/>
          <w:bCs/>
          <w:iCs/>
          <w:color w:val="333333"/>
          <w:sz w:val="24"/>
          <w:szCs w:val="28"/>
          <w:lang w:eastAsia="ru-RU"/>
        </w:rPr>
        <w:t xml:space="preserve">, а неупругие сопротивления – пропорциональными </w:t>
      </w:r>
      <w:proofErr w:type="spellStart"/>
      <w:r w:rsidRPr="003965E9">
        <w:rPr>
          <w:rFonts w:ascii="Times New Roman" w:eastAsia="Times New Roman" w:hAnsi="Times New Roman"/>
          <w:bCs/>
          <w:iCs/>
          <w:color w:val="333333"/>
          <w:sz w:val="24"/>
          <w:szCs w:val="28"/>
          <w:lang w:eastAsia="ru-RU"/>
        </w:rPr>
        <w:t>виброскорости</w:t>
      </w:r>
      <w:proofErr w:type="spellEnd"/>
      <w:r w:rsidRPr="003965E9">
        <w:rPr>
          <w:rFonts w:ascii="Times New Roman" w:eastAsia="Times New Roman" w:hAnsi="Times New Roman"/>
          <w:bCs/>
          <w:iCs/>
          <w:color w:val="333333"/>
          <w:sz w:val="24"/>
          <w:szCs w:val="28"/>
          <w:lang w:eastAsia="ru-RU"/>
        </w:rPr>
        <w:t>. Иначе, в линейных системах коэффициенты жесткости и неупругих сопротивлений принимаются постоянными, в то время как реальные конструкции машин, оборудования и сооружений имеют в той или иной степени выраженные нелинейные свойства. Например, в зонах контакта элементов кинематических пар (в подшипниках качения, в зубчатых передачах и т.п.), а также в неподвижных соединениях деталей, например, в болтовых стыках, имеет место существенная нелинейность упругих характеристик. При сближении деталей при колебаниях увеличивается фактическая площадка контакта деталей – коэффициент жесткости возрастает, при сближении площадка контакта и коэффициент жесткости – уменьшаются</w:t>
      </w:r>
      <w:r w:rsidR="001326B0">
        <w:rPr>
          <w:rFonts w:ascii="Times New Roman" w:eastAsia="Times New Roman" w:hAnsi="Times New Roman"/>
          <w:bCs/>
          <w:iCs/>
          <w:color w:val="333333"/>
          <w:sz w:val="24"/>
          <w:szCs w:val="28"/>
          <w:lang w:val="kk-KZ" w:eastAsia="ru-RU"/>
        </w:rPr>
        <w:t xml:space="preserve"> </w:t>
      </w:r>
      <w:r w:rsidR="001326B0" w:rsidRPr="00331CE7">
        <w:rPr>
          <w:rFonts w:ascii="Times New Roman" w:eastAsia="Times New Roman" w:hAnsi="Times New Roman"/>
          <w:color w:val="333333"/>
          <w:sz w:val="24"/>
          <w:szCs w:val="28"/>
          <w:lang w:eastAsia="ru-RU"/>
        </w:rPr>
        <w:t>[</w:t>
      </w:r>
      <w:r w:rsidR="00CE1085">
        <w:rPr>
          <w:rFonts w:ascii="Times New Roman" w:eastAsia="Times New Roman" w:hAnsi="Times New Roman"/>
          <w:color w:val="333333"/>
          <w:sz w:val="24"/>
          <w:szCs w:val="28"/>
          <w:lang w:val="kk-KZ" w:eastAsia="ru-RU"/>
        </w:rPr>
        <w:t>2</w:t>
      </w:r>
      <w:r w:rsidR="001326B0" w:rsidRPr="00331CE7">
        <w:rPr>
          <w:rFonts w:ascii="Times New Roman" w:eastAsia="Times New Roman" w:hAnsi="Times New Roman"/>
          <w:color w:val="333333"/>
          <w:sz w:val="24"/>
          <w:szCs w:val="28"/>
          <w:lang w:eastAsia="ru-RU"/>
        </w:rPr>
        <w:t>]</w:t>
      </w:r>
      <w:r w:rsidR="001326B0">
        <w:rPr>
          <w:rFonts w:ascii="Times New Roman" w:eastAsia="Times New Roman" w:hAnsi="Times New Roman"/>
          <w:color w:val="333333"/>
          <w:sz w:val="24"/>
          <w:szCs w:val="28"/>
          <w:lang w:val="kk-KZ" w:eastAsia="ru-RU"/>
        </w:rPr>
        <w:t>.</w:t>
      </w:r>
    </w:p>
    <w:p w:rsidR="006423AA" w:rsidRDefault="006423AA"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Default="001F33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Default="001F33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Default="001F33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Default="001F33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Default="001F3371"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5743B5" w:rsidRDefault="005743B5"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6423AA" w:rsidRDefault="006423AA"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hAnsi="Times New Roman"/>
          <w:b/>
          <w:bCs/>
          <w:sz w:val="24"/>
          <w:szCs w:val="24"/>
        </w:rPr>
      </w:pPr>
      <w:r>
        <w:rPr>
          <w:rFonts w:ascii="Times New Roman" w:hAnsi="Times New Roman"/>
          <w:b/>
          <w:bCs/>
          <w:sz w:val="24"/>
          <w:szCs w:val="24"/>
          <w:lang w:val="kk-KZ"/>
        </w:rPr>
        <w:lastRenderedPageBreak/>
        <w:t xml:space="preserve">2 </w:t>
      </w:r>
      <w:r w:rsidRPr="00102FF7">
        <w:rPr>
          <w:rFonts w:ascii="Times New Roman" w:hAnsi="Times New Roman"/>
          <w:b/>
          <w:bCs/>
          <w:sz w:val="24"/>
          <w:szCs w:val="24"/>
        </w:rPr>
        <w:t>Разработка методики исследования металлических материалов и сплавов с высокими прочностными и диссипативными свойствами</w:t>
      </w:r>
    </w:p>
    <w:p w:rsidR="00630AE7" w:rsidRDefault="00630AE7"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A361E6" w:rsidRPr="00492711" w:rsidRDefault="00A361E6"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A361E6">
        <w:rPr>
          <w:rFonts w:ascii="Times New Roman" w:eastAsia="Times New Roman" w:hAnsi="Times New Roman"/>
          <w:bCs/>
          <w:iCs/>
          <w:color w:val="333333"/>
          <w:sz w:val="24"/>
          <w:szCs w:val="28"/>
          <w:lang w:eastAsia="ru-RU"/>
        </w:rPr>
        <w:t>Металлические материалы</w:t>
      </w:r>
      <w:r w:rsidR="00B44E79">
        <w:rPr>
          <w:rFonts w:ascii="Times New Roman" w:eastAsia="Times New Roman" w:hAnsi="Times New Roman"/>
          <w:bCs/>
          <w:iCs/>
          <w:color w:val="333333"/>
          <w:sz w:val="24"/>
          <w:szCs w:val="28"/>
          <w:lang w:val="kk-KZ" w:eastAsia="ru-RU"/>
        </w:rPr>
        <w:t xml:space="preserve">, такие как </w:t>
      </w:r>
      <w:r w:rsidRPr="00A361E6">
        <w:rPr>
          <w:rFonts w:ascii="Times New Roman" w:eastAsia="Times New Roman" w:hAnsi="Times New Roman"/>
          <w:bCs/>
          <w:iCs/>
          <w:color w:val="333333"/>
          <w:sz w:val="24"/>
          <w:szCs w:val="28"/>
          <w:lang w:eastAsia="ru-RU"/>
        </w:rPr>
        <w:t>стали, сплавы, чугуны</w:t>
      </w:r>
      <w:r w:rsidR="00B44E79">
        <w:rPr>
          <w:rFonts w:ascii="Times New Roman" w:eastAsia="Times New Roman" w:hAnsi="Times New Roman"/>
          <w:bCs/>
          <w:iCs/>
          <w:color w:val="333333"/>
          <w:sz w:val="24"/>
          <w:szCs w:val="28"/>
          <w:lang w:val="kk-KZ" w:eastAsia="ru-RU"/>
        </w:rPr>
        <w:t xml:space="preserve"> являются </w:t>
      </w:r>
      <w:r w:rsidRPr="00A361E6">
        <w:rPr>
          <w:rFonts w:ascii="Times New Roman" w:eastAsia="Times New Roman" w:hAnsi="Times New Roman"/>
          <w:bCs/>
          <w:iCs/>
          <w:color w:val="333333"/>
          <w:sz w:val="24"/>
          <w:szCs w:val="28"/>
          <w:lang w:eastAsia="ru-RU"/>
        </w:rPr>
        <w:t>незаменимы</w:t>
      </w:r>
      <w:r w:rsidR="00B44E79">
        <w:rPr>
          <w:rFonts w:ascii="Times New Roman" w:eastAsia="Times New Roman" w:hAnsi="Times New Roman"/>
          <w:bCs/>
          <w:iCs/>
          <w:color w:val="333333"/>
          <w:sz w:val="24"/>
          <w:szCs w:val="28"/>
          <w:lang w:val="kk-KZ" w:eastAsia="ru-RU"/>
        </w:rPr>
        <w:t>ми</w:t>
      </w:r>
      <w:r w:rsidRPr="00A361E6">
        <w:rPr>
          <w:rFonts w:ascii="Times New Roman" w:eastAsia="Times New Roman" w:hAnsi="Times New Roman"/>
          <w:bCs/>
          <w:iCs/>
          <w:color w:val="333333"/>
          <w:sz w:val="24"/>
          <w:szCs w:val="28"/>
          <w:lang w:eastAsia="ru-RU"/>
        </w:rPr>
        <w:t xml:space="preserve"> материал</w:t>
      </w:r>
      <w:r w:rsidR="00B44E79">
        <w:rPr>
          <w:rFonts w:ascii="Times New Roman" w:eastAsia="Times New Roman" w:hAnsi="Times New Roman"/>
          <w:bCs/>
          <w:iCs/>
          <w:color w:val="333333"/>
          <w:sz w:val="24"/>
          <w:szCs w:val="28"/>
          <w:lang w:val="kk-KZ" w:eastAsia="ru-RU"/>
        </w:rPr>
        <w:t>ами</w:t>
      </w:r>
      <w:r w:rsidRPr="00A361E6">
        <w:rPr>
          <w:rFonts w:ascii="Times New Roman" w:eastAsia="Times New Roman" w:hAnsi="Times New Roman"/>
          <w:bCs/>
          <w:iCs/>
          <w:color w:val="333333"/>
          <w:sz w:val="24"/>
          <w:szCs w:val="28"/>
          <w:lang w:eastAsia="ru-RU"/>
        </w:rPr>
        <w:t xml:space="preserve"> в </w:t>
      </w:r>
      <w:r w:rsidR="00B44E79" w:rsidRPr="00A361E6">
        <w:rPr>
          <w:rFonts w:ascii="Times New Roman" w:eastAsia="Times New Roman" w:hAnsi="Times New Roman"/>
          <w:bCs/>
          <w:iCs/>
          <w:color w:val="333333"/>
          <w:sz w:val="24"/>
          <w:szCs w:val="28"/>
          <w:lang w:eastAsia="ru-RU"/>
        </w:rPr>
        <w:t>металлургических, машиностроительных</w:t>
      </w:r>
      <w:r w:rsidR="00B44E79">
        <w:rPr>
          <w:rFonts w:ascii="Times New Roman" w:eastAsia="Times New Roman" w:hAnsi="Times New Roman"/>
          <w:bCs/>
          <w:iCs/>
          <w:color w:val="333333"/>
          <w:sz w:val="24"/>
          <w:szCs w:val="28"/>
          <w:lang w:val="kk-KZ" w:eastAsia="ru-RU"/>
        </w:rPr>
        <w:t xml:space="preserve"> отраслях</w:t>
      </w:r>
      <w:r w:rsidRPr="00A361E6">
        <w:rPr>
          <w:rFonts w:ascii="Times New Roman" w:eastAsia="Times New Roman" w:hAnsi="Times New Roman"/>
          <w:bCs/>
          <w:iCs/>
          <w:color w:val="333333"/>
          <w:sz w:val="24"/>
          <w:szCs w:val="28"/>
          <w:lang w:eastAsia="ru-RU"/>
        </w:rPr>
        <w:t xml:space="preserve">. Их высокие прочностные, пластические, физические, химические, технологические, механические, эксплуатационные свойства обеспечивают широкое использование </w:t>
      </w:r>
      <w:r w:rsidR="00B44E79">
        <w:rPr>
          <w:rFonts w:ascii="Times New Roman" w:eastAsia="Times New Roman" w:hAnsi="Times New Roman"/>
          <w:bCs/>
          <w:iCs/>
          <w:color w:val="333333"/>
          <w:sz w:val="24"/>
          <w:szCs w:val="28"/>
          <w:lang w:val="kk-KZ" w:eastAsia="ru-RU"/>
        </w:rPr>
        <w:t>в</w:t>
      </w:r>
      <w:r w:rsidRPr="00A361E6">
        <w:rPr>
          <w:rFonts w:ascii="Times New Roman" w:eastAsia="Times New Roman" w:hAnsi="Times New Roman"/>
          <w:bCs/>
          <w:iCs/>
          <w:color w:val="333333"/>
          <w:sz w:val="24"/>
          <w:szCs w:val="28"/>
          <w:lang w:eastAsia="ru-RU"/>
        </w:rPr>
        <w:t xml:space="preserve"> промышленности. Кроме вышеперечисленных характеристик немаловажное значение имеют демпфирующие (диссипативные) свойства. Демпфирующие свойства металлических материалов обеспечивают эффективное затухание колебаний в структуре металла, а это гарантирует повышение надежности, понижение </w:t>
      </w:r>
      <w:proofErr w:type="spellStart"/>
      <w:r w:rsidR="00B603C9">
        <w:rPr>
          <w:rFonts w:ascii="Times New Roman" w:eastAsia="Times New Roman" w:hAnsi="Times New Roman"/>
          <w:bCs/>
          <w:iCs/>
          <w:color w:val="333333"/>
          <w:sz w:val="24"/>
          <w:szCs w:val="28"/>
          <w:lang w:eastAsia="ru-RU"/>
        </w:rPr>
        <w:t>звукоизлучения</w:t>
      </w:r>
      <w:proofErr w:type="spellEnd"/>
      <w:r w:rsidR="00B603C9">
        <w:rPr>
          <w:rFonts w:ascii="Times New Roman" w:eastAsia="Times New Roman" w:hAnsi="Times New Roman"/>
          <w:bCs/>
          <w:iCs/>
          <w:color w:val="333333"/>
          <w:sz w:val="24"/>
          <w:szCs w:val="28"/>
          <w:lang w:eastAsia="ru-RU"/>
        </w:rPr>
        <w:t xml:space="preserve"> и </w:t>
      </w:r>
      <w:proofErr w:type="spellStart"/>
      <w:r w:rsidR="00B603C9">
        <w:rPr>
          <w:rFonts w:ascii="Times New Roman" w:eastAsia="Times New Roman" w:hAnsi="Times New Roman"/>
          <w:bCs/>
          <w:iCs/>
          <w:color w:val="333333"/>
          <w:sz w:val="24"/>
          <w:szCs w:val="28"/>
          <w:lang w:eastAsia="ru-RU"/>
        </w:rPr>
        <w:t>виброизлучения</w:t>
      </w:r>
      <w:proofErr w:type="spellEnd"/>
      <w:r w:rsidRPr="00A361E6">
        <w:rPr>
          <w:rFonts w:ascii="Times New Roman" w:eastAsia="Times New Roman" w:hAnsi="Times New Roman"/>
          <w:bCs/>
          <w:iCs/>
          <w:color w:val="333333"/>
          <w:sz w:val="24"/>
          <w:szCs w:val="28"/>
          <w:lang w:eastAsia="ru-RU"/>
        </w:rPr>
        <w:t>.</w:t>
      </w:r>
    </w:p>
    <w:p w:rsidR="00A361E6" w:rsidRDefault="00A361E6" w:rsidP="00A36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A361E6">
        <w:rPr>
          <w:rFonts w:ascii="Times New Roman" w:eastAsia="Times New Roman" w:hAnsi="Times New Roman"/>
          <w:bCs/>
          <w:iCs/>
          <w:color w:val="333333"/>
          <w:sz w:val="24"/>
          <w:szCs w:val="28"/>
          <w:lang w:eastAsia="ru-RU"/>
        </w:rPr>
        <w:t xml:space="preserve">Конструкторы и технологи </w:t>
      </w:r>
      <w:proofErr w:type="spellStart"/>
      <w:r w:rsidRPr="00A361E6">
        <w:rPr>
          <w:rFonts w:ascii="Times New Roman" w:eastAsia="Times New Roman" w:hAnsi="Times New Roman"/>
          <w:bCs/>
          <w:iCs/>
          <w:color w:val="333333"/>
          <w:sz w:val="24"/>
          <w:szCs w:val="28"/>
          <w:lang w:eastAsia="ru-RU"/>
        </w:rPr>
        <w:t>использу</w:t>
      </w:r>
      <w:proofErr w:type="spellEnd"/>
      <w:r w:rsidR="00B603C9">
        <w:rPr>
          <w:rFonts w:ascii="Times New Roman" w:eastAsia="Times New Roman" w:hAnsi="Times New Roman"/>
          <w:bCs/>
          <w:iCs/>
          <w:color w:val="333333"/>
          <w:sz w:val="24"/>
          <w:szCs w:val="28"/>
          <w:lang w:val="kk-KZ" w:eastAsia="ru-RU"/>
        </w:rPr>
        <w:t>ют</w:t>
      </w:r>
      <w:r w:rsidRPr="00A361E6">
        <w:rPr>
          <w:rFonts w:ascii="Times New Roman" w:eastAsia="Times New Roman" w:hAnsi="Times New Roman"/>
          <w:bCs/>
          <w:iCs/>
          <w:color w:val="333333"/>
          <w:sz w:val="24"/>
          <w:szCs w:val="28"/>
          <w:lang w:eastAsia="ru-RU"/>
        </w:rPr>
        <w:t xml:space="preserve"> марочники сталей и сплавов, </w:t>
      </w:r>
      <w:r w:rsidR="00B603C9">
        <w:rPr>
          <w:rFonts w:ascii="Times New Roman" w:eastAsia="Times New Roman" w:hAnsi="Times New Roman"/>
          <w:bCs/>
          <w:iCs/>
          <w:color w:val="333333"/>
          <w:sz w:val="24"/>
          <w:szCs w:val="28"/>
          <w:lang w:val="kk-KZ" w:eastAsia="ru-RU"/>
        </w:rPr>
        <w:t xml:space="preserve">однако </w:t>
      </w:r>
      <w:r w:rsidRPr="00A361E6">
        <w:rPr>
          <w:rFonts w:ascii="Times New Roman" w:eastAsia="Times New Roman" w:hAnsi="Times New Roman"/>
          <w:bCs/>
          <w:iCs/>
          <w:color w:val="333333"/>
          <w:sz w:val="24"/>
          <w:szCs w:val="28"/>
          <w:lang w:eastAsia="ru-RU"/>
        </w:rPr>
        <w:t>по демпфирующим свойствам сплавов</w:t>
      </w:r>
      <w:r w:rsidR="00B603C9">
        <w:rPr>
          <w:rFonts w:ascii="Times New Roman" w:eastAsia="Times New Roman" w:hAnsi="Times New Roman"/>
          <w:bCs/>
          <w:iCs/>
          <w:color w:val="333333"/>
          <w:sz w:val="24"/>
          <w:szCs w:val="28"/>
          <w:lang w:val="kk-KZ" w:eastAsia="ru-RU"/>
        </w:rPr>
        <w:t xml:space="preserve"> сведений либо нет</w:t>
      </w:r>
      <w:r w:rsidR="00FC5FF1">
        <w:rPr>
          <w:rFonts w:ascii="Times New Roman" w:eastAsia="Times New Roman" w:hAnsi="Times New Roman"/>
          <w:bCs/>
          <w:iCs/>
          <w:color w:val="333333"/>
          <w:sz w:val="24"/>
          <w:szCs w:val="28"/>
          <w:lang w:val="kk-KZ" w:eastAsia="ru-RU"/>
        </w:rPr>
        <w:t>,</w:t>
      </w:r>
      <w:r w:rsidR="00B603C9">
        <w:rPr>
          <w:rFonts w:ascii="Times New Roman" w:eastAsia="Times New Roman" w:hAnsi="Times New Roman"/>
          <w:bCs/>
          <w:iCs/>
          <w:color w:val="333333"/>
          <w:sz w:val="24"/>
          <w:szCs w:val="28"/>
          <w:lang w:val="kk-KZ" w:eastAsia="ru-RU"/>
        </w:rPr>
        <w:t xml:space="preserve"> либо ограниченное количество</w:t>
      </w:r>
      <w:r w:rsidRPr="00A361E6">
        <w:rPr>
          <w:rFonts w:ascii="Times New Roman" w:eastAsia="Times New Roman" w:hAnsi="Times New Roman"/>
          <w:bCs/>
          <w:iCs/>
          <w:color w:val="333333"/>
          <w:sz w:val="24"/>
          <w:szCs w:val="28"/>
          <w:lang w:eastAsia="ru-RU"/>
        </w:rPr>
        <w:t>. Поэтому весьма актуальны научные исследования по оценке, исследованию и разработке демпфирующих металлических материалов</w:t>
      </w:r>
      <w:r w:rsidR="00B221AA">
        <w:rPr>
          <w:rFonts w:ascii="Times New Roman" w:eastAsia="Times New Roman" w:hAnsi="Times New Roman"/>
          <w:bCs/>
          <w:iCs/>
          <w:color w:val="333333"/>
          <w:sz w:val="24"/>
          <w:szCs w:val="28"/>
          <w:lang w:val="kk-KZ" w:eastAsia="ru-RU"/>
        </w:rPr>
        <w:t xml:space="preserve">, в том числе и наноструктурным покрытием. </w:t>
      </w:r>
    </w:p>
    <w:p w:rsidR="004B485E" w:rsidRPr="004B485E" w:rsidRDefault="004B485E" w:rsidP="004B4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roofErr w:type="spellStart"/>
      <w:r w:rsidRPr="004B485E">
        <w:rPr>
          <w:rFonts w:ascii="Times New Roman" w:eastAsia="Times New Roman" w:hAnsi="Times New Roman"/>
          <w:bCs/>
          <w:iCs/>
          <w:color w:val="333333"/>
          <w:sz w:val="24"/>
          <w:szCs w:val="28"/>
          <w:lang w:eastAsia="ru-RU"/>
        </w:rPr>
        <w:t>Наноструктурированные</w:t>
      </w:r>
      <w:proofErr w:type="spellEnd"/>
      <w:r w:rsidRPr="004B485E">
        <w:rPr>
          <w:rFonts w:ascii="Times New Roman" w:eastAsia="Times New Roman" w:hAnsi="Times New Roman"/>
          <w:bCs/>
          <w:iCs/>
          <w:color w:val="333333"/>
          <w:sz w:val="24"/>
          <w:szCs w:val="28"/>
          <w:lang w:eastAsia="ru-RU"/>
        </w:rPr>
        <w:t xml:space="preserve"> материалы из одного и того же вещества имеют свои особенности – новые физические, биологические, химические свойства. Одним из способов </w:t>
      </w:r>
      <w:proofErr w:type="spellStart"/>
      <w:r w:rsidRPr="004B485E">
        <w:rPr>
          <w:rFonts w:ascii="Times New Roman" w:eastAsia="Times New Roman" w:hAnsi="Times New Roman"/>
          <w:bCs/>
          <w:iCs/>
          <w:color w:val="333333"/>
          <w:sz w:val="24"/>
          <w:szCs w:val="28"/>
          <w:lang w:eastAsia="ru-RU"/>
        </w:rPr>
        <w:t>наноструктурирования</w:t>
      </w:r>
      <w:proofErr w:type="spellEnd"/>
      <w:r w:rsidRPr="004B485E">
        <w:rPr>
          <w:rFonts w:ascii="Times New Roman" w:eastAsia="Times New Roman" w:hAnsi="Times New Roman"/>
          <w:bCs/>
          <w:iCs/>
          <w:color w:val="333333"/>
          <w:sz w:val="24"/>
          <w:szCs w:val="28"/>
          <w:lang w:eastAsia="ru-RU"/>
        </w:rPr>
        <w:t xml:space="preserve"> покрытий является формирование в них многофазной структуры. Технологией нанесения пленок и покрытий является осаждение из газовой фазы.  </w:t>
      </w:r>
      <w:r>
        <w:rPr>
          <w:rFonts w:ascii="Times New Roman" w:eastAsia="Times New Roman" w:hAnsi="Times New Roman"/>
          <w:bCs/>
          <w:iCs/>
          <w:color w:val="333333"/>
          <w:sz w:val="24"/>
          <w:szCs w:val="28"/>
          <w:lang w:val="kk-KZ" w:eastAsia="ru-RU"/>
        </w:rPr>
        <w:t>П</w:t>
      </w:r>
      <w:proofErr w:type="spellStart"/>
      <w:r w:rsidRPr="004B485E">
        <w:rPr>
          <w:rFonts w:ascii="Times New Roman" w:eastAsia="Times New Roman" w:hAnsi="Times New Roman"/>
          <w:bCs/>
          <w:iCs/>
          <w:color w:val="333333"/>
          <w:sz w:val="24"/>
          <w:szCs w:val="28"/>
          <w:lang w:eastAsia="ru-RU"/>
        </w:rPr>
        <w:t>утем</w:t>
      </w:r>
      <w:proofErr w:type="spellEnd"/>
      <w:r w:rsidRPr="004B485E">
        <w:rPr>
          <w:rFonts w:ascii="Times New Roman" w:eastAsia="Times New Roman" w:hAnsi="Times New Roman"/>
          <w:bCs/>
          <w:iCs/>
          <w:color w:val="333333"/>
          <w:sz w:val="24"/>
          <w:szCs w:val="28"/>
          <w:lang w:eastAsia="ru-RU"/>
        </w:rPr>
        <w:t xml:space="preserve"> варьирования параметров осаждения ионно-плазменных вакуумно-дуговых покрытий можно получить </w:t>
      </w:r>
      <w:proofErr w:type="spellStart"/>
      <w:r w:rsidRPr="004B485E">
        <w:rPr>
          <w:rFonts w:ascii="Times New Roman" w:eastAsia="Times New Roman" w:hAnsi="Times New Roman"/>
          <w:bCs/>
          <w:iCs/>
          <w:color w:val="333333"/>
          <w:sz w:val="24"/>
          <w:szCs w:val="28"/>
          <w:lang w:eastAsia="ru-RU"/>
        </w:rPr>
        <w:t>наноструктурированное</w:t>
      </w:r>
      <w:proofErr w:type="spellEnd"/>
      <w:r w:rsidRPr="004B485E">
        <w:rPr>
          <w:rFonts w:ascii="Times New Roman" w:eastAsia="Times New Roman" w:hAnsi="Times New Roman"/>
          <w:bCs/>
          <w:iCs/>
          <w:color w:val="333333"/>
          <w:sz w:val="24"/>
          <w:szCs w:val="28"/>
          <w:lang w:eastAsia="ru-RU"/>
        </w:rPr>
        <w:t xml:space="preserve"> покрытие с размером кристаллитов 10-100 </w:t>
      </w:r>
      <w:proofErr w:type="spellStart"/>
      <w:r w:rsidRPr="004B485E">
        <w:rPr>
          <w:rFonts w:ascii="Times New Roman" w:eastAsia="Times New Roman" w:hAnsi="Times New Roman"/>
          <w:bCs/>
          <w:iCs/>
          <w:color w:val="333333"/>
          <w:sz w:val="24"/>
          <w:szCs w:val="28"/>
          <w:lang w:eastAsia="ru-RU"/>
        </w:rPr>
        <w:t>нм</w:t>
      </w:r>
      <w:proofErr w:type="spellEnd"/>
      <w:r w:rsidRPr="004B485E">
        <w:rPr>
          <w:rFonts w:ascii="Times New Roman" w:eastAsia="Times New Roman" w:hAnsi="Times New Roman"/>
          <w:bCs/>
          <w:iCs/>
          <w:color w:val="333333"/>
          <w:sz w:val="24"/>
          <w:szCs w:val="28"/>
          <w:lang w:eastAsia="ru-RU"/>
        </w:rPr>
        <w:t xml:space="preserve">. Механические свойства (твердость, модуль упругости) покрытия определяются размером кристаллитов. Нанесение </w:t>
      </w:r>
      <w:proofErr w:type="spellStart"/>
      <w:r w:rsidRPr="004B485E">
        <w:rPr>
          <w:rFonts w:ascii="Times New Roman" w:eastAsia="Times New Roman" w:hAnsi="Times New Roman"/>
          <w:bCs/>
          <w:iCs/>
          <w:color w:val="333333"/>
          <w:sz w:val="24"/>
          <w:szCs w:val="28"/>
          <w:lang w:eastAsia="ru-RU"/>
        </w:rPr>
        <w:t>наноструктурных</w:t>
      </w:r>
      <w:proofErr w:type="spellEnd"/>
      <w:r w:rsidRPr="004B485E">
        <w:rPr>
          <w:rFonts w:ascii="Times New Roman" w:eastAsia="Times New Roman" w:hAnsi="Times New Roman"/>
          <w:bCs/>
          <w:iCs/>
          <w:color w:val="333333"/>
          <w:sz w:val="24"/>
          <w:szCs w:val="28"/>
          <w:lang w:eastAsia="ru-RU"/>
        </w:rPr>
        <w:t xml:space="preserve"> покрытий на твердосплавные </w:t>
      </w:r>
      <w:r w:rsidR="00DA0E71">
        <w:rPr>
          <w:rFonts w:ascii="Times New Roman" w:eastAsia="Times New Roman" w:hAnsi="Times New Roman"/>
          <w:bCs/>
          <w:iCs/>
          <w:color w:val="333333"/>
          <w:sz w:val="24"/>
          <w:szCs w:val="28"/>
          <w:lang w:val="kk-KZ" w:eastAsia="ru-RU"/>
        </w:rPr>
        <w:t>образцы</w:t>
      </w:r>
      <w:r w:rsidRPr="004B485E">
        <w:rPr>
          <w:rFonts w:ascii="Times New Roman" w:eastAsia="Times New Roman" w:hAnsi="Times New Roman"/>
          <w:bCs/>
          <w:iCs/>
          <w:color w:val="333333"/>
          <w:sz w:val="24"/>
          <w:szCs w:val="28"/>
          <w:lang w:eastAsia="ru-RU"/>
        </w:rPr>
        <w:t xml:space="preserve"> снижает коэффициент трения и повышает стойкость пластин при точении и фрезеровании в 5-6 раз.</w:t>
      </w:r>
    </w:p>
    <w:p w:rsidR="00BC77A9" w:rsidRDefault="004B485E" w:rsidP="004B4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roofErr w:type="spellStart"/>
      <w:r w:rsidRPr="004B485E">
        <w:rPr>
          <w:rFonts w:ascii="Times New Roman" w:eastAsia="Times New Roman" w:hAnsi="Times New Roman"/>
          <w:bCs/>
          <w:iCs/>
          <w:color w:val="333333"/>
          <w:sz w:val="24"/>
          <w:szCs w:val="28"/>
          <w:lang w:eastAsia="ru-RU"/>
        </w:rPr>
        <w:t>Наноструктурные</w:t>
      </w:r>
      <w:proofErr w:type="spellEnd"/>
      <w:r w:rsidRPr="004B485E">
        <w:rPr>
          <w:rFonts w:ascii="Times New Roman" w:eastAsia="Times New Roman" w:hAnsi="Times New Roman"/>
          <w:bCs/>
          <w:iCs/>
          <w:color w:val="333333"/>
          <w:sz w:val="24"/>
          <w:szCs w:val="28"/>
          <w:lang w:eastAsia="ru-RU"/>
        </w:rPr>
        <w:t xml:space="preserve"> покрытия с увеличенной площадью </w:t>
      </w:r>
      <w:proofErr w:type="spellStart"/>
      <w:r w:rsidRPr="004B485E">
        <w:rPr>
          <w:rFonts w:ascii="Times New Roman" w:eastAsia="Times New Roman" w:hAnsi="Times New Roman"/>
          <w:bCs/>
          <w:iCs/>
          <w:color w:val="333333"/>
          <w:sz w:val="24"/>
          <w:szCs w:val="28"/>
          <w:lang w:eastAsia="ru-RU"/>
        </w:rPr>
        <w:t>межзеренных</w:t>
      </w:r>
      <w:proofErr w:type="spellEnd"/>
      <w:r w:rsidRPr="004B485E">
        <w:rPr>
          <w:rFonts w:ascii="Times New Roman" w:eastAsia="Times New Roman" w:hAnsi="Times New Roman"/>
          <w:bCs/>
          <w:iCs/>
          <w:color w:val="333333"/>
          <w:sz w:val="24"/>
          <w:szCs w:val="28"/>
          <w:lang w:eastAsia="ru-RU"/>
        </w:rPr>
        <w:t xml:space="preserve"> границ имеют более сбалансированное соотношение между твердостью и вязкостью, оказывающих первостепенное влияние на износостойкость материала в условиях постоянных и знакопеременных термомеханических напряжений. Однако в силу своей неравновесности </w:t>
      </w:r>
      <w:proofErr w:type="spellStart"/>
      <w:r w:rsidRPr="004B485E">
        <w:rPr>
          <w:rFonts w:ascii="Times New Roman" w:eastAsia="Times New Roman" w:hAnsi="Times New Roman"/>
          <w:bCs/>
          <w:iCs/>
          <w:color w:val="333333"/>
          <w:sz w:val="24"/>
          <w:szCs w:val="28"/>
          <w:lang w:eastAsia="ru-RU"/>
        </w:rPr>
        <w:t>наноматериалы</w:t>
      </w:r>
      <w:proofErr w:type="spellEnd"/>
      <w:r w:rsidRPr="004B485E">
        <w:rPr>
          <w:rFonts w:ascii="Times New Roman" w:eastAsia="Times New Roman" w:hAnsi="Times New Roman"/>
          <w:bCs/>
          <w:iCs/>
          <w:color w:val="333333"/>
          <w:sz w:val="24"/>
          <w:szCs w:val="28"/>
          <w:lang w:eastAsia="ru-RU"/>
        </w:rPr>
        <w:t xml:space="preserve"> стремятся к релаксации своей избыточной энергии, что сопровождается деградацией </w:t>
      </w:r>
      <w:proofErr w:type="spellStart"/>
      <w:r w:rsidRPr="004B485E">
        <w:rPr>
          <w:rFonts w:ascii="Times New Roman" w:eastAsia="Times New Roman" w:hAnsi="Times New Roman"/>
          <w:bCs/>
          <w:iCs/>
          <w:color w:val="333333"/>
          <w:sz w:val="24"/>
          <w:szCs w:val="28"/>
          <w:lang w:eastAsia="ru-RU"/>
        </w:rPr>
        <w:t>наноструктуры</w:t>
      </w:r>
      <w:proofErr w:type="spellEnd"/>
      <w:r w:rsidRPr="004B485E">
        <w:rPr>
          <w:rFonts w:ascii="Times New Roman" w:eastAsia="Times New Roman" w:hAnsi="Times New Roman"/>
          <w:bCs/>
          <w:iCs/>
          <w:color w:val="333333"/>
          <w:sz w:val="24"/>
          <w:szCs w:val="28"/>
          <w:lang w:eastAsia="ru-RU"/>
        </w:rPr>
        <w:t xml:space="preserve"> как при формировании покрытий, так и в процессе их эксплуатации.</w:t>
      </w:r>
    </w:p>
    <w:p w:rsidR="00695A1F" w:rsidRDefault="008A2EEE"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8A2EEE">
        <w:rPr>
          <w:rFonts w:ascii="Times New Roman" w:eastAsia="Times New Roman" w:hAnsi="Times New Roman"/>
          <w:bCs/>
          <w:iCs/>
          <w:color w:val="333333"/>
          <w:sz w:val="24"/>
          <w:szCs w:val="28"/>
          <w:lang w:eastAsia="ru-RU"/>
        </w:rPr>
        <w:t xml:space="preserve">Перспективы развития данной технологии связываются не только с реализацией возможности формирования ионных треков в различных материалах, но и с получением </w:t>
      </w:r>
      <w:proofErr w:type="spellStart"/>
      <w:r w:rsidRPr="008A2EEE">
        <w:rPr>
          <w:rFonts w:ascii="Times New Roman" w:eastAsia="Times New Roman" w:hAnsi="Times New Roman"/>
          <w:bCs/>
          <w:iCs/>
          <w:color w:val="333333"/>
          <w:sz w:val="24"/>
          <w:szCs w:val="28"/>
          <w:lang w:eastAsia="ru-RU"/>
        </w:rPr>
        <w:lastRenderedPageBreak/>
        <w:t>наноструктур</w:t>
      </w:r>
      <w:proofErr w:type="spellEnd"/>
      <w:r w:rsidRPr="008A2EEE">
        <w:rPr>
          <w:rFonts w:ascii="Times New Roman" w:eastAsia="Times New Roman" w:hAnsi="Times New Roman"/>
          <w:bCs/>
          <w:iCs/>
          <w:color w:val="333333"/>
          <w:sz w:val="24"/>
          <w:szCs w:val="28"/>
          <w:lang w:eastAsia="ru-RU"/>
        </w:rPr>
        <w:t xml:space="preserve"> еще меньшего диаметра с целью изучения роли размерного фактора на различные физико-химические и механические свойства.</w:t>
      </w:r>
      <w:r>
        <w:rPr>
          <w:rFonts w:ascii="Times New Roman" w:eastAsia="Times New Roman" w:hAnsi="Times New Roman"/>
          <w:bCs/>
          <w:iCs/>
          <w:color w:val="333333"/>
          <w:sz w:val="24"/>
          <w:szCs w:val="28"/>
          <w:lang w:val="kk-KZ" w:eastAsia="ru-RU"/>
        </w:rPr>
        <w:t xml:space="preserve"> </w:t>
      </w:r>
    </w:p>
    <w:p w:rsidR="00695A1F" w:rsidRPr="00EB4990" w:rsidRDefault="00695A1F"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r w:rsidRPr="00695A1F">
        <w:rPr>
          <w:rFonts w:ascii="Times New Roman" w:eastAsia="Times New Roman" w:hAnsi="Times New Roman"/>
          <w:bCs/>
          <w:iCs/>
          <w:color w:val="333333"/>
          <w:sz w:val="24"/>
          <w:szCs w:val="28"/>
          <w:lang w:eastAsia="ru-RU"/>
        </w:rPr>
        <w:t xml:space="preserve">Для исследования акустических (уровень звука, уровень звукового давления) и вибрационных (уровень </w:t>
      </w:r>
      <w:proofErr w:type="spellStart"/>
      <w:r w:rsidRPr="00695A1F">
        <w:rPr>
          <w:rFonts w:ascii="Times New Roman" w:eastAsia="Times New Roman" w:hAnsi="Times New Roman"/>
          <w:bCs/>
          <w:iCs/>
          <w:color w:val="333333"/>
          <w:sz w:val="24"/>
          <w:szCs w:val="28"/>
          <w:lang w:eastAsia="ru-RU"/>
        </w:rPr>
        <w:t>виброускорения</w:t>
      </w:r>
      <w:proofErr w:type="spellEnd"/>
      <w:r w:rsidRPr="00695A1F">
        <w:rPr>
          <w:rFonts w:ascii="Times New Roman" w:eastAsia="Times New Roman" w:hAnsi="Times New Roman"/>
          <w:bCs/>
          <w:iCs/>
          <w:color w:val="333333"/>
          <w:sz w:val="24"/>
          <w:szCs w:val="28"/>
          <w:lang w:eastAsia="ru-RU"/>
        </w:rPr>
        <w:t xml:space="preserve">, общий уровень </w:t>
      </w:r>
      <w:proofErr w:type="spellStart"/>
      <w:r w:rsidRPr="00695A1F">
        <w:rPr>
          <w:rFonts w:ascii="Times New Roman" w:eastAsia="Times New Roman" w:hAnsi="Times New Roman"/>
          <w:bCs/>
          <w:iCs/>
          <w:color w:val="333333"/>
          <w:sz w:val="24"/>
          <w:szCs w:val="28"/>
          <w:lang w:eastAsia="ru-RU"/>
        </w:rPr>
        <w:t>виброускорения</w:t>
      </w:r>
      <w:proofErr w:type="spellEnd"/>
      <w:r>
        <w:rPr>
          <w:rFonts w:ascii="Times New Roman" w:eastAsia="Times New Roman" w:hAnsi="Times New Roman"/>
          <w:bCs/>
          <w:iCs/>
          <w:color w:val="333333"/>
          <w:sz w:val="24"/>
          <w:szCs w:val="28"/>
          <w:lang w:eastAsia="ru-RU"/>
        </w:rPr>
        <w:t>) свойств сталей будет использован</w:t>
      </w:r>
      <w:r>
        <w:rPr>
          <w:rFonts w:ascii="Times New Roman" w:eastAsia="Times New Roman" w:hAnsi="Times New Roman"/>
          <w:bCs/>
          <w:iCs/>
          <w:color w:val="333333"/>
          <w:sz w:val="24"/>
          <w:szCs w:val="28"/>
          <w:lang w:val="kk-KZ" w:eastAsia="ru-RU"/>
        </w:rPr>
        <w:t>о</w:t>
      </w:r>
      <w:r>
        <w:rPr>
          <w:rFonts w:ascii="Times New Roman" w:eastAsia="Times New Roman" w:hAnsi="Times New Roman"/>
          <w:bCs/>
          <w:iCs/>
          <w:color w:val="333333"/>
          <w:sz w:val="24"/>
          <w:szCs w:val="28"/>
          <w:lang w:eastAsia="ru-RU"/>
        </w:rPr>
        <w:t xml:space="preserve"> </w:t>
      </w:r>
      <w:r w:rsidRPr="00695A1F">
        <w:rPr>
          <w:rFonts w:ascii="Times New Roman" w:eastAsia="Times New Roman" w:hAnsi="Times New Roman"/>
          <w:bCs/>
          <w:iCs/>
          <w:color w:val="333333"/>
          <w:sz w:val="24"/>
          <w:szCs w:val="28"/>
          <w:lang w:eastAsia="ru-RU"/>
        </w:rPr>
        <w:t>устройство для комплексного исследования акустических и вибрационных свойств пластинчатых и трубчатых образцов сталей</w:t>
      </w:r>
      <w:r w:rsidRPr="00EB4990">
        <w:rPr>
          <w:rFonts w:ascii="Times New Roman" w:eastAsia="Times New Roman" w:hAnsi="Times New Roman"/>
          <w:bCs/>
          <w:iCs/>
          <w:color w:val="333333"/>
          <w:sz w:val="24"/>
          <w:szCs w:val="28"/>
          <w:lang w:eastAsia="ru-RU"/>
        </w:rPr>
        <w:t xml:space="preserve">. </w:t>
      </w:r>
      <w:r w:rsidRPr="00695A1F">
        <w:rPr>
          <w:rFonts w:ascii="Times New Roman" w:eastAsia="Times New Roman" w:hAnsi="Times New Roman"/>
          <w:bCs/>
          <w:iCs/>
          <w:color w:val="333333"/>
          <w:sz w:val="24"/>
          <w:szCs w:val="28"/>
          <w:lang w:eastAsia="ru-RU"/>
        </w:rPr>
        <w:t>Звуковой импульс от со</w:t>
      </w:r>
      <w:r>
        <w:rPr>
          <w:rFonts w:ascii="Times New Roman" w:eastAsia="Times New Roman" w:hAnsi="Times New Roman"/>
          <w:bCs/>
          <w:iCs/>
          <w:color w:val="333333"/>
          <w:sz w:val="24"/>
          <w:szCs w:val="28"/>
          <w:lang w:eastAsia="ru-RU"/>
        </w:rPr>
        <w:t xml:space="preserve">ударения исследуемого образца будет </w:t>
      </w:r>
      <w:r w:rsidRPr="00695A1F">
        <w:rPr>
          <w:rFonts w:ascii="Times New Roman" w:eastAsia="Times New Roman" w:hAnsi="Times New Roman"/>
          <w:bCs/>
          <w:iCs/>
          <w:color w:val="333333"/>
          <w:sz w:val="24"/>
          <w:szCs w:val="28"/>
          <w:lang w:eastAsia="ru-RU"/>
        </w:rPr>
        <w:t>фиксиро</w:t>
      </w:r>
      <w:r w:rsidRPr="00EB4990">
        <w:rPr>
          <w:rFonts w:ascii="Times New Roman" w:eastAsia="Times New Roman" w:hAnsi="Times New Roman"/>
          <w:bCs/>
          <w:iCs/>
          <w:color w:val="333333"/>
          <w:sz w:val="24"/>
          <w:szCs w:val="28"/>
          <w:lang w:eastAsia="ru-RU"/>
        </w:rPr>
        <w:t>ваться</w:t>
      </w:r>
      <w:r>
        <w:rPr>
          <w:rFonts w:ascii="Times New Roman" w:eastAsia="Times New Roman" w:hAnsi="Times New Roman"/>
          <w:bCs/>
          <w:iCs/>
          <w:color w:val="333333"/>
          <w:sz w:val="24"/>
          <w:szCs w:val="28"/>
          <w:lang w:eastAsia="ru-RU"/>
        </w:rPr>
        <w:t xml:space="preserve"> </w:t>
      </w:r>
      <w:proofErr w:type="spellStart"/>
      <w:r>
        <w:rPr>
          <w:rFonts w:ascii="Times New Roman" w:eastAsia="Times New Roman" w:hAnsi="Times New Roman"/>
          <w:bCs/>
          <w:iCs/>
          <w:color w:val="333333"/>
          <w:sz w:val="24"/>
          <w:szCs w:val="28"/>
          <w:lang w:eastAsia="ru-RU"/>
        </w:rPr>
        <w:t>шумомером</w:t>
      </w:r>
      <w:proofErr w:type="spellEnd"/>
      <w:r>
        <w:rPr>
          <w:rFonts w:ascii="Times New Roman" w:eastAsia="Times New Roman" w:hAnsi="Times New Roman"/>
          <w:bCs/>
          <w:iCs/>
          <w:color w:val="333333"/>
          <w:sz w:val="24"/>
          <w:szCs w:val="28"/>
          <w:lang w:eastAsia="ru-RU"/>
        </w:rPr>
        <w:t xml:space="preserve"> и </w:t>
      </w:r>
      <w:r w:rsidRPr="00695A1F">
        <w:rPr>
          <w:rFonts w:ascii="Times New Roman" w:eastAsia="Times New Roman" w:hAnsi="Times New Roman"/>
          <w:bCs/>
          <w:iCs/>
          <w:color w:val="333333"/>
          <w:sz w:val="24"/>
          <w:szCs w:val="28"/>
          <w:lang w:eastAsia="ru-RU"/>
        </w:rPr>
        <w:t>регистрирова</w:t>
      </w:r>
      <w:r w:rsidRPr="00EB4990">
        <w:rPr>
          <w:rFonts w:ascii="Times New Roman" w:eastAsia="Times New Roman" w:hAnsi="Times New Roman"/>
          <w:bCs/>
          <w:iCs/>
          <w:color w:val="333333"/>
          <w:sz w:val="24"/>
          <w:szCs w:val="28"/>
          <w:lang w:eastAsia="ru-RU"/>
        </w:rPr>
        <w:t>ться</w:t>
      </w:r>
      <w:r w:rsidRPr="00695A1F">
        <w:rPr>
          <w:rFonts w:ascii="Times New Roman" w:eastAsia="Times New Roman" w:hAnsi="Times New Roman"/>
          <w:bCs/>
          <w:iCs/>
          <w:color w:val="333333"/>
          <w:sz w:val="24"/>
          <w:szCs w:val="28"/>
          <w:lang w:eastAsia="ru-RU"/>
        </w:rPr>
        <w:t xml:space="preserve"> с помощью </w:t>
      </w:r>
      <w:r w:rsidRPr="00EB4990">
        <w:rPr>
          <w:rFonts w:ascii="Times New Roman" w:eastAsia="Times New Roman" w:hAnsi="Times New Roman"/>
          <w:bCs/>
          <w:iCs/>
          <w:color w:val="333333"/>
          <w:sz w:val="24"/>
          <w:szCs w:val="28"/>
          <w:lang w:eastAsia="ru-RU"/>
        </w:rPr>
        <w:t>о</w:t>
      </w:r>
      <w:r w:rsidRPr="00695A1F">
        <w:rPr>
          <w:rFonts w:ascii="Times New Roman" w:eastAsia="Times New Roman" w:hAnsi="Times New Roman"/>
          <w:bCs/>
          <w:iCs/>
          <w:color w:val="333333"/>
          <w:sz w:val="24"/>
          <w:szCs w:val="28"/>
          <w:lang w:eastAsia="ru-RU"/>
        </w:rPr>
        <w:t xml:space="preserve">сциллографа. Зафиксированный сигнал </w:t>
      </w:r>
      <w:r w:rsidRPr="00EB4990">
        <w:rPr>
          <w:rFonts w:ascii="Times New Roman" w:eastAsia="Times New Roman" w:hAnsi="Times New Roman"/>
          <w:bCs/>
          <w:iCs/>
          <w:color w:val="333333"/>
          <w:sz w:val="24"/>
          <w:szCs w:val="28"/>
          <w:lang w:eastAsia="ru-RU"/>
        </w:rPr>
        <w:t>будет использоваться для</w:t>
      </w:r>
      <w:r w:rsidRPr="00695A1F">
        <w:rPr>
          <w:rFonts w:ascii="Times New Roman" w:eastAsia="Times New Roman" w:hAnsi="Times New Roman"/>
          <w:bCs/>
          <w:iCs/>
          <w:color w:val="333333"/>
          <w:sz w:val="24"/>
          <w:szCs w:val="28"/>
          <w:lang w:eastAsia="ru-RU"/>
        </w:rPr>
        <w:t xml:space="preserve"> определ</w:t>
      </w:r>
      <w:r w:rsidRPr="00EB4990">
        <w:rPr>
          <w:rFonts w:ascii="Times New Roman" w:eastAsia="Times New Roman" w:hAnsi="Times New Roman"/>
          <w:bCs/>
          <w:iCs/>
          <w:color w:val="333333"/>
          <w:sz w:val="24"/>
          <w:szCs w:val="28"/>
          <w:lang w:eastAsia="ru-RU"/>
        </w:rPr>
        <w:t>ения</w:t>
      </w:r>
      <w:r w:rsidRPr="00695A1F">
        <w:rPr>
          <w:rFonts w:ascii="Times New Roman" w:eastAsia="Times New Roman" w:hAnsi="Times New Roman"/>
          <w:bCs/>
          <w:iCs/>
          <w:color w:val="333333"/>
          <w:sz w:val="24"/>
          <w:szCs w:val="28"/>
          <w:lang w:eastAsia="ru-RU"/>
        </w:rPr>
        <w:t xml:space="preserve"> характеристики демпфирования: логарифмический декремент, скорость затухания звука.</w:t>
      </w:r>
      <w:r w:rsidRPr="00EB4990">
        <w:rPr>
          <w:rFonts w:ascii="Times New Roman" w:eastAsia="Times New Roman" w:hAnsi="Times New Roman"/>
          <w:bCs/>
          <w:iCs/>
          <w:color w:val="333333"/>
          <w:sz w:val="24"/>
          <w:szCs w:val="28"/>
          <w:lang w:eastAsia="ru-RU"/>
        </w:rPr>
        <w:t xml:space="preserve"> В процессе измерения также будут учитываться аппаратурные потери и погрешности. </w:t>
      </w:r>
    </w:p>
    <w:p w:rsidR="00EB4990" w:rsidRDefault="00EB4990" w:rsidP="00EB4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EB4990">
        <w:rPr>
          <w:rFonts w:ascii="Times New Roman" w:eastAsia="Times New Roman" w:hAnsi="Times New Roman"/>
          <w:bCs/>
          <w:iCs/>
          <w:color w:val="333333"/>
          <w:sz w:val="24"/>
          <w:szCs w:val="28"/>
          <w:lang w:eastAsia="ru-RU"/>
        </w:rPr>
        <w:t xml:space="preserve">С помощью устройства для нанесения </w:t>
      </w:r>
      <w:proofErr w:type="spellStart"/>
      <w:r w:rsidRPr="00EB4990">
        <w:rPr>
          <w:rFonts w:ascii="Times New Roman" w:eastAsia="Times New Roman" w:hAnsi="Times New Roman"/>
          <w:bCs/>
          <w:iCs/>
          <w:color w:val="333333"/>
          <w:sz w:val="24"/>
          <w:szCs w:val="28"/>
          <w:lang w:eastAsia="ru-RU"/>
        </w:rPr>
        <w:t>наноструктурного</w:t>
      </w:r>
      <w:proofErr w:type="spellEnd"/>
      <w:r w:rsidRPr="00EB4990">
        <w:rPr>
          <w:rFonts w:ascii="Times New Roman" w:eastAsia="Times New Roman" w:hAnsi="Times New Roman"/>
          <w:bCs/>
          <w:iCs/>
          <w:color w:val="333333"/>
          <w:sz w:val="24"/>
          <w:szCs w:val="28"/>
          <w:lang w:eastAsia="ru-RU"/>
        </w:rPr>
        <w:t xml:space="preserve"> покрытия будет проведена </w:t>
      </w:r>
      <w:r w:rsidR="002F2219">
        <w:rPr>
          <w:rFonts w:ascii="Times New Roman" w:eastAsia="Times New Roman" w:hAnsi="Times New Roman"/>
          <w:bCs/>
          <w:iCs/>
          <w:color w:val="333333"/>
          <w:sz w:val="24"/>
          <w:szCs w:val="28"/>
          <w:lang w:val="kk-KZ" w:eastAsia="ru-RU"/>
        </w:rPr>
        <w:t xml:space="preserve">оценка </w:t>
      </w:r>
      <w:r w:rsidRPr="00EB4990">
        <w:rPr>
          <w:rFonts w:ascii="Times New Roman" w:eastAsia="Times New Roman" w:hAnsi="Times New Roman"/>
          <w:bCs/>
          <w:iCs/>
          <w:color w:val="333333"/>
          <w:sz w:val="24"/>
          <w:szCs w:val="28"/>
          <w:lang w:eastAsia="ru-RU"/>
        </w:rPr>
        <w:t xml:space="preserve">влияния </w:t>
      </w:r>
      <w:proofErr w:type="spellStart"/>
      <w:r w:rsidRPr="00EB4990">
        <w:rPr>
          <w:rFonts w:ascii="Times New Roman" w:eastAsia="Times New Roman" w:hAnsi="Times New Roman"/>
          <w:bCs/>
          <w:iCs/>
          <w:color w:val="333333"/>
          <w:sz w:val="24"/>
          <w:szCs w:val="28"/>
          <w:lang w:eastAsia="ru-RU"/>
        </w:rPr>
        <w:t>наноструктурного</w:t>
      </w:r>
      <w:proofErr w:type="spellEnd"/>
      <w:r w:rsidRPr="00EB4990">
        <w:rPr>
          <w:rFonts w:ascii="Times New Roman" w:eastAsia="Times New Roman" w:hAnsi="Times New Roman"/>
          <w:bCs/>
          <w:iCs/>
          <w:color w:val="333333"/>
          <w:sz w:val="24"/>
          <w:szCs w:val="28"/>
          <w:lang w:eastAsia="ru-RU"/>
        </w:rPr>
        <w:t xml:space="preserve"> покрытия на акустические и демпфирующие свойства исследуемых сплавов.</w:t>
      </w:r>
      <w:r w:rsidR="002F2219">
        <w:rPr>
          <w:rFonts w:ascii="Times New Roman" w:eastAsia="Times New Roman" w:hAnsi="Times New Roman"/>
          <w:bCs/>
          <w:iCs/>
          <w:color w:val="333333"/>
          <w:sz w:val="24"/>
          <w:szCs w:val="28"/>
          <w:lang w:val="kk-KZ" w:eastAsia="ru-RU"/>
        </w:rPr>
        <w:t xml:space="preserve"> </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Механизм нанесения нан</w:t>
      </w:r>
      <w:r>
        <w:rPr>
          <w:rFonts w:ascii="Times New Roman" w:eastAsia="Times New Roman" w:hAnsi="Times New Roman"/>
          <w:bCs/>
          <w:iCs/>
          <w:color w:val="333333"/>
          <w:sz w:val="24"/>
          <w:szCs w:val="28"/>
          <w:lang w:val="kk-KZ" w:eastAsia="ru-RU"/>
        </w:rPr>
        <w:t>о</w:t>
      </w:r>
      <w:r w:rsidRPr="002F2219">
        <w:rPr>
          <w:rFonts w:ascii="Times New Roman" w:eastAsia="Times New Roman" w:hAnsi="Times New Roman"/>
          <w:bCs/>
          <w:iCs/>
          <w:color w:val="333333"/>
          <w:sz w:val="24"/>
          <w:szCs w:val="28"/>
          <w:lang w:val="kk-KZ" w:eastAsia="ru-RU"/>
        </w:rPr>
        <w:t>структурного покрытия на поверхность исследуемых металлических материалов состо</w:t>
      </w:r>
      <w:r>
        <w:rPr>
          <w:rFonts w:ascii="Times New Roman" w:eastAsia="Times New Roman" w:hAnsi="Times New Roman"/>
          <w:bCs/>
          <w:iCs/>
          <w:color w:val="333333"/>
          <w:sz w:val="24"/>
          <w:szCs w:val="28"/>
          <w:lang w:val="kk-KZ" w:eastAsia="ru-RU"/>
        </w:rPr>
        <w:t>ит</w:t>
      </w:r>
      <w:r w:rsidRPr="002F2219">
        <w:rPr>
          <w:rFonts w:ascii="Times New Roman" w:eastAsia="Times New Roman" w:hAnsi="Times New Roman"/>
          <w:bCs/>
          <w:iCs/>
          <w:color w:val="333333"/>
          <w:sz w:val="24"/>
          <w:szCs w:val="28"/>
          <w:lang w:val="kk-KZ" w:eastAsia="ru-RU"/>
        </w:rPr>
        <w:t xml:space="preserve"> из нескольких стадий:</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обработка поверхности образцов с целью устранения различных нежелательных веществ, пленок, жидкостей и пыли;</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установка образцов исследуемых металлических материалов;</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обеспечение вакуума (удаление воздуха и других газов);</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дополнительная очистка поверхности;</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термическая обработка образцов исследуемых металлических материалов;</w:t>
      </w:r>
    </w:p>
    <w:p w:rsidR="002F2219" w:rsidRPr="002F2219" w:rsidRDefault="002F2219" w:rsidP="002F2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нанесение слоя покрытия (предварительный слой);</w:t>
      </w:r>
    </w:p>
    <w:p w:rsidR="00EC631C" w:rsidRDefault="002F2219" w:rsidP="00EC63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2F2219">
        <w:rPr>
          <w:rFonts w:ascii="Times New Roman" w:eastAsia="Times New Roman" w:hAnsi="Times New Roman"/>
          <w:bCs/>
          <w:iCs/>
          <w:color w:val="333333"/>
          <w:sz w:val="24"/>
          <w:szCs w:val="28"/>
          <w:lang w:val="kk-KZ" w:eastAsia="ru-RU"/>
        </w:rPr>
        <w:t>- нанесение наноструктурного покрытия на поверхность образцов иссле</w:t>
      </w:r>
      <w:r w:rsidR="00EC631C">
        <w:rPr>
          <w:rFonts w:ascii="Times New Roman" w:eastAsia="Times New Roman" w:hAnsi="Times New Roman"/>
          <w:bCs/>
          <w:iCs/>
          <w:color w:val="333333"/>
          <w:sz w:val="24"/>
          <w:szCs w:val="28"/>
          <w:lang w:val="kk-KZ" w:eastAsia="ru-RU"/>
        </w:rPr>
        <w:t>дуемых металлических материалов.</w:t>
      </w:r>
    </w:p>
    <w:p w:rsidR="00EC631C" w:rsidRPr="00972018" w:rsidRDefault="00972018" w:rsidP="00EC63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972018">
        <w:rPr>
          <w:rFonts w:ascii="Times New Roman" w:eastAsia="Times New Roman" w:hAnsi="Times New Roman"/>
          <w:bCs/>
          <w:iCs/>
          <w:color w:val="333333"/>
          <w:sz w:val="24"/>
          <w:szCs w:val="28"/>
          <w:lang w:val="kk-KZ" w:eastAsia="ru-RU"/>
        </w:rPr>
        <w:t>Обработка поверхности образцов обеспечивает упрочнение адгезионной связи между покрытием и пластинами демпфирующих сплавов. Прогрев образцов в специальной камере удаляет водяные капли с поверхности пластин.</w:t>
      </w:r>
      <w:r>
        <w:rPr>
          <w:rFonts w:ascii="Times New Roman" w:eastAsia="Times New Roman" w:hAnsi="Times New Roman"/>
          <w:bCs/>
          <w:iCs/>
          <w:color w:val="333333"/>
          <w:sz w:val="24"/>
          <w:szCs w:val="28"/>
          <w:lang w:val="kk-KZ" w:eastAsia="ru-RU"/>
        </w:rPr>
        <w:t xml:space="preserve"> </w:t>
      </w:r>
      <w:r w:rsidRPr="00972018">
        <w:rPr>
          <w:rFonts w:ascii="Times New Roman" w:eastAsia="Times New Roman" w:hAnsi="Times New Roman"/>
          <w:bCs/>
          <w:iCs/>
          <w:color w:val="333333"/>
          <w:sz w:val="24"/>
          <w:szCs w:val="28"/>
          <w:lang w:val="kk-KZ" w:eastAsia="ru-RU"/>
        </w:rPr>
        <w:t>Термическая обработка проводи</w:t>
      </w:r>
      <w:r>
        <w:rPr>
          <w:rFonts w:ascii="Times New Roman" w:eastAsia="Times New Roman" w:hAnsi="Times New Roman"/>
          <w:bCs/>
          <w:iCs/>
          <w:color w:val="333333"/>
          <w:sz w:val="24"/>
          <w:szCs w:val="28"/>
          <w:lang w:val="kk-KZ" w:eastAsia="ru-RU"/>
        </w:rPr>
        <w:t>ться</w:t>
      </w:r>
      <w:r w:rsidRPr="00972018">
        <w:rPr>
          <w:rFonts w:ascii="Times New Roman" w:eastAsia="Times New Roman" w:hAnsi="Times New Roman"/>
          <w:bCs/>
          <w:iCs/>
          <w:color w:val="333333"/>
          <w:sz w:val="24"/>
          <w:szCs w:val="28"/>
          <w:lang w:val="kk-KZ" w:eastAsia="ru-RU"/>
        </w:rPr>
        <w:t xml:space="preserve"> </w:t>
      </w:r>
      <w:r>
        <w:rPr>
          <w:rFonts w:ascii="Times New Roman" w:eastAsia="Times New Roman" w:hAnsi="Times New Roman"/>
          <w:bCs/>
          <w:iCs/>
          <w:color w:val="333333"/>
          <w:sz w:val="24"/>
          <w:szCs w:val="28"/>
          <w:lang w:val="kk-KZ" w:eastAsia="ru-RU"/>
        </w:rPr>
        <w:t>для</w:t>
      </w:r>
      <w:r w:rsidRPr="00972018">
        <w:rPr>
          <w:rFonts w:ascii="Times New Roman" w:eastAsia="Times New Roman" w:hAnsi="Times New Roman"/>
          <w:bCs/>
          <w:iCs/>
          <w:color w:val="333333"/>
          <w:sz w:val="24"/>
          <w:szCs w:val="28"/>
          <w:lang w:val="kk-KZ" w:eastAsia="ru-RU"/>
        </w:rPr>
        <w:t xml:space="preserve"> повышения адгезии</w:t>
      </w:r>
      <w:r>
        <w:rPr>
          <w:rFonts w:ascii="Times New Roman" w:eastAsia="Times New Roman" w:hAnsi="Times New Roman"/>
          <w:bCs/>
          <w:iCs/>
          <w:color w:val="333333"/>
          <w:sz w:val="24"/>
          <w:szCs w:val="28"/>
          <w:lang w:val="kk-KZ" w:eastAsia="ru-RU"/>
        </w:rPr>
        <w:t>.</w:t>
      </w:r>
    </w:p>
    <w:p w:rsidR="00972018" w:rsidRDefault="00972018" w:rsidP="00EC63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972018">
        <w:rPr>
          <w:rFonts w:ascii="Times New Roman" w:eastAsia="Times New Roman" w:hAnsi="Times New Roman"/>
          <w:bCs/>
          <w:iCs/>
          <w:color w:val="333333"/>
          <w:sz w:val="24"/>
          <w:szCs w:val="28"/>
          <w:lang w:val="kk-KZ" w:eastAsia="ru-RU"/>
        </w:rPr>
        <w:t>Время нанесения покрытия зависит от необходимой толщины покрытия, подаваемого напряжения, величины тока, давления газа.</w:t>
      </w:r>
    </w:p>
    <w:p w:rsidR="00972018" w:rsidRDefault="00972018" w:rsidP="009720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BD02BC">
        <w:rPr>
          <w:rFonts w:ascii="Times New Roman" w:eastAsia="Times New Roman" w:hAnsi="Times New Roman"/>
          <w:bCs/>
          <w:iCs/>
          <w:color w:val="333333"/>
          <w:sz w:val="24"/>
          <w:szCs w:val="28"/>
          <w:lang w:val="kk-KZ" w:eastAsia="ru-RU"/>
        </w:rPr>
        <w:t xml:space="preserve">Для структурных исследований покрытий будет применяться просвечивающий электронный микроскоп JEМ 2100 высокого разрешения. </w:t>
      </w:r>
    </w:p>
    <w:p w:rsidR="00774B47" w:rsidRDefault="00774B47" w:rsidP="009720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774B47">
        <w:rPr>
          <w:rFonts w:ascii="Times New Roman" w:eastAsia="Times New Roman" w:hAnsi="Times New Roman"/>
          <w:bCs/>
          <w:iCs/>
          <w:color w:val="333333"/>
          <w:sz w:val="24"/>
          <w:szCs w:val="28"/>
          <w:lang w:val="kk-KZ" w:eastAsia="ru-RU"/>
        </w:rPr>
        <w:t>Изучение морфологии, элементного состава и характера распределения элементов по толщине покрытий</w:t>
      </w:r>
      <w:r>
        <w:rPr>
          <w:rFonts w:ascii="Times New Roman" w:eastAsia="Times New Roman" w:hAnsi="Times New Roman"/>
          <w:bCs/>
          <w:iCs/>
          <w:color w:val="333333"/>
          <w:sz w:val="24"/>
          <w:szCs w:val="28"/>
          <w:lang w:val="kk-KZ" w:eastAsia="ru-RU"/>
        </w:rPr>
        <w:t xml:space="preserve"> будет </w:t>
      </w:r>
      <w:r w:rsidRPr="00774B47">
        <w:rPr>
          <w:rFonts w:ascii="Times New Roman" w:eastAsia="Times New Roman" w:hAnsi="Times New Roman"/>
          <w:bCs/>
          <w:iCs/>
          <w:color w:val="333333"/>
          <w:sz w:val="24"/>
          <w:szCs w:val="28"/>
          <w:lang w:val="kk-KZ" w:eastAsia="ru-RU"/>
        </w:rPr>
        <w:t>осуществля</w:t>
      </w:r>
      <w:r>
        <w:rPr>
          <w:rFonts w:ascii="Times New Roman" w:eastAsia="Times New Roman" w:hAnsi="Times New Roman"/>
          <w:bCs/>
          <w:iCs/>
          <w:color w:val="333333"/>
          <w:sz w:val="24"/>
          <w:szCs w:val="28"/>
          <w:lang w:val="kk-KZ" w:eastAsia="ru-RU"/>
        </w:rPr>
        <w:t>ться</w:t>
      </w:r>
      <w:r w:rsidRPr="00774B47">
        <w:rPr>
          <w:rFonts w:ascii="Times New Roman" w:eastAsia="Times New Roman" w:hAnsi="Times New Roman"/>
          <w:bCs/>
          <w:iCs/>
          <w:color w:val="333333"/>
          <w:sz w:val="24"/>
          <w:szCs w:val="28"/>
          <w:lang w:val="kk-KZ" w:eastAsia="ru-RU"/>
        </w:rPr>
        <w:t xml:space="preserve"> с применением полевого растрового электронного микроскопа с приставкой для энергодисперсион</w:t>
      </w:r>
      <w:r>
        <w:rPr>
          <w:rFonts w:ascii="Times New Roman" w:eastAsia="Times New Roman" w:hAnsi="Times New Roman"/>
          <w:bCs/>
          <w:iCs/>
          <w:color w:val="333333"/>
          <w:sz w:val="24"/>
          <w:szCs w:val="28"/>
          <w:lang w:val="kk-KZ" w:eastAsia="ru-RU"/>
        </w:rPr>
        <w:t>ной спектрометрии.</w:t>
      </w:r>
    </w:p>
    <w:p w:rsidR="00BD02BC" w:rsidRPr="00972018" w:rsidRDefault="00BD02BC" w:rsidP="009720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lastRenderedPageBreak/>
        <w:t xml:space="preserve">Исследования звуко и вибропоказателей будет проводится в два этапа: иследование акустических свойств до нанесения наноструктурного покрытия; исследование акустических свойств после нанесения наноструктурного покрытия. Данный метод даст сравнительный анализ по звуко- и вибропоглащению исследуемых образцов.  </w:t>
      </w:r>
    </w:p>
    <w:p w:rsidR="00972018" w:rsidRDefault="00972018" w:rsidP="00EC63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p>
    <w:p w:rsidR="00972018" w:rsidRPr="002F2219" w:rsidRDefault="00972018" w:rsidP="00EC63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p>
    <w:p w:rsidR="008A2EEE" w:rsidRPr="00EB4990" w:rsidRDefault="008A2EEE" w:rsidP="008A2E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p>
    <w:p w:rsidR="00DA0E71" w:rsidRPr="004B485E" w:rsidRDefault="00DA0E71" w:rsidP="004B4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812DE2" w:rsidRPr="004B485E" w:rsidRDefault="00812DE2" w:rsidP="0099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54ACB" w:rsidRDefault="00154ACB"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213B71" w:rsidRDefault="00213B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1F3371" w:rsidRPr="00695A1F" w:rsidRDefault="001F3371"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DC6D75" w:rsidRPr="00695A1F" w:rsidRDefault="00DC6D75"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DC6D75" w:rsidRPr="00695A1F" w:rsidRDefault="00DC6D75"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DC6D75" w:rsidRPr="00695A1F" w:rsidRDefault="00DC6D75"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DC6D75" w:rsidRPr="00695A1F" w:rsidRDefault="00DC6D75"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DC6D75" w:rsidRDefault="00DC6D75" w:rsidP="00695A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eastAsia="ru-RU"/>
        </w:rPr>
      </w:pPr>
    </w:p>
    <w:p w:rsidR="00630AE7" w:rsidRDefault="00630AE7" w:rsidP="00880836">
      <w:pPr>
        <w:spacing w:after="0" w:line="360" w:lineRule="auto"/>
        <w:jc w:val="center"/>
        <w:rPr>
          <w:rFonts w:ascii="Times New Roman" w:hAnsi="Times New Roman"/>
          <w:b/>
          <w:sz w:val="24"/>
          <w:szCs w:val="28"/>
        </w:rPr>
      </w:pPr>
    </w:p>
    <w:p w:rsidR="00630AE7" w:rsidRDefault="00630AE7" w:rsidP="00880836">
      <w:pPr>
        <w:spacing w:after="0" w:line="360" w:lineRule="auto"/>
        <w:jc w:val="center"/>
        <w:rPr>
          <w:rFonts w:ascii="Times New Roman" w:hAnsi="Times New Roman"/>
          <w:b/>
          <w:sz w:val="24"/>
          <w:szCs w:val="28"/>
        </w:rPr>
      </w:pPr>
    </w:p>
    <w:p w:rsidR="00350323" w:rsidRPr="00880836" w:rsidRDefault="00350323" w:rsidP="00880836">
      <w:pPr>
        <w:spacing w:after="0" w:line="360" w:lineRule="auto"/>
        <w:jc w:val="center"/>
        <w:rPr>
          <w:rFonts w:ascii="Times New Roman" w:hAnsi="Times New Roman"/>
          <w:b/>
          <w:sz w:val="24"/>
          <w:szCs w:val="28"/>
        </w:rPr>
      </w:pPr>
      <w:r w:rsidRPr="00880836">
        <w:rPr>
          <w:rFonts w:ascii="Times New Roman" w:hAnsi="Times New Roman"/>
          <w:b/>
          <w:sz w:val="24"/>
          <w:szCs w:val="28"/>
        </w:rPr>
        <w:lastRenderedPageBreak/>
        <w:t>ЗАКЛЮЧЕНИЕ</w:t>
      </w:r>
    </w:p>
    <w:p w:rsid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p>
    <w:p w:rsidR="0048490C" w:rsidRDefault="0048490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Проблемы шума и вибраций конструктивных материалов исследуется всесторонне. Существует множество методов борьбы с вибро- и звукоизлучением.</w:t>
      </w:r>
      <w:r w:rsidR="00550FC8">
        <w:rPr>
          <w:rFonts w:ascii="Times New Roman" w:eastAsia="Times New Roman" w:hAnsi="Times New Roman"/>
          <w:bCs/>
          <w:iCs/>
          <w:color w:val="333333"/>
          <w:sz w:val="24"/>
          <w:szCs w:val="28"/>
          <w:lang w:val="kk-KZ" w:eastAsia="ru-RU"/>
        </w:rPr>
        <w:t xml:space="preserve"> </w:t>
      </w:r>
      <w:r w:rsidR="00886126">
        <w:rPr>
          <w:rFonts w:ascii="Times New Roman" w:eastAsia="Times New Roman" w:hAnsi="Times New Roman"/>
          <w:bCs/>
          <w:iCs/>
          <w:color w:val="333333"/>
          <w:sz w:val="24"/>
          <w:szCs w:val="28"/>
          <w:lang w:val="kk-KZ" w:eastAsia="ru-RU"/>
        </w:rPr>
        <w:t xml:space="preserve"> </w:t>
      </w:r>
    </w:p>
    <w:p w:rsidR="00A76834" w:rsidRDefault="00A76834"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 xml:space="preserve">На сегодняшний день подбор сталей и сплавов производится по </w:t>
      </w:r>
      <w:r>
        <w:rPr>
          <w:rFonts w:ascii="Times New Roman" w:eastAsia="Times New Roman" w:hAnsi="Times New Roman"/>
          <w:bCs/>
          <w:iCs/>
          <w:color w:val="333333"/>
          <w:sz w:val="24"/>
          <w:szCs w:val="28"/>
          <w:lang w:eastAsia="ru-RU"/>
        </w:rPr>
        <w:t>марочникам</w:t>
      </w:r>
      <w:r w:rsidRPr="00A361E6">
        <w:rPr>
          <w:rFonts w:ascii="Times New Roman" w:eastAsia="Times New Roman" w:hAnsi="Times New Roman"/>
          <w:bCs/>
          <w:iCs/>
          <w:color w:val="333333"/>
          <w:sz w:val="24"/>
          <w:szCs w:val="28"/>
          <w:lang w:eastAsia="ru-RU"/>
        </w:rPr>
        <w:t xml:space="preserve"> сталей и сплавов, </w:t>
      </w:r>
      <w:r>
        <w:rPr>
          <w:rFonts w:ascii="Times New Roman" w:eastAsia="Times New Roman" w:hAnsi="Times New Roman"/>
          <w:bCs/>
          <w:iCs/>
          <w:color w:val="333333"/>
          <w:sz w:val="24"/>
          <w:szCs w:val="28"/>
          <w:lang w:val="kk-KZ" w:eastAsia="ru-RU"/>
        </w:rPr>
        <w:t xml:space="preserve">где приведены химические, физические, механические свойства, однако </w:t>
      </w:r>
      <w:r w:rsidRPr="00A361E6">
        <w:rPr>
          <w:rFonts w:ascii="Times New Roman" w:eastAsia="Times New Roman" w:hAnsi="Times New Roman"/>
          <w:bCs/>
          <w:iCs/>
          <w:color w:val="333333"/>
          <w:sz w:val="24"/>
          <w:szCs w:val="28"/>
          <w:lang w:eastAsia="ru-RU"/>
        </w:rPr>
        <w:t>по демпфирующим свойствам сплавов</w:t>
      </w:r>
      <w:r>
        <w:rPr>
          <w:rFonts w:ascii="Times New Roman" w:eastAsia="Times New Roman" w:hAnsi="Times New Roman"/>
          <w:bCs/>
          <w:iCs/>
          <w:color w:val="333333"/>
          <w:sz w:val="24"/>
          <w:szCs w:val="28"/>
          <w:lang w:val="kk-KZ" w:eastAsia="ru-RU"/>
        </w:rPr>
        <w:t xml:space="preserve"> сведений либо нет, либо ограниченное количество</w:t>
      </w:r>
      <w:r w:rsidRPr="00A361E6">
        <w:rPr>
          <w:rFonts w:ascii="Times New Roman" w:eastAsia="Times New Roman" w:hAnsi="Times New Roman"/>
          <w:bCs/>
          <w:iCs/>
          <w:color w:val="333333"/>
          <w:sz w:val="24"/>
          <w:szCs w:val="28"/>
          <w:lang w:eastAsia="ru-RU"/>
        </w:rPr>
        <w:t>. Поэтому весьма актуальны научные исследования по оценке, исследованию и разработке демпфирующих металлических материалов</w:t>
      </w:r>
      <w:r>
        <w:rPr>
          <w:rFonts w:ascii="Times New Roman" w:eastAsia="Times New Roman" w:hAnsi="Times New Roman"/>
          <w:bCs/>
          <w:iCs/>
          <w:color w:val="333333"/>
          <w:sz w:val="24"/>
          <w:szCs w:val="28"/>
          <w:lang w:val="kk-KZ" w:eastAsia="ru-RU"/>
        </w:rPr>
        <w:t>, в том числе и наноструктурным покрытием.</w:t>
      </w:r>
    </w:p>
    <w:p w:rsidR="00886126" w:rsidRDefault="00886126"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color w:val="333333"/>
          <w:sz w:val="24"/>
          <w:szCs w:val="28"/>
          <w:lang w:val="kk-KZ" w:eastAsia="ru-RU"/>
        </w:rPr>
        <w:t>Д</w:t>
      </w:r>
      <w:r w:rsidRPr="00EE3146">
        <w:rPr>
          <w:rFonts w:ascii="Times New Roman" w:eastAsia="Times New Roman" w:hAnsi="Times New Roman"/>
          <w:color w:val="333333"/>
          <w:sz w:val="24"/>
          <w:szCs w:val="28"/>
          <w:lang w:val="kk-KZ" w:eastAsia="ru-RU"/>
        </w:rPr>
        <w:t xml:space="preserve">емпфирование вибрации в машинах, оборудовании и сооружениях </w:t>
      </w:r>
      <w:r>
        <w:rPr>
          <w:rFonts w:ascii="Times New Roman" w:eastAsia="Times New Roman" w:hAnsi="Times New Roman"/>
          <w:color w:val="333333"/>
          <w:sz w:val="24"/>
          <w:szCs w:val="28"/>
          <w:lang w:val="kk-KZ" w:eastAsia="ru-RU"/>
        </w:rPr>
        <w:t xml:space="preserve">происходит вследствие </w:t>
      </w:r>
      <w:r w:rsidRPr="00EE3146">
        <w:rPr>
          <w:rFonts w:ascii="Times New Roman" w:eastAsia="Times New Roman" w:hAnsi="Times New Roman"/>
          <w:bCs/>
          <w:iCs/>
          <w:color w:val="333333"/>
          <w:sz w:val="24"/>
          <w:szCs w:val="28"/>
          <w:lang w:val="kk-KZ" w:eastAsia="ru-RU"/>
        </w:rPr>
        <w:t>внутренне</w:t>
      </w:r>
      <w:r>
        <w:rPr>
          <w:rFonts w:ascii="Times New Roman" w:eastAsia="Times New Roman" w:hAnsi="Times New Roman"/>
          <w:bCs/>
          <w:iCs/>
          <w:color w:val="333333"/>
          <w:sz w:val="24"/>
          <w:szCs w:val="28"/>
          <w:lang w:val="kk-KZ" w:eastAsia="ru-RU"/>
        </w:rPr>
        <w:t>го трения</w:t>
      </w:r>
      <w:r w:rsidRPr="00EE3146">
        <w:rPr>
          <w:rFonts w:ascii="Times New Roman" w:eastAsia="Times New Roman" w:hAnsi="Times New Roman"/>
          <w:bCs/>
          <w:iCs/>
          <w:color w:val="333333"/>
          <w:sz w:val="24"/>
          <w:szCs w:val="28"/>
          <w:lang w:val="kk-KZ" w:eastAsia="ru-RU"/>
        </w:rPr>
        <w:t xml:space="preserve"> в деталях и элементах конструкции при изменении их напряженного с</w:t>
      </w:r>
      <w:r>
        <w:rPr>
          <w:rFonts w:ascii="Times New Roman" w:eastAsia="Times New Roman" w:hAnsi="Times New Roman"/>
          <w:bCs/>
          <w:iCs/>
          <w:color w:val="333333"/>
          <w:sz w:val="24"/>
          <w:szCs w:val="28"/>
          <w:lang w:val="kk-KZ" w:eastAsia="ru-RU"/>
        </w:rPr>
        <w:t xml:space="preserve">остояния (явление гистерезиса). </w:t>
      </w:r>
    </w:p>
    <w:p w:rsidR="00D9776C" w:rsidRP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Согласно методике работы будут выполнены следующие действия:</w:t>
      </w:r>
    </w:p>
    <w:p w:rsid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sidRPr="00D9776C">
        <w:rPr>
          <w:rFonts w:ascii="Times New Roman" w:eastAsia="Times New Roman" w:hAnsi="Times New Roman"/>
          <w:bCs/>
          <w:iCs/>
          <w:color w:val="333333"/>
          <w:sz w:val="24"/>
          <w:szCs w:val="28"/>
          <w:lang w:val="kk-KZ" w:eastAsia="ru-RU"/>
        </w:rPr>
        <w:t xml:space="preserve">1) </w:t>
      </w:r>
      <w:r>
        <w:rPr>
          <w:rFonts w:ascii="Times New Roman" w:eastAsia="Times New Roman" w:hAnsi="Times New Roman"/>
          <w:bCs/>
          <w:iCs/>
          <w:color w:val="333333"/>
          <w:sz w:val="24"/>
          <w:szCs w:val="28"/>
          <w:lang w:val="kk-KZ" w:eastAsia="ru-RU"/>
        </w:rPr>
        <w:t xml:space="preserve">будут </w:t>
      </w:r>
      <w:r w:rsidRPr="00D9776C">
        <w:rPr>
          <w:rFonts w:ascii="Times New Roman" w:eastAsia="Times New Roman" w:hAnsi="Times New Roman"/>
          <w:bCs/>
          <w:iCs/>
          <w:color w:val="333333"/>
          <w:sz w:val="24"/>
          <w:szCs w:val="28"/>
          <w:lang w:val="kk-KZ" w:eastAsia="ru-RU"/>
        </w:rPr>
        <w:t>выбра</w:t>
      </w:r>
      <w:r>
        <w:rPr>
          <w:rFonts w:ascii="Times New Roman" w:eastAsia="Times New Roman" w:hAnsi="Times New Roman"/>
          <w:bCs/>
          <w:iCs/>
          <w:color w:val="333333"/>
          <w:sz w:val="24"/>
          <w:szCs w:val="28"/>
          <w:lang w:val="kk-KZ" w:eastAsia="ru-RU"/>
        </w:rPr>
        <w:t>ны</w:t>
      </w:r>
      <w:r w:rsidRPr="00D9776C">
        <w:rPr>
          <w:rFonts w:ascii="Times New Roman" w:eastAsia="Times New Roman" w:hAnsi="Times New Roman"/>
          <w:bCs/>
          <w:iCs/>
          <w:color w:val="333333"/>
          <w:sz w:val="24"/>
          <w:szCs w:val="28"/>
          <w:lang w:val="kk-KZ" w:eastAsia="ru-RU"/>
        </w:rPr>
        <w:t xml:space="preserve"> </w:t>
      </w:r>
      <w:r>
        <w:rPr>
          <w:rFonts w:ascii="Times New Roman" w:eastAsia="Times New Roman" w:hAnsi="Times New Roman"/>
          <w:bCs/>
          <w:iCs/>
          <w:color w:val="333333"/>
          <w:sz w:val="24"/>
          <w:szCs w:val="28"/>
          <w:lang w:val="kk-KZ" w:eastAsia="ru-RU"/>
        </w:rPr>
        <w:t>стандартные</w:t>
      </w:r>
      <w:r w:rsidRPr="00D9776C">
        <w:rPr>
          <w:rFonts w:ascii="Times New Roman" w:eastAsia="Times New Roman" w:hAnsi="Times New Roman"/>
          <w:bCs/>
          <w:iCs/>
          <w:color w:val="333333"/>
          <w:sz w:val="24"/>
          <w:szCs w:val="28"/>
          <w:lang w:val="kk-KZ" w:eastAsia="ru-RU"/>
        </w:rPr>
        <w:t xml:space="preserve"> стали, используемые для изготовления деталей машиностроения</w:t>
      </w:r>
      <w:r>
        <w:rPr>
          <w:rFonts w:ascii="Times New Roman" w:eastAsia="Times New Roman" w:hAnsi="Times New Roman"/>
          <w:bCs/>
          <w:iCs/>
          <w:color w:val="333333"/>
          <w:sz w:val="24"/>
          <w:szCs w:val="28"/>
          <w:lang w:val="kk-KZ" w:eastAsia="ru-RU"/>
        </w:rPr>
        <w:t>;</w:t>
      </w:r>
    </w:p>
    <w:p w:rsidR="00D9776C" w:rsidRP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 xml:space="preserve">2) будет проведена </w:t>
      </w:r>
      <w:r w:rsidRPr="00D9776C">
        <w:rPr>
          <w:rFonts w:ascii="Times New Roman" w:eastAsia="Times New Roman" w:hAnsi="Times New Roman"/>
          <w:bCs/>
          <w:iCs/>
          <w:color w:val="333333"/>
          <w:sz w:val="24"/>
          <w:szCs w:val="28"/>
          <w:lang w:val="kk-KZ" w:eastAsia="ru-RU"/>
        </w:rPr>
        <w:t>оцен</w:t>
      </w:r>
      <w:r>
        <w:rPr>
          <w:rFonts w:ascii="Times New Roman" w:eastAsia="Times New Roman" w:hAnsi="Times New Roman"/>
          <w:bCs/>
          <w:iCs/>
          <w:color w:val="333333"/>
          <w:sz w:val="24"/>
          <w:szCs w:val="28"/>
          <w:lang w:val="kk-KZ" w:eastAsia="ru-RU"/>
        </w:rPr>
        <w:t>ка</w:t>
      </w:r>
      <w:r w:rsidRPr="00D9776C">
        <w:rPr>
          <w:rFonts w:ascii="Times New Roman" w:eastAsia="Times New Roman" w:hAnsi="Times New Roman"/>
          <w:bCs/>
          <w:iCs/>
          <w:color w:val="333333"/>
          <w:sz w:val="24"/>
          <w:szCs w:val="28"/>
          <w:lang w:val="kk-KZ" w:eastAsia="ru-RU"/>
        </w:rPr>
        <w:t xml:space="preserve"> их акустически</w:t>
      </w:r>
      <w:r>
        <w:rPr>
          <w:rFonts w:ascii="Times New Roman" w:eastAsia="Times New Roman" w:hAnsi="Times New Roman"/>
          <w:bCs/>
          <w:iCs/>
          <w:color w:val="333333"/>
          <w:sz w:val="24"/>
          <w:szCs w:val="28"/>
          <w:lang w:val="kk-KZ" w:eastAsia="ru-RU"/>
        </w:rPr>
        <w:t>х</w:t>
      </w:r>
      <w:r w:rsidRPr="00D9776C">
        <w:rPr>
          <w:rFonts w:ascii="Times New Roman" w:eastAsia="Times New Roman" w:hAnsi="Times New Roman"/>
          <w:bCs/>
          <w:iCs/>
          <w:color w:val="333333"/>
          <w:sz w:val="24"/>
          <w:szCs w:val="28"/>
          <w:lang w:val="kk-KZ" w:eastAsia="ru-RU"/>
        </w:rPr>
        <w:t xml:space="preserve"> и демпфирующи</w:t>
      </w:r>
      <w:r>
        <w:rPr>
          <w:rFonts w:ascii="Times New Roman" w:eastAsia="Times New Roman" w:hAnsi="Times New Roman"/>
          <w:bCs/>
          <w:iCs/>
          <w:color w:val="333333"/>
          <w:sz w:val="24"/>
          <w:szCs w:val="28"/>
          <w:lang w:val="kk-KZ" w:eastAsia="ru-RU"/>
        </w:rPr>
        <w:t>х</w:t>
      </w:r>
      <w:r w:rsidRPr="00D9776C">
        <w:rPr>
          <w:rFonts w:ascii="Times New Roman" w:eastAsia="Times New Roman" w:hAnsi="Times New Roman"/>
          <w:bCs/>
          <w:iCs/>
          <w:color w:val="333333"/>
          <w:sz w:val="24"/>
          <w:szCs w:val="28"/>
          <w:lang w:val="kk-KZ" w:eastAsia="ru-RU"/>
        </w:rPr>
        <w:t xml:space="preserve"> свойств;</w:t>
      </w:r>
    </w:p>
    <w:p w:rsidR="00D9776C" w:rsidRP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3</w:t>
      </w:r>
      <w:r w:rsidRPr="00D9776C">
        <w:rPr>
          <w:rFonts w:ascii="Times New Roman" w:eastAsia="Times New Roman" w:hAnsi="Times New Roman"/>
          <w:bCs/>
          <w:iCs/>
          <w:color w:val="333333"/>
          <w:sz w:val="24"/>
          <w:szCs w:val="28"/>
          <w:lang w:val="kk-KZ" w:eastAsia="ru-RU"/>
        </w:rPr>
        <w:t xml:space="preserve">) </w:t>
      </w:r>
      <w:r>
        <w:rPr>
          <w:rFonts w:ascii="Times New Roman" w:eastAsia="Times New Roman" w:hAnsi="Times New Roman"/>
          <w:bCs/>
          <w:iCs/>
          <w:color w:val="333333"/>
          <w:sz w:val="24"/>
          <w:szCs w:val="28"/>
          <w:lang w:val="kk-KZ" w:eastAsia="ru-RU"/>
        </w:rPr>
        <w:t xml:space="preserve">будут выплавлены </w:t>
      </w:r>
      <w:r w:rsidRPr="00D9776C">
        <w:rPr>
          <w:rFonts w:ascii="Times New Roman" w:eastAsia="Times New Roman" w:hAnsi="Times New Roman"/>
          <w:bCs/>
          <w:iCs/>
          <w:color w:val="333333"/>
          <w:sz w:val="24"/>
          <w:szCs w:val="28"/>
          <w:lang w:val="kk-KZ" w:eastAsia="ru-RU"/>
        </w:rPr>
        <w:t>новые</w:t>
      </w:r>
      <w:r>
        <w:rPr>
          <w:rFonts w:ascii="Times New Roman" w:eastAsia="Times New Roman" w:hAnsi="Times New Roman"/>
          <w:bCs/>
          <w:iCs/>
          <w:color w:val="333333"/>
          <w:sz w:val="24"/>
          <w:szCs w:val="28"/>
          <w:lang w:val="kk-KZ" w:eastAsia="ru-RU"/>
        </w:rPr>
        <w:t xml:space="preserve"> легированные стали</w:t>
      </w:r>
      <w:r w:rsidR="00C967DE">
        <w:rPr>
          <w:rFonts w:ascii="Times New Roman" w:eastAsia="Times New Roman" w:hAnsi="Times New Roman"/>
          <w:bCs/>
          <w:iCs/>
          <w:color w:val="333333"/>
          <w:sz w:val="24"/>
          <w:szCs w:val="28"/>
          <w:lang w:val="kk-KZ" w:eastAsia="ru-RU"/>
        </w:rPr>
        <w:t xml:space="preserve"> с наноструктурным покрытием</w:t>
      </w:r>
      <w:r>
        <w:rPr>
          <w:rFonts w:ascii="Times New Roman" w:eastAsia="Times New Roman" w:hAnsi="Times New Roman"/>
          <w:bCs/>
          <w:iCs/>
          <w:color w:val="333333"/>
          <w:sz w:val="24"/>
          <w:szCs w:val="28"/>
          <w:lang w:val="kk-KZ" w:eastAsia="ru-RU"/>
        </w:rPr>
        <w:t xml:space="preserve"> и </w:t>
      </w:r>
      <w:r w:rsidRPr="00D9776C">
        <w:rPr>
          <w:rFonts w:ascii="Times New Roman" w:eastAsia="Times New Roman" w:hAnsi="Times New Roman"/>
          <w:bCs/>
          <w:iCs/>
          <w:color w:val="333333"/>
          <w:sz w:val="24"/>
          <w:szCs w:val="28"/>
          <w:lang w:val="kk-KZ" w:eastAsia="ru-RU"/>
        </w:rPr>
        <w:t>исследова</w:t>
      </w:r>
      <w:r>
        <w:rPr>
          <w:rFonts w:ascii="Times New Roman" w:eastAsia="Times New Roman" w:hAnsi="Times New Roman"/>
          <w:bCs/>
          <w:iCs/>
          <w:color w:val="333333"/>
          <w:sz w:val="24"/>
          <w:szCs w:val="28"/>
          <w:lang w:val="kk-KZ" w:eastAsia="ru-RU"/>
        </w:rPr>
        <w:t>ны</w:t>
      </w:r>
      <w:r w:rsidRPr="00D9776C">
        <w:rPr>
          <w:rFonts w:ascii="Times New Roman" w:eastAsia="Times New Roman" w:hAnsi="Times New Roman"/>
          <w:bCs/>
          <w:iCs/>
          <w:color w:val="333333"/>
          <w:sz w:val="24"/>
          <w:szCs w:val="28"/>
          <w:lang w:val="kk-KZ" w:eastAsia="ru-RU"/>
        </w:rPr>
        <w:t xml:space="preserve"> их акустические, физико-механические, демпфирующие свойства;</w:t>
      </w:r>
    </w:p>
    <w:p w:rsidR="00D9776C" w:rsidRPr="00D9776C"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4</w:t>
      </w:r>
      <w:r w:rsidRPr="00D9776C">
        <w:rPr>
          <w:rFonts w:ascii="Times New Roman" w:eastAsia="Times New Roman" w:hAnsi="Times New Roman"/>
          <w:bCs/>
          <w:iCs/>
          <w:color w:val="333333"/>
          <w:sz w:val="24"/>
          <w:szCs w:val="28"/>
          <w:lang w:val="kk-KZ" w:eastAsia="ru-RU"/>
        </w:rPr>
        <w:t xml:space="preserve">) </w:t>
      </w:r>
      <w:r>
        <w:rPr>
          <w:rFonts w:ascii="Times New Roman" w:eastAsia="Times New Roman" w:hAnsi="Times New Roman"/>
          <w:bCs/>
          <w:iCs/>
          <w:color w:val="333333"/>
          <w:sz w:val="24"/>
          <w:szCs w:val="28"/>
          <w:lang w:val="kk-KZ" w:eastAsia="ru-RU"/>
        </w:rPr>
        <w:t xml:space="preserve">будут </w:t>
      </w:r>
      <w:r w:rsidRPr="00D9776C">
        <w:rPr>
          <w:rFonts w:ascii="Times New Roman" w:eastAsia="Times New Roman" w:hAnsi="Times New Roman"/>
          <w:bCs/>
          <w:iCs/>
          <w:color w:val="333333"/>
          <w:sz w:val="24"/>
          <w:szCs w:val="28"/>
          <w:lang w:val="kk-KZ" w:eastAsia="ru-RU"/>
        </w:rPr>
        <w:t>определ</w:t>
      </w:r>
      <w:r>
        <w:rPr>
          <w:rFonts w:ascii="Times New Roman" w:eastAsia="Times New Roman" w:hAnsi="Times New Roman"/>
          <w:bCs/>
          <w:iCs/>
          <w:color w:val="333333"/>
          <w:sz w:val="24"/>
          <w:szCs w:val="28"/>
          <w:lang w:val="kk-KZ" w:eastAsia="ru-RU"/>
        </w:rPr>
        <w:t>ены</w:t>
      </w:r>
      <w:r w:rsidRPr="00D9776C">
        <w:rPr>
          <w:rFonts w:ascii="Times New Roman" w:eastAsia="Times New Roman" w:hAnsi="Times New Roman"/>
          <w:bCs/>
          <w:iCs/>
          <w:color w:val="333333"/>
          <w:sz w:val="24"/>
          <w:szCs w:val="28"/>
          <w:lang w:val="kk-KZ" w:eastAsia="ru-RU"/>
        </w:rPr>
        <w:t xml:space="preserve"> источники затухания в исследованных сталях;</w:t>
      </w:r>
    </w:p>
    <w:p w:rsidR="00350323" w:rsidRDefault="00D9776C"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r>
        <w:rPr>
          <w:rFonts w:ascii="Times New Roman" w:eastAsia="Times New Roman" w:hAnsi="Times New Roman"/>
          <w:bCs/>
          <w:iCs/>
          <w:color w:val="333333"/>
          <w:sz w:val="24"/>
          <w:szCs w:val="28"/>
          <w:lang w:val="kk-KZ" w:eastAsia="ru-RU"/>
        </w:rPr>
        <w:t>5</w:t>
      </w:r>
      <w:r w:rsidRPr="00D9776C">
        <w:rPr>
          <w:rFonts w:ascii="Times New Roman" w:eastAsia="Times New Roman" w:hAnsi="Times New Roman"/>
          <w:bCs/>
          <w:iCs/>
          <w:color w:val="333333"/>
          <w:sz w:val="24"/>
          <w:szCs w:val="28"/>
          <w:lang w:val="kk-KZ" w:eastAsia="ru-RU"/>
        </w:rPr>
        <w:t xml:space="preserve">) </w:t>
      </w:r>
      <w:r w:rsidR="00D91D8D">
        <w:rPr>
          <w:rFonts w:ascii="Times New Roman" w:eastAsia="Times New Roman" w:hAnsi="Times New Roman"/>
          <w:bCs/>
          <w:iCs/>
          <w:color w:val="333333"/>
          <w:sz w:val="24"/>
          <w:szCs w:val="28"/>
          <w:lang w:val="kk-KZ" w:eastAsia="ru-RU"/>
        </w:rPr>
        <w:t xml:space="preserve">будет проведена </w:t>
      </w:r>
      <w:r w:rsidRPr="00D9776C">
        <w:rPr>
          <w:rFonts w:ascii="Times New Roman" w:eastAsia="Times New Roman" w:hAnsi="Times New Roman"/>
          <w:bCs/>
          <w:iCs/>
          <w:color w:val="333333"/>
          <w:sz w:val="24"/>
          <w:szCs w:val="28"/>
          <w:lang w:val="kk-KZ" w:eastAsia="ru-RU"/>
        </w:rPr>
        <w:t>оцен</w:t>
      </w:r>
      <w:r w:rsidR="00D91D8D">
        <w:rPr>
          <w:rFonts w:ascii="Times New Roman" w:eastAsia="Times New Roman" w:hAnsi="Times New Roman"/>
          <w:bCs/>
          <w:iCs/>
          <w:color w:val="333333"/>
          <w:sz w:val="24"/>
          <w:szCs w:val="28"/>
          <w:lang w:val="kk-KZ" w:eastAsia="ru-RU"/>
        </w:rPr>
        <w:t>ка</w:t>
      </w:r>
      <w:r w:rsidRPr="00D9776C">
        <w:rPr>
          <w:rFonts w:ascii="Times New Roman" w:eastAsia="Times New Roman" w:hAnsi="Times New Roman"/>
          <w:bCs/>
          <w:iCs/>
          <w:color w:val="333333"/>
          <w:sz w:val="24"/>
          <w:szCs w:val="28"/>
          <w:lang w:val="kk-KZ" w:eastAsia="ru-RU"/>
        </w:rPr>
        <w:t xml:space="preserve"> амплитуднозависимо</w:t>
      </w:r>
      <w:r w:rsidR="00D91D8D">
        <w:rPr>
          <w:rFonts w:ascii="Times New Roman" w:eastAsia="Times New Roman" w:hAnsi="Times New Roman"/>
          <w:bCs/>
          <w:iCs/>
          <w:color w:val="333333"/>
          <w:sz w:val="24"/>
          <w:szCs w:val="28"/>
          <w:lang w:val="kk-KZ" w:eastAsia="ru-RU"/>
        </w:rPr>
        <w:t>го</w:t>
      </w:r>
      <w:r w:rsidRPr="00D9776C">
        <w:rPr>
          <w:rFonts w:ascii="Times New Roman" w:eastAsia="Times New Roman" w:hAnsi="Times New Roman"/>
          <w:bCs/>
          <w:iCs/>
          <w:color w:val="333333"/>
          <w:sz w:val="24"/>
          <w:szCs w:val="28"/>
          <w:lang w:val="kk-KZ" w:eastAsia="ru-RU"/>
        </w:rPr>
        <w:t xml:space="preserve"> демпфировани</w:t>
      </w:r>
      <w:r w:rsidR="00D91D8D">
        <w:rPr>
          <w:rFonts w:ascii="Times New Roman" w:eastAsia="Times New Roman" w:hAnsi="Times New Roman"/>
          <w:bCs/>
          <w:iCs/>
          <w:color w:val="333333"/>
          <w:sz w:val="24"/>
          <w:szCs w:val="28"/>
          <w:lang w:val="kk-KZ" w:eastAsia="ru-RU"/>
        </w:rPr>
        <w:t>я</w:t>
      </w:r>
      <w:r w:rsidRPr="00D9776C">
        <w:rPr>
          <w:rFonts w:ascii="Times New Roman" w:eastAsia="Times New Roman" w:hAnsi="Times New Roman"/>
          <w:bCs/>
          <w:iCs/>
          <w:color w:val="333333"/>
          <w:sz w:val="24"/>
          <w:szCs w:val="28"/>
          <w:lang w:val="kk-KZ" w:eastAsia="ru-RU"/>
        </w:rPr>
        <w:t xml:space="preserve"> звукоизлучения при соударениях образцов</w:t>
      </w:r>
      <w:r w:rsidR="00D91D8D">
        <w:rPr>
          <w:rFonts w:ascii="Times New Roman" w:eastAsia="Times New Roman" w:hAnsi="Times New Roman"/>
          <w:bCs/>
          <w:iCs/>
          <w:color w:val="333333"/>
          <w:sz w:val="24"/>
          <w:szCs w:val="28"/>
          <w:lang w:val="kk-KZ" w:eastAsia="ru-RU"/>
        </w:rPr>
        <w:t>.</w:t>
      </w:r>
    </w:p>
    <w:p w:rsidR="00D91D8D" w:rsidRPr="00D9776C" w:rsidRDefault="00D91D8D" w:rsidP="00D97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firstLine="709"/>
        <w:jc w:val="both"/>
        <w:rPr>
          <w:rFonts w:ascii="Times New Roman" w:eastAsia="Times New Roman" w:hAnsi="Times New Roman"/>
          <w:bCs/>
          <w:iCs/>
          <w:color w:val="333333"/>
          <w:sz w:val="24"/>
          <w:szCs w:val="28"/>
          <w:lang w:val="kk-KZ" w:eastAsia="ru-RU"/>
        </w:rPr>
      </w:pPr>
    </w:p>
    <w:p w:rsidR="00350323" w:rsidRPr="00197796" w:rsidRDefault="00350323" w:rsidP="00350323">
      <w:pPr>
        <w:spacing w:after="0" w:line="240" w:lineRule="auto"/>
        <w:ind w:firstLine="567"/>
        <w:jc w:val="both"/>
        <w:rPr>
          <w:rFonts w:ascii="Times New Roman" w:hAnsi="Times New Roman"/>
          <w:i/>
          <w:sz w:val="28"/>
          <w:szCs w:val="28"/>
        </w:rPr>
      </w:pPr>
    </w:p>
    <w:p w:rsidR="00350323" w:rsidRPr="00197796" w:rsidRDefault="00350323"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Default="00C06AAA" w:rsidP="00DE0D2F">
      <w:pPr>
        <w:spacing w:after="0" w:line="240" w:lineRule="auto"/>
        <w:jc w:val="center"/>
        <w:rPr>
          <w:rFonts w:ascii="Times New Roman" w:hAnsi="Times New Roman"/>
          <w:sz w:val="28"/>
          <w:szCs w:val="28"/>
        </w:rPr>
      </w:pPr>
    </w:p>
    <w:p w:rsidR="006D4B75" w:rsidRDefault="006D4B75" w:rsidP="00DE0D2F">
      <w:pPr>
        <w:spacing w:after="0" w:line="240" w:lineRule="auto"/>
        <w:jc w:val="center"/>
        <w:rPr>
          <w:rFonts w:ascii="Times New Roman" w:hAnsi="Times New Roman"/>
          <w:sz w:val="28"/>
          <w:szCs w:val="28"/>
        </w:rPr>
      </w:pPr>
    </w:p>
    <w:p w:rsidR="006D4B75" w:rsidRDefault="006D4B75" w:rsidP="00DE0D2F">
      <w:pPr>
        <w:spacing w:after="0" w:line="240" w:lineRule="auto"/>
        <w:jc w:val="center"/>
        <w:rPr>
          <w:rFonts w:ascii="Times New Roman" w:hAnsi="Times New Roman"/>
          <w:sz w:val="28"/>
          <w:szCs w:val="28"/>
        </w:rPr>
      </w:pPr>
    </w:p>
    <w:p w:rsidR="006D4B75" w:rsidRPr="00197796" w:rsidRDefault="006D4B75"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Pr="00197796" w:rsidRDefault="00C06AAA" w:rsidP="00DE0D2F">
      <w:pPr>
        <w:spacing w:after="0" w:line="240" w:lineRule="auto"/>
        <w:jc w:val="center"/>
        <w:rPr>
          <w:rFonts w:ascii="Times New Roman" w:hAnsi="Times New Roman"/>
          <w:sz w:val="28"/>
          <w:szCs w:val="28"/>
        </w:rPr>
      </w:pPr>
    </w:p>
    <w:p w:rsidR="00C06AAA" w:rsidRDefault="00C06AAA" w:rsidP="00DE0D2F">
      <w:pPr>
        <w:spacing w:after="0" w:line="240" w:lineRule="auto"/>
        <w:jc w:val="center"/>
        <w:rPr>
          <w:rFonts w:ascii="Times New Roman" w:hAnsi="Times New Roman"/>
          <w:sz w:val="28"/>
          <w:szCs w:val="28"/>
        </w:rPr>
      </w:pPr>
    </w:p>
    <w:p w:rsidR="00757800" w:rsidRDefault="00757800" w:rsidP="00DE0D2F">
      <w:pPr>
        <w:spacing w:after="0" w:line="240" w:lineRule="auto"/>
        <w:jc w:val="center"/>
        <w:rPr>
          <w:rFonts w:ascii="Times New Roman" w:hAnsi="Times New Roman"/>
          <w:sz w:val="28"/>
          <w:szCs w:val="28"/>
        </w:rPr>
      </w:pPr>
    </w:p>
    <w:p w:rsidR="00757800" w:rsidRDefault="00757800" w:rsidP="00DE0D2F">
      <w:pPr>
        <w:spacing w:after="0" w:line="240" w:lineRule="auto"/>
        <w:jc w:val="center"/>
        <w:rPr>
          <w:rFonts w:ascii="Times New Roman" w:hAnsi="Times New Roman"/>
          <w:sz w:val="28"/>
          <w:szCs w:val="28"/>
        </w:rPr>
      </w:pPr>
    </w:p>
    <w:p w:rsidR="00757800" w:rsidRDefault="00757800" w:rsidP="00DE0D2F">
      <w:pPr>
        <w:spacing w:after="0" w:line="240" w:lineRule="auto"/>
        <w:jc w:val="center"/>
        <w:rPr>
          <w:rFonts w:ascii="Times New Roman" w:hAnsi="Times New Roman"/>
          <w:sz w:val="28"/>
          <w:szCs w:val="28"/>
        </w:rPr>
      </w:pPr>
    </w:p>
    <w:p w:rsidR="00DE0D2F" w:rsidRPr="00880836" w:rsidRDefault="00DE0D2F" w:rsidP="00880836">
      <w:pPr>
        <w:spacing w:after="0" w:line="360" w:lineRule="auto"/>
        <w:jc w:val="center"/>
        <w:rPr>
          <w:rFonts w:ascii="Times New Roman" w:hAnsi="Times New Roman"/>
          <w:b/>
          <w:sz w:val="24"/>
          <w:szCs w:val="24"/>
        </w:rPr>
      </w:pPr>
      <w:r w:rsidRPr="00880836">
        <w:rPr>
          <w:rFonts w:ascii="Times New Roman" w:hAnsi="Times New Roman"/>
          <w:b/>
          <w:sz w:val="24"/>
          <w:szCs w:val="24"/>
        </w:rPr>
        <w:lastRenderedPageBreak/>
        <w:t>СПИСОК ИСПОЛЬЗОВАННЫХ ИСТОЧНИКОВ</w:t>
      </w:r>
    </w:p>
    <w:p w:rsidR="00DE0D2F" w:rsidRPr="00880836" w:rsidRDefault="00DE0D2F" w:rsidP="00880836">
      <w:pPr>
        <w:spacing w:after="0" w:line="360" w:lineRule="auto"/>
        <w:ind w:firstLine="709"/>
        <w:rPr>
          <w:rFonts w:ascii="Times New Roman" w:hAnsi="Times New Roman"/>
          <w:sz w:val="24"/>
          <w:szCs w:val="24"/>
        </w:rPr>
      </w:pPr>
    </w:p>
    <w:p w:rsidR="00CE1085" w:rsidRPr="00CE1085" w:rsidRDefault="00DE0D2F" w:rsidP="00880836">
      <w:pPr>
        <w:shd w:val="clear" w:color="auto" w:fill="FFFFFF"/>
        <w:tabs>
          <w:tab w:val="left" w:pos="240"/>
          <w:tab w:val="left" w:pos="960"/>
        </w:tabs>
        <w:spacing w:after="0" w:line="360" w:lineRule="auto"/>
        <w:ind w:firstLine="709"/>
        <w:jc w:val="both"/>
        <w:rPr>
          <w:rFonts w:ascii="Times New Roman" w:hAnsi="Times New Roman"/>
          <w:spacing w:val="2"/>
          <w:sz w:val="24"/>
          <w:szCs w:val="24"/>
          <w:lang w:val="kk-KZ"/>
        </w:rPr>
      </w:pPr>
      <w:r w:rsidRPr="00880836">
        <w:rPr>
          <w:rFonts w:ascii="Times New Roman" w:hAnsi="Times New Roman"/>
          <w:spacing w:val="2"/>
          <w:sz w:val="24"/>
          <w:szCs w:val="24"/>
        </w:rPr>
        <w:t xml:space="preserve">1 </w:t>
      </w:r>
      <w:proofErr w:type="spellStart"/>
      <w:r w:rsidR="00CE1085" w:rsidRPr="00CE1085">
        <w:rPr>
          <w:rFonts w:ascii="Times New Roman" w:hAnsi="Times New Roman"/>
          <w:spacing w:val="2"/>
          <w:sz w:val="24"/>
          <w:szCs w:val="24"/>
        </w:rPr>
        <w:t>Рахштадт</w:t>
      </w:r>
      <w:proofErr w:type="spellEnd"/>
      <w:r w:rsidR="00CE1085" w:rsidRPr="00CE1085">
        <w:rPr>
          <w:rFonts w:ascii="Times New Roman" w:hAnsi="Times New Roman"/>
          <w:spacing w:val="2"/>
          <w:sz w:val="24"/>
          <w:szCs w:val="24"/>
        </w:rPr>
        <w:t xml:space="preserve"> А.Г., Фавстов Ю.К., Кочеткова Л.Н. Структурные пре</w:t>
      </w:r>
      <w:r w:rsidR="00CE1085" w:rsidRPr="00CE1085">
        <w:rPr>
          <w:rFonts w:ascii="Times New Roman" w:hAnsi="Times New Roman"/>
          <w:spacing w:val="2"/>
          <w:sz w:val="24"/>
          <w:szCs w:val="24"/>
        </w:rPr>
        <w:softHyphen/>
        <w:t xml:space="preserve">вращения в </w:t>
      </w:r>
      <w:proofErr w:type="spellStart"/>
      <w:r w:rsidR="00CE1085" w:rsidRPr="00CE1085">
        <w:rPr>
          <w:rFonts w:ascii="Times New Roman" w:hAnsi="Times New Roman"/>
          <w:spacing w:val="2"/>
          <w:sz w:val="24"/>
          <w:szCs w:val="24"/>
        </w:rPr>
        <w:t>марганцевомедных</w:t>
      </w:r>
      <w:proofErr w:type="spellEnd"/>
      <w:r w:rsidR="00CE1085" w:rsidRPr="00CE1085">
        <w:rPr>
          <w:rFonts w:ascii="Times New Roman" w:hAnsi="Times New Roman"/>
          <w:spacing w:val="2"/>
          <w:sz w:val="24"/>
          <w:szCs w:val="24"/>
        </w:rPr>
        <w:t xml:space="preserve"> сплавах с высокой демпфирующей способностью</w:t>
      </w:r>
      <w:r w:rsidR="00BF4341" w:rsidRPr="00BF4341">
        <w:rPr>
          <w:rFonts w:ascii="Times New Roman" w:hAnsi="Times New Roman"/>
          <w:spacing w:val="2"/>
          <w:sz w:val="24"/>
          <w:szCs w:val="24"/>
        </w:rPr>
        <w:t xml:space="preserve"> </w:t>
      </w:r>
      <w:r w:rsidR="00BF4341" w:rsidRPr="00BF4341">
        <w:rPr>
          <w:rFonts w:ascii="Times New Roman" w:hAnsi="Times New Roman"/>
          <w:spacing w:val="2"/>
          <w:sz w:val="24"/>
          <w:szCs w:val="24"/>
        </w:rPr>
        <w:t xml:space="preserve">// </w:t>
      </w:r>
      <w:proofErr w:type="spellStart"/>
      <w:r w:rsidR="00BF4341" w:rsidRPr="00BF4341">
        <w:rPr>
          <w:rFonts w:ascii="Times New Roman" w:hAnsi="Times New Roman"/>
          <w:spacing w:val="2"/>
          <w:sz w:val="24"/>
          <w:szCs w:val="24"/>
        </w:rPr>
        <w:t>МиТОМ</w:t>
      </w:r>
      <w:proofErr w:type="spellEnd"/>
      <w:r w:rsidR="00BF4341">
        <w:rPr>
          <w:rFonts w:ascii="Times New Roman" w:hAnsi="Times New Roman"/>
          <w:spacing w:val="2"/>
          <w:sz w:val="24"/>
          <w:szCs w:val="24"/>
        </w:rPr>
        <w:t>.</w:t>
      </w:r>
      <w:r w:rsidR="00BF4341" w:rsidRPr="00BF4341">
        <w:rPr>
          <w:rFonts w:ascii="Times New Roman" w:hAnsi="Times New Roman"/>
          <w:spacing w:val="2"/>
          <w:sz w:val="24"/>
          <w:szCs w:val="24"/>
        </w:rPr>
        <w:t xml:space="preserve"> - </w:t>
      </w:r>
      <w:r w:rsidR="00CE1085" w:rsidRPr="00CE1085">
        <w:rPr>
          <w:rFonts w:ascii="Times New Roman" w:hAnsi="Times New Roman"/>
          <w:spacing w:val="2"/>
          <w:sz w:val="24"/>
          <w:szCs w:val="24"/>
        </w:rPr>
        <w:t xml:space="preserve">1973. - № 2. </w:t>
      </w:r>
      <w:r w:rsidR="00BF4341" w:rsidRPr="00920283">
        <w:rPr>
          <w:rFonts w:ascii="Times New Roman" w:hAnsi="Times New Roman"/>
          <w:spacing w:val="2"/>
          <w:sz w:val="24"/>
          <w:szCs w:val="24"/>
        </w:rPr>
        <w:t xml:space="preserve">– </w:t>
      </w:r>
      <w:r w:rsidR="00BF4341">
        <w:rPr>
          <w:rFonts w:ascii="Times New Roman" w:hAnsi="Times New Roman"/>
          <w:spacing w:val="2"/>
          <w:sz w:val="24"/>
          <w:szCs w:val="24"/>
          <w:lang w:val="en-US"/>
        </w:rPr>
        <w:t>C</w:t>
      </w:r>
      <w:r w:rsidR="00BF4341" w:rsidRPr="00920283">
        <w:rPr>
          <w:rFonts w:ascii="Times New Roman" w:hAnsi="Times New Roman"/>
          <w:spacing w:val="2"/>
          <w:sz w:val="24"/>
          <w:szCs w:val="24"/>
        </w:rPr>
        <w:t>7 19-23</w:t>
      </w:r>
      <w:r w:rsidR="00CE1085">
        <w:rPr>
          <w:rFonts w:ascii="Times New Roman" w:hAnsi="Times New Roman"/>
          <w:spacing w:val="2"/>
          <w:sz w:val="24"/>
          <w:szCs w:val="24"/>
          <w:lang w:val="kk-KZ"/>
        </w:rPr>
        <w:t>.</w:t>
      </w:r>
    </w:p>
    <w:p w:rsidR="00DE0D2F" w:rsidRPr="00630AE7" w:rsidRDefault="00CE1085" w:rsidP="00880836">
      <w:pPr>
        <w:shd w:val="clear" w:color="auto" w:fill="FFFFFF"/>
        <w:tabs>
          <w:tab w:val="left" w:pos="240"/>
          <w:tab w:val="left" w:pos="960"/>
        </w:tabs>
        <w:spacing w:after="0" w:line="360" w:lineRule="auto"/>
        <w:ind w:firstLine="709"/>
        <w:jc w:val="both"/>
        <w:rPr>
          <w:rFonts w:ascii="Times New Roman" w:hAnsi="Times New Roman"/>
          <w:sz w:val="24"/>
          <w:szCs w:val="24"/>
        </w:rPr>
      </w:pPr>
      <w:r>
        <w:rPr>
          <w:rFonts w:ascii="Times New Roman" w:hAnsi="Times New Roman"/>
          <w:spacing w:val="2"/>
          <w:sz w:val="24"/>
          <w:szCs w:val="24"/>
          <w:lang w:val="kk-KZ"/>
        </w:rPr>
        <w:t xml:space="preserve">2 </w:t>
      </w:r>
      <w:proofErr w:type="spellStart"/>
      <w:r w:rsidR="00331CE7">
        <w:rPr>
          <w:rFonts w:ascii="Times New Roman" w:hAnsi="Times New Roman"/>
          <w:spacing w:val="2"/>
          <w:sz w:val="24"/>
          <w:szCs w:val="24"/>
        </w:rPr>
        <w:t>Куцубина</w:t>
      </w:r>
      <w:proofErr w:type="spellEnd"/>
      <w:r w:rsidR="00331CE7">
        <w:rPr>
          <w:rFonts w:ascii="Times New Roman" w:hAnsi="Times New Roman"/>
          <w:spacing w:val="2"/>
          <w:sz w:val="24"/>
          <w:szCs w:val="24"/>
        </w:rPr>
        <w:t xml:space="preserve"> Н</w:t>
      </w:r>
      <w:r w:rsidR="00331CE7">
        <w:rPr>
          <w:rFonts w:ascii="Times New Roman" w:hAnsi="Times New Roman"/>
          <w:spacing w:val="2"/>
          <w:sz w:val="24"/>
          <w:szCs w:val="24"/>
          <w:lang w:val="kk-KZ"/>
        </w:rPr>
        <w:t>.В., Санников А.А. Теория виброзащиты и акустической динамики машин</w:t>
      </w:r>
      <w:r w:rsidR="00920283">
        <w:rPr>
          <w:rFonts w:ascii="Times New Roman" w:hAnsi="Times New Roman"/>
          <w:spacing w:val="2"/>
          <w:sz w:val="24"/>
          <w:szCs w:val="24"/>
          <w:lang w:val="kk-KZ"/>
        </w:rPr>
        <w:t>: у</w:t>
      </w:r>
      <w:r w:rsidR="00331CE7">
        <w:rPr>
          <w:rFonts w:ascii="Times New Roman" w:hAnsi="Times New Roman"/>
          <w:spacing w:val="2"/>
          <w:sz w:val="24"/>
          <w:szCs w:val="24"/>
          <w:lang w:val="kk-KZ"/>
        </w:rPr>
        <w:t xml:space="preserve">чебное пособие. </w:t>
      </w:r>
      <w:r w:rsidR="00920283">
        <w:rPr>
          <w:rFonts w:ascii="Times New Roman" w:hAnsi="Times New Roman"/>
          <w:spacing w:val="2"/>
          <w:sz w:val="24"/>
          <w:szCs w:val="24"/>
          <w:lang w:val="kk-KZ"/>
        </w:rPr>
        <w:t xml:space="preserve">- </w:t>
      </w:r>
      <w:r w:rsidR="00331CE7">
        <w:rPr>
          <w:rFonts w:ascii="Times New Roman" w:hAnsi="Times New Roman"/>
          <w:spacing w:val="2"/>
          <w:sz w:val="24"/>
          <w:szCs w:val="24"/>
          <w:lang w:val="kk-KZ"/>
        </w:rPr>
        <w:t>Екатеринбург</w:t>
      </w:r>
      <w:r w:rsidR="00DE0D2F" w:rsidRPr="00630AE7">
        <w:rPr>
          <w:rFonts w:ascii="Times New Roman" w:hAnsi="Times New Roman"/>
          <w:spacing w:val="2"/>
          <w:sz w:val="24"/>
          <w:szCs w:val="24"/>
        </w:rPr>
        <w:t>, 20</w:t>
      </w:r>
      <w:r w:rsidR="00331CE7">
        <w:rPr>
          <w:rFonts w:ascii="Times New Roman" w:hAnsi="Times New Roman"/>
          <w:spacing w:val="2"/>
          <w:sz w:val="24"/>
          <w:szCs w:val="24"/>
          <w:lang w:val="kk-KZ"/>
        </w:rPr>
        <w:t>14</w:t>
      </w:r>
      <w:r w:rsidR="00DE0D2F" w:rsidRPr="00630AE7">
        <w:rPr>
          <w:rFonts w:ascii="Times New Roman" w:hAnsi="Times New Roman"/>
          <w:spacing w:val="2"/>
          <w:sz w:val="24"/>
          <w:szCs w:val="24"/>
        </w:rPr>
        <w:t xml:space="preserve">. – </w:t>
      </w:r>
      <w:r w:rsidR="00331CE7">
        <w:rPr>
          <w:rFonts w:ascii="Times New Roman" w:hAnsi="Times New Roman"/>
          <w:spacing w:val="2"/>
          <w:sz w:val="24"/>
          <w:szCs w:val="24"/>
          <w:lang w:val="kk-KZ"/>
        </w:rPr>
        <w:t>167</w:t>
      </w:r>
      <w:r w:rsidR="00DE0D2F" w:rsidRPr="00630AE7">
        <w:rPr>
          <w:rFonts w:ascii="Times New Roman" w:hAnsi="Times New Roman"/>
          <w:spacing w:val="2"/>
          <w:sz w:val="24"/>
          <w:szCs w:val="24"/>
        </w:rPr>
        <w:t xml:space="preserve"> </w:t>
      </w:r>
      <w:r w:rsidR="00DE0D2F" w:rsidRPr="00880836">
        <w:rPr>
          <w:rFonts w:ascii="Times New Roman" w:hAnsi="Times New Roman"/>
          <w:spacing w:val="2"/>
          <w:sz w:val="24"/>
          <w:szCs w:val="24"/>
        </w:rPr>
        <w:t>с</w:t>
      </w:r>
      <w:r w:rsidR="00DE0D2F" w:rsidRPr="00630AE7">
        <w:rPr>
          <w:rFonts w:ascii="Times New Roman" w:hAnsi="Times New Roman"/>
          <w:spacing w:val="2"/>
          <w:sz w:val="24"/>
          <w:szCs w:val="24"/>
        </w:rPr>
        <w:t>.</w:t>
      </w:r>
    </w:p>
    <w:p w:rsidR="00DE0D2F" w:rsidRDefault="00CE1085" w:rsidP="00880836">
      <w:pPr>
        <w:shd w:val="clear" w:color="auto" w:fill="FFFFFF"/>
        <w:tabs>
          <w:tab w:val="left" w:pos="240"/>
          <w:tab w:val="left" w:pos="960"/>
        </w:tabs>
        <w:spacing w:after="0" w:line="360" w:lineRule="auto"/>
        <w:ind w:firstLine="709"/>
        <w:jc w:val="both"/>
        <w:rPr>
          <w:rFonts w:ascii="Times New Roman" w:hAnsi="Times New Roman"/>
          <w:sz w:val="24"/>
          <w:szCs w:val="24"/>
        </w:rPr>
      </w:pPr>
      <w:r>
        <w:rPr>
          <w:rFonts w:ascii="Times New Roman" w:hAnsi="Times New Roman"/>
          <w:iCs/>
          <w:sz w:val="24"/>
          <w:szCs w:val="24"/>
          <w:shd w:val="clear" w:color="auto" w:fill="FFFFFF"/>
          <w:lang w:val="kk-KZ"/>
        </w:rPr>
        <w:t>3</w:t>
      </w:r>
      <w:r w:rsidR="00DE0D2F" w:rsidRPr="00331CE7">
        <w:rPr>
          <w:rFonts w:ascii="Times New Roman" w:hAnsi="Times New Roman"/>
          <w:iCs/>
          <w:sz w:val="24"/>
          <w:szCs w:val="24"/>
          <w:shd w:val="clear" w:color="auto" w:fill="FFFFFF"/>
        </w:rPr>
        <w:t xml:space="preserve"> </w:t>
      </w:r>
      <w:r w:rsidR="00331CE7">
        <w:rPr>
          <w:rFonts w:ascii="Times New Roman" w:hAnsi="Times New Roman"/>
          <w:iCs/>
          <w:sz w:val="24"/>
          <w:szCs w:val="24"/>
          <w:shd w:val="clear" w:color="auto" w:fill="FFFFFF"/>
          <w:lang w:val="kk-KZ"/>
        </w:rPr>
        <w:t>Кочергин А.В., Павлов Г.И., Гармонов С.Ю., Ситников О.Р., Кочергина К.А., Саматова Л.Н., Ахметшина А.И., Егоров А.Е. Диаграмма направленности шума, излучаемого двигателем внутреннего сгорания неподвижного автомобиля «Камаз»</w:t>
      </w:r>
      <w:r w:rsidR="00BF4341">
        <w:rPr>
          <w:rFonts w:ascii="Times New Roman" w:hAnsi="Times New Roman"/>
          <w:iCs/>
          <w:sz w:val="24"/>
          <w:szCs w:val="24"/>
          <w:shd w:val="clear" w:color="auto" w:fill="FFFFFF"/>
          <w:lang w:val="kk-KZ"/>
        </w:rPr>
        <w:t xml:space="preserve"> //</w:t>
      </w:r>
      <w:r w:rsidR="00331CE7">
        <w:rPr>
          <w:rFonts w:ascii="Times New Roman" w:hAnsi="Times New Roman"/>
          <w:iCs/>
          <w:sz w:val="24"/>
          <w:szCs w:val="24"/>
          <w:shd w:val="clear" w:color="auto" w:fill="FFFFFF"/>
          <w:lang w:val="kk-KZ"/>
        </w:rPr>
        <w:t xml:space="preserve"> Вестник Казанского технологич</w:t>
      </w:r>
      <w:r w:rsidR="00BF4341">
        <w:rPr>
          <w:rFonts w:ascii="Times New Roman" w:hAnsi="Times New Roman"/>
          <w:iCs/>
          <w:sz w:val="24"/>
          <w:szCs w:val="24"/>
          <w:shd w:val="clear" w:color="auto" w:fill="FFFFFF"/>
          <w:lang w:val="kk-KZ"/>
        </w:rPr>
        <w:t>еского университета. – 2012. -</w:t>
      </w:r>
      <w:r w:rsidR="00331CE7">
        <w:rPr>
          <w:rFonts w:ascii="Times New Roman" w:hAnsi="Times New Roman"/>
          <w:iCs/>
          <w:sz w:val="24"/>
          <w:szCs w:val="24"/>
          <w:shd w:val="clear" w:color="auto" w:fill="FFFFFF"/>
          <w:lang w:val="kk-KZ"/>
        </w:rPr>
        <w:t xml:space="preserve"> Том 15 (№16).</w:t>
      </w:r>
      <w:r w:rsidR="00BF4341">
        <w:rPr>
          <w:rFonts w:ascii="Times New Roman" w:hAnsi="Times New Roman"/>
          <w:iCs/>
          <w:sz w:val="24"/>
          <w:szCs w:val="24"/>
          <w:shd w:val="clear" w:color="auto" w:fill="FFFFFF"/>
          <w:lang w:val="kk-KZ"/>
        </w:rPr>
        <w:t xml:space="preserve"> -</w:t>
      </w:r>
      <w:r w:rsidR="00DE0D2F" w:rsidRPr="00331CE7">
        <w:rPr>
          <w:rFonts w:ascii="Times New Roman" w:hAnsi="Times New Roman"/>
          <w:iCs/>
          <w:sz w:val="24"/>
          <w:szCs w:val="24"/>
          <w:shd w:val="clear" w:color="auto" w:fill="FFFFFF"/>
        </w:rPr>
        <w:t xml:space="preserve"> </w:t>
      </w:r>
      <w:r w:rsidR="00331CE7">
        <w:rPr>
          <w:rFonts w:ascii="Times New Roman" w:hAnsi="Times New Roman"/>
          <w:iCs/>
          <w:sz w:val="24"/>
          <w:szCs w:val="24"/>
          <w:shd w:val="clear" w:color="auto" w:fill="FFFFFF"/>
          <w:lang w:val="kk-KZ"/>
        </w:rPr>
        <w:t>С. 227-229</w:t>
      </w:r>
      <w:r w:rsidR="00DE0D2F" w:rsidRPr="00331CE7">
        <w:rPr>
          <w:rFonts w:ascii="Times New Roman" w:hAnsi="Times New Roman"/>
          <w:sz w:val="24"/>
          <w:szCs w:val="24"/>
        </w:rPr>
        <w:t>.</w:t>
      </w:r>
    </w:p>
    <w:p w:rsidR="0066480B" w:rsidRDefault="00CE1085" w:rsidP="0066480B">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4</w:t>
      </w:r>
      <w:r w:rsidR="0066480B">
        <w:rPr>
          <w:rFonts w:ascii="Times New Roman" w:hAnsi="Times New Roman"/>
          <w:sz w:val="24"/>
          <w:szCs w:val="24"/>
          <w:lang w:val="kk-KZ"/>
        </w:rPr>
        <w:t xml:space="preserve"> </w:t>
      </w:r>
      <w:r w:rsidR="0066480B" w:rsidRPr="0066480B">
        <w:rPr>
          <w:rFonts w:ascii="Times New Roman" w:hAnsi="Times New Roman"/>
          <w:sz w:val="24"/>
          <w:szCs w:val="24"/>
          <w:lang w:val="kk-KZ"/>
        </w:rPr>
        <w:t>Васильев А. В., Андреев С. С., Буцаев И. В., Пимкин В. В.</w:t>
      </w:r>
      <w:r w:rsidR="0066480B">
        <w:rPr>
          <w:rFonts w:ascii="Times New Roman" w:hAnsi="Times New Roman"/>
          <w:sz w:val="24"/>
          <w:szCs w:val="24"/>
          <w:lang w:val="kk-KZ"/>
        </w:rPr>
        <w:t xml:space="preserve"> </w:t>
      </w:r>
      <w:r w:rsidR="0066480B" w:rsidRPr="0066480B">
        <w:rPr>
          <w:rFonts w:ascii="Times New Roman" w:hAnsi="Times New Roman"/>
          <w:sz w:val="24"/>
          <w:szCs w:val="24"/>
          <w:lang w:val="kk-KZ"/>
        </w:rPr>
        <w:t>Идентификация и методика снижения периодических шумов автомобильных двигателей внутреннего сгорания методом активной компенсации</w:t>
      </w:r>
      <w:r w:rsidR="00920283">
        <w:rPr>
          <w:rFonts w:ascii="Times New Roman" w:hAnsi="Times New Roman"/>
          <w:sz w:val="24"/>
          <w:szCs w:val="24"/>
          <w:lang w:val="kk-KZ"/>
        </w:rPr>
        <w:t xml:space="preserve"> // </w:t>
      </w:r>
      <w:r w:rsidR="0066480B" w:rsidRPr="0066480B">
        <w:rPr>
          <w:rFonts w:ascii="Times New Roman" w:hAnsi="Times New Roman"/>
          <w:sz w:val="24"/>
          <w:szCs w:val="24"/>
          <w:lang w:val="kk-KZ"/>
        </w:rPr>
        <w:t>Вестник Самарского государственног</w:t>
      </w:r>
      <w:r w:rsidR="00920283">
        <w:rPr>
          <w:rFonts w:ascii="Times New Roman" w:hAnsi="Times New Roman"/>
          <w:sz w:val="24"/>
          <w:szCs w:val="24"/>
          <w:lang w:val="kk-KZ"/>
        </w:rPr>
        <w:t xml:space="preserve">о аэрокосмического университета. – 2009. - </w:t>
      </w:r>
      <w:r w:rsidR="0066480B" w:rsidRPr="0066480B">
        <w:rPr>
          <w:rFonts w:ascii="Times New Roman" w:hAnsi="Times New Roman"/>
          <w:sz w:val="24"/>
          <w:szCs w:val="24"/>
          <w:lang w:val="kk-KZ"/>
        </w:rPr>
        <w:t>№ 1</w:t>
      </w:r>
      <w:r w:rsidR="00920283">
        <w:rPr>
          <w:rFonts w:ascii="Times New Roman" w:hAnsi="Times New Roman"/>
          <w:sz w:val="24"/>
          <w:szCs w:val="24"/>
          <w:lang w:val="kk-KZ"/>
        </w:rPr>
        <w:t>. -</w:t>
      </w:r>
      <w:r w:rsidR="0066480B">
        <w:rPr>
          <w:rFonts w:ascii="Times New Roman" w:hAnsi="Times New Roman"/>
          <w:sz w:val="24"/>
          <w:szCs w:val="24"/>
          <w:lang w:val="kk-KZ"/>
        </w:rPr>
        <w:t xml:space="preserve"> С. 100-106.</w:t>
      </w:r>
    </w:p>
    <w:p w:rsidR="004E0CB4" w:rsidRPr="00D83B60" w:rsidRDefault="00CE1085" w:rsidP="004E0CB4">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5</w:t>
      </w:r>
      <w:r w:rsidR="0066480B">
        <w:rPr>
          <w:rFonts w:ascii="Times New Roman" w:hAnsi="Times New Roman"/>
          <w:sz w:val="24"/>
          <w:szCs w:val="24"/>
          <w:lang w:val="kk-KZ"/>
        </w:rPr>
        <w:t xml:space="preserve"> </w:t>
      </w:r>
      <w:r w:rsidR="004E0CB4" w:rsidRPr="004E0CB4">
        <w:rPr>
          <w:rFonts w:ascii="Times New Roman" w:hAnsi="Times New Roman"/>
          <w:sz w:val="24"/>
          <w:szCs w:val="24"/>
          <w:lang w:val="kk-KZ"/>
        </w:rPr>
        <w:t>Как моделировать вибрации и уровень шума в коробке передач с помощью COMSOL Multiphysics</w:t>
      </w:r>
      <w:r w:rsidR="004E0CB4">
        <w:rPr>
          <w:rFonts w:ascii="Times New Roman" w:hAnsi="Times New Roman"/>
          <w:sz w:val="24"/>
          <w:szCs w:val="24"/>
          <w:lang w:val="kk-KZ"/>
        </w:rPr>
        <w:t>.</w:t>
      </w:r>
      <w:r w:rsidR="004342DB">
        <w:rPr>
          <w:rFonts w:ascii="Times New Roman" w:hAnsi="Times New Roman"/>
          <w:sz w:val="24"/>
          <w:szCs w:val="24"/>
          <w:lang w:val="kk-KZ"/>
        </w:rPr>
        <w:t xml:space="preserve"> </w:t>
      </w:r>
      <w:r w:rsidR="004342DB">
        <w:rPr>
          <w:rFonts w:ascii="Times New Roman" w:hAnsi="Times New Roman"/>
          <w:sz w:val="24"/>
          <w:szCs w:val="24"/>
          <w:lang w:val="kk-KZ"/>
        </w:rPr>
        <w:t>Учебная модель</w:t>
      </w:r>
      <w:r w:rsidR="004342DB">
        <w:rPr>
          <w:rFonts w:ascii="Times New Roman" w:hAnsi="Times New Roman"/>
          <w:sz w:val="24"/>
          <w:szCs w:val="24"/>
          <w:lang w:val="kk-KZ"/>
        </w:rPr>
        <w:t xml:space="preserve">. – 2017. – </w:t>
      </w:r>
      <w:r w:rsidR="004342DB">
        <w:rPr>
          <w:rFonts w:ascii="Times New Roman" w:hAnsi="Times New Roman"/>
          <w:sz w:val="24"/>
          <w:szCs w:val="24"/>
          <w:lang w:val="en-US"/>
        </w:rPr>
        <w:t>URL</w:t>
      </w:r>
      <w:r w:rsidR="004342DB">
        <w:rPr>
          <w:rFonts w:ascii="Times New Roman" w:hAnsi="Times New Roman"/>
          <w:sz w:val="24"/>
          <w:szCs w:val="24"/>
          <w:lang w:val="kk-KZ"/>
        </w:rPr>
        <w:t xml:space="preserve">. </w:t>
      </w:r>
      <w:hyperlink r:id="rId10" w:history="1">
        <w:r w:rsidR="004342DB" w:rsidRPr="00841609">
          <w:rPr>
            <w:rStyle w:val="a3"/>
            <w:rFonts w:ascii="Times New Roman" w:hAnsi="Times New Roman"/>
            <w:sz w:val="24"/>
            <w:szCs w:val="24"/>
            <w:lang w:val="kk-KZ"/>
          </w:rPr>
          <w:t>https://www.comsol.ru/blogs/how-to-model-gearbox-vibration-and-noise-in-comsol-multiphysics/</w:t>
        </w:r>
      </w:hyperlink>
      <w:r w:rsidR="004342DB">
        <w:rPr>
          <w:rFonts w:ascii="Times New Roman" w:hAnsi="Times New Roman"/>
          <w:sz w:val="24"/>
          <w:szCs w:val="24"/>
          <w:lang w:val="kk-KZ"/>
        </w:rPr>
        <w:t xml:space="preserve"> (дата обращения 25.11.2020).</w:t>
      </w:r>
    </w:p>
    <w:p w:rsidR="004E0CB4" w:rsidRDefault="00CE1085" w:rsidP="004E0CB4">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6</w:t>
      </w:r>
      <w:r w:rsidR="004E0CB4">
        <w:rPr>
          <w:rFonts w:ascii="Times New Roman" w:hAnsi="Times New Roman"/>
          <w:sz w:val="24"/>
          <w:szCs w:val="24"/>
          <w:lang w:val="kk-KZ"/>
        </w:rPr>
        <w:t xml:space="preserve"> </w:t>
      </w:r>
      <w:r w:rsidR="004E0CB4" w:rsidRPr="004E0CB4">
        <w:rPr>
          <w:rFonts w:ascii="Times New Roman" w:hAnsi="Times New Roman"/>
          <w:sz w:val="24"/>
          <w:szCs w:val="24"/>
          <w:lang w:val="kk-KZ"/>
        </w:rPr>
        <w:t>Васильев А. В.</w:t>
      </w:r>
      <w:r w:rsidR="004E0CB4">
        <w:rPr>
          <w:rFonts w:ascii="Times New Roman" w:hAnsi="Times New Roman"/>
          <w:sz w:val="24"/>
          <w:szCs w:val="24"/>
          <w:lang w:val="kk-KZ"/>
        </w:rPr>
        <w:t xml:space="preserve"> </w:t>
      </w:r>
      <w:r w:rsidR="004E0CB4" w:rsidRPr="004E0CB4">
        <w:rPr>
          <w:rFonts w:ascii="Times New Roman" w:hAnsi="Times New Roman"/>
          <w:sz w:val="24"/>
          <w:szCs w:val="24"/>
          <w:lang w:val="kk-KZ"/>
        </w:rPr>
        <w:t>О снижении низкочастотного шума автомобиля путем комплексного использования активного шумоподавления</w:t>
      </w:r>
      <w:r w:rsidR="00D83B60">
        <w:rPr>
          <w:rFonts w:ascii="Times New Roman" w:hAnsi="Times New Roman"/>
          <w:sz w:val="24"/>
          <w:szCs w:val="24"/>
          <w:lang w:val="kk-KZ"/>
        </w:rPr>
        <w:t xml:space="preserve"> //</w:t>
      </w:r>
      <w:r w:rsidR="004E0CB4">
        <w:rPr>
          <w:rFonts w:ascii="Times New Roman" w:hAnsi="Times New Roman"/>
          <w:sz w:val="24"/>
          <w:szCs w:val="24"/>
          <w:lang w:val="kk-KZ"/>
        </w:rPr>
        <w:t xml:space="preserve"> </w:t>
      </w:r>
      <w:r w:rsidR="004E0CB4" w:rsidRPr="004E0CB4">
        <w:rPr>
          <w:rFonts w:ascii="Times New Roman" w:hAnsi="Times New Roman"/>
          <w:sz w:val="24"/>
          <w:szCs w:val="24"/>
          <w:lang w:val="kk-KZ"/>
        </w:rPr>
        <w:t>Электронный журнал «Техническая акустика»</w:t>
      </w:r>
      <w:r w:rsidR="00D83B60">
        <w:rPr>
          <w:rFonts w:ascii="Times New Roman" w:hAnsi="Times New Roman"/>
          <w:sz w:val="24"/>
          <w:szCs w:val="24"/>
          <w:lang w:val="kk-KZ"/>
        </w:rPr>
        <w:t>. -</w:t>
      </w:r>
      <w:r w:rsidR="004E0CB4">
        <w:rPr>
          <w:rFonts w:ascii="Times New Roman" w:hAnsi="Times New Roman"/>
          <w:sz w:val="24"/>
          <w:szCs w:val="24"/>
          <w:lang w:val="kk-KZ"/>
        </w:rPr>
        <w:t xml:space="preserve"> </w:t>
      </w:r>
      <w:r w:rsidR="00F63DB8">
        <w:rPr>
          <w:rFonts w:ascii="Times New Roman" w:hAnsi="Times New Roman"/>
          <w:sz w:val="24"/>
          <w:szCs w:val="24"/>
          <w:lang w:val="kk-KZ"/>
        </w:rPr>
        <w:t xml:space="preserve">2002. </w:t>
      </w:r>
      <w:r w:rsidR="00D83B60">
        <w:rPr>
          <w:rFonts w:ascii="Times New Roman" w:hAnsi="Times New Roman"/>
          <w:sz w:val="24"/>
          <w:szCs w:val="24"/>
          <w:lang w:val="kk-KZ"/>
        </w:rPr>
        <w:t xml:space="preserve">- </w:t>
      </w:r>
      <w:r w:rsidR="00F63DB8">
        <w:rPr>
          <w:rFonts w:ascii="Times New Roman" w:hAnsi="Times New Roman"/>
          <w:sz w:val="24"/>
          <w:szCs w:val="24"/>
          <w:lang w:val="kk-KZ"/>
        </w:rPr>
        <w:t>С. 1-7.</w:t>
      </w:r>
    </w:p>
    <w:p w:rsidR="00F63DB8" w:rsidRDefault="00CE1085" w:rsidP="00A03353">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7</w:t>
      </w:r>
      <w:r w:rsidR="00F63DB8">
        <w:rPr>
          <w:rFonts w:ascii="Times New Roman" w:hAnsi="Times New Roman"/>
          <w:sz w:val="24"/>
          <w:szCs w:val="24"/>
          <w:lang w:val="kk-KZ"/>
        </w:rPr>
        <w:t xml:space="preserve"> </w:t>
      </w:r>
      <w:r w:rsidR="00A03353" w:rsidRPr="00A03353">
        <w:rPr>
          <w:rFonts w:ascii="Times New Roman" w:hAnsi="Times New Roman"/>
          <w:sz w:val="24"/>
          <w:szCs w:val="24"/>
          <w:lang w:val="kk-KZ"/>
        </w:rPr>
        <w:t>Шапкина Ю.В., Вахидов У.Ш., Шапкин В.А.</w:t>
      </w:r>
      <w:r w:rsidR="00A03353">
        <w:rPr>
          <w:rFonts w:ascii="Times New Roman" w:hAnsi="Times New Roman"/>
          <w:sz w:val="24"/>
          <w:szCs w:val="24"/>
          <w:lang w:val="kk-KZ"/>
        </w:rPr>
        <w:t xml:space="preserve"> </w:t>
      </w:r>
      <w:r w:rsidR="00A03353" w:rsidRPr="00A03353">
        <w:rPr>
          <w:rFonts w:ascii="Times New Roman" w:hAnsi="Times New Roman"/>
          <w:sz w:val="24"/>
          <w:szCs w:val="24"/>
          <w:lang w:val="kk-KZ"/>
        </w:rPr>
        <w:t>Обоснование концепции «источник-путь-получатель»  для анализа структурной вибрации автомобиля</w:t>
      </w:r>
      <w:r w:rsidR="00D83B60">
        <w:rPr>
          <w:rFonts w:ascii="Times New Roman" w:hAnsi="Times New Roman"/>
          <w:sz w:val="24"/>
          <w:szCs w:val="24"/>
          <w:lang w:val="kk-KZ"/>
        </w:rPr>
        <w:t xml:space="preserve"> //</w:t>
      </w:r>
      <w:r w:rsidR="00A03353">
        <w:rPr>
          <w:rFonts w:ascii="Times New Roman" w:hAnsi="Times New Roman"/>
          <w:sz w:val="24"/>
          <w:szCs w:val="24"/>
          <w:lang w:val="kk-KZ"/>
        </w:rPr>
        <w:t xml:space="preserve"> </w:t>
      </w:r>
      <w:r w:rsidR="00A03353" w:rsidRPr="00A03353">
        <w:rPr>
          <w:rFonts w:ascii="Times New Roman" w:hAnsi="Times New Roman"/>
          <w:sz w:val="24"/>
          <w:szCs w:val="24"/>
          <w:lang w:val="kk-KZ"/>
        </w:rPr>
        <w:t>Труды Нижегородского государственного технического университета им. Р.Е. Алексеева</w:t>
      </w:r>
      <w:r w:rsidR="00D83B60">
        <w:rPr>
          <w:rFonts w:ascii="Times New Roman" w:hAnsi="Times New Roman"/>
          <w:sz w:val="24"/>
          <w:szCs w:val="24"/>
          <w:lang w:val="kk-KZ"/>
        </w:rPr>
        <w:t>. – 2013. -</w:t>
      </w:r>
      <w:r w:rsidR="00A03353" w:rsidRPr="00A03353">
        <w:rPr>
          <w:rFonts w:ascii="Times New Roman" w:hAnsi="Times New Roman"/>
          <w:sz w:val="24"/>
          <w:szCs w:val="24"/>
          <w:lang w:val="kk-KZ"/>
        </w:rPr>
        <w:t xml:space="preserve"> № 4 (101)</w:t>
      </w:r>
      <w:r w:rsidR="00D83B60">
        <w:rPr>
          <w:rFonts w:ascii="Times New Roman" w:hAnsi="Times New Roman"/>
          <w:sz w:val="24"/>
          <w:szCs w:val="24"/>
          <w:lang w:val="kk-KZ"/>
        </w:rPr>
        <w:t>. -</w:t>
      </w:r>
      <w:r w:rsidR="00A03353">
        <w:rPr>
          <w:rFonts w:ascii="Times New Roman" w:hAnsi="Times New Roman"/>
          <w:sz w:val="24"/>
          <w:szCs w:val="24"/>
          <w:lang w:val="kk-KZ"/>
        </w:rPr>
        <w:t>С. 110-114.</w:t>
      </w:r>
    </w:p>
    <w:p w:rsidR="00A03353" w:rsidRPr="00144F1B" w:rsidRDefault="00213B71" w:rsidP="00144F1B">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8 Вахидов У.Ш., Китов А.Г., Согин А.В., Шапкин В.А., Шапкина Ю.В. Параметры шума и вибрации транс</w:t>
      </w:r>
      <w:r w:rsidR="00D83B60">
        <w:rPr>
          <w:rFonts w:ascii="Times New Roman" w:hAnsi="Times New Roman"/>
          <w:sz w:val="24"/>
          <w:szCs w:val="24"/>
          <w:lang w:val="kk-KZ"/>
        </w:rPr>
        <w:t>портных и технологических машин //</w:t>
      </w:r>
      <w:r>
        <w:rPr>
          <w:rFonts w:ascii="Times New Roman" w:hAnsi="Times New Roman"/>
          <w:sz w:val="24"/>
          <w:szCs w:val="24"/>
          <w:lang w:val="kk-KZ"/>
        </w:rPr>
        <w:t xml:space="preserve"> Международный журнал прикладных</w:t>
      </w:r>
      <w:r w:rsidR="00D83B60">
        <w:rPr>
          <w:rFonts w:ascii="Times New Roman" w:hAnsi="Times New Roman"/>
          <w:sz w:val="24"/>
          <w:szCs w:val="24"/>
          <w:lang w:val="kk-KZ"/>
        </w:rPr>
        <w:t xml:space="preserve"> и фундаментальных исследований.- 2014. - №7. -</w:t>
      </w:r>
      <w:r>
        <w:rPr>
          <w:rFonts w:ascii="Times New Roman" w:hAnsi="Times New Roman"/>
          <w:sz w:val="24"/>
          <w:szCs w:val="24"/>
          <w:lang w:val="kk-KZ"/>
        </w:rPr>
        <w:t xml:space="preserve"> С. 8-11.</w:t>
      </w:r>
    </w:p>
    <w:p w:rsidR="00C04D95" w:rsidRDefault="00CE1085" w:rsidP="00EE6130">
      <w:pPr>
        <w:shd w:val="clear" w:color="auto" w:fill="FFFFFF"/>
        <w:tabs>
          <w:tab w:val="left" w:pos="240"/>
          <w:tab w:val="left" w:pos="960"/>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9</w:t>
      </w:r>
      <w:r w:rsidR="00C04D95">
        <w:rPr>
          <w:rFonts w:ascii="Times New Roman" w:hAnsi="Times New Roman"/>
          <w:sz w:val="24"/>
          <w:szCs w:val="24"/>
          <w:lang w:val="kk-KZ"/>
        </w:rPr>
        <w:t xml:space="preserve"> </w:t>
      </w:r>
      <w:r w:rsidR="00EE6130" w:rsidRPr="00EE6130">
        <w:rPr>
          <w:rFonts w:ascii="Times New Roman" w:hAnsi="Times New Roman"/>
          <w:sz w:val="24"/>
          <w:szCs w:val="24"/>
          <w:lang w:val="kk-KZ"/>
        </w:rPr>
        <w:t>Фесина М.И., Краснов А.В.</w:t>
      </w:r>
      <w:r w:rsidR="00EE6130">
        <w:rPr>
          <w:rFonts w:ascii="Times New Roman" w:hAnsi="Times New Roman"/>
          <w:sz w:val="24"/>
          <w:szCs w:val="24"/>
          <w:lang w:val="kk-KZ"/>
        </w:rPr>
        <w:t xml:space="preserve"> </w:t>
      </w:r>
      <w:r w:rsidR="00EE6130" w:rsidRPr="00EE6130">
        <w:rPr>
          <w:rFonts w:ascii="Times New Roman" w:hAnsi="Times New Roman"/>
          <w:sz w:val="24"/>
          <w:szCs w:val="24"/>
          <w:lang w:val="kk-KZ"/>
        </w:rPr>
        <w:t>Об  использовании  ранжированных  плосколистовых звукопоглощающих  материалов  в  качестве  эффективных шумопонижающих  футеровок  деталей  автомобилей</w:t>
      </w:r>
      <w:r w:rsidR="00D83B60">
        <w:rPr>
          <w:rFonts w:ascii="Times New Roman" w:hAnsi="Times New Roman"/>
          <w:sz w:val="24"/>
          <w:szCs w:val="24"/>
          <w:lang w:val="kk-KZ"/>
        </w:rPr>
        <w:t xml:space="preserve"> //</w:t>
      </w:r>
      <w:r w:rsidR="00EE6130">
        <w:rPr>
          <w:rFonts w:ascii="Times New Roman" w:hAnsi="Times New Roman"/>
          <w:sz w:val="24"/>
          <w:szCs w:val="24"/>
          <w:lang w:val="kk-KZ"/>
        </w:rPr>
        <w:t xml:space="preserve"> </w:t>
      </w:r>
      <w:r w:rsidR="00EE6130" w:rsidRPr="00EE6130">
        <w:rPr>
          <w:rFonts w:ascii="Times New Roman" w:hAnsi="Times New Roman"/>
          <w:sz w:val="24"/>
          <w:szCs w:val="24"/>
          <w:lang w:val="kk-KZ"/>
        </w:rPr>
        <w:t>Известия Самарского научного центра Российской академии наук</w:t>
      </w:r>
      <w:r w:rsidR="00D83B60">
        <w:rPr>
          <w:rFonts w:ascii="Times New Roman" w:hAnsi="Times New Roman"/>
          <w:sz w:val="24"/>
          <w:szCs w:val="24"/>
          <w:lang w:val="kk-KZ"/>
        </w:rPr>
        <w:t>. – 2008. - Т</w:t>
      </w:r>
      <w:r w:rsidR="00EE6130" w:rsidRPr="00EE6130">
        <w:rPr>
          <w:rFonts w:ascii="Times New Roman" w:hAnsi="Times New Roman"/>
          <w:sz w:val="24"/>
          <w:szCs w:val="24"/>
          <w:lang w:val="kk-KZ"/>
        </w:rPr>
        <w:t>.10</w:t>
      </w:r>
      <w:r w:rsidR="00D83B60">
        <w:rPr>
          <w:rFonts w:ascii="Times New Roman" w:hAnsi="Times New Roman"/>
          <w:sz w:val="24"/>
          <w:szCs w:val="24"/>
          <w:lang w:val="kk-KZ"/>
        </w:rPr>
        <w:t xml:space="preserve"> (</w:t>
      </w:r>
      <w:r w:rsidR="00EE6130" w:rsidRPr="00EE6130">
        <w:rPr>
          <w:rFonts w:ascii="Times New Roman" w:hAnsi="Times New Roman"/>
          <w:sz w:val="24"/>
          <w:szCs w:val="24"/>
          <w:lang w:val="kk-KZ"/>
        </w:rPr>
        <w:t>№3</w:t>
      </w:r>
      <w:r w:rsidR="00D83B60">
        <w:rPr>
          <w:rFonts w:ascii="Times New Roman" w:hAnsi="Times New Roman"/>
          <w:sz w:val="24"/>
          <w:szCs w:val="24"/>
          <w:lang w:val="kk-KZ"/>
        </w:rPr>
        <w:t>). -</w:t>
      </w:r>
      <w:r w:rsidR="00EE6130">
        <w:rPr>
          <w:rFonts w:ascii="Times New Roman" w:hAnsi="Times New Roman"/>
          <w:sz w:val="24"/>
          <w:szCs w:val="24"/>
          <w:lang w:val="kk-KZ"/>
        </w:rPr>
        <w:t xml:space="preserve"> С. 895-904.</w:t>
      </w:r>
    </w:p>
    <w:p w:rsidR="00EE6130" w:rsidRDefault="00CE1085" w:rsidP="00EE6130">
      <w:pPr>
        <w:shd w:val="clear" w:color="auto" w:fill="FFFFFF"/>
        <w:tabs>
          <w:tab w:val="left" w:pos="240"/>
          <w:tab w:val="left" w:pos="960"/>
        </w:tabs>
        <w:spacing w:after="0" w:line="360" w:lineRule="auto"/>
        <w:ind w:firstLine="709"/>
        <w:jc w:val="both"/>
        <w:rPr>
          <w:rFonts w:ascii="Times New Roman" w:eastAsia="Times New Roman" w:hAnsi="Times New Roman"/>
          <w:bCs/>
          <w:iCs/>
          <w:color w:val="333333"/>
          <w:sz w:val="24"/>
          <w:szCs w:val="28"/>
          <w:lang w:val="kk-KZ" w:eastAsia="ru-RU"/>
        </w:rPr>
      </w:pPr>
      <w:r>
        <w:rPr>
          <w:rFonts w:ascii="Times New Roman" w:hAnsi="Times New Roman"/>
          <w:sz w:val="24"/>
          <w:szCs w:val="24"/>
          <w:lang w:val="kk-KZ"/>
        </w:rPr>
        <w:t>10</w:t>
      </w:r>
      <w:r w:rsidR="00EE6130">
        <w:rPr>
          <w:rFonts w:ascii="Times New Roman" w:hAnsi="Times New Roman"/>
          <w:sz w:val="24"/>
          <w:szCs w:val="24"/>
          <w:lang w:val="kk-KZ"/>
        </w:rPr>
        <w:t xml:space="preserve"> </w:t>
      </w:r>
      <w:r w:rsidR="00EE6130" w:rsidRPr="00EE6130">
        <w:rPr>
          <w:rFonts w:ascii="Times New Roman" w:eastAsia="Times New Roman" w:hAnsi="Times New Roman"/>
          <w:bCs/>
          <w:iCs/>
          <w:color w:val="333333"/>
          <w:sz w:val="24"/>
          <w:szCs w:val="28"/>
          <w:lang w:val="kk-KZ" w:eastAsia="ru-RU"/>
        </w:rPr>
        <w:t>Куцубина, Н.В. Виброзащита технологических машин и оборудования лесного комплекса: монография</w:t>
      </w:r>
      <w:r w:rsidR="00D83B60">
        <w:rPr>
          <w:rFonts w:ascii="Times New Roman" w:eastAsia="Times New Roman" w:hAnsi="Times New Roman"/>
          <w:bCs/>
          <w:iCs/>
          <w:color w:val="333333"/>
          <w:sz w:val="24"/>
          <w:szCs w:val="28"/>
          <w:lang w:val="kk-KZ" w:eastAsia="ru-RU"/>
        </w:rPr>
        <w:t xml:space="preserve">. - </w:t>
      </w:r>
      <w:r w:rsidR="00D83B60" w:rsidRPr="00EE6130">
        <w:rPr>
          <w:rFonts w:ascii="Times New Roman" w:eastAsia="Times New Roman" w:hAnsi="Times New Roman"/>
          <w:bCs/>
          <w:iCs/>
          <w:color w:val="333333"/>
          <w:sz w:val="24"/>
          <w:szCs w:val="28"/>
          <w:lang w:val="kk-KZ" w:eastAsia="ru-RU"/>
        </w:rPr>
        <w:t>Екатеринбург: УГЛТУ</w:t>
      </w:r>
      <w:r w:rsidR="00D83B60">
        <w:rPr>
          <w:rFonts w:ascii="Times New Roman" w:eastAsia="Times New Roman" w:hAnsi="Times New Roman"/>
          <w:bCs/>
          <w:iCs/>
          <w:color w:val="333333"/>
          <w:sz w:val="24"/>
          <w:szCs w:val="28"/>
          <w:lang w:val="kk-KZ" w:eastAsia="ru-RU"/>
        </w:rPr>
        <w:t>.</w:t>
      </w:r>
      <w:r w:rsidR="00EE6130" w:rsidRPr="00EE6130">
        <w:rPr>
          <w:rFonts w:ascii="Times New Roman" w:eastAsia="Times New Roman" w:hAnsi="Times New Roman"/>
          <w:bCs/>
          <w:iCs/>
          <w:color w:val="333333"/>
          <w:sz w:val="24"/>
          <w:szCs w:val="28"/>
          <w:lang w:val="kk-KZ" w:eastAsia="ru-RU"/>
        </w:rPr>
        <w:t xml:space="preserve"> – 2008.</w:t>
      </w:r>
      <w:r w:rsidR="00D83B60">
        <w:rPr>
          <w:rFonts w:ascii="Times New Roman" w:eastAsia="Times New Roman" w:hAnsi="Times New Roman"/>
          <w:bCs/>
          <w:iCs/>
          <w:color w:val="333333"/>
          <w:sz w:val="24"/>
          <w:szCs w:val="28"/>
          <w:lang w:val="kk-KZ" w:eastAsia="ru-RU"/>
        </w:rPr>
        <w:t xml:space="preserve"> -</w:t>
      </w:r>
      <w:bookmarkStart w:id="0" w:name="_GoBack"/>
      <w:bookmarkEnd w:id="0"/>
      <w:r w:rsidR="00EE6130" w:rsidRPr="00EE6130">
        <w:rPr>
          <w:rFonts w:ascii="Times New Roman" w:eastAsia="Times New Roman" w:hAnsi="Times New Roman"/>
          <w:bCs/>
          <w:iCs/>
          <w:color w:val="333333"/>
          <w:sz w:val="24"/>
          <w:szCs w:val="28"/>
          <w:lang w:val="kk-KZ" w:eastAsia="ru-RU"/>
        </w:rPr>
        <w:t xml:space="preserve"> 212</w:t>
      </w:r>
      <w:r w:rsidR="00EE6130">
        <w:rPr>
          <w:rFonts w:ascii="Times New Roman" w:eastAsia="Times New Roman" w:hAnsi="Times New Roman"/>
          <w:bCs/>
          <w:iCs/>
          <w:color w:val="333333"/>
          <w:sz w:val="24"/>
          <w:szCs w:val="28"/>
          <w:lang w:val="kk-KZ" w:eastAsia="ru-RU"/>
        </w:rPr>
        <w:t xml:space="preserve"> с.</w:t>
      </w:r>
    </w:p>
    <w:p w:rsidR="001877F2" w:rsidRDefault="001877F2" w:rsidP="00880836">
      <w:pPr>
        <w:pStyle w:val="af"/>
        <w:spacing w:line="360" w:lineRule="auto"/>
        <w:jc w:val="center"/>
        <w:rPr>
          <w:rFonts w:ascii="Times New Roman" w:hAnsi="Times New Roman"/>
          <w:b/>
          <w:bCs/>
          <w:sz w:val="24"/>
          <w:szCs w:val="28"/>
          <w:lang w:val="kk-KZ"/>
        </w:rPr>
      </w:pPr>
    </w:p>
    <w:p w:rsidR="00DE0D2F" w:rsidRPr="00EE6130" w:rsidRDefault="00802C66" w:rsidP="00880836">
      <w:pPr>
        <w:pStyle w:val="af"/>
        <w:spacing w:line="360" w:lineRule="auto"/>
        <w:jc w:val="center"/>
        <w:rPr>
          <w:rFonts w:ascii="Times New Roman" w:hAnsi="Times New Roman"/>
          <w:b/>
          <w:bCs/>
          <w:sz w:val="24"/>
          <w:szCs w:val="28"/>
          <w:lang w:val="kk-KZ"/>
        </w:rPr>
      </w:pPr>
      <w:r w:rsidRPr="00EE6130">
        <w:rPr>
          <w:rFonts w:ascii="Times New Roman" w:hAnsi="Times New Roman"/>
          <w:b/>
          <w:bCs/>
          <w:sz w:val="24"/>
          <w:szCs w:val="28"/>
          <w:lang w:val="kk-KZ"/>
        </w:rPr>
        <w:lastRenderedPageBreak/>
        <w:t>ПРИЛОЖЕНИЕ А</w:t>
      </w:r>
    </w:p>
    <w:p w:rsidR="00DE0D2F" w:rsidRPr="00EE6130" w:rsidRDefault="00055A14" w:rsidP="00880836">
      <w:pPr>
        <w:pStyle w:val="af"/>
        <w:spacing w:line="360" w:lineRule="auto"/>
        <w:ind w:firstLine="567"/>
        <w:jc w:val="center"/>
        <w:rPr>
          <w:rFonts w:ascii="Times New Roman" w:hAnsi="Times New Roman"/>
          <w:b/>
          <w:sz w:val="24"/>
          <w:szCs w:val="28"/>
          <w:lang w:val="kk-KZ"/>
        </w:rPr>
      </w:pPr>
      <w:r w:rsidRPr="00EE6130">
        <w:rPr>
          <w:rFonts w:ascii="Times New Roman" w:hAnsi="Times New Roman"/>
          <w:b/>
          <w:sz w:val="24"/>
          <w:szCs w:val="28"/>
          <w:lang w:val="kk-KZ"/>
        </w:rPr>
        <w:t>Календарный план работ на 2020-202</w:t>
      </w:r>
      <w:r w:rsidR="00304B39" w:rsidRPr="00EE6130">
        <w:rPr>
          <w:rFonts w:ascii="Times New Roman" w:hAnsi="Times New Roman"/>
          <w:b/>
          <w:sz w:val="24"/>
          <w:szCs w:val="28"/>
          <w:lang w:val="kk-KZ"/>
        </w:rPr>
        <w:t>1</w:t>
      </w:r>
      <w:r w:rsidRPr="00EE6130">
        <w:rPr>
          <w:rFonts w:ascii="Times New Roman" w:hAnsi="Times New Roman"/>
          <w:b/>
          <w:sz w:val="24"/>
          <w:szCs w:val="28"/>
          <w:lang w:val="kk-KZ"/>
        </w:rPr>
        <w:t xml:space="preserve"> годы</w:t>
      </w:r>
    </w:p>
    <w:p w:rsidR="00055A14" w:rsidRPr="00EE6130" w:rsidRDefault="00055A14" w:rsidP="00450018">
      <w:pPr>
        <w:pStyle w:val="af"/>
        <w:ind w:firstLine="567"/>
        <w:jc w:val="both"/>
        <w:rPr>
          <w:rFonts w:ascii="Times New Roman" w:hAnsi="Times New Roman"/>
          <w:bCs/>
          <w:sz w:val="28"/>
          <w:szCs w:val="28"/>
          <w:lang w:val="kk-KZ"/>
        </w:rPr>
      </w:pPr>
    </w:p>
    <w:p w:rsidR="00DE0D2F" w:rsidRPr="00EE6130" w:rsidRDefault="002D191E" w:rsidP="00880836">
      <w:pPr>
        <w:pStyle w:val="af"/>
        <w:jc w:val="both"/>
        <w:rPr>
          <w:rFonts w:ascii="Times New Roman" w:hAnsi="Times New Roman"/>
          <w:bCs/>
          <w:sz w:val="28"/>
          <w:szCs w:val="28"/>
          <w:lang w:val="kk-KZ"/>
        </w:rPr>
      </w:pPr>
      <w:r>
        <w:rPr>
          <w:rFonts w:ascii="Times New Roman" w:hAnsi="Times New Roman"/>
          <w:bCs/>
          <w:noProof/>
          <w:sz w:val="28"/>
          <w:szCs w:val="28"/>
        </w:rPr>
        <w:drawing>
          <wp:inline distT="0" distB="0" distL="0" distR="0">
            <wp:extent cx="5438775" cy="834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8343900"/>
                    </a:xfrm>
                    <a:prstGeom prst="rect">
                      <a:avLst/>
                    </a:prstGeom>
                    <a:noFill/>
                    <a:ln>
                      <a:noFill/>
                    </a:ln>
                  </pic:spPr>
                </pic:pic>
              </a:graphicData>
            </a:graphic>
          </wp:inline>
        </w:drawing>
      </w:r>
    </w:p>
    <w:p w:rsidR="00DE0D2F" w:rsidRPr="00EE6130" w:rsidRDefault="002D191E" w:rsidP="00880836">
      <w:pPr>
        <w:pStyle w:val="af"/>
        <w:jc w:val="both"/>
        <w:rPr>
          <w:rFonts w:ascii="Times New Roman" w:hAnsi="Times New Roman"/>
          <w:bCs/>
          <w:sz w:val="28"/>
          <w:szCs w:val="28"/>
          <w:lang w:val="kk-KZ"/>
        </w:rPr>
      </w:pPr>
      <w:r>
        <w:rPr>
          <w:rFonts w:ascii="Times New Roman" w:hAnsi="Times New Roman"/>
          <w:bCs/>
          <w:noProof/>
          <w:sz w:val="28"/>
          <w:szCs w:val="28"/>
        </w:rPr>
        <w:lastRenderedPageBreak/>
        <w:drawing>
          <wp:inline distT="0" distB="0" distL="0" distR="0">
            <wp:extent cx="5591175" cy="819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8191500"/>
                    </a:xfrm>
                    <a:prstGeom prst="rect">
                      <a:avLst/>
                    </a:prstGeom>
                    <a:noFill/>
                    <a:ln>
                      <a:noFill/>
                    </a:ln>
                  </pic:spPr>
                </pic:pic>
              </a:graphicData>
            </a:graphic>
          </wp:inline>
        </w:drawing>
      </w:r>
    </w:p>
    <w:p w:rsidR="00DE0D2F" w:rsidRPr="00EE6130" w:rsidRDefault="00DE0D2F" w:rsidP="00450018">
      <w:pPr>
        <w:pStyle w:val="af"/>
        <w:ind w:firstLine="567"/>
        <w:jc w:val="both"/>
        <w:rPr>
          <w:rFonts w:ascii="Times New Roman" w:hAnsi="Times New Roman"/>
          <w:bCs/>
          <w:sz w:val="28"/>
          <w:szCs w:val="28"/>
          <w:lang w:val="kk-KZ"/>
        </w:rPr>
      </w:pPr>
    </w:p>
    <w:p w:rsidR="00880836" w:rsidRPr="00EE6130" w:rsidRDefault="00880836" w:rsidP="00DE0D2F">
      <w:pPr>
        <w:widowControl w:val="0"/>
        <w:spacing w:after="0" w:line="240" w:lineRule="auto"/>
        <w:jc w:val="center"/>
        <w:rPr>
          <w:rFonts w:ascii="Times New Roman" w:hAnsi="Times New Roman"/>
          <w:b/>
          <w:sz w:val="28"/>
          <w:szCs w:val="28"/>
          <w:lang w:val="kk-KZ"/>
        </w:rPr>
      </w:pPr>
    </w:p>
    <w:p w:rsidR="00880836" w:rsidRPr="00EE6130" w:rsidRDefault="00880836" w:rsidP="00DE0D2F">
      <w:pPr>
        <w:widowControl w:val="0"/>
        <w:spacing w:after="0" w:line="240" w:lineRule="auto"/>
        <w:jc w:val="center"/>
        <w:rPr>
          <w:rFonts w:ascii="Times New Roman" w:hAnsi="Times New Roman"/>
          <w:b/>
          <w:sz w:val="28"/>
          <w:szCs w:val="28"/>
          <w:lang w:val="kk-KZ"/>
        </w:rPr>
      </w:pPr>
    </w:p>
    <w:p w:rsidR="00304B39" w:rsidRPr="00EE6130" w:rsidRDefault="00304B39" w:rsidP="00DE0D2F">
      <w:pPr>
        <w:widowControl w:val="0"/>
        <w:spacing w:after="0" w:line="240" w:lineRule="auto"/>
        <w:jc w:val="center"/>
        <w:rPr>
          <w:rFonts w:ascii="Times New Roman" w:hAnsi="Times New Roman"/>
          <w:b/>
          <w:sz w:val="28"/>
          <w:szCs w:val="28"/>
          <w:lang w:val="kk-KZ"/>
        </w:rPr>
      </w:pPr>
    </w:p>
    <w:p w:rsidR="00304B39" w:rsidRPr="00EE6130" w:rsidRDefault="00304B39" w:rsidP="00DE0D2F">
      <w:pPr>
        <w:widowControl w:val="0"/>
        <w:spacing w:after="0" w:line="240" w:lineRule="auto"/>
        <w:jc w:val="center"/>
        <w:rPr>
          <w:rFonts w:ascii="Times New Roman" w:hAnsi="Times New Roman"/>
          <w:b/>
          <w:sz w:val="28"/>
          <w:szCs w:val="28"/>
          <w:lang w:val="kk-KZ"/>
        </w:rPr>
      </w:pPr>
    </w:p>
    <w:p w:rsidR="00DA690D" w:rsidRPr="00EE6130" w:rsidRDefault="002D191E" w:rsidP="00DE0D2F">
      <w:pPr>
        <w:widowControl w:val="0"/>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5629275" cy="830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8305800"/>
                    </a:xfrm>
                    <a:prstGeom prst="rect">
                      <a:avLst/>
                    </a:prstGeom>
                    <a:noFill/>
                    <a:ln>
                      <a:noFill/>
                    </a:ln>
                  </pic:spPr>
                </pic:pic>
              </a:graphicData>
            </a:graphic>
          </wp:inline>
        </w:drawing>
      </w:r>
    </w:p>
    <w:p w:rsidR="00304B39" w:rsidRPr="00EE6130" w:rsidRDefault="00304B39" w:rsidP="00DE0D2F">
      <w:pPr>
        <w:widowControl w:val="0"/>
        <w:spacing w:after="0" w:line="240" w:lineRule="auto"/>
        <w:jc w:val="center"/>
        <w:rPr>
          <w:rFonts w:ascii="Times New Roman" w:hAnsi="Times New Roman"/>
          <w:b/>
          <w:sz w:val="28"/>
          <w:szCs w:val="28"/>
          <w:lang w:val="kk-KZ"/>
        </w:rPr>
      </w:pPr>
    </w:p>
    <w:p w:rsidR="00DA690D" w:rsidRPr="00EE6130" w:rsidRDefault="00DA690D" w:rsidP="00DE0D2F">
      <w:pPr>
        <w:widowControl w:val="0"/>
        <w:spacing w:after="0" w:line="240" w:lineRule="auto"/>
        <w:jc w:val="center"/>
        <w:rPr>
          <w:rFonts w:ascii="Times New Roman" w:hAnsi="Times New Roman"/>
          <w:b/>
          <w:sz w:val="28"/>
          <w:szCs w:val="28"/>
          <w:lang w:val="kk-KZ"/>
        </w:rPr>
      </w:pPr>
    </w:p>
    <w:p w:rsidR="00B9393C" w:rsidRDefault="00B9393C" w:rsidP="00C06AAA">
      <w:pPr>
        <w:widowControl w:val="0"/>
        <w:spacing w:after="0" w:line="240" w:lineRule="auto"/>
        <w:ind w:firstLine="708"/>
        <w:jc w:val="both"/>
        <w:rPr>
          <w:rFonts w:ascii="Times New Roman" w:hAnsi="Times New Roman"/>
          <w:sz w:val="28"/>
          <w:szCs w:val="28"/>
        </w:rPr>
      </w:pPr>
    </w:p>
    <w:p w:rsidR="00B9393C" w:rsidRPr="009E69B3" w:rsidRDefault="00B9393C" w:rsidP="00880836">
      <w:pPr>
        <w:widowControl w:val="0"/>
        <w:spacing w:after="0" w:line="360" w:lineRule="auto"/>
        <w:jc w:val="center"/>
        <w:rPr>
          <w:rFonts w:ascii="Times New Roman" w:hAnsi="Times New Roman"/>
          <w:b/>
          <w:sz w:val="24"/>
          <w:szCs w:val="28"/>
          <w:lang w:val="kk-KZ"/>
        </w:rPr>
      </w:pPr>
      <w:r w:rsidRPr="00880836">
        <w:rPr>
          <w:rFonts w:ascii="Times New Roman" w:hAnsi="Times New Roman"/>
          <w:b/>
          <w:sz w:val="24"/>
          <w:szCs w:val="28"/>
        </w:rPr>
        <w:lastRenderedPageBreak/>
        <w:t xml:space="preserve">ПРИЛОЖЕНИЕ </w:t>
      </w:r>
      <w:r w:rsidR="009E69B3">
        <w:rPr>
          <w:rFonts w:ascii="Times New Roman" w:hAnsi="Times New Roman"/>
          <w:b/>
          <w:sz w:val="24"/>
          <w:szCs w:val="28"/>
          <w:lang w:val="kk-KZ"/>
        </w:rPr>
        <w:t>Б</w:t>
      </w:r>
    </w:p>
    <w:p w:rsidR="00B9393C" w:rsidRDefault="00823DFC" w:rsidP="00880836">
      <w:pPr>
        <w:widowControl w:val="0"/>
        <w:spacing w:after="0" w:line="360" w:lineRule="auto"/>
        <w:jc w:val="center"/>
        <w:rPr>
          <w:rFonts w:ascii="Times New Roman" w:hAnsi="Times New Roman"/>
          <w:b/>
          <w:sz w:val="24"/>
          <w:szCs w:val="28"/>
        </w:rPr>
      </w:pPr>
      <w:r w:rsidRPr="00880836">
        <w:rPr>
          <w:rFonts w:ascii="Times New Roman" w:hAnsi="Times New Roman"/>
          <w:b/>
          <w:sz w:val="24"/>
          <w:szCs w:val="28"/>
        </w:rPr>
        <w:t xml:space="preserve">Протокол обсуждения </w:t>
      </w:r>
      <w:r w:rsidR="00DA690D">
        <w:rPr>
          <w:rFonts w:ascii="Times New Roman" w:hAnsi="Times New Roman"/>
          <w:b/>
          <w:sz w:val="24"/>
          <w:szCs w:val="28"/>
          <w:lang w:val="kk-KZ"/>
        </w:rPr>
        <w:t>промежуточного</w:t>
      </w:r>
      <w:r w:rsidRPr="00880836">
        <w:rPr>
          <w:rFonts w:ascii="Times New Roman" w:hAnsi="Times New Roman"/>
          <w:b/>
          <w:sz w:val="24"/>
          <w:szCs w:val="28"/>
        </w:rPr>
        <w:t xml:space="preserve"> отчёта о НИР за 2020 год на заседании НТС НАО «</w:t>
      </w:r>
      <w:proofErr w:type="spellStart"/>
      <w:r w:rsidRPr="00880836">
        <w:rPr>
          <w:rFonts w:ascii="Times New Roman" w:hAnsi="Times New Roman"/>
          <w:b/>
          <w:sz w:val="24"/>
          <w:szCs w:val="28"/>
        </w:rPr>
        <w:t>КазНИТУ</w:t>
      </w:r>
      <w:proofErr w:type="spellEnd"/>
      <w:r w:rsidRPr="00880836">
        <w:rPr>
          <w:rFonts w:ascii="Times New Roman" w:hAnsi="Times New Roman"/>
          <w:b/>
          <w:sz w:val="24"/>
          <w:szCs w:val="28"/>
        </w:rPr>
        <w:t>»</w:t>
      </w:r>
    </w:p>
    <w:p w:rsidR="00DA690D" w:rsidRPr="00880836" w:rsidRDefault="002D191E" w:rsidP="00880836">
      <w:pPr>
        <w:widowControl w:val="0"/>
        <w:spacing w:after="0" w:line="360" w:lineRule="auto"/>
        <w:jc w:val="center"/>
        <w:rPr>
          <w:rFonts w:ascii="Times New Roman" w:hAnsi="Times New Roman"/>
          <w:b/>
          <w:sz w:val="24"/>
          <w:szCs w:val="28"/>
        </w:rPr>
      </w:pPr>
      <w:r>
        <w:rPr>
          <w:rFonts w:ascii="Times New Roman" w:hAnsi="Times New Roman"/>
          <w:b/>
          <w:noProof/>
          <w:sz w:val="24"/>
          <w:szCs w:val="28"/>
          <w:lang w:eastAsia="ru-RU"/>
        </w:rPr>
        <w:drawing>
          <wp:inline distT="0" distB="0" distL="0" distR="0">
            <wp:extent cx="5591175" cy="7943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7943850"/>
                    </a:xfrm>
                    <a:prstGeom prst="rect">
                      <a:avLst/>
                    </a:prstGeom>
                    <a:noFill/>
                    <a:ln>
                      <a:noFill/>
                    </a:ln>
                  </pic:spPr>
                </pic:pic>
              </a:graphicData>
            </a:graphic>
          </wp:inline>
        </w:drawing>
      </w:r>
    </w:p>
    <w:p w:rsidR="006E57F8" w:rsidRPr="00D83B60" w:rsidRDefault="006E57F8" w:rsidP="00B9393C">
      <w:pPr>
        <w:widowControl w:val="0"/>
        <w:spacing w:after="0" w:line="240" w:lineRule="auto"/>
        <w:jc w:val="center"/>
        <w:rPr>
          <w:rFonts w:ascii="Times New Roman" w:hAnsi="Times New Roman"/>
          <w:sz w:val="28"/>
          <w:szCs w:val="28"/>
        </w:rPr>
      </w:pPr>
    </w:p>
    <w:sectPr w:rsidR="006E57F8" w:rsidRPr="00D83B60" w:rsidSect="00630AE7">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3C5" w:rsidRDefault="00F653C5" w:rsidP="00A04259">
      <w:pPr>
        <w:spacing w:after="0" w:line="240" w:lineRule="auto"/>
      </w:pPr>
      <w:r>
        <w:separator/>
      </w:r>
    </w:p>
  </w:endnote>
  <w:endnote w:type="continuationSeparator" w:id="0">
    <w:p w:rsidR="00F653C5" w:rsidRDefault="00F653C5" w:rsidP="00A0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F1B" w:rsidRDefault="00144F1B">
    <w:pPr>
      <w:pStyle w:val="ad"/>
      <w:jc w:val="center"/>
    </w:pPr>
    <w:r>
      <w:fldChar w:fldCharType="begin"/>
    </w:r>
    <w:r>
      <w:instrText>PAGE   \* MERGEFORMAT</w:instrText>
    </w:r>
    <w:r>
      <w:fldChar w:fldCharType="separate"/>
    </w:r>
    <w:r w:rsidR="00D83B60">
      <w:rPr>
        <w:noProof/>
      </w:rPr>
      <w:t>18</w:t>
    </w:r>
    <w:r>
      <w:fldChar w:fldCharType="end"/>
    </w:r>
  </w:p>
  <w:p w:rsidR="00144F1B" w:rsidRDefault="00144F1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3C5" w:rsidRDefault="00F653C5" w:rsidP="00A04259">
      <w:pPr>
        <w:spacing w:after="0" w:line="240" w:lineRule="auto"/>
      </w:pPr>
      <w:r>
        <w:separator/>
      </w:r>
    </w:p>
  </w:footnote>
  <w:footnote w:type="continuationSeparator" w:id="0">
    <w:p w:rsidR="00F653C5" w:rsidRDefault="00F653C5" w:rsidP="00A04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945FB"/>
    <w:multiLevelType w:val="multilevel"/>
    <w:tmpl w:val="E88AA21C"/>
    <w:lvl w:ilvl="0">
      <w:start w:val="12"/>
      <w:numFmt w:val="decimal"/>
      <w:lvlText w:val="%1"/>
      <w:lvlJc w:val="left"/>
      <w:pPr>
        <w:tabs>
          <w:tab w:val="num" w:pos="420"/>
        </w:tabs>
        <w:ind w:left="420" w:hanging="420"/>
      </w:pPr>
      <w:rPr>
        <w:rFonts w:hint="default"/>
      </w:rPr>
    </w:lvl>
    <w:lvl w:ilvl="1">
      <w:start w:val="7"/>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117C7BE3"/>
    <w:multiLevelType w:val="singleLevel"/>
    <w:tmpl w:val="0DE438EA"/>
    <w:lvl w:ilvl="0">
      <w:start w:val="15"/>
      <w:numFmt w:val="decimal"/>
      <w:lvlText w:val="%1."/>
      <w:lvlJc w:val="left"/>
      <w:pPr>
        <w:tabs>
          <w:tab w:val="num" w:pos="1215"/>
        </w:tabs>
        <w:ind w:left="1215" w:hanging="600"/>
      </w:pPr>
      <w:rPr>
        <w:rFonts w:hint="default"/>
      </w:rPr>
    </w:lvl>
  </w:abstractNum>
  <w:abstractNum w:abstractNumId="2" w15:restartNumberingAfterBreak="0">
    <w:nsid w:val="14B3390D"/>
    <w:multiLevelType w:val="multilevel"/>
    <w:tmpl w:val="AA9EE8CA"/>
    <w:lvl w:ilvl="0">
      <w:start w:val="12"/>
      <w:numFmt w:val="decimal"/>
      <w:lvlText w:val="%1"/>
      <w:lvlJc w:val="left"/>
      <w:pPr>
        <w:tabs>
          <w:tab w:val="num" w:pos="420"/>
        </w:tabs>
        <w:ind w:left="420" w:hanging="420"/>
      </w:pPr>
      <w:rPr>
        <w:rFonts w:hint="default"/>
      </w:rPr>
    </w:lvl>
    <w:lvl w:ilvl="1">
      <w:start w:val="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780473C"/>
    <w:multiLevelType w:val="hybridMultilevel"/>
    <w:tmpl w:val="96FE02A4"/>
    <w:lvl w:ilvl="0" w:tplc="37FC37C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DD51C49"/>
    <w:multiLevelType w:val="multilevel"/>
    <w:tmpl w:val="A6547A2E"/>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645"/>
        </w:tabs>
        <w:ind w:left="645" w:hanging="405"/>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5" w15:restartNumberingAfterBreak="0">
    <w:nsid w:val="20547910"/>
    <w:multiLevelType w:val="multilevel"/>
    <w:tmpl w:val="600AC26E"/>
    <w:lvl w:ilvl="0">
      <w:start w:val="2"/>
      <w:numFmt w:val="decimal"/>
      <w:lvlText w:val="%1."/>
      <w:lvlJc w:val="left"/>
      <w:pPr>
        <w:tabs>
          <w:tab w:val="num" w:pos="390"/>
        </w:tabs>
        <w:ind w:left="390" w:hanging="390"/>
      </w:pPr>
      <w:rPr>
        <w:rFonts w:hint="default"/>
      </w:rPr>
    </w:lvl>
    <w:lvl w:ilvl="1">
      <w:start w:val="3"/>
      <w:numFmt w:val="decimal"/>
      <w:lvlText w:val="%1.%2."/>
      <w:lvlJc w:val="left"/>
      <w:pPr>
        <w:tabs>
          <w:tab w:val="num" w:pos="570"/>
        </w:tabs>
        <w:ind w:left="570" w:hanging="39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6" w15:restartNumberingAfterBreak="0">
    <w:nsid w:val="24E64DA5"/>
    <w:multiLevelType w:val="multilevel"/>
    <w:tmpl w:val="0568DF1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2B785693"/>
    <w:multiLevelType w:val="multilevel"/>
    <w:tmpl w:val="1ABA9726"/>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2CB60F93"/>
    <w:multiLevelType w:val="multilevel"/>
    <w:tmpl w:val="84202836"/>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1501354"/>
    <w:multiLevelType w:val="hybridMultilevel"/>
    <w:tmpl w:val="7B98E108"/>
    <w:lvl w:ilvl="0" w:tplc="FFFFFFFF">
      <w:start w:val="1"/>
      <w:numFmt w:val="decimal"/>
      <w:lvlText w:val="%1."/>
      <w:lvlJc w:val="left"/>
      <w:pPr>
        <w:tabs>
          <w:tab w:val="num" w:pos="2505"/>
        </w:tabs>
        <w:ind w:left="2505" w:hanging="360"/>
      </w:pPr>
    </w:lvl>
    <w:lvl w:ilvl="1" w:tplc="FFFFFFFF" w:tentative="1">
      <w:start w:val="1"/>
      <w:numFmt w:val="lowerLetter"/>
      <w:lvlText w:val="%2."/>
      <w:lvlJc w:val="left"/>
      <w:pPr>
        <w:tabs>
          <w:tab w:val="num" w:pos="3225"/>
        </w:tabs>
        <w:ind w:left="3225" w:hanging="360"/>
      </w:pPr>
    </w:lvl>
    <w:lvl w:ilvl="2" w:tplc="FFFFFFFF" w:tentative="1">
      <w:start w:val="1"/>
      <w:numFmt w:val="lowerRoman"/>
      <w:lvlText w:val="%3."/>
      <w:lvlJc w:val="right"/>
      <w:pPr>
        <w:tabs>
          <w:tab w:val="num" w:pos="3945"/>
        </w:tabs>
        <w:ind w:left="3945" w:hanging="180"/>
      </w:pPr>
    </w:lvl>
    <w:lvl w:ilvl="3" w:tplc="FFFFFFFF" w:tentative="1">
      <w:start w:val="1"/>
      <w:numFmt w:val="decimal"/>
      <w:lvlText w:val="%4."/>
      <w:lvlJc w:val="left"/>
      <w:pPr>
        <w:tabs>
          <w:tab w:val="num" w:pos="4665"/>
        </w:tabs>
        <w:ind w:left="4665" w:hanging="360"/>
      </w:pPr>
    </w:lvl>
    <w:lvl w:ilvl="4" w:tplc="FFFFFFFF" w:tentative="1">
      <w:start w:val="1"/>
      <w:numFmt w:val="lowerLetter"/>
      <w:lvlText w:val="%5."/>
      <w:lvlJc w:val="left"/>
      <w:pPr>
        <w:tabs>
          <w:tab w:val="num" w:pos="5385"/>
        </w:tabs>
        <w:ind w:left="5385" w:hanging="360"/>
      </w:pPr>
    </w:lvl>
    <w:lvl w:ilvl="5" w:tplc="FFFFFFFF" w:tentative="1">
      <w:start w:val="1"/>
      <w:numFmt w:val="lowerRoman"/>
      <w:lvlText w:val="%6."/>
      <w:lvlJc w:val="right"/>
      <w:pPr>
        <w:tabs>
          <w:tab w:val="num" w:pos="6105"/>
        </w:tabs>
        <w:ind w:left="6105" w:hanging="180"/>
      </w:pPr>
    </w:lvl>
    <w:lvl w:ilvl="6" w:tplc="FFFFFFFF" w:tentative="1">
      <w:start w:val="1"/>
      <w:numFmt w:val="decimal"/>
      <w:lvlText w:val="%7."/>
      <w:lvlJc w:val="left"/>
      <w:pPr>
        <w:tabs>
          <w:tab w:val="num" w:pos="6825"/>
        </w:tabs>
        <w:ind w:left="6825" w:hanging="360"/>
      </w:pPr>
    </w:lvl>
    <w:lvl w:ilvl="7" w:tplc="FFFFFFFF" w:tentative="1">
      <w:start w:val="1"/>
      <w:numFmt w:val="lowerLetter"/>
      <w:lvlText w:val="%8."/>
      <w:lvlJc w:val="left"/>
      <w:pPr>
        <w:tabs>
          <w:tab w:val="num" w:pos="7545"/>
        </w:tabs>
        <w:ind w:left="7545" w:hanging="360"/>
      </w:pPr>
    </w:lvl>
    <w:lvl w:ilvl="8" w:tplc="FFFFFFFF" w:tentative="1">
      <w:start w:val="1"/>
      <w:numFmt w:val="lowerRoman"/>
      <w:lvlText w:val="%9."/>
      <w:lvlJc w:val="right"/>
      <w:pPr>
        <w:tabs>
          <w:tab w:val="num" w:pos="8265"/>
        </w:tabs>
        <w:ind w:left="8265" w:hanging="180"/>
      </w:pPr>
    </w:lvl>
  </w:abstractNum>
  <w:abstractNum w:abstractNumId="10" w15:restartNumberingAfterBreak="0">
    <w:nsid w:val="45922BF5"/>
    <w:multiLevelType w:val="hybridMultilevel"/>
    <w:tmpl w:val="4AEA70E4"/>
    <w:lvl w:ilvl="0" w:tplc="FFFFFFFF">
      <w:start w:val="4"/>
      <w:numFmt w:val="bullet"/>
      <w:lvlText w:val="-"/>
      <w:lvlJc w:val="left"/>
      <w:pPr>
        <w:tabs>
          <w:tab w:val="num" w:pos="405"/>
        </w:tabs>
        <w:ind w:left="405" w:hanging="360"/>
      </w:pPr>
      <w:rPr>
        <w:rFonts w:ascii="Times New Roman" w:eastAsia="MS Mincho" w:hAnsi="Times New Roman" w:cs="Times New Roman" w:hint="default"/>
      </w:rPr>
    </w:lvl>
    <w:lvl w:ilvl="1" w:tplc="FFFFFFFF" w:tentative="1">
      <w:start w:val="1"/>
      <w:numFmt w:val="bullet"/>
      <w:lvlText w:val="o"/>
      <w:lvlJc w:val="left"/>
      <w:pPr>
        <w:tabs>
          <w:tab w:val="num" w:pos="1125"/>
        </w:tabs>
        <w:ind w:left="1125" w:hanging="360"/>
      </w:pPr>
      <w:rPr>
        <w:rFonts w:ascii="Courier New" w:hAnsi="Courier New" w:hint="default"/>
      </w:rPr>
    </w:lvl>
    <w:lvl w:ilvl="2" w:tplc="FFFFFFFF" w:tentative="1">
      <w:start w:val="1"/>
      <w:numFmt w:val="bullet"/>
      <w:lvlText w:val=""/>
      <w:lvlJc w:val="left"/>
      <w:pPr>
        <w:tabs>
          <w:tab w:val="num" w:pos="1845"/>
        </w:tabs>
        <w:ind w:left="1845" w:hanging="360"/>
      </w:pPr>
      <w:rPr>
        <w:rFonts w:ascii="Wingdings" w:hAnsi="Wingdings" w:hint="default"/>
      </w:rPr>
    </w:lvl>
    <w:lvl w:ilvl="3" w:tplc="FFFFFFFF" w:tentative="1">
      <w:start w:val="1"/>
      <w:numFmt w:val="bullet"/>
      <w:lvlText w:val=""/>
      <w:lvlJc w:val="left"/>
      <w:pPr>
        <w:tabs>
          <w:tab w:val="num" w:pos="2565"/>
        </w:tabs>
        <w:ind w:left="2565" w:hanging="360"/>
      </w:pPr>
      <w:rPr>
        <w:rFonts w:ascii="Symbol" w:hAnsi="Symbol" w:hint="default"/>
      </w:rPr>
    </w:lvl>
    <w:lvl w:ilvl="4" w:tplc="FFFFFFFF" w:tentative="1">
      <w:start w:val="1"/>
      <w:numFmt w:val="bullet"/>
      <w:lvlText w:val="o"/>
      <w:lvlJc w:val="left"/>
      <w:pPr>
        <w:tabs>
          <w:tab w:val="num" w:pos="3285"/>
        </w:tabs>
        <w:ind w:left="3285" w:hanging="360"/>
      </w:pPr>
      <w:rPr>
        <w:rFonts w:ascii="Courier New" w:hAnsi="Courier New" w:hint="default"/>
      </w:rPr>
    </w:lvl>
    <w:lvl w:ilvl="5" w:tplc="FFFFFFFF" w:tentative="1">
      <w:start w:val="1"/>
      <w:numFmt w:val="bullet"/>
      <w:lvlText w:val=""/>
      <w:lvlJc w:val="left"/>
      <w:pPr>
        <w:tabs>
          <w:tab w:val="num" w:pos="4005"/>
        </w:tabs>
        <w:ind w:left="4005" w:hanging="360"/>
      </w:pPr>
      <w:rPr>
        <w:rFonts w:ascii="Wingdings" w:hAnsi="Wingdings" w:hint="default"/>
      </w:rPr>
    </w:lvl>
    <w:lvl w:ilvl="6" w:tplc="FFFFFFFF" w:tentative="1">
      <w:start w:val="1"/>
      <w:numFmt w:val="bullet"/>
      <w:lvlText w:val=""/>
      <w:lvlJc w:val="left"/>
      <w:pPr>
        <w:tabs>
          <w:tab w:val="num" w:pos="4725"/>
        </w:tabs>
        <w:ind w:left="4725" w:hanging="360"/>
      </w:pPr>
      <w:rPr>
        <w:rFonts w:ascii="Symbol" w:hAnsi="Symbol" w:hint="default"/>
      </w:rPr>
    </w:lvl>
    <w:lvl w:ilvl="7" w:tplc="FFFFFFFF" w:tentative="1">
      <w:start w:val="1"/>
      <w:numFmt w:val="bullet"/>
      <w:lvlText w:val="o"/>
      <w:lvlJc w:val="left"/>
      <w:pPr>
        <w:tabs>
          <w:tab w:val="num" w:pos="5445"/>
        </w:tabs>
        <w:ind w:left="5445" w:hanging="360"/>
      </w:pPr>
      <w:rPr>
        <w:rFonts w:ascii="Courier New" w:hAnsi="Courier New" w:hint="default"/>
      </w:rPr>
    </w:lvl>
    <w:lvl w:ilvl="8" w:tplc="FFFFFFFF" w:tentative="1">
      <w:start w:val="1"/>
      <w:numFmt w:val="bullet"/>
      <w:lvlText w:val=""/>
      <w:lvlJc w:val="left"/>
      <w:pPr>
        <w:tabs>
          <w:tab w:val="num" w:pos="6165"/>
        </w:tabs>
        <w:ind w:left="6165" w:hanging="360"/>
      </w:pPr>
      <w:rPr>
        <w:rFonts w:ascii="Wingdings" w:hAnsi="Wingdings" w:hint="default"/>
      </w:rPr>
    </w:lvl>
  </w:abstractNum>
  <w:abstractNum w:abstractNumId="11" w15:restartNumberingAfterBreak="0">
    <w:nsid w:val="496745CF"/>
    <w:multiLevelType w:val="multilevel"/>
    <w:tmpl w:val="8E7EEB6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4AE44ACB"/>
    <w:multiLevelType w:val="hybridMultilevel"/>
    <w:tmpl w:val="276CE5DA"/>
    <w:lvl w:ilvl="0" w:tplc="FFFFFFFF">
      <w:start w:val="1"/>
      <w:numFmt w:val="bullet"/>
      <w:lvlText w:val=""/>
      <w:lvlJc w:val="left"/>
      <w:pPr>
        <w:tabs>
          <w:tab w:val="num" w:pos="2505"/>
        </w:tabs>
        <w:ind w:left="2505" w:hanging="360"/>
      </w:pPr>
      <w:rPr>
        <w:rFonts w:ascii="Symbol" w:hAnsi="Symbol" w:hint="default"/>
      </w:rPr>
    </w:lvl>
    <w:lvl w:ilvl="1" w:tplc="FFFFFFFF" w:tentative="1">
      <w:start w:val="1"/>
      <w:numFmt w:val="lowerLetter"/>
      <w:lvlText w:val="%2."/>
      <w:lvlJc w:val="left"/>
      <w:pPr>
        <w:tabs>
          <w:tab w:val="num" w:pos="3225"/>
        </w:tabs>
        <w:ind w:left="3225" w:hanging="360"/>
      </w:pPr>
    </w:lvl>
    <w:lvl w:ilvl="2" w:tplc="FFFFFFFF" w:tentative="1">
      <w:start w:val="1"/>
      <w:numFmt w:val="lowerRoman"/>
      <w:lvlText w:val="%3."/>
      <w:lvlJc w:val="right"/>
      <w:pPr>
        <w:tabs>
          <w:tab w:val="num" w:pos="3945"/>
        </w:tabs>
        <w:ind w:left="3945" w:hanging="180"/>
      </w:pPr>
    </w:lvl>
    <w:lvl w:ilvl="3" w:tplc="FFFFFFFF" w:tentative="1">
      <w:start w:val="1"/>
      <w:numFmt w:val="decimal"/>
      <w:lvlText w:val="%4."/>
      <w:lvlJc w:val="left"/>
      <w:pPr>
        <w:tabs>
          <w:tab w:val="num" w:pos="4665"/>
        </w:tabs>
        <w:ind w:left="4665" w:hanging="360"/>
      </w:pPr>
    </w:lvl>
    <w:lvl w:ilvl="4" w:tplc="FFFFFFFF" w:tentative="1">
      <w:start w:val="1"/>
      <w:numFmt w:val="lowerLetter"/>
      <w:lvlText w:val="%5."/>
      <w:lvlJc w:val="left"/>
      <w:pPr>
        <w:tabs>
          <w:tab w:val="num" w:pos="5385"/>
        </w:tabs>
        <w:ind w:left="5385" w:hanging="360"/>
      </w:pPr>
    </w:lvl>
    <w:lvl w:ilvl="5" w:tplc="FFFFFFFF" w:tentative="1">
      <w:start w:val="1"/>
      <w:numFmt w:val="lowerRoman"/>
      <w:lvlText w:val="%6."/>
      <w:lvlJc w:val="right"/>
      <w:pPr>
        <w:tabs>
          <w:tab w:val="num" w:pos="6105"/>
        </w:tabs>
        <w:ind w:left="6105" w:hanging="180"/>
      </w:pPr>
    </w:lvl>
    <w:lvl w:ilvl="6" w:tplc="FFFFFFFF" w:tentative="1">
      <w:start w:val="1"/>
      <w:numFmt w:val="decimal"/>
      <w:lvlText w:val="%7."/>
      <w:lvlJc w:val="left"/>
      <w:pPr>
        <w:tabs>
          <w:tab w:val="num" w:pos="6825"/>
        </w:tabs>
        <w:ind w:left="6825" w:hanging="360"/>
      </w:pPr>
    </w:lvl>
    <w:lvl w:ilvl="7" w:tplc="FFFFFFFF" w:tentative="1">
      <w:start w:val="1"/>
      <w:numFmt w:val="lowerLetter"/>
      <w:lvlText w:val="%8."/>
      <w:lvlJc w:val="left"/>
      <w:pPr>
        <w:tabs>
          <w:tab w:val="num" w:pos="7545"/>
        </w:tabs>
        <w:ind w:left="7545" w:hanging="360"/>
      </w:pPr>
    </w:lvl>
    <w:lvl w:ilvl="8" w:tplc="FFFFFFFF" w:tentative="1">
      <w:start w:val="1"/>
      <w:numFmt w:val="lowerRoman"/>
      <w:lvlText w:val="%9."/>
      <w:lvlJc w:val="right"/>
      <w:pPr>
        <w:tabs>
          <w:tab w:val="num" w:pos="8265"/>
        </w:tabs>
        <w:ind w:left="8265" w:hanging="180"/>
      </w:pPr>
    </w:lvl>
  </w:abstractNum>
  <w:abstractNum w:abstractNumId="13" w15:restartNumberingAfterBreak="0">
    <w:nsid w:val="5004776B"/>
    <w:multiLevelType w:val="hybridMultilevel"/>
    <w:tmpl w:val="276CE5DA"/>
    <w:lvl w:ilvl="0" w:tplc="FFFFFFFF">
      <w:start w:val="1"/>
      <w:numFmt w:val="decimal"/>
      <w:lvlText w:val="%1."/>
      <w:lvlJc w:val="left"/>
      <w:pPr>
        <w:tabs>
          <w:tab w:val="num" w:pos="2505"/>
        </w:tabs>
        <w:ind w:left="2505" w:hanging="360"/>
      </w:pPr>
    </w:lvl>
    <w:lvl w:ilvl="1" w:tplc="FFFFFFFF" w:tentative="1">
      <w:start w:val="1"/>
      <w:numFmt w:val="lowerLetter"/>
      <w:lvlText w:val="%2."/>
      <w:lvlJc w:val="left"/>
      <w:pPr>
        <w:tabs>
          <w:tab w:val="num" w:pos="3225"/>
        </w:tabs>
        <w:ind w:left="3225" w:hanging="360"/>
      </w:pPr>
    </w:lvl>
    <w:lvl w:ilvl="2" w:tplc="FFFFFFFF" w:tentative="1">
      <w:start w:val="1"/>
      <w:numFmt w:val="lowerRoman"/>
      <w:lvlText w:val="%3."/>
      <w:lvlJc w:val="right"/>
      <w:pPr>
        <w:tabs>
          <w:tab w:val="num" w:pos="3945"/>
        </w:tabs>
        <w:ind w:left="3945" w:hanging="180"/>
      </w:pPr>
    </w:lvl>
    <w:lvl w:ilvl="3" w:tplc="FFFFFFFF" w:tentative="1">
      <w:start w:val="1"/>
      <w:numFmt w:val="decimal"/>
      <w:lvlText w:val="%4."/>
      <w:lvlJc w:val="left"/>
      <w:pPr>
        <w:tabs>
          <w:tab w:val="num" w:pos="4665"/>
        </w:tabs>
        <w:ind w:left="4665" w:hanging="360"/>
      </w:pPr>
    </w:lvl>
    <w:lvl w:ilvl="4" w:tplc="FFFFFFFF" w:tentative="1">
      <w:start w:val="1"/>
      <w:numFmt w:val="lowerLetter"/>
      <w:lvlText w:val="%5."/>
      <w:lvlJc w:val="left"/>
      <w:pPr>
        <w:tabs>
          <w:tab w:val="num" w:pos="5385"/>
        </w:tabs>
        <w:ind w:left="5385" w:hanging="360"/>
      </w:pPr>
    </w:lvl>
    <w:lvl w:ilvl="5" w:tplc="FFFFFFFF" w:tentative="1">
      <w:start w:val="1"/>
      <w:numFmt w:val="lowerRoman"/>
      <w:lvlText w:val="%6."/>
      <w:lvlJc w:val="right"/>
      <w:pPr>
        <w:tabs>
          <w:tab w:val="num" w:pos="6105"/>
        </w:tabs>
        <w:ind w:left="6105" w:hanging="180"/>
      </w:pPr>
    </w:lvl>
    <w:lvl w:ilvl="6" w:tplc="FFFFFFFF" w:tentative="1">
      <w:start w:val="1"/>
      <w:numFmt w:val="decimal"/>
      <w:lvlText w:val="%7."/>
      <w:lvlJc w:val="left"/>
      <w:pPr>
        <w:tabs>
          <w:tab w:val="num" w:pos="6825"/>
        </w:tabs>
        <w:ind w:left="6825" w:hanging="360"/>
      </w:pPr>
    </w:lvl>
    <w:lvl w:ilvl="7" w:tplc="FFFFFFFF" w:tentative="1">
      <w:start w:val="1"/>
      <w:numFmt w:val="lowerLetter"/>
      <w:lvlText w:val="%8."/>
      <w:lvlJc w:val="left"/>
      <w:pPr>
        <w:tabs>
          <w:tab w:val="num" w:pos="7545"/>
        </w:tabs>
        <w:ind w:left="7545" w:hanging="360"/>
      </w:pPr>
    </w:lvl>
    <w:lvl w:ilvl="8" w:tplc="FFFFFFFF" w:tentative="1">
      <w:start w:val="1"/>
      <w:numFmt w:val="lowerRoman"/>
      <w:lvlText w:val="%9."/>
      <w:lvlJc w:val="right"/>
      <w:pPr>
        <w:tabs>
          <w:tab w:val="num" w:pos="8265"/>
        </w:tabs>
        <w:ind w:left="8265" w:hanging="180"/>
      </w:pPr>
    </w:lvl>
  </w:abstractNum>
  <w:abstractNum w:abstractNumId="14" w15:restartNumberingAfterBreak="0">
    <w:nsid w:val="5C137DE4"/>
    <w:multiLevelType w:val="multilevel"/>
    <w:tmpl w:val="A60EE3B4"/>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5F2277A6"/>
    <w:multiLevelType w:val="multilevel"/>
    <w:tmpl w:val="13CA778E"/>
    <w:lvl w:ilvl="0">
      <w:start w:val="1"/>
      <w:numFmt w:val="decimal"/>
      <w:lvlText w:val="%1"/>
      <w:lvlJc w:val="left"/>
      <w:pPr>
        <w:tabs>
          <w:tab w:val="num" w:pos="495"/>
        </w:tabs>
        <w:ind w:left="495" w:hanging="495"/>
      </w:pPr>
      <w:rPr>
        <w:rFonts w:hint="default"/>
      </w:rPr>
    </w:lvl>
    <w:lvl w:ilvl="1">
      <w:start w:val="10"/>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60224980"/>
    <w:multiLevelType w:val="hybridMultilevel"/>
    <w:tmpl w:val="94784AF6"/>
    <w:lvl w:ilvl="0" w:tplc="A47814F2">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606667F0"/>
    <w:multiLevelType w:val="hybridMultilevel"/>
    <w:tmpl w:val="A15605DE"/>
    <w:lvl w:ilvl="0" w:tplc="9FAE3FA2">
      <w:start w:val="9"/>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15:restartNumberingAfterBreak="0">
    <w:nsid w:val="60EE646E"/>
    <w:multiLevelType w:val="multilevel"/>
    <w:tmpl w:val="0568DF1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69D9739A"/>
    <w:multiLevelType w:val="multilevel"/>
    <w:tmpl w:val="65222490"/>
    <w:lvl w:ilvl="0">
      <w:start w:val="6"/>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733F0C77"/>
    <w:multiLevelType w:val="hybridMultilevel"/>
    <w:tmpl w:val="A57856E6"/>
    <w:lvl w:ilvl="0" w:tplc="6C464934">
      <w:start w:val="9"/>
      <w:numFmt w:val="decimal"/>
      <w:lvlText w:val="%1."/>
      <w:lvlJc w:val="left"/>
      <w:pPr>
        <w:tabs>
          <w:tab w:val="num" w:pos="1380"/>
        </w:tabs>
        <w:ind w:left="1380" w:hanging="555"/>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21" w15:restartNumberingAfterBreak="0">
    <w:nsid w:val="7B33166F"/>
    <w:multiLevelType w:val="hybridMultilevel"/>
    <w:tmpl w:val="A87AF2FE"/>
    <w:lvl w:ilvl="0" w:tplc="9AB6E62E">
      <w:start w:val="1"/>
      <w:numFmt w:val="decimal"/>
      <w:lvlText w:val="%1."/>
      <w:lvlJc w:val="left"/>
      <w:pPr>
        <w:tabs>
          <w:tab w:val="num" w:pos="1155"/>
        </w:tabs>
        <w:ind w:left="1155" w:hanging="360"/>
      </w:pPr>
      <w:rPr>
        <w:rFonts w:ascii="Times New Roman" w:eastAsia="MS Mincho" w:hAnsi="Times New Roman" w:cs="Times New Roman"/>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num w:numId="1">
    <w:abstractNumId w:val="11"/>
  </w:num>
  <w:num w:numId="2">
    <w:abstractNumId w:val="5"/>
  </w:num>
  <w:num w:numId="3">
    <w:abstractNumId w:val="10"/>
  </w:num>
  <w:num w:numId="4">
    <w:abstractNumId w:val="4"/>
  </w:num>
  <w:num w:numId="5">
    <w:abstractNumId w:val="19"/>
  </w:num>
  <w:num w:numId="6">
    <w:abstractNumId w:val="9"/>
  </w:num>
  <w:num w:numId="7">
    <w:abstractNumId w:val="13"/>
  </w:num>
  <w:num w:numId="8">
    <w:abstractNumId w:val="12"/>
  </w:num>
  <w:num w:numId="9">
    <w:abstractNumId w:val="14"/>
  </w:num>
  <w:num w:numId="10">
    <w:abstractNumId w:val="1"/>
  </w:num>
  <w:num w:numId="11">
    <w:abstractNumId w:val="20"/>
  </w:num>
  <w:num w:numId="12">
    <w:abstractNumId w:val="21"/>
  </w:num>
  <w:num w:numId="13">
    <w:abstractNumId w:val="15"/>
  </w:num>
  <w:num w:numId="14">
    <w:abstractNumId w:val="6"/>
  </w:num>
  <w:num w:numId="15">
    <w:abstractNumId w:val="3"/>
  </w:num>
  <w:num w:numId="16">
    <w:abstractNumId w:val="18"/>
  </w:num>
  <w:num w:numId="17">
    <w:abstractNumId w:val="16"/>
  </w:num>
  <w:num w:numId="18">
    <w:abstractNumId w:val="2"/>
  </w:num>
  <w:num w:numId="19">
    <w:abstractNumId w:val="17"/>
  </w:num>
  <w:num w:numId="20">
    <w:abstractNumId w:val="0"/>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81D"/>
    <w:rsid w:val="00003DED"/>
    <w:rsid w:val="00016DFA"/>
    <w:rsid w:val="00024D9A"/>
    <w:rsid w:val="00030F22"/>
    <w:rsid w:val="00037112"/>
    <w:rsid w:val="0004587B"/>
    <w:rsid w:val="00055A14"/>
    <w:rsid w:val="00071262"/>
    <w:rsid w:val="00090CE9"/>
    <w:rsid w:val="00095F0F"/>
    <w:rsid w:val="000A04D2"/>
    <w:rsid w:val="000A1BF7"/>
    <w:rsid w:val="000A6C4B"/>
    <w:rsid w:val="000E1CDD"/>
    <w:rsid w:val="000F560B"/>
    <w:rsid w:val="00101DA1"/>
    <w:rsid w:val="00102FF7"/>
    <w:rsid w:val="0010440B"/>
    <w:rsid w:val="00110829"/>
    <w:rsid w:val="00124605"/>
    <w:rsid w:val="001319E1"/>
    <w:rsid w:val="001326B0"/>
    <w:rsid w:val="00137B98"/>
    <w:rsid w:val="00142C75"/>
    <w:rsid w:val="00143ECF"/>
    <w:rsid w:val="00144F1B"/>
    <w:rsid w:val="00146B59"/>
    <w:rsid w:val="00154ACB"/>
    <w:rsid w:val="0017218D"/>
    <w:rsid w:val="001728CA"/>
    <w:rsid w:val="00183651"/>
    <w:rsid w:val="00185FF2"/>
    <w:rsid w:val="00186790"/>
    <w:rsid w:val="001877F2"/>
    <w:rsid w:val="00193FD4"/>
    <w:rsid w:val="00197313"/>
    <w:rsid w:val="00197796"/>
    <w:rsid w:val="001A1718"/>
    <w:rsid w:val="001A4E6D"/>
    <w:rsid w:val="001B3D33"/>
    <w:rsid w:val="001B4C07"/>
    <w:rsid w:val="001B54CF"/>
    <w:rsid w:val="001C3F3C"/>
    <w:rsid w:val="001E4820"/>
    <w:rsid w:val="001F09DB"/>
    <w:rsid w:val="001F3078"/>
    <w:rsid w:val="001F3371"/>
    <w:rsid w:val="001F6B80"/>
    <w:rsid w:val="001F6CB6"/>
    <w:rsid w:val="002017B3"/>
    <w:rsid w:val="00213B71"/>
    <w:rsid w:val="00217880"/>
    <w:rsid w:val="00226671"/>
    <w:rsid w:val="00247838"/>
    <w:rsid w:val="00275628"/>
    <w:rsid w:val="002C1E87"/>
    <w:rsid w:val="002D191E"/>
    <w:rsid w:val="002D735D"/>
    <w:rsid w:val="002E0BC7"/>
    <w:rsid w:val="002E2F7B"/>
    <w:rsid w:val="002F01CD"/>
    <w:rsid w:val="002F088E"/>
    <w:rsid w:val="002F2219"/>
    <w:rsid w:val="002F2F33"/>
    <w:rsid w:val="00304B39"/>
    <w:rsid w:val="0030725E"/>
    <w:rsid w:val="003146A0"/>
    <w:rsid w:val="0031477D"/>
    <w:rsid w:val="00322FBF"/>
    <w:rsid w:val="00323E91"/>
    <w:rsid w:val="003249E6"/>
    <w:rsid w:val="00324F02"/>
    <w:rsid w:val="003257A4"/>
    <w:rsid w:val="00330836"/>
    <w:rsid w:val="00331CE7"/>
    <w:rsid w:val="00331FD5"/>
    <w:rsid w:val="00334C44"/>
    <w:rsid w:val="003375F7"/>
    <w:rsid w:val="003405ED"/>
    <w:rsid w:val="0034117E"/>
    <w:rsid w:val="0034517E"/>
    <w:rsid w:val="00350323"/>
    <w:rsid w:val="00351B7E"/>
    <w:rsid w:val="00353FC6"/>
    <w:rsid w:val="003549DD"/>
    <w:rsid w:val="00357898"/>
    <w:rsid w:val="00365B16"/>
    <w:rsid w:val="00370210"/>
    <w:rsid w:val="00372A16"/>
    <w:rsid w:val="00375DF7"/>
    <w:rsid w:val="00377CAE"/>
    <w:rsid w:val="00382BEB"/>
    <w:rsid w:val="00382FA8"/>
    <w:rsid w:val="00383F3A"/>
    <w:rsid w:val="00387B2F"/>
    <w:rsid w:val="00394417"/>
    <w:rsid w:val="003965E9"/>
    <w:rsid w:val="00396A4A"/>
    <w:rsid w:val="003A7E16"/>
    <w:rsid w:val="003B00E8"/>
    <w:rsid w:val="003B4CC1"/>
    <w:rsid w:val="003B525F"/>
    <w:rsid w:val="003C00BE"/>
    <w:rsid w:val="003C2E96"/>
    <w:rsid w:val="003C5BF5"/>
    <w:rsid w:val="003D7045"/>
    <w:rsid w:val="003E3662"/>
    <w:rsid w:val="003F3F3A"/>
    <w:rsid w:val="0041028A"/>
    <w:rsid w:val="00411413"/>
    <w:rsid w:val="004119E8"/>
    <w:rsid w:val="004342DB"/>
    <w:rsid w:val="004418AD"/>
    <w:rsid w:val="004420EC"/>
    <w:rsid w:val="00450018"/>
    <w:rsid w:val="00455E61"/>
    <w:rsid w:val="00460442"/>
    <w:rsid w:val="0046682F"/>
    <w:rsid w:val="00477C94"/>
    <w:rsid w:val="004807A0"/>
    <w:rsid w:val="0048490C"/>
    <w:rsid w:val="00492711"/>
    <w:rsid w:val="00494766"/>
    <w:rsid w:val="004B485E"/>
    <w:rsid w:val="004C17A9"/>
    <w:rsid w:val="004E0CB4"/>
    <w:rsid w:val="004F0BCE"/>
    <w:rsid w:val="004F0E5E"/>
    <w:rsid w:val="004F4E28"/>
    <w:rsid w:val="004F5EFB"/>
    <w:rsid w:val="005121CF"/>
    <w:rsid w:val="00520D76"/>
    <w:rsid w:val="005220F8"/>
    <w:rsid w:val="00522A7F"/>
    <w:rsid w:val="00526FDE"/>
    <w:rsid w:val="00550FC8"/>
    <w:rsid w:val="00553853"/>
    <w:rsid w:val="00565928"/>
    <w:rsid w:val="00573092"/>
    <w:rsid w:val="005743B5"/>
    <w:rsid w:val="00577750"/>
    <w:rsid w:val="005803DE"/>
    <w:rsid w:val="00597C6F"/>
    <w:rsid w:val="005A0AAF"/>
    <w:rsid w:val="00602E1D"/>
    <w:rsid w:val="006042C3"/>
    <w:rsid w:val="006101D2"/>
    <w:rsid w:val="006117CF"/>
    <w:rsid w:val="00623463"/>
    <w:rsid w:val="00625FE0"/>
    <w:rsid w:val="00630AE7"/>
    <w:rsid w:val="00637387"/>
    <w:rsid w:val="006423AA"/>
    <w:rsid w:val="006437F4"/>
    <w:rsid w:val="00653E06"/>
    <w:rsid w:val="00654DA0"/>
    <w:rsid w:val="0066480B"/>
    <w:rsid w:val="00665E69"/>
    <w:rsid w:val="00674DEB"/>
    <w:rsid w:val="00680017"/>
    <w:rsid w:val="00683A9E"/>
    <w:rsid w:val="00691D61"/>
    <w:rsid w:val="00691E3B"/>
    <w:rsid w:val="00693B48"/>
    <w:rsid w:val="00695A1F"/>
    <w:rsid w:val="006D147B"/>
    <w:rsid w:val="006D4B75"/>
    <w:rsid w:val="006D5CB7"/>
    <w:rsid w:val="006E57F8"/>
    <w:rsid w:val="006F31B6"/>
    <w:rsid w:val="0071491D"/>
    <w:rsid w:val="0072357A"/>
    <w:rsid w:val="007253FE"/>
    <w:rsid w:val="00742929"/>
    <w:rsid w:val="00757800"/>
    <w:rsid w:val="00762FC6"/>
    <w:rsid w:val="00774B47"/>
    <w:rsid w:val="00780DAC"/>
    <w:rsid w:val="00783BBF"/>
    <w:rsid w:val="007A1A83"/>
    <w:rsid w:val="007B42A8"/>
    <w:rsid w:val="007D052E"/>
    <w:rsid w:val="007E00F2"/>
    <w:rsid w:val="007E6D41"/>
    <w:rsid w:val="007F3D18"/>
    <w:rsid w:val="007F4D4F"/>
    <w:rsid w:val="007F50B4"/>
    <w:rsid w:val="00802C66"/>
    <w:rsid w:val="00805669"/>
    <w:rsid w:val="00805BF2"/>
    <w:rsid w:val="00812DE2"/>
    <w:rsid w:val="00814726"/>
    <w:rsid w:val="00823DFC"/>
    <w:rsid w:val="00832E80"/>
    <w:rsid w:val="00834D7F"/>
    <w:rsid w:val="008375F9"/>
    <w:rsid w:val="0084217F"/>
    <w:rsid w:val="008423D8"/>
    <w:rsid w:val="00856829"/>
    <w:rsid w:val="008643E8"/>
    <w:rsid w:val="00880836"/>
    <w:rsid w:val="00881F2E"/>
    <w:rsid w:val="00886126"/>
    <w:rsid w:val="008A2EEE"/>
    <w:rsid w:val="008B6A42"/>
    <w:rsid w:val="008C166E"/>
    <w:rsid w:val="008C2F48"/>
    <w:rsid w:val="008C6410"/>
    <w:rsid w:val="008C6647"/>
    <w:rsid w:val="008C79B0"/>
    <w:rsid w:val="008D4204"/>
    <w:rsid w:val="008D5C7F"/>
    <w:rsid w:val="008D7FC6"/>
    <w:rsid w:val="008F3DE3"/>
    <w:rsid w:val="0091549E"/>
    <w:rsid w:val="00920283"/>
    <w:rsid w:val="00920526"/>
    <w:rsid w:val="0092335E"/>
    <w:rsid w:val="00930C0E"/>
    <w:rsid w:val="009709E8"/>
    <w:rsid w:val="00972018"/>
    <w:rsid w:val="00976A97"/>
    <w:rsid w:val="0099125E"/>
    <w:rsid w:val="009923CB"/>
    <w:rsid w:val="00993AC2"/>
    <w:rsid w:val="00994E76"/>
    <w:rsid w:val="009A7A8D"/>
    <w:rsid w:val="009C1F7E"/>
    <w:rsid w:val="009D466E"/>
    <w:rsid w:val="009E1D14"/>
    <w:rsid w:val="009E69B3"/>
    <w:rsid w:val="00A03353"/>
    <w:rsid w:val="00A04259"/>
    <w:rsid w:val="00A056B7"/>
    <w:rsid w:val="00A05D72"/>
    <w:rsid w:val="00A24403"/>
    <w:rsid w:val="00A2445B"/>
    <w:rsid w:val="00A26E77"/>
    <w:rsid w:val="00A361E6"/>
    <w:rsid w:val="00A458B6"/>
    <w:rsid w:val="00A570D3"/>
    <w:rsid w:val="00A60D9F"/>
    <w:rsid w:val="00A663F2"/>
    <w:rsid w:val="00A731AF"/>
    <w:rsid w:val="00A76834"/>
    <w:rsid w:val="00A77C92"/>
    <w:rsid w:val="00A832F8"/>
    <w:rsid w:val="00A8480E"/>
    <w:rsid w:val="00A90D3B"/>
    <w:rsid w:val="00A91748"/>
    <w:rsid w:val="00A95414"/>
    <w:rsid w:val="00AA1CA4"/>
    <w:rsid w:val="00AA1F90"/>
    <w:rsid w:val="00AB0C6D"/>
    <w:rsid w:val="00AB2E6C"/>
    <w:rsid w:val="00AC04EB"/>
    <w:rsid w:val="00AC4CC1"/>
    <w:rsid w:val="00AD2B57"/>
    <w:rsid w:val="00AD6C2D"/>
    <w:rsid w:val="00AF5AA5"/>
    <w:rsid w:val="00B01256"/>
    <w:rsid w:val="00B0338B"/>
    <w:rsid w:val="00B03DED"/>
    <w:rsid w:val="00B07887"/>
    <w:rsid w:val="00B202B6"/>
    <w:rsid w:val="00B221AA"/>
    <w:rsid w:val="00B260AB"/>
    <w:rsid w:val="00B3392B"/>
    <w:rsid w:val="00B44E79"/>
    <w:rsid w:val="00B542A8"/>
    <w:rsid w:val="00B55C00"/>
    <w:rsid w:val="00B603C9"/>
    <w:rsid w:val="00B62EF0"/>
    <w:rsid w:val="00B741F0"/>
    <w:rsid w:val="00B874AD"/>
    <w:rsid w:val="00B93546"/>
    <w:rsid w:val="00B9393C"/>
    <w:rsid w:val="00B97A8E"/>
    <w:rsid w:val="00BA0EE2"/>
    <w:rsid w:val="00BA3F09"/>
    <w:rsid w:val="00BC77A9"/>
    <w:rsid w:val="00BD02BC"/>
    <w:rsid w:val="00BD2D47"/>
    <w:rsid w:val="00BD2E45"/>
    <w:rsid w:val="00BE397D"/>
    <w:rsid w:val="00BE78A2"/>
    <w:rsid w:val="00BF2DD7"/>
    <w:rsid w:val="00BF4341"/>
    <w:rsid w:val="00C04D95"/>
    <w:rsid w:val="00C06AAA"/>
    <w:rsid w:val="00C12FAC"/>
    <w:rsid w:val="00C17BBD"/>
    <w:rsid w:val="00C2007E"/>
    <w:rsid w:val="00C21C36"/>
    <w:rsid w:val="00C51458"/>
    <w:rsid w:val="00C530E5"/>
    <w:rsid w:val="00C54551"/>
    <w:rsid w:val="00C558B7"/>
    <w:rsid w:val="00C611DE"/>
    <w:rsid w:val="00C71DA1"/>
    <w:rsid w:val="00C723E4"/>
    <w:rsid w:val="00C967DE"/>
    <w:rsid w:val="00CA43A5"/>
    <w:rsid w:val="00CB181D"/>
    <w:rsid w:val="00CC4380"/>
    <w:rsid w:val="00CD5905"/>
    <w:rsid w:val="00CE1085"/>
    <w:rsid w:val="00CE11D9"/>
    <w:rsid w:val="00D20A1E"/>
    <w:rsid w:val="00D213AF"/>
    <w:rsid w:val="00D3058C"/>
    <w:rsid w:val="00D34D9C"/>
    <w:rsid w:val="00D6603A"/>
    <w:rsid w:val="00D83B60"/>
    <w:rsid w:val="00D87E85"/>
    <w:rsid w:val="00D91D8D"/>
    <w:rsid w:val="00D9776C"/>
    <w:rsid w:val="00DA0E71"/>
    <w:rsid w:val="00DA5886"/>
    <w:rsid w:val="00DA690D"/>
    <w:rsid w:val="00DB4FA2"/>
    <w:rsid w:val="00DC1866"/>
    <w:rsid w:val="00DC251F"/>
    <w:rsid w:val="00DC6D75"/>
    <w:rsid w:val="00DC79DC"/>
    <w:rsid w:val="00DD2889"/>
    <w:rsid w:val="00DE0D2F"/>
    <w:rsid w:val="00DE3704"/>
    <w:rsid w:val="00E036FD"/>
    <w:rsid w:val="00E040B9"/>
    <w:rsid w:val="00E04705"/>
    <w:rsid w:val="00E0566F"/>
    <w:rsid w:val="00E167B3"/>
    <w:rsid w:val="00E179A6"/>
    <w:rsid w:val="00E3130F"/>
    <w:rsid w:val="00E35F9E"/>
    <w:rsid w:val="00E40B6D"/>
    <w:rsid w:val="00E42098"/>
    <w:rsid w:val="00E42968"/>
    <w:rsid w:val="00E46DE3"/>
    <w:rsid w:val="00E52842"/>
    <w:rsid w:val="00E72766"/>
    <w:rsid w:val="00E9522C"/>
    <w:rsid w:val="00EB4990"/>
    <w:rsid w:val="00EC631C"/>
    <w:rsid w:val="00ED3990"/>
    <w:rsid w:val="00EE12BD"/>
    <w:rsid w:val="00EE3146"/>
    <w:rsid w:val="00EE486B"/>
    <w:rsid w:val="00EE6130"/>
    <w:rsid w:val="00F00AA3"/>
    <w:rsid w:val="00F017C7"/>
    <w:rsid w:val="00F02CA1"/>
    <w:rsid w:val="00F16080"/>
    <w:rsid w:val="00F20ACA"/>
    <w:rsid w:val="00F25685"/>
    <w:rsid w:val="00F27115"/>
    <w:rsid w:val="00F36E4C"/>
    <w:rsid w:val="00F37954"/>
    <w:rsid w:val="00F41559"/>
    <w:rsid w:val="00F46123"/>
    <w:rsid w:val="00F46AB3"/>
    <w:rsid w:val="00F508E1"/>
    <w:rsid w:val="00F52F57"/>
    <w:rsid w:val="00F63DB8"/>
    <w:rsid w:val="00F653C5"/>
    <w:rsid w:val="00F71B74"/>
    <w:rsid w:val="00F74562"/>
    <w:rsid w:val="00F76051"/>
    <w:rsid w:val="00F771C4"/>
    <w:rsid w:val="00F8225E"/>
    <w:rsid w:val="00F846E7"/>
    <w:rsid w:val="00F92CD5"/>
    <w:rsid w:val="00FA7CA2"/>
    <w:rsid w:val="00FB0EBA"/>
    <w:rsid w:val="00FB2BB1"/>
    <w:rsid w:val="00FB6E18"/>
    <w:rsid w:val="00FC5FF1"/>
    <w:rsid w:val="00FC71D8"/>
    <w:rsid w:val="00FD02C0"/>
    <w:rsid w:val="00FD5A32"/>
    <w:rsid w:val="00FE6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115AE"/>
  <w15:chartTrackingRefBased/>
  <w15:docId w15:val="{5C56E25E-A5BE-41F2-A0D3-43C3B977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C6F"/>
    <w:pPr>
      <w:spacing w:after="160" w:line="259" w:lineRule="auto"/>
    </w:pPr>
    <w:rPr>
      <w:sz w:val="22"/>
      <w:szCs w:val="22"/>
      <w:lang w:eastAsia="en-US"/>
    </w:rPr>
  </w:style>
  <w:style w:type="paragraph" w:styleId="1">
    <w:name w:val="heading 1"/>
    <w:basedOn w:val="a"/>
    <w:next w:val="a"/>
    <w:link w:val="10"/>
    <w:uiPriority w:val="9"/>
    <w:qFormat/>
    <w:rsid w:val="00A04259"/>
    <w:pPr>
      <w:keepNext/>
      <w:keepLines/>
      <w:spacing w:before="240" w:after="0"/>
      <w:outlineLvl w:val="0"/>
    </w:pPr>
    <w:rPr>
      <w:rFonts w:ascii="Calibri Light" w:eastAsia="Times New Roman" w:hAnsi="Calibri Light"/>
      <w:color w:val="2F5496"/>
      <w:sz w:val="32"/>
      <w:szCs w:val="32"/>
      <w:lang w:val="x-none" w:eastAsia="x-none"/>
    </w:rPr>
  </w:style>
  <w:style w:type="paragraph" w:styleId="2">
    <w:name w:val="heading 2"/>
    <w:aliases w:val="Заголовок 2 Знак1 Знак1 Знак,Заголовок 2 Знак Знак Знак1 Знак,Заголовок 2 Знак1 Знак Знак Знак Знак1,Заголовок 2 Знак Знак Знак Знак Знак Знак1,Heading 2 Char Знак Знак Знак Знак Знак Знак,Заголовок 2 Знак Char Знак Знак Знак Знак Знак Знак"/>
    <w:basedOn w:val="a"/>
    <w:next w:val="a"/>
    <w:link w:val="20"/>
    <w:unhideWhenUsed/>
    <w:qFormat/>
    <w:rsid w:val="00A04259"/>
    <w:pPr>
      <w:keepNext/>
      <w:keepLines/>
      <w:widowControl w:val="0"/>
      <w:autoSpaceDE w:val="0"/>
      <w:autoSpaceDN w:val="0"/>
      <w:adjustRightInd w:val="0"/>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3257A4"/>
    <w:pPr>
      <w:keepNext/>
      <w:keepLines/>
      <w:spacing w:before="40" w:after="0"/>
      <w:outlineLvl w:val="2"/>
    </w:pPr>
    <w:rPr>
      <w:rFonts w:ascii="Calibri Light" w:eastAsia="Times New Roman" w:hAnsi="Calibri Light"/>
      <w:color w:val="1F3763"/>
      <w:sz w:val="24"/>
      <w:szCs w:val="24"/>
      <w:lang w:val="x-none" w:eastAsia="x-none"/>
    </w:rPr>
  </w:style>
  <w:style w:type="paragraph" w:styleId="4">
    <w:name w:val="heading 4"/>
    <w:basedOn w:val="a"/>
    <w:next w:val="a"/>
    <w:link w:val="40"/>
    <w:uiPriority w:val="9"/>
    <w:semiHidden/>
    <w:unhideWhenUsed/>
    <w:qFormat/>
    <w:rsid w:val="004E0CB4"/>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1 Знак1 Знак Знак,Заголовок 2 Знак Знак Знак1 Знак Знак,Заголовок 2 Знак1 Знак Знак Знак Знак1 Знак,Заголовок 2 Знак Знак Знак Знак Знак Знак1 Знак,Heading 2 Char Знак Знак Знак Знак Знак Знак Знак"/>
    <w:link w:val="2"/>
    <w:rsid w:val="00A04259"/>
    <w:rPr>
      <w:rFonts w:ascii="Cambria" w:eastAsia="Times New Roman" w:hAnsi="Cambria" w:cs="Cambria"/>
      <w:b/>
      <w:bCs/>
      <w:color w:val="4F81BD"/>
      <w:sz w:val="26"/>
      <w:szCs w:val="26"/>
      <w:lang w:val="ru-RU" w:eastAsia="ru-RU"/>
    </w:rPr>
  </w:style>
  <w:style w:type="character" w:styleId="a3">
    <w:name w:val="Hyperlink"/>
    <w:unhideWhenUsed/>
    <w:rsid w:val="00A04259"/>
    <w:rPr>
      <w:color w:val="0000FF"/>
      <w:u w:val="single"/>
    </w:rPr>
  </w:style>
  <w:style w:type="paragraph" w:styleId="HTML">
    <w:name w:val="HTML Preformatted"/>
    <w:basedOn w:val="a"/>
    <w:link w:val="HTML0"/>
    <w:unhideWhenUsed/>
    <w:rsid w:val="00A0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A04259"/>
    <w:rPr>
      <w:rFonts w:ascii="Courier New" w:eastAsia="Times New Roman" w:hAnsi="Courier New" w:cs="Courier New"/>
      <w:sz w:val="20"/>
      <w:szCs w:val="20"/>
      <w:lang w:val="ru-RU"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A04259"/>
    <w:rPr>
      <w:rFonts w:ascii="Times New Roman" w:eastAsia="Calibri" w:hAnsi="Times New Roman" w:cs="Times New Roman"/>
      <w:sz w:val="24"/>
      <w:szCs w:val="24"/>
      <w:lang w:val="en-US"/>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1"/>
    <w:next w:val="a"/>
    <w:link w:val="a4"/>
    <w:autoRedefine/>
    <w:uiPriority w:val="99"/>
    <w:unhideWhenUsed/>
    <w:qFormat/>
    <w:rsid w:val="00A04259"/>
    <w:pPr>
      <w:spacing w:line="254" w:lineRule="auto"/>
      <w:outlineLvl w:val="9"/>
    </w:pPr>
    <w:rPr>
      <w:rFonts w:ascii="Times New Roman" w:eastAsia="Calibri" w:hAnsi="Times New Roman"/>
      <w:color w:val="auto"/>
      <w:sz w:val="24"/>
      <w:szCs w:val="24"/>
      <w:lang w:val="en-US"/>
    </w:rPr>
  </w:style>
  <w:style w:type="character" w:customStyle="1" w:styleId="a6">
    <w:name w:val="Заголовок Знак"/>
    <w:aliases w:val="Знак Знак Знак"/>
    <w:link w:val="a7"/>
    <w:uiPriority w:val="10"/>
    <w:locked/>
    <w:rsid w:val="00A04259"/>
    <w:rPr>
      <w:rFonts w:ascii="Times New Roman" w:eastAsia="Times New Roman" w:hAnsi="Times New Roman" w:cs="Times New Roman"/>
      <w:b/>
      <w:szCs w:val="20"/>
      <w:lang w:eastAsia="ru-RU"/>
    </w:rPr>
  </w:style>
  <w:style w:type="paragraph" w:styleId="a7">
    <w:name w:val="Title"/>
    <w:aliases w:val="Знак Знак"/>
    <w:basedOn w:val="a"/>
    <w:link w:val="a6"/>
    <w:uiPriority w:val="10"/>
    <w:qFormat/>
    <w:rsid w:val="00A04259"/>
    <w:pPr>
      <w:spacing w:after="0" w:line="240" w:lineRule="auto"/>
      <w:jc w:val="center"/>
    </w:pPr>
    <w:rPr>
      <w:rFonts w:ascii="Times New Roman" w:eastAsia="Times New Roman" w:hAnsi="Times New Roman"/>
      <w:b/>
      <w:sz w:val="20"/>
      <w:szCs w:val="20"/>
      <w:lang w:val="x-none" w:eastAsia="ru-RU"/>
    </w:rPr>
  </w:style>
  <w:style w:type="character" w:customStyle="1" w:styleId="11">
    <w:name w:val="Заголовок Знак1"/>
    <w:uiPriority w:val="10"/>
    <w:rsid w:val="00A04259"/>
    <w:rPr>
      <w:rFonts w:ascii="Calibri Light" w:eastAsia="Times New Roman" w:hAnsi="Calibri Light" w:cs="Times New Roman"/>
      <w:spacing w:val="-10"/>
      <w:kern w:val="28"/>
      <w:sz w:val="56"/>
      <w:szCs w:val="56"/>
    </w:rPr>
  </w:style>
  <w:style w:type="character" w:customStyle="1" w:styleId="a8">
    <w:name w:val="Абзац списка Знак"/>
    <w:aliases w:val="Абзац Знак"/>
    <w:link w:val="a9"/>
    <w:locked/>
    <w:rsid w:val="00A04259"/>
    <w:rPr>
      <w:rFonts w:ascii="Calibri" w:eastAsia="Times New Roman" w:hAnsi="Calibri" w:cs="Times New Roman"/>
      <w:lang w:eastAsia="ru-RU"/>
    </w:rPr>
  </w:style>
  <w:style w:type="paragraph" w:styleId="a9">
    <w:name w:val="List Paragraph"/>
    <w:aliases w:val="Абзац"/>
    <w:basedOn w:val="a"/>
    <w:link w:val="a8"/>
    <w:qFormat/>
    <w:rsid w:val="00A04259"/>
    <w:pPr>
      <w:spacing w:after="200" w:line="276" w:lineRule="auto"/>
      <w:ind w:left="720"/>
      <w:contextualSpacing/>
    </w:pPr>
    <w:rPr>
      <w:rFonts w:eastAsia="Times New Roman"/>
      <w:sz w:val="20"/>
      <w:szCs w:val="20"/>
      <w:lang w:val="x-none" w:eastAsia="ru-RU"/>
    </w:rPr>
  </w:style>
  <w:style w:type="character" w:customStyle="1" w:styleId="ListParagraph">
    <w:name w:val="List Paragraph Знак"/>
    <w:link w:val="12"/>
    <w:locked/>
    <w:rsid w:val="00A04259"/>
    <w:rPr>
      <w:rFonts w:ascii="Times New Roman" w:eastAsia="Times New Roman" w:hAnsi="Times New Roman" w:cs="Times New Roman"/>
      <w:sz w:val="20"/>
      <w:szCs w:val="20"/>
      <w:lang w:eastAsia="ru-RU"/>
    </w:rPr>
  </w:style>
  <w:style w:type="paragraph" w:customStyle="1" w:styleId="12">
    <w:name w:val="Абзац списка1"/>
    <w:basedOn w:val="a"/>
    <w:link w:val="ListParagraph"/>
    <w:qFormat/>
    <w:rsid w:val="00A04259"/>
    <w:pPr>
      <w:widowControl w:val="0"/>
      <w:autoSpaceDE w:val="0"/>
      <w:autoSpaceDN w:val="0"/>
      <w:adjustRightInd w:val="0"/>
      <w:spacing w:after="0" w:line="240" w:lineRule="auto"/>
      <w:ind w:left="720"/>
    </w:pPr>
    <w:rPr>
      <w:rFonts w:ascii="Times New Roman" w:eastAsia="Times New Roman" w:hAnsi="Times New Roman"/>
      <w:sz w:val="20"/>
      <w:szCs w:val="20"/>
      <w:lang w:val="x-none" w:eastAsia="ru-RU"/>
    </w:rPr>
  </w:style>
  <w:style w:type="character" w:customStyle="1" w:styleId="apple-converted-space">
    <w:name w:val="apple-converted-space"/>
    <w:rsid w:val="00A04259"/>
    <w:rPr>
      <w:rFonts w:ascii="Times New Roman" w:hAnsi="Times New Roman" w:cs="Times New Roman" w:hint="default"/>
    </w:rPr>
  </w:style>
  <w:style w:type="table" w:styleId="aa">
    <w:name w:val="Table Grid"/>
    <w:basedOn w:val="a1"/>
    <w:rsid w:val="00A04259"/>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A04259"/>
    <w:rPr>
      <w:rFonts w:ascii="Calibri Light" w:eastAsia="Times New Roman" w:hAnsi="Calibri Light" w:cs="Times New Roman"/>
      <w:color w:val="2F5496"/>
      <w:sz w:val="32"/>
      <w:szCs w:val="32"/>
    </w:rPr>
  </w:style>
  <w:style w:type="paragraph" w:styleId="ab">
    <w:name w:val="header"/>
    <w:basedOn w:val="a"/>
    <w:link w:val="ac"/>
    <w:unhideWhenUsed/>
    <w:rsid w:val="00A04259"/>
    <w:pPr>
      <w:tabs>
        <w:tab w:val="center" w:pos="4677"/>
        <w:tab w:val="right" w:pos="9355"/>
      </w:tabs>
      <w:spacing w:after="0" w:line="240" w:lineRule="auto"/>
    </w:pPr>
  </w:style>
  <w:style w:type="character" w:customStyle="1" w:styleId="ac">
    <w:name w:val="Верхний колонтитул Знак"/>
    <w:basedOn w:val="a0"/>
    <w:link w:val="ab"/>
    <w:rsid w:val="00A04259"/>
  </w:style>
  <w:style w:type="paragraph" w:styleId="ad">
    <w:name w:val="footer"/>
    <w:basedOn w:val="a"/>
    <w:link w:val="ae"/>
    <w:uiPriority w:val="99"/>
    <w:unhideWhenUsed/>
    <w:rsid w:val="00A042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04259"/>
  </w:style>
  <w:style w:type="paragraph" w:styleId="af">
    <w:name w:val="Plain Text"/>
    <w:basedOn w:val="a"/>
    <w:link w:val="af0"/>
    <w:rsid w:val="002017B3"/>
    <w:pPr>
      <w:spacing w:after="0" w:line="240" w:lineRule="auto"/>
    </w:pPr>
    <w:rPr>
      <w:rFonts w:ascii="Courier New" w:eastAsia="Times New Roman" w:hAnsi="Courier New"/>
      <w:sz w:val="20"/>
      <w:szCs w:val="20"/>
      <w:lang w:eastAsia="ru-RU"/>
    </w:rPr>
  </w:style>
  <w:style w:type="character" w:customStyle="1" w:styleId="af0">
    <w:name w:val="Текст Знак"/>
    <w:link w:val="af"/>
    <w:rsid w:val="002017B3"/>
    <w:rPr>
      <w:rFonts w:ascii="Courier New" w:eastAsia="Times New Roman" w:hAnsi="Courier New" w:cs="Courier New"/>
      <w:sz w:val="20"/>
      <w:szCs w:val="20"/>
      <w:lang w:val="ru-RU" w:eastAsia="ru-RU"/>
    </w:rPr>
  </w:style>
  <w:style w:type="character" w:styleId="af1">
    <w:name w:val="page number"/>
    <w:basedOn w:val="a0"/>
    <w:rsid w:val="002017B3"/>
  </w:style>
  <w:style w:type="paragraph" w:styleId="af2">
    <w:name w:val="Body Text"/>
    <w:basedOn w:val="a"/>
    <w:link w:val="af3"/>
    <w:rsid w:val="002017B3"/>
    <w:pPr>
      <w:spacing w:after="0" w:line="240" w:lineRule="auto"/>
    </w:pPr>
    <w:rPr>
      <w:rFonts w:ascii="Times New Roman" w:eastAsia="Times New Roman" w:hAnsi="Times New Roman"/>
      <w:sz w:val="24"/>
      <w:szCs w:val="20"/>
      <w:lang w:eastAsia="ru-RU"/>
    </w:rPr>
  </w:style>
  <w:style w:type="character" w:customStyle="1" w:styleId="af3">
    <w:name w:val="Основной текст Знак"/>
    <w:link w:val="af2"/>
    <w:rsid w:val="002017B3"/>
    <w:rPr>
      <w:rFonts w:ascii="Times New Roman" w:eastAsia="Times New Roman" w:hAnsi="Times New Roman" w:cs="Times New Roman"/>
      <w:sz w:val="24"/>
      <w:szCs w:val="20"/>
      <w:lang w:val="ru-RU" w:eastAsia="ru-RU"/>
    </w:rPr>
  </w:style>
  <w:style w:type="paragraph" w:customStyle="1" w:styleId="af4">
    <w:basedOn w:val="a"/>
    <w:next w:val="a7"/>
    <w:qFormat/>
    <w:rsid w:val="002017B3"/>
    <w:pPr>
      <w:spacing w:after="0" w:line="240" w:lineRule="auto"/>
      <w:jc w:val="center"/>
    </w:pPr>
    <w:rPr>
      <w:rFonts w:ascii="Times New Roman" w:eastAsia="Times New Roman" w:hAnsi="Times New Roman"/>
      <w:b/>
      <w:bCs/>
      <w:sz w:val="24"/>
      <w:szCs w:val="24"/>
      <w:lang w:eastAsia="ru-RU"/>
    </w:rPr>
  </w:style>
  <w:style w:type="character" w:styleId="af5">
    <w:name w:val="Strong"/>
    <w:uiPriority w:val="22"/>
    <w:qFormat/>
    <w:rsid w:val="00DE0D2F"/>
    <w:rPr>
      <w:b/>
      <w:bCs/>
      <w:color w:val="auto"/>
    </w:rPr>
  </w:style>
  <w:style w:type="character" w:customStyle="1" w:styleId="a-color-secondary">
    <w:name w:val="a-color-secondary"/>
    <w:rsid w:val="00DE0D2F"/>
  </w:style>
  <w:style w:type="character" w:customStyle="1" w:styleId="author">
    <w:name w:val="author"/>
    <w:rsid w:val="00DE0D2F"/>
  </w:style>
  <w:style w:type="character" w:customStyle="1" w:styleId="author-name">
    <w:name w:val="author-name"/>
    <w:rsid w:val="00DE0D2F"/>
  </w:style>
  <w:style w:type="paragraph" w:customStyle="1" w:styleId="af6">
    <w:basedOn w:val="a"/>
    <w:next w:val="a7"/>
    <w:qFormat/>
    <w:rsid w:val="00AC4CC1"/>
    <w:pPr>
      <w:spacing w:after="0" w:line="240" w:lineRule="auto"/>
      <w:jc w:val="center"/>
    </w:pPr>
    <w:rPr>
      <w:rFonts w:ascii="Times New Roman" w:eastAsia="Times New Roman" w:hAnsi="Times New Roman"/>
      <w:b/>
      <w:bCs/>
      <w:sz w:val="24"/>
      <w:szCs w:val="24"/>
      <w:lang w:eastAsia="ru-RU"/>
    </w:rPr>
  </w:style>
  <w:style w:type="table" w:customStyle="1" w:styleId="TableGridPHPDOCX">
    <w:name w:val="Table Grid PHPDOCX"/>
    <w:uiPriority w:val="59"/>
    <w:rsid w:val="008C2F4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semiHidden/>
    <w:rsid w:val="003257A4"/>
    <w:rPr>
      <w:rFonts w:ascii="Calibri Light" w:eastAsia="Times New Roman" w:hAnsi="Calibri Light" w:cs="Times New Roman"/>
      <w:color w:val="1F3763"/>
      <w:sz w:val="24"/>
      <w:szCs w:val="24"/>
    </w:rPr>
  </w:style>
  <w:style w:type="table" w:customStyle="1" w:styleId="13">
    <w:name w:val="Сетка таблицы1"/>
    <w:basedOn w:val="a1"/>
    <w:next w:val="aa"/>
    <w:uiPriority w:val="39"/>
    <w:rsid w:val="003257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alloon Text"/>
    <w:basedOn w:val="a"/>
    <w:link w:val="af8"/>
    <w:uiPriority w:val="99"/>
    <w:semiHidden/>
    <w:unhideWhenUsed/>
    <w:rsid w:val="000E1CDD"/>
    <w:pPr>
      <w:spacing w:after="0" w:line="240" w:lineRule="auto"/>
    </w:pPr>
    <w:rPr>
      <w:rFonts w:ascii="Segoe UI" w:hAnsi="Segoe UI" w:cs="Segoe UI"/>
      <w:sz w:val="18"/>
      <w:szCs w:val="18"/>
    </w:rPr>
  </w:style>
  <w:style w:type="character" w:customStyle="1" w:styleId="af8">
    <w:name w:val="Текст выноски Знак"/>
    <w:link w:val="af7"/>
    <w:uiPriority w:val="99"/>
    <w:semiHidden/>
    <w:rsid w:val="000E1CDD"/>
    <w:rPr>
      <w:rFonts w:ascii="Segoe UI" w:hAnsi="Segoe UI" w:cs="Segoe UI"/>
      <w:sz w:val="18"/>
      <w:szCs w:val="18"/>
      <w:lang w:eastAsia="en-US"/>
    </w:rPr>
  </w:style>
  <w:style w:type="character" w:customStyle="1" w:styleId="40">
    <w:name w:val="Заголовок 4 Знак"/>
    <w:link w:val="4"/>
    <w:uiPriority w:val="9"/>
    <w:semiHidden/>
    <w:rsid w:val="004E0CB4"/>
    <w:rPr>
      <w:rFonts w:ascii="Calibri" w:eastAsia="Times New Roman" w:hAnsi="Calibri" w:cs="Times New Roman"/>
      <w:b/>
      <w:bCs/>
      <w:sz w:val="28"/>
      <w:szCs w:val="28"/>
      <w:lang w:eastAsia="en-US"/>
    </w:rPr>
  </w:style>
  <w:style w:type="character" w:customStyle="1" w:styleId="vcard">
    <w:name w:val="vcard"/>
    <w:rsid w:val="004E0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67515">
      <w:bodyDiv w:val="1"/>
      <w:marLeft w:val="0"/>
      <w:marRight w:val="0"/>
      <w:marTop w:val="0"/>
      <w:marBottom w:val="0"/>
      <w:divBdr>
        <w:top w:val="none" w:sz="0" w:space="0" w:color="auto"/>
        <w:left w:val="none" w:sz="0" w:space="0" w:color="auto"/>
        <w:bottom w:val="none" w:sz="0" w:space="0" w:color="auto"/>
        <w:right w:val="none" w:sz="0" w:space="0" w:color="auto"/>
      </w:divBdr>
    </w:div>
    <w:div w:id="489953318">
      <w:bodyDiv w:val="1"/>
      <w:marLeft w:val="0"/>
      <w:marRight w:val="0"/>
      <w:marTop w:val="0"/>
      <w:marBottom w:val="0"/>
      <w:divBdr>
        <w:top w:val="none" w:sz="0" w:space="0" w:color="auto"/>
        <w:left w:val="none" w:sz="0" w:space="0" w:color="auto"/>
        <w:bottom w:val="none" w:sz="0" w:space="0" w:color="auto"/>
        <w:right w:val="none" w:sz="0" w:space="0" w:color="auto"/>
      </w:divBdr>
    </w:div>
    <w:div w:id="637416933">
      <w:bodyDiv w:val="1"/>
      <w:marLeft w:val="0"/>
      <w:marRight w:val="0"/>
      <w:marTop w:val="0"/>
      <w:marBottom w:val="0"/>
      <w:divBdr>
        <w:top w:val="none" w:sz="0" w:space="0" w:color="auto"/>
        <w:left w:val="none" w:sz="0" w:space="0" w:color="auto"/>
        <w:bottom w:val="none" w:sz="0" w:space="0" w:color="auto"/>
        <w:right w:val="none" w:sz="0" w:space="0" w:color="auto"/>
      </w:divBdr>
    </w:div>
    <w:div w:id="833109252">
      <w:bodyDiv w:val="1"/>
      <w:marLeft w:val="0"/>
      <w:marRight w:val="0"/>
      <w:marTop w:val="0"/>
      <w:marBottom w:val="0"/>
      <w:divBdr>
        <w:top w:val="none" w:sz="0" w:space="0" w:color="auto"/>
        <w:left w:val="none" w:sz="0" w:space="0" w:color="auto"/>
        <w:bottom w:val="none" w:sz="0" w:space="0" w:color="auto"/>
        <w:right w:val="none" w:sz="0" w:space="0" w:color="auto"/>
      </w:divBdr>
    </w:div>
    <w:div w:id="1140463701">
      <w:bodyDiv w:val="1"/>
      <w:marLeft w:val="0"/>
      <w:marRight w:val="0"/>
      <w:marTop w:val="0"/>
      <w:marBottom w:val="0"/>
      <w:divBdr>
        <w:top w:val="none" w:sz="0" w:space="0" w:color="auto"/>
        <w:left w:val="none" w:sz="0" w:space="0" w:color="auto"/>
        <w:bottom w:val="none" w:sz="0" w:space="0" w:color="auto"/>
        <w:right w:val="none" w:sz="0" w:space="0" w:color="auto"/>
      </w:divBdr>
    </w:div>
    <w:div w:id="1272128775">
      <w:bodyDiv w:val="1"/>
      <w:marLeft w:val="0"/>
      <w:marRight w:val="0"/>
      <w:marTop w:val="0"/>
      <w:marBottom w:val="0"/>
      <w:divBdr>
        <w:top w:val="none" w:sz="0" w:space="0" w:color="auto"/>
        <w:left w:val="none" w:sz="0" w:space="0" w:color="auto"/>
        <w:bottom w:val="none" w:sz="0" w:space="0" w:color="auto"/>
        <w:right w:val="none" w:sz="0" w:space="0" w:color="auto"/>
      </w:divBdr>
    </w:div>
    <w:div w:id="1280529793">
      <w:bodyDiv w:val="1"/>
      <w:marLeft w:val="0"/>
      <w:marRight w:val="0"/>
      <w:marTop w:val="0"/>
      <w:marBottom w:val="0"/>
      <w:divBdr>
        <w:top w:val="none" w:sz="0" w:space="0" w:color="auto"/>
        <w:left w:val="none" w:sz="0" w:space="0" w:color="auto"/>
        <w:bottom w:val="none" w:sz="0" w:space="0" w:color="auto"/>
        <w:right w:val="none" w:sz="0" w:space="0" w:color="auto"/>
      </w:divBdr>
    </w:div>
    <w:div w:id="1462579284">
      <w:bodyDiv w:val="1"/>
      <w:marLeft w:val="0"/>
      <w:marRight w:val="0"/>
      <w:marTop w:val="0"/>
      <w:marBottom w:val="0"/>
      <w:divBdr>
        <w:top w:val="none" w:sz="0" w:space="0" w:color="auto"/>
        <w:left w:val="none" w:sz="0" w:space="0" w:color="auto"/>
        <w:bottom w:val="none" w:sz="0" w:space="0" w:color="auto"/>
        <w:right w:val="none" w:sz="0" w:space="0" w:color="auto"/>
      </w:divBdr>
    </w:div>
    <w:div w:id="1467628918">
      <w:bodyDiv w:val="1"/>
      <w:marLeft w:val="0"/>
      <w:marRight w:val="0"/>
      <w:marTop w:val="0"/>
      <w:marBottom w:val="0"/>
      <w:divBdr>
        <w:top w:val="none" w:sz="0" w:space="0" w:color="auto"/>
        <w:left w:val="none" w:sz="0" w:space="0" w:color="auto"/>
        <w:bottom w:val="none" w:sz="0" w:space="0" w:color="auto"/>
        <w:right w:val="none" w:sz="0" w:space="0" w:color="auto"/>
      </w:divBdr>
    </w:div>
    <w:div w:id="1655379356">
      <w:bodyDiv w:val="1"/>
      <w:marLeft w:val="0"/>
      <w:marRight w:val="0"/>
      <w:marTop w:val="0"/>
      <w:marBottom w:val="0"/>
      <w:divBdr>
        <w:top w:val="none" w:sz="0" w:space="0" w:color="auto"/>
        <w:left w:val="none" w:sz="0" w:space="0" w:color="auto"/>
        <w:bottom w:val="none" w:sz="0" w:space="0" w:color="auto"/>
        <w:right w:val="none" w:sz="0" w:space="0" w:color="auto"/>
      </w:divBdr>
    </w:div>
    <w:div w:id="181351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msol.ru/blogs/how-to-model-gearbox-vibration-and-noise-in-comsol-multiphysic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A55F1-C9DA-401E-AAF1-D226CCEC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21</Pages>
  <Words>4222</Words>
  <Characters>24067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28233</CharactersWithSpaces>
  <SharedDoc>false</SharedDoc>
  <HLinks>
    <vt:vector size="162" baseType="variant">
      <vt:variant>
        <vt:i4>4522001</vt:i4>
      </vt:variant>
      <vt:variant>
        <vt:i4>93</vt:i4>
      </vt:variant>
      <vt:variant>
        <vt:i4>0</vt:i4>
      </vt:variant>
      <vt:variant>
        <vt:i4>5</vt:i4>
      </vt:variant>
      <vt:variant>
        <vt:lpwstr>https://www.sciencedirect.com/science/book/9780128153727</vt:lpwstr>
      </vt:variant>
      <vt:variant>
        <vt:lpwstr/>
      </vt:variant>
      <vt:variant>
        <vt:i4>786444</vt:i4>
      </vt:variant>
      <vt:variant>
        <vt:i4>90</vt:i4>
      </vt:variant>
      <vt:variant>
        <vt:i4>0</vt:i4>
      </vt:variant>
      <vt:variant>
        <vt:i4>5</vt:i4>
      </vt:variant>
      <vt:variant>
        <vt:lpwstr>https://www.amazon.com/s/ref=dp_byline_sr_book_3?ie=UTF8&amp;field-author=Wu+Qiong+MA&amp;text=Wu+Qiong+MA&amp;sort=relevancerank&amp;search-alias=books</vt:lpwstr>
      </vt:variant>
      <vt:variant>
        <vt:lpwstr/>
      </vt:variant>
      <vt:variant>
        <vt:i4>720906</vt:i4>
      </vt:variant>
      <vt:variant>
        <vt:i4>87</vt:i4>
      </vt:variant>
      <vt:variant>
        <vt:i4>0</vt:i4>
      </vt:variant>
      <vt:variant>
        <vt:i4>5</vt:i4>
      </vt:variant>
      <vt:variant>
        <vt:lpwstr>https://www.amazon.com/s/ref=dp_byline_sr_book_2?ie=UTF8&amp;field-author=Jianhua+Zhang+PhD&amp;text=Jianhua+Zhang+PhD&amp;sort=relevancerank&amp;search-alias=books</vt:lpwstr>
      </vt:variant>
      <vt:variant>
        <vt:lpwstr/>
      </vt:variant>
      <vt:variant>
        <vt:i4>1441812</vt:i4>
      </vt:variant>
      <vt:variant>
        <vt:i4>84</vt:i4>
      </vt:variant>
      <vt:variant>
        <vt:i4>0</vt:i4>
      </vt:variant>
      <vt:variant>
        <vt:i4>5</vt:i4>
      </vt:variant>
      <vt:variant>
        <vt:lpwstr>https://www.amazon.com/s/ref=dp_byline_sr_book_1?ie=UTF8&amp;field-author=Yang+Li+PhD&amp;text=Yang+Li+PhD&amp;sort=relevancerank&amp;search-alias=books</vt:lpwstr>
      </vt:variant>
      <vt:variant>
        <vt:lpwstr/>
      </vt:variant>
      <vt:variant>
        <vt:i4>1835025</vt:i4>
      </vt:variant>
      <vt:variant>
        <vt:i4>66</vt:i4>
      </vt:variant>
      <vt:variant>
        <vt:i4>0</vt:i4>
      </vt:variant>
      <vt:variant>
        <vt:i4>5</vt:i4>
      </vt:variant>
      <vt:variant>
        <vt:lpwstr>https://ru.wikipedia.org/wiki/%D0%A3%D0%BD%D0%B8%D0%B2%D0%B5%D1%80%D1%81%D0%B0%D0%BB%D1%8C%D0%BD%D0%B0%D1%8F_%D1%82%D0%B5%D0%BE%D1%80%D0%B5%D0%BC%D0%B0_%D0%B0%D0%BF%D0%BF%D1%80%D0%BE%D0%BA%D1%81%D0%B8%D0%BC%D0%B0%D1%86%D0%B8%D0%B8</vt:lpwstr>
      </vt:variant>
      <vt:variant>
        <vt:lpwstr/>
      </vt:variant>
      <vt:variant>
        <vt:i4>4456468</vt:i4>
      </vt:variant>
      <vt:variant>
        <vt:i4>63</vt:i4>
      </vt:variant>
      <vt:variant>
        <vt:i4>0</vt:i4>
      </vt:variant>
      <vt:variant>
        <vt:i4>5</vt:i4>
      </vt:variant>
      <vt:variant>
        <vt:lpwstr>https://ru.wikipedia.org/wiki/%D0%9A%D0%BE%D0%BD%D0%BD%D0%B5%D0%BA%D1%86%D0%B8%D0%BE%D0%BD%D0%B8%D0%B7%D0%BC</vt:lpwstr>
      </vt:variant>
      <vt:variant>
        <vt:lpwstr/>
      </vt:variant>
      <vt:variant>
        <vt:i4>6946865</vt:i4>
      </vt:variant>
      <vt:variant>
        <vt:i4>60</vt:i4>
      </vt:variant>
      <vt:variant>
        <vt:i4>0</vt:i4>
      </vt:variant>
      <vt:variant>
        <vt:i4>5</vt:i4>
      </vt:variant>
      <vt:variant>
        <vt:lpwstr>https://ru.wikipedia.org/wiki/%D0%93%D0%B8%D0%B1%D1%80%D0%B8%D0%B4%D0%BD%D0%B0%D1%8F_%D0%B8%D0%BD%D1%82%D0%B5%D0%BB%D0%BB%D0%B5%D0%BA%D1%82%D1%83%D0%B0%D0%BB%D1%8C%D0%BD%D0%B0%D1%8F_%D1%81%D0%B8%D1%81%D1%82%D0%B5%D0%BC%D0%B0</vt:lpwstr>
      </vt:variant>
      <vt:variant>
        <vt:lpwstr/>
      </vt:variant>
      <vt:variant>
        <vt:i4>6553611</vt:i4>
      </vt:variant>
      <vt:variant>
        <vt:i4>57</vt:i4>
      </vt:variant>
      <vt:variant>
        <vt:i4>0</vt:i4>
      </vt:variant>
      <vt:variant>
        <vt:i4>5</vt:i4>
      </vt:variant>
      <vt:variant>
        <vt:lpwstr>https://ru.wikipedia.org/wiki/%D0%9D%D0%B5%D1%87%D1%91%D1%82%D0%BA%D0%B0%D1%8F_%D0%BB%D0%BE%D0%B3%D0%B8%D0%BA%D0%B0</vt:lpwstr>
      </vt:variant>
      <vt:variant>
        <vt:lpwstr/>
      </vt:variant>
      <vt:variant>
        <vt:i4>3276897</vt:i4>
      </vt:variant>
      <vt:variant>
        <vt:i4>54</vt:i4>
      </vt:variant>
      <vt:variant>
        <vt:i4>0</vt:i4>
      </vt:variant>
      <vt:variant>
        <vt:i4>5</vt:i4>
      </vt:variant>
      <vt:variant>
        <vt:lpwstr>https://ru.wikipedia.org/wiki/%D0%98%D1%81%D0%BA%D1%83%D1%81%D1%81%D1%82%D0%B2%D0%B5%D0%BD%D0%BD%D0%B0%D1%8F_%D0%BD%D0%B5%D0%B9%D1%80%D0%BE%D0%BD%D0%BD%D0%B0%D1%8F_%D1%81%D0%B5%D1%82%D1%8C</vt:lpwstr>
      </vt:variant>
      <vt:variant>
        <vt:lpwstr/>
      </vt:variant>
      <vt:variant>
        <vt:i4>3473502</vt:i4>
      </vt:variant>
      <vt:variant>
        <vt:i4>51</vt:i4>
      </vt:variant>
      <vt:variant>
        <vt:i4>0</vt:i4>
      </vt:variant>
      <vt:variant>
        <vt:i4>5</vt:i4>
      </vt:variant>
      <vt:variant>
        <vt:lpwstr>https://ru.wikipedia.org/wiki/%D0%98%D1%81%D0%BA%D1%83%D1%81%D1%81%D1%82%D0%B2%D0%B5%D0%BD%D0%BD%D1%8B%D0%B9_%D0%B8%D0%BD%D1%82%D0%B5%D0%BB%D0%BB%D0%B5%D0%BA%D1%82</vt:lpwstr>
      </vt:variant>
      <vt:variant>
        <vt:lpwstr/>
      </vt:variant>
      <vt:variant>
        <vt:i4>6815824</vt:i4>
      </vt:variant>
      <vt:variant>
        <vt:i4>48</vt:i4>
      </vt:variant>
      <vt:variant>
        <vt:i4>0</vt:i4>
      </vt:variant>
      <vt:variant>
        <vt:i4>5</vt:i4>
      </vt:variant>
      <vt:variant>
        <vt:lpwstr>https://ru.wikipedia.org/wiki/%D0%90%D0%B4%D0%B0%D0%BF%D1%82%D0%B8%D0%B2%D0%BD%D0%BE%D0%B5_%D1%83%D0%BF%D1%80%D0%B0%D0%B2%D0%BB%D0%B5%D0%BD%D0%B8%D0%B5</vt:lpwstr>
      </vt:variant>
      <vt:variant>
        <vt:lpwstr/>
      </vt:variant>
      <vt:variant>
        <vt:i4>6357076</vt:i4>
      </vt:variant>
      <vt:variant>
        <vt:i4>45</vt:i4>
      </vt:variant>
      <vt:variant>
        <vt:i4>0</vt:i4>
      </vt:variant>
      <vt:variant>
        <vt:i4>5</vt:i4>
      </vt:variant>
      <vt:variant>
        <vt:lpwstr>https://ru.wikipedia.org/wiki/%D0%A0%D0%B0%D1%81%D0%BF%D0%BE%D0%B7%D0%BD%D0%B0%D0%B2%D0%B0%D0%BD%D0%B8%D0%B5_%D0%BE%D0%B1%D1%80%D0%B0%D0%B7%D0%BE%D0%B2</vt:lpwstr>
      </vt:variant>
      <vt:variant>
        <vt:lpwstr/>
      </vt:variant>
      <vt:variant>
        <vt:i4>1441912</vt:i4>
      </vt:variant>
      <vt:variant>
        <vt:i4>42</vt:i4>
      </vt:variant>
      <vt:variant>
        <vt:i4>0</vt:i4>
      </vt:variant>
      <vt:variant>
        <vt:i4>5</vt:i4>
      </vt:variant>
      <vt:variant>
        <vt:lpwstr>https://ru.wikipedia.org/wiki/%D0%97%D0%B0%D0%B4%D0%B0%D1%87%D0%B8_%D0%BF%D1%80%D0%BE%D0%B3%D0%BD%D0%BE%D0%B7%D0%B8%D1%80%D0%BE%D0%B2%D0%B0%D0%BD%D0%B8%D1%8F</vt:lpwstr>
      </vt:variant>
      <vt:variant>
        <vt:lpwstr/>
      </vt:variant>
      <vt:variant>
        <vt:i4>4456507</vt:i4>
      </vt:variant>
      <vt:variant>
        <vt:i4>39</vt:i4>
      </vt:variant>
      <vt:variant>
        <vt:i4>0</vt:i4>
      </vt:variant>
      <vt:variant>
        <vt:i4>5</vt:i4>
      </vt:variant>
      <vt:variant>
        <vt:lpwstr>https://ru.wikipedia.org/wiki/%D0%9F%D0%B8%D1%82%D1%82%D1%81,_%D0%A3%D0%BE%D0%BB%D1%82%D0%B5%D1%80</vt:lpwstr>
      </vt:variant>
      <vt:variant>
        <vt:lpwstr/>
      </vt:variant>
      <vt:variant>
        <vt:i4>7012375</vt:i4>
      </vt:variant>
      <vt:variant>
        <vt:i4>36</vt:i4>
      </vt:variant>
      <vt:variant>
        <vt:i4>0</vt:i4>
      </vt:variant>
      <vt:variant>
        <vt:i4>5</vt:i4>
      </vt:variant>
      <vt:variant>
        <vt:lpwstr>https://ru.wikipedia.org/wiki/%D0%9C%D0%B0%D0%BA%D0%BA%D0%B0%D0%BB%D0%BE%D0%BA,_%D0%A3%D0%BE%D1%80%D1%80%D0%B5%D0%BD</vt:lpwstr>
      </vt:variant>
      <vt:variant>
        <vt:lpwstr/>
      </vt:variant>
      <vt:variant>
        <vt:i4>4653183</vt:i4>
      </vt:variant>
      <vt:variant>
        <vt:i4>33</vt:i4>
      </vt:variant>
      <vt:variant>
        <vt:i4>0</vt:i4>
      </vt:variant>
      <vt:variant>
        <vt:i4>5</vt:i4>
      </vt:variant>
      <vt:variant>
        <vt:lpwstr>https://ru.wikipedia.org/wiki/%D0%9C%D0%BE%D0%B4%D0%B5%D0%BB%D1%8C_%D0%BC%D0%BE%D0%B7%D0%B3%D0%B0</vt:lpwstr>
      </vt:variant>
      <vt:variant>
        <vt:lpwstr/>
      </vt:variant>
      <vt:variant>
        <vt:i4>1310740</vt:i4>
      </vt:variant>
      <vt:variant>
        <vt:i4>30</vt:i4>
      </vt:variant>
      <vt:variant>
        <vt:i4>0</vt:i4>
      </vt:variant>
      <vt:variant>
        <vt:i4>5</vt:i4>
      </vt:variant>
      <vt:variant>
        <vt:lpwstr>https://ru.wikipedia.org/wiki/%D0%9C%D0%BE%D0%B4%D0%B5%D0%BB%D0%B8%D1%80%D0%BE%D0%B2%D0%B0%D0%BD%D0%B8%D0%B5</vt:lpwstr>
      </vt:variant>
      <vt:variant>
        <vt:lpwstr/>
      </vt:variant>
      <vt:variant>
        <vt:i4>3407928</vt:i4>
      </vt:variant>
      <vt:variant>
        <vt:i4>27</vt:i4>
      </vt:variant>
      <vt:variant>
        <vt:i4>0</vt:i4>
      </vt:variant>
      <vt:variant>
        <vt:i4>5</vt:i4>
      </vt:variant>
      <vt:variant>
        <vt:lpwstr>https://ru.wikipedia.org/wiki/%D0%9C%D0%BE%D0%B7%D0%B3</vt:lpwstr>
      </vt:variant>
      <vt:variant>
        <vt:lpwstr/>
      </vt:variant>
      <vt:variant>
        <vt:i4>7274595</vt:i4>
      </vt:variant>
      <vt:variant>
        <vt:i4>24</vt:i4>
      </vt:variant>
      <vt:variant>
        <vt:i4>0</vt:i4>
      </vt:variant>
      <vt:variant>
        <vt:i4>5</vt:i4>
      </vt:variant>
      <vt:variant>
        <vt:lpwstr>https://ru.wikipedia.org/wiki/%D0%9D%D0%B5%D0%B9%D1%80%D0%BE%D0%BD</vt:lpwstr>
      </vt:variant>
      <vt:variant>
        <vt:lpwstr/>
      </vt:variant>
      <vt:variant>
        <vt:i4>4653094</vt:i4>
      </vt:variant>
      <vt:variant>
        <vt:i4>21</vt:i4>
      </vt:variant>
      <vt:variant>
        <vt:i4>0</vt:i4>
      </vt:variant>
      <vt:variant>
        <vt:i4>5</vt:i4>
      </vt:variant>
      <vt:variant>
        <vt:lpwstr>https://ru.wikipedia.org/wiki/%D0%9D%D0%B5%D0%B9%D1%80%D0%BE%D0%BD%D0%BD%D0%B0%D1%8F_%D1%81%D0%B5%D1%82%D1%8C</vt:lpwstr>
      </vt:variant>
      <vt:variant>
        <vt:lpwstr/>
      </vt:variant>
      <vt:variant>
        <vt:i4>6553689</vt:i4>
      </vt:variant>
      <vt:variant>
        <vt:i4>18</vt:i4>
      </vt:variant>
      <vt:variant>
        <vt:i4>0</vt:i4>
      </vt:variant>
      <vt:variant>
        <vt:i4>5</vt:i4>
      </vt:variant>
      <vt:variant>
        <vt:lpwstr>https://ru.wikipedia.org/wiki/%D0%9C%D0%B0%D1%82%D0%B5%D0%BC%D0%B0%D1%82%D0%B8%D1%87%D0%B5%D1%81%D0%BA%D0%B0%D1%8F_%D0%BC%D0%BE%D0%B4%D0%B5%D0%BB%D1%8C</vt:lpwstr>
      </vt:variant>
      <vt:variant>
        <vt:lpwstr/>
      </vt:variant>
      <vt:variant>
        <vt:i4>4587646</vt:i4>
      </vt:variant>
      <vt:variant>
        <vt:i4>15</vt:i4>
      </vt:variant>
      <vt:variant>
        <vt:i4>0</vt:i4>
      </vt:variant>
      <vt:variant>
        <vt:i4>5</vt:i4>
      </vt:variant>
      <vt:variant>
        <vt:lpwstr>https://ru.wikipedia.org/wiki/%D0%A4%D1%83%D0%BD%D0%BA%D1%86%D0%B8%D1%8F_%D0%BF%D1%80%D0%B8%D0%BD%D0%B0%D0%B4%D0%BB%D0%B5%D0%B6%D0%BD%D0%BE%D1%81%D1%82%D0%B8</vt:lpwstr>
      </vt:variant>
      <vt:variant>
        <vt:lpwstr/>
      </vt:variant>
      <vt:variant>
        <vt:i4>5046391</vt:i4>
      </vt:variant>
      <vt:variant>
        <vt:i4>12</vt:i4>
      </vt:variant>
      <vt:variant>
        <vt:i4>0</vt:i4>
      </vt:variant>
      <vt:variant>
        <vt:i4>5</vt:i4>
      </vt:variant>
      <vt:variant>
        <vt:lpwstr>https://ru.wikipedia.org/wiki/1965_%D0%B3%D0%BE%D0%B4_%D0%B2_%D0%BD%D0%B0%D1%83%D0%BA%D0%B5</vt:lpwstr>
      </vt:variant>
      <vt:variant>
        <vt:lpwstr/>
      </vt:variant>
      <vt:variant>
        <vt:i4>3866664</vt:i4>
      </vt:variant>
      <vt:variant>
        <vt:i4>9</vt:i4>
      </vt:variant>
      <vt:variant>
        <vt:i4>0</vt:i4>
      </vt:variant>
      <vt:variant>
        <vt:i4>5</vt:i4>
      </vt:variant>
      <vt:variant>
        <vt:lpwstr>https://ru.wikipedia.org/wiki/%D0%97%D0%B0%D0%B4%D0%B5,_%D0%9B%D1%8E%D1%82%D1%84%D0%B8_%D0%90%D1%81%D0%BA%D0%B5%D1%80</vt:lpwstr>
      </vt:variant>
      <vt:variant>
        <vt:lpwstr/>
      </vt:variant>
      <vt:variant>
        <vt:i4>1376300</vt:i4>
      </vt:variant>
      <vt:variant>
        <vt:i4>6</vt:i4>
      </vt:variant>
      <vt:variant>
        <vt:i4>0</vt:i4>
      </vt:variant>
      <vt:variant>
        <vt:i4>5</vt:i4>
      </vt:variant>
      <vt:variant>
        <vt:lpwstr>https://ru.wikipedia.org/wiki/%D0%9D%D0%B5%D1%87%D1%91%D1%82%D0%BA%D0%BE%D0%B5_%D0%BC%D0%BD%D0%BE%D0%B6%D0%B5%D1%81%D1%82%D0%B2%D0%BE</vt:lpwstr>
      </vt:variant>
      <vt:variant>
        <vt:lpwstr/>
      </vt:variant>
      <vt:variant>
        <vt:i4>3801181</vt:i4>
      </vt:variant>
      <vt:variant>
        <vt:i4>3</vt:i4>
      </vt:variant>
      <vt:variant>
        <vt:i4>0</vt:i4>
      </vt:variant>
      <vt:variant>
        <vt:i4>5</vt:i4>
      </vt:variant>
      <vt:variant>
        <vt:lpwstr>https://ru.wikipedia.org/wiki/%D0%A2%D0%B5%D0%BE%D1%80%D0%B8%D1%8F_%D0%BC%D0%BD%D0%BE%D0%B6%D0%B5%D1%81%D1%82%D0%B2</vt:lpwstr>
      </vt:variant>
      <vt:variant>
        <vt:lpwstr/>
      </vt:variant>
      <vt:variant>
        <vt:i4>4128849</vt:i4>
      </vt:variant>
      <vt:variant>
        <vt:i4>0</vt:i4>
      </vt:variant>
      <vt:variant>
        <vt:i4>0</vt:i4>
      </vt:variant>
      <vt:variant>
        <vt:i4>5</vt:i4>
      </vt:variant>
      <vt:variant>
        <vt:lpwstr>https://ru.wikipedia.org/wiki/%D0%9C%D0%B0%D1%82%D0%B5%D0%BC%D0%B0%D1%82%D0%B8%D1%87%D0%B5%D1%81%D0%BA%D0%B0%D1%8F_%D0%BB%D0%BE%D0%B3%D0%B8%D0%BA%D0%B0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Батырбек Сулейменов</dc:creator>
  <cp:keywords/>
  <dc:description/>
  <cp:lastModifiedBy>Gulziya Burshukova</cp:lastModifiedBy>
  <cp:revision>11</cp:revision>
  <cp:lastPrinted>2020-12-04T08:48:00Z</cp:lastPrinted>
  <dcterms:created xsi:type="dcterms:W3CDTF">2020-12-04T07:15:00Z</dcterms:created>
  <dcterms:modified xsi:type="dcterms:W3CDTF">2020-12-04T11:11:00Z</dcterms:modified>
</cp:coreProperties>
</file>