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E2FCDB" w14:textId="530C651B" w:rsidR="009646CF" w:rsidRPr="00226043" w:rsidRDefault="00311B91" w:rsidP="00226043">
      <w:pPr>
        <w:spacing w:after="0" w:line="360" w:lineRule="auto"/>
        <w:jc w:val="center"/>
        <w:rPr>
          <w:rFonts w:ascii="Times New Roman" w:eastAsia="Times New Roman" w:hAnsi="Times New Roman" w:cs="Times New Roman"/>
          <w:b/>
          <w:bCs/>
          <w:sz w:val="24"/>
          <w:szCs w:val="24"/>
        </w:rPr>
      </w:pPr>
      <w:r w:rsidRPr="00311B91">
        <w:rPr>
          <w:rFonts w:ascii="Times New Roman" w:eastAsia="Times New Roman" w:hAnsi="Times New Roman" w:cs="Times New Roman"/>
          <w:noProof/>
          <w:sz w:val="24"/>
          <w:szCs w:val="24"/>
        </w:rPr>
        <w:drawing>
          <wp:inline distT="0" distB="0" distL="0" distR="0" wp14:anchorId="0F91736A" wp14:editId="2205E595">
            <wp:extent cx="5939790" cy="8392271"/>
            <wp:effectExtent l="0" t="0" r="0" b="0"/>
            <wp:docPr id="2" name="Рисунок 2" descr="C:\Users\Назым\Downloads\Документ 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зым\Downloads\Документ 5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392271"/>
                    </a:xfrm>
                    <a:prstGeom prst="rect">
                      <a:avLst/>
                    </a:prstGeom>
                    <a:noFill/>
                    <a:ln>
                      <a:noFill/>
                    </a:ln>
                  </pic:spPr>
                </pic:pic>
              </a:graphicData>
            </a:graphic>
          </wp:inline>
        </w:drawing>
      </w:r>
      <w:bookmarkStart w:id="0" w:name="_GoBack"/>
      <w:bookmarkEnd w:id="0"/>
      <w:r w:rsidR="00E805DF">
        <w:rPr>
          <w:rFonts w:ascii="Times New Roman" w:eastAsia="Times New Roman" w:hAnsi="Times New Roman" w:cs="Times New Roman"/>
          <w:noProof/>
          <w:sz w:val="24"/>
          <w:szCs w:val="24"/>
        </w:rPr>
        <w:lastRenderedPageBreak/>
        <w:drawing>
          <wp:inline distT="0" distB="0" distL="0" distR="0" wp14:anchorId="5069EB46" wp14:editId="1D8FA197">
            <wp:extent cx="5943600" cy="9105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9105900"/>
                    </a:xfrm>
                    <a:prstGeom prst="rect">
                      <a:avLst/>
                    </a:prstGeom>
                    <a:noFill/>
                    <a:ln>
                      <a:noFill/>
                    </a:ln>
                  </pic:spPr>
                </pic:pic>
              </a:graphicData>
            </a:graphic>
          </wp:inline>
        </w:drawing>
      </w:r>
      <w:r w:rsidR="009646CF" w:rsidRPr="00226043">
        <w:rPr>
          <w:rFonts w:ascii="Times New Roman" w:eastAsia="Times New Roman" w:hAnsi="Times New Roman" w:cs="Times New Roman"/>
          <w:b/>
          <w:bCs/>
          <w:sz w:val="24"/>
          <w:szCs w:val="24"/>
        </w:rPr>
        <w:lastRenderedPageBreak/>
        <w:t>РЕФЕРАТ</w:t>
      </w:r>
    </w:p>
    <w:p w14:paraId="0B0B3C7F" w14:textId="77777777" w:rsidR="009646CF" w:rsidRPr="00437732" w:rsidRDefault="009646CF" w:rsidP="00226043">
      <w:pPr>
        <w:tabs>
          <w:tab w:val="left" w:pos="1560"/>
        </w:tabs>
        <w:spacing w:after="0" w:line="360" w:lineRule="auto"/>
        <w:jc w:val="both"/>
        <w:rPr>
          <w:rFonts w:ascii="Times New Roman" w:eastAsia="Times New Roman" w:hAnsi="Times New Roman" w:cs="Times New Roman"/>
          <w:sz w:val="24"/>
          <w:szCs w:val="24"/>
        </w:rPr>
      </w:pPr>
    </w:p>
    <w:p w14:paraId="67577A86" w14:textId="1332FCEE" w:rsidR="009646CF" w:rsidRPr="00226043" w:rsidRDefault="00EA3879" w:rsidP="00226043">
      <w:pPr>
        <w:pStyle w:val="a4"/>
        <w:spacing w:before="0" w:beforeAutospacing="0" w:after="0" w:afterAutospacing="0" w:line="360" w:lineRule="auto"/>
        <w:ind w:firstLine="709"/>
        <w:jc w:val="both"/>
        <w:rPr>
          <w:noProof/>
          <w:highlight w:val="yellow"/>
          <w:lang w:val="kk-KZ"/>
        </w:rPr>
      </w:pPr>
      <w:r w:rsidRPr="000B3CCC">
        <w:t>Жұмыс </w:t>
      </w:r>
      <w:r w:rsidR="0047618A" w:rsidRPr="000B3CCC">
        <w:rPr>
          <w:lang w:val="kk-KZ"/>
        </w:rPr>
        <w:t>2</w:t>
      </w:r>
      <w:r w:rsidR="00A45C84">
        <w:rPr>
          <w:lang w:val="kk-KZ"/>
        </w:rPr>
        <w:t>2</w:t>
      </w:r>
      <w:r w:rsidR="009646CF" w:rsidRPr="000B3CCC">
        <w:t> б</w:t>
      </w:r>
      <w:r w:rsidR="00226043">
        <w:t>.</w:t>
      </w:r>
      <w:r w:rsidR="009646CF" w:rsidRPr="000B3CCC">
        <w:t xml:space="preserve">, </w:t>
      </w:r>
      <w:r w:rsidR="0047618A" w:rsidRPr="000B3CCC">
        <w:rPr>
          <w:lang w:val="kk-KZ"/>
        </w:rPr>
        <w:t>1</w:t>
      </w:r>
      <w:r w:rsidR="009646CF" w:rsidRPr="000B3CCC">
        <w:rPr>
          <w:lang w:val="kk-KZ"/>
        </w:rPr>
        <w:t xml:space="preserve"> бөл</w:t>
      </w:r>
      <w:r w:rsidR="00226043">
        <w:rPr>
          <w:lang w:val="kk-KZ"/>
        </w:rPr>
        <w:t>.</w:t>
      </w:r>
      <w:r w:rsidR="009646CF" w:rsidRPr="000B3CCC">
        <w:rPr>
          <w:lang w:val="kk-KZ"/>
        </w:rPr>
        <w:t xml:space="preserve">, </w:t>
      </w:r>
      <w:r w:rsidR="009646CF" w:rsidRPr="000B3CCC">
        <w:t>1</w:t>
      </w:r>
      <w:r w:rsidR="000B3CCC" w:rsidRPr="000B3CCC">
        <w:t>1</w:t>
      </w:r>
      <w:r w:rsidR="009646CF" w:rsidRPr="000B3CCC">
        <w:t xml:space="preserve"> сур</w:t>
      </w:r>
      <w:r w:rsidR="00226043">
        <w:t>.</w:t>
      </w:r>
      <w:r w:rsidR="009646CF" w:rsidRPr="000B3CCC">
        <w:t xml:space="preserve">, </w:t>
      </w:r>
      <w:r w:rsidR="0047618A" w:rsidRPr="000B3CCC">
        <w:rPr>
          <w:lang w:val="kk-KZ"/>
        </w:rPr>
        <w:t>10</w:t>
      </w:r>
      <w:r w:rsidR="009646CF" w:rsidRPr="000B3CCC">
        <w:t xml:space="preserve"> қолдан</w:t>
      </w:r>
      <w:r w:rsidR="00226043">
        <w:t>.</w:t>
      </w:r>
      <w:r w:rsidR="009646CF" w:rsidRPr="000B3CCC">
        <w:t xml:space="preserve"> </w:t>
      </w:r>
      <w:r w:rsidR="00226043">
        <w:rPr>
          <w:lang w:val="kk-KZ"/>
        </w:rPr>
        <w:t>ә</w:t>
      </w:r>
      <w:r w:rsidR="009646CF" w:rsidRPr="000B3CCC">
        <w:t>дебиет</w:t>
      </w:r>
      <w:r w:rsidR="00226043">
        <w:t>.</w:t>
      </w:r>
      <w:r w:rsidR="009646CF" w:rsidRPr="000B3CCC">
        <w:rPr>
          <w:lang w:val="kk-KZ"/>
        </w:rPr>
        <w:t xml:space="preserve">, </w:t>
      </w:r>
      <w:r w:rsidR="0047618A" w:rsidRPr="000B3CCC">
        <w:rPr>
          <w:lang w:val="kk-KZ"/>
        </w:rPr>
        <w:t>1</w:t>
      </w:r>
      <w:r w:rsidR="009646CF" w:rsidRPr="000B3CCC">
        <w:t xml:space="preserve"> </w:t>
      </w:r>
      <w:r w:rsidR="009646CF" w:rsidRPr="000B3CCC">
        <w:rPr>
          <w:lang w:val="kk-KZ"/>
        </w:rPr>
        <w:t>қосым</w:t>
      </w:r>
      <w:r w:rsidR="009646CF" w:rsidRPr="000B3CCC">
        <w:t>.</w:t>
      </w:r>
      <w:r w:rsidR="00226043">
        <w:rPr>
          <w:lang w:val="kk-KZ"/>
        </w:rPr>
        <w:t xml:space="preserve"> </w:t>
      </w:r>
      <w:r w:rsidR="00A63C6F" w:rsidRPr="00A63C6F">
        <w:rPr>
          <w:lang w:val="kk-KZ"/>
        </w:rPr>
        <w:t>ПЛАЗМАЛЫҚ ТЕХНОЛОГИЯЛАР, НАНОТЕХНОЛОГИЯ, ЖОҒАРЫ ЖИІЛІКТІ РАЗРЯД, ЖҰМЫС ЦИКЛДАРЫНЫҢ МОДУЛЯЦИЯСЫ, ПЛАЗМОХИМИЯЛЫҚ СИНТЕЗ.</w:t>
      </w:r>
      <w:r w:rsidR="009646CF" w:rsidRPr="00226043">
        <w:rPr>
          <w:highlight w:val="yellow"/>
          <w:lang w:val="kk-KZ"/>
        </w:rPr>
        <w:t xml:space="preserve"> </w:t>
      </w:r>
    </w:p>
    <w:p w14:paraId="22044E62" w14:textId="77777777" w:rsidR="009646CF" w:rsidRPr="00D77053" w:rsidRDefault="009646CF" w:rsidP="00437732">
      <w:pPr>
        <w:pStyle w:val="a3"/>
        <w:spacing w:line="360" w:lineRule="auto"/>
        <w:ind w:firstLine="709"/>
        <w:jc w:val="both"/>
        <w:rPr>
          <w:rFonts w:ascii="Times New Roman" w:hAnsi="Times New Roman"/>
          <w:sz w:val="24"/>
          <w:szCs w:val="24"/>
          <w:lang w:val="kk-KZ"/>
        </w:rPr>
      </w:pPr>
      <w:r w:rsidRPr="00D77053">
        <w:rPr>
          <w:rFonts w:ascii="Times New Roman" w:hAnsi="Times New Roman"/>
          <w:noProof/>
          <w:sz w:val="24"/>
          <w:szCs w:val="24"/>
          <w:lang w:val="kk-KZ"/>
        </w:rPr>
        <w:t>Зерттеу объектісі:</w:t>
      </w:r>
      <w:r w:rsidRPr="005E7615">
        <w:rPr>
          <w:rFonts w:ascii="Times New Roman" w:hAnsi="Times New Roman"/>
          <w:noProof/>
          <w:sz w:val="24"/>
          <w:szCs w:val="24"/>
          <w:lang w:val="kk-KZ"/>
        </w:rPr>
        <w:t xml:space="preserve"> </w:t>
      </w:r>
      <w:r w:rsidR="005E7615" w:rsidRPr="005E7615">
        <w:rPr>
          <w:rFonts w:ascii="Times New Roman" w:hAnsi="Times New Roman"/>
          <w:noProof/>
          <w:sz w:val="24"/>
          <w:szCs w:val="24"/>
          <w:lang w:val="kk-KZ"/>
        </w:rPr>
        <w:t>жұмыс циклі мен плазма параметрлерінің әртүрлі модуляциясы кезінде плазмохимиялық әдіспен синтезделетін нано - және микробөлшектер және олардың өсу механизмі</w:t>
      </w:r>
      <w:r w:rsidRPr="005E7615">
        <w:rPr>
          <w:rFonts w:ascii="Times New Roman" w:hAnsi="Times New Roman"/>
          <w:noProof/>
          <w:sz w:val="24"/>
          <w:szCs w:val="24"/>
          <w:lang w:val="kk-KZ"/>
        </w:rPr>
        <w:t xml:space="preserve">. </w:t>
      </w:r>
    </w:p>
    <w:p w14:paraId="1A3FC811" w14:textId="77777777" w:rsidR="00012ECE" w:rsidRPr="00A63C6F" w:rsidRDefault="009646CF" w:rsidP="00437732">
      <w:pPr>
        <w:pStyle w:val="a3"/>
        <w:spacing w:line="360" w:lineRule="auto"/>
        <w:ind w:firstLine="709"/>
        <w:jc w:val="both"/>
        <w:rPr>
          <w:rFonts w:ascii="Times New Roman" w:hAnsi="Times New Roman"/>
          <w:sz w:val="24"/>
          <w:szCs w:val="24"/>
          <w:lang w:val="kk-KZ"/>
        </w:rPr>
      </w:pPr>
      <w:r w:rsidRPr="00D77053">
        <w:rPr>
          <w:rFonts w:ascii="Times New Roman" w:hAnsi="Times New Roman"/>
          <w:color w:val="000000"/>
          <w:sz w:val="24"/>
          <w:szCs w:val="24"/>
          <w:lang w:val="kk-KZ"/>
        </w:rPr>
        <w:t xml:space="preserve">Жұмыстың мақсаты </w:t>
      </w:r>
      <w:r w:rsidRPr="00D77053">
        <w:rPr>
          <w:rFonts w:ascii="Times New Roman" w:hAnsi="Times New Roman"/>
          <w:sz w:val="24"/>
          <w:szCs w:val="24"/>
          <w:lang w:val="kk-KZ"/>
        </w:rPr>
        <w:t xml:space="preserve">– </w:t>
      </w:r>
      <w:r w:rsidR="00EB1D9F" w:rsidRPr="00EB1D9F">
        <w:rPr>
          <w:rFonts w:ascii="Times New Roman" w:hAnsi="Times New Roman"/>
          <w:sz w:val="24"/>
          <w:szCs w:val="24"/>
          <w:lang w:val="kk-KZ"/>
        </w:rPr>
        <w:t>жоғары жиілікті сигналдың жұмыс циклінің әртүрлі модуляцияларында жоғары жиілікті разрядты плазмадағы нано- және микроөлшемді бөлшектердің өсу механизмін зерттеу</w:t>
      </w:r>
      <w:r w:rsidR="00012ECE" w:rsidRPr="00A63C6F">
        <w:rPr>
          <w:rFonts w:ascii="Times New Roman" w:hAnsi="Times New Roman"/>
          <w:sz w:val="24"/>
          <w:szCs w:val="24"/>
          <w:lang w:val="kk-KZ"/>
        </w:rPr>
        <w:t xml:space="preserve">. </w:t>
      </w:r>
    </w:p>
    <w:p w14:paraId="1BEAEC13" w14:textId="77777777" w:rsidR="00012ECE" w:rsidRPr="005E7615" w:rsidRDefault="009646CF" w:rsidP="00437732">
      <w:pPr>
        <w:pStyle w:val="a3"/>
        <w:spacing w:line="360" w:lineRule="auto"/>
        <w:ind w:firstLine="709"/>
        <w:jc w:val="both"/>
        <w:rPr>
          <w:rFonts w:ascii="Times New Roman" w:hAnsi="Times New Roman"/>
          <w:sz w:val="24"/>
          <w:szCs w:val="24"/>
          <w:highlight w:val="yellow"/>
          <w:lang w:val="kk-KZ"/>
        </w:rPr>
      </w:pPr>
      <w:r w:rsidRPr="00D14E37">
        <w:rPr>
          <w:rFonts w:ascii="Times New Roman" w:hAnsi="Times New Roman"/>
          <w:bCs/>
          <w:sz w:val="24"/>
          <w:szCs w:val="24"/>
          <w:lang w:val="kk-KZ"/>
        </w:rPr>
        <w:t>Зерттеу әдісі</w:t>
      </w:r>
      <w:r w:rsidRPr="00D14E37">
        <w:rPr>
          <w:rFonts w:ascii="Times New Roman" w:hAnsi="Times New Roman"/>
          <w:sz w:val="24"/>
          <w:szCs w:val="24"/>
          <w:lang w:val="kk-KZ"/>
        </w:rPr>
        <w:t xml:space="preserve">: </w:t>
      </w:r>
      <w:r w:rsidR="00D14E37" w:rsidRPr="00D14E37">
        <w:rPr>
          <w:rFonts w:ascii="Times New Roman" w:hAnsi="Times New Roman"/>
          <w:sz w:val="24"/>
          <w:szCs w:val="24"/>
          <w:lang w:val="kk-KZ"/>
        </w:rPr>
        <w:t>нано - және микробөлшектерді синтездеудің плазмохимиялық әдісі, үлгілердің беткі сипаттамаларын диагностикалау әдістері, оның ішінде электрондық микроскопия, EDS (Electron Dispersive Spectroscopy) спектроскопия, сканерле</w:t>
      </w:r>
      <w:r w:rsidR="00D14E37">
        <w:rPr>
          <w:rFonts w:ascii="Times New Roman" w:hAnsi="Times New Roman"/>
          <w:sz w:val="24"/>
          <w:szCs w:val="24"/>
          <w:lang w:val="kk-KZ"/>
        </w:rPr>
        <w:t>уші</w:t>
      </w:r>
      <w:r w:rsidR="00D14E37" w:rsidRPr="00D14E37">
        <w:rPr>
          <w:rFonts w:ascii="Times New Roman" w:hAnsi="Times New Roman"/>
          <w:sz w:val="24"/>
          <w:szCs w:val="24"/>
          <w:lang w:val="kk-KZ"/>
        </w:rPr>
        <w:t xml:space="preserve"> зондтық микроскопия</w:t>
      </w:r>
    </w:p>
    <w:p w14:paraId="1E6F5BB6" w14:textId="77777777" w:rsidR="00EB1D9F" w:rsidRPr="00BC631B" w:rsidRDefault="009646CF" w:rsidP="00EB1D9F">
      <w:pPr>
        <w:pStyle w:val="a3"/>
        <w:spacing w:line="360" w:lineRule="auto"/>
        <w:ind w:firstLine="709"/>
        <w:jc w:val="both"/>
        <w:rPr>
          <w:rFonts w:ascii="Times New Roman" w:eastAsia="Times New Roman" w:hAnsi="Times New Roman"/>
          <w:sz w:val="24"/>
          <w:szCs w:val="24"/>
          <w:lang w:val="kk-KZ"/>
        </w:rPr>
      </w:pPr>
      <w:r w:rsidRPr="00EB1D9F">
        <w:rPr>
          <w:rFonts w:ascii="Times New Roman" w:eastAsia="Times New Roman" w:hAnsi="Times New Roman"/>
          <w:sz w:val="24"/>
          <w:szCs w:val="24"/>
          <w:lang w:val="kk-KZ"/>
        </w:rPr>
        <w:t xml:space="preserve">Соңғы нәтиже: </w:t>
      </w:r>
    </w:p>
    <w:p w14:paraId="311E218C" w14:textId="77777777" w:rsidR="00EB1D9F" w:rsidRPr="00BC631B" w:rsidRDefault="00EB1D9F" w:rsidP="00EB1D9F">
      <w:pPr>
        <w:pStyle w:val="a3"/>
        <w:spacing w:line="360" w:lineRule="auto"/>
        <w:ind w:firstLine="709"/>
        <w:jc w:val="both"/>
        <w:rPr>
          <w:rFonts w:ascii="Times New Roman" w:eastAsia="Times New Roman" w:hAnsi="Times New Roman"/>
          <w:sz w:val="24"/>
          <w:szCs w:val="24"/>
          <w:lang w:val="kk-KZ"/>
        </w:rPr>
      </w:pPr>
      <w:r w:rsidRPr="00BC631B">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2020 жылы</w:t>
      </w:r>
      <w:r w:rsidRPr="00BC631B">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B1D9F">
        <w:rPr>
          <w:rFonts w:ascii="Times New Roman" w:eastAsia="Times New Roman" w:hAnsi="Times New Roman"/>
          <w:sz w:val="24"/>
          <w:szCs w:val="24"/>
          <w:lang w:val="kk-KZ"/>
        </w:rPr>
        <w:t>буферлік және реакциялық газдардың әртүрлі ағындары кезінде, сондай-ақ жоғары жиілікті сигналдың жұмыс циклінің әртүрлі модул</w:t>
      </w:r>
      <w:r>
        <w:rPr>
          <w:rFonts w:ascii="Times New Roman" w:eastAsia="Times New Roman" w:hAnsi="Times New Roman"/>
          <w:sz w:val="24"/>
          <w:szCs w:val="24"/>
          <w:lang w:val="kk-KZ"/>
        </w:rPr>
        <w:t xml:space="preserve">яциясы </w:t>
      </w:r>
      <w:r w:rsidRPr="00EB1D9F">
        <w:rPr>
          <w:rFonts w:ascii="Times New Roman" w:eastAsia="Times New Roman" w:hAnsi="Times New Roman"/>
          <w:sz w:val="24"/>
          <w:szCs w:val="24"/>
          <w:lang w:val="kk-KZ"/>
        </w:rPr>
        <w:t>кезінде газ фазасынан химиялық тұндыру әдісімен жоғары жиілікті разряд плазмасындағы нано- және микробөлшектерді синтездеу бойынша жұмыстар жүргізу</w:t>
      </w:r>
      <w:r w:rsidRPr="00BC631B">
        <w:rPr>
          <w:rFonts w:ascii="Times New Roman" w:eastAsia="Times New Roman" w:hAnsi="Times New Roman"/>
          <w:sz w:val="24"/>
          <w:szCs w:val="24"/>
          <w:lang w:val="kk-KZ"/>
        </w:rPr>
        <w:t>;</w:t>
      </w:r>
    </w:p>
    <w:p w14:paraId="6BF9B5D3" w14:textId="77777777" w:rsidR="00EB1D9F" w:rsidRPr="003F6EFE" w:rsidRDefault="00EB1D9F" w:rsidP="00EB1D9F">
      <w:pPr>
        <w:pStyle w:val="a3"/>
        <w:spacing w:line="360" w:lineRule="auto"/>
        <w:ind w:firstLine="709"/>
        <w:jc w:val="both"/>
        <w:rPr>
          <w:rFonts w:ascii="Times New Roman" w:eastAsia="Times New Roman" w:hAnsi="Times New Roman"/>
          <w:sz w:val="24"/>
          <w:szCs w:val="24"/>
          <w:lang w:val="kk-KZ"/>
        </w:rPr>
      </w:pPr>
      <w:r w:rsidRPr="003F6EFE">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2021 жылы</w:t>
      </w:r>
      <w:r w:rsidRPr="003F6EFE">
        <w:rPr>
          <w:rFonts w:ascii="Times New Roman" w:eastAsia="Times New Roman" w:hAnsi="Times New Roman"/>
          <w:sz w:val="24"/>
          <w:szCs w:val="24"/>
          <w:lang w:val="kk-KZ"/>
        </w:rPr>
        <w:t>: электронды сканерлеу микроскопиясы, Раман спектроскопиясы және атомдық күш</w:t>
      </w:r>
      <w:r>
        <w:rPr>
          <w:rFonts w:ascii="Times New Roman" w:eastAsia="Times New Roman" w:hAnsi="Times New Roman"/>
          <w:sz w:val="24"/>
          <w:szCs w:val="24"/>
          <w:lang w:val="kk-KZ"/>
        </w:rPr>
        <w:t>тік</w:t>
      </w:r>
      <w:r w:rsidRPr="003F6EFE">
        <w:rPr>
          <w:rFonts w:ascii="Times New Roman" w:eastAsia="Times New Roman" w:hAnsi="Times New Roman"/>
          <w:sz w:val="24"/>
          <w:szCs w:val="24"/>
          <w:lang w:val="kk-KZ"/>
        </w:rPr>
        <w:t xml:space="preserve"> микроскопиясы әдістерімен синтезделген нано- және микробөлшектердің морфологиясын, құрылымын және химиялық құрамын зерттеу. Плазма параметрлерін оптикалық спектрометрия және вольтамперметр әдістерімен зерттеу. Алынған зерттеу нәтижелерін талдау және плазма параметрінің зерттелетін диапазондарында импульсті реакциялық плазмадағы нано- және микробөлшектердің түзілуін түсіндіретін модель жаса</w:t>
      </w:r>
      <w:r>
        <w:rPr>
          <w:rFonts w:ascii="Times New Roman" w:eastAsia="Times New Roman" w:hAnsi="Times New Roman"/>
          <w:sz w:val="24"/>
          <w:szCs w:val="24"/>
          <w:lang w:val="kk-KZ"/>
        </w:rPr>
        <w:t>у</w:t>
      </w:r>
      <w:r w:rsidRPr="003F6EFE">
        <w:rPr>
          <w:rFonts w:ascii="Times New Roman" w:eastAsia="Times New Roman" w:hAnsi="Times New Roman"/>
          <w:sz w:val="24"/>
          <w:szCs w:val="24"/>
          <w:lang w:val="kk-KZ"/>
        </w:rPr>
        <w:t>.</w:t>
      </w:r>
    </w:p>
    <w:p w14:paraId="65C141CE" w14:textId="77777777" w:rsidR="009646CF" w:rsidRPr="00EB1D9F" w:rsidRDefault="009646CF" w:rsidP="00437732">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r w:rsidRPr="00EB1D9F">
        <w:rPr>
          <w:rFonts w:ascii="Times New Roman" w:eastAsia="Times New Roman" w:hAnsi="Times New Roman" w:cs="Times New Roman"/>
          <w:sz w:val="24"/>
          <w:szCs w:val="24"/>
          <w:lang w:val="kk-KZ"/>
        </w:rPr>
        <w:t xml:space="preserve">Жобаның жаңалығы: </w:t>
      </w:r>
      <w:r w:rsidR="00EB1D9F" w:rsidRPr="00EB1D9F">
        <w:rPr>
          <w:rFonts w:ascii="Times New Roman" w:hAnsi="Times New Roman"/>
          <w:sz w:val="24"/>
          <w:szCs w:val="24"/>
          <w:lang w:val="kk-KZ"/>
        </w:rPr>
        <w:t>жоғары жиілікті сигналдың жұмыс циклінің әртүрлі модуляцияларында жоғары жиілікті разрядты плазмадағы нано- және микроөлшемді бөлшектердің өсу механизмін зерттеу</w:t>
      </w:r>
      <w:r w:rsidRPr="00EB1D9F">
        <w:rPr>
          <w:rFonts w:ascii="Times New Roman" w:eastAsia="Times New Roman" w:hAnsi="Times New Roman" w:cs="Times New Roman"/>
          <w:sz w:val="24"/>
          <w:szCs w:val="24"/>
          <w:lang w:val="kk-KZ"/>
        </w:rPr>
        <w:t xml:space="preserve">. </w:t>
      </w:r>
    </w:p>
    <w:p w14:paraId="42067A3D" w14:textId="77777777" w:rsidR="00E805DF" w:rsidRDefault="009646CF" w:rsidP="00E805DF">
      <w:pPr>
        <w:autoSpaceDE w:val="0"/>
        <w:autoSpaceDN w:val="0"/>
        <w:adjustRightInd w:val="0"/>
        <w:spacing w:after="0" w:line="360" w:lineRule="auto"/>
        <w:ind w:firstLine="709"/>
        <w:jc w:val="both"/>
        <w:rPr>
          <w:rFonts w:ascii="Times New Roman" w:eastAsia="Times New Roman" w:hAnsi="Times New Roman" w:cs="Times New Roman"/>
          <w:sz w:val="24"/>
          <w:szCs w:val="24"/>
          <w:lang w:val="kk-KZ"/>
        </w:rPr>
      </w:pPr>
      <w:r w:rsidRPr="005E7615">
        <w:rPr>
          <w:rFonts w:ascii="Times New Roman" w:eastAsia="Times New Roman" w:hAnsi="Times New Roman" w:cs="Times New Roman"/>
          <w:sz w:val="24"/>
          <w:szCs w:val="24"/>
          <w:lang w:val="kk-KZ"/>
        </w:rPr>
        <w:t xml:space="preserve">Қолдану аясы: </w:t>
      </w:r>
      <w:r w:rsidR="005E7615" w:rsidRPr="005E7615">
        <w:rPr>
          <w:rFonts w:ascii="Times New Roman" w:eastAsia="Times New Roman" w:hAnsi="Times New Roman" w:cs="Times New Roman"/>
          <w:sz w:val="24"/>
          <w:szCs w:val="24"/>
          <w:lang w:val="kk-KZ"/>
        </w:rPr>
        <w:t>медицина, экология, биология және т.б. ғылымның аралас салаларында қолдану үшін нанотехнология және тозаңды плазманың іргелі мәселелерін шешу.</w:t>
      </w:r>
      <w:r w:rsidR="00E805DF">
        <w:rPr>
          <w:rFonts w:ascii="Times New Roman" w:eastAsia="Times New Roman" w:hAnsi="Times New Roman" w:cs="Times New Roman"/>
          <w:sz w:val="24"/>
          <w:szCs w:val="24"/>
          <w:lang w:val="kk-KZ"/>
        </w:rPr>
        <w:br w:type="page"/>
      </w:r>
    </w:p>
    <w:p w14:paraId="0D8C6069" w14:textId="77777777" w:rsidR="009646CF" w:rsidRPr="00226043" w:rsidRDefault="009646CF" w:rsidP="00E805DF">
      <w:pPr>
        <w:autoSpaceDE w:val="0"/>
        <w:autoSpaceDN w:val="0"/>
        <w:adjustRightInd w:val="0"/>
        <w:spacing w:after="0" w:line="360" w:lineRule="auto"/>
        <w:ind w:firstLine="709"/>
        <w:jc w:val="center"/>
        <w:rPr>
          <w:rFonts w:ascii="Times New Roman" w:eastAsia="Times New Roman" w:hAnsi="Times New Roman" w:cs="Times New Roman"/>
          <w:b/>
          <w:bCs/>
          <w:sz w:val="24"/>
          <w:szCs w:val="24"/>
        </w:rPr>
      </w:pPr>
      <w:r w:rsidRPr="00226043">
        <w:rPr>
          <w:rFonts w:ascii="Times New Roman" w:eastAsia="Times New Roman" w:hAnsi="Times New Roman" w:cs="Times New Roman"/>
          <w:b/>
          <w:bCs/>
          <w:sz w:val="24"/>
          <w:szCs w:val="24"/>
        </w:rPr>
        <w:lastRenderedPageBreak/>
        <w:t>РЕФЕРАТ</w:t>
      </w:r>
    </w:p>
    <w:p w14:paraId="5D5B6559" w14:textId="77777777" w:rsidR="009646CF" w:rsidRPr="00437732" w:rsidRDefault="009646CF" w:rsidP="00437732">
      <w:pPr>
        <w:tabs>
          <w:tab w:val="left" w:pos="1560"/>
        </w:tabs>
        <w:spacing w:after="0" w:line="360" w:lineRule="auto"/>
        <w:jc w:val="center"/>
        <w:rPr>
          <w:rFonts w:ascii="Times New Roman" w:eastAsia="Times New Roman" w:hAnsi="Times New Roman" w:cs="Times New Roman"/>
          <w:sz w:val="24"/>
          <w:szCs w:val="24"/>
        </w:rPr>
      </w:pPr>
    </w:p>
    <w:p w14:paraId="7AB36801" w14:textId="4460CB12" w:rsidR="009646CF" w:rsidRPr="00437732" w:rsidRDefault="009646CF" w:rsidP="00226043">
      <w:pPr>
        <w:pStyle w:val="a3"/>
        <w:spacing w:line="360" w:lineRule="auto"/>
        <w:ind w:firstLine="709"/>
        <w:jc w:val="both"/>
        <w:rPr>
          <w:rFonts w:ascii="Times New Roman" w:hAnsi="Times New Roman"/>
          <w:noProof/>
          <w:sz w:val="24"/>
          <w:szCs w:val="24"/>
        </w:rPr>
      </w:pPr>
      <w:r w:rsidRPr="000B3CCC">
        <w:rPr>
          <w:rFonts w:ascii="Times New Roman" w:hAnsi="Times New Roman"/>
          <w:sz w:val="24"/>
          <w:szCs w:val="24"/>
        </w:rPr>
        <w:t xml:space="preserve">Отчет состоит из </w:t>
      </w:r>
      <w:r w:rsidR="0047618A" w:rsidRPr="000B3CCC">
        <w:rPr>
          <w:rFonts w:ascii="Times New Roman" w:hAnsi="Times New Roman"/>
          <w:sz w:val="24"/>
          <w:szCs w:val="24"/>
          <w:lang w:val="kk-KZ"/>
        </w:rPr>
        <w:t>2</w:t>
      </w:r>
      <w:r w:rsidR="00A45C84">
        <w:rPr>
          <w:rFonts w:ascii="Times New Roman" w:hAnsi="Times New Roman"/>
          <w:sz w:val="24"/>
          <w:szCs w:val="24"/>
          <w:lang w:val="kk-KZ"/>
        </w:rPr>
        <w:t>2</w:t>
      </w:r>
      <w:r w:rsidRPr="000B3CCC">
        <w:rPr>
          <w:rFonts w:ascii="Times New Roman" w:hAnsi="Times New Roman"/>
          <w:sz w:val="24"/>
          <w:szCs w:val="24"/>
        </w:rPr>
        <w:t xml:space="preserve"> с</w:t>
      </w:r>
      <w:r w:rsidR="00226043">
        <w:rPr>
          <w:rFonts w:ascii="Times New Roman" w:hAnsi="Times New Roman"/>
          <w:sz w:val="24"/>
          <w:szCs w:val="24"/>
        </w:rPr>
        <w:t>.</w:t>
      </w:r>
      <w:r w:rsidRPr="000B3CCC">
        <w:rPr>
          <w:rFonts w:ascii="Times New Roman" w:hAnsi="Times New Roman"/>
          <w:sz w:val="24"/>
          <w:szCs w:val="24"/>
        </w:rPr>
        <w:t xml:space="preserve">, </w:t>
      </w:r>
      <w:r w:rsidR="0047618A" w:rsidRPr="000B3CCC">
        <w:rPr>
          <w:rFonts w:ascii="Times New Roman" w:hAnsi="Times New Roman"/>
          <w:sz w:val="24"/>
          <w:szCs w:val="24"/>
          <w:lang w:val="kk-KZ"/>
        </w:rPr>
        <w:t>1</w:t>
      </w:r>
      <w:r w:rsidR="00221C78" w:rsidRPr="000B3CCC">
        <w:rPr>
          <w:rFonts w:ascii="Times New Roman" w:hAnsi="Times New Roman"/>
          <w:sz w:val="24"/>
          <w:szCs w:val="24"/>
          <w:lang w:val="kk-KZ"/>
        </w:rPr>
        <w:t xml:space="preserve"> ч</w:t>
      </w:r>
      <w:r w:rsidR="00226043">
        <w:rPr>
          <w:rFonts w:ascii="Times New Roman" w:hAnsi="Times New Roman"/>
          <w:sz w:val="24"/>
          <w:szCs w:val="24"/>
          <w:lang w:val="kk-KZ"/>
        </w:rPr>
        <w:t>.</w:t>
      </w:r>
      <w:r w:rsidRPr="000B3CCC">
        <w:rPr>
          <w:rFonts w:ascii="Times New Roman" w:hAnsi="Times New Roman"/>
          <w:sz w:val="24"/>
          <w:szCs w:val="24"/>
          <w:lang w:val="kk-KZ"/>
        </w:rPr>
        <w:t xml:space="preserve">, </w:t>
      </w:r>
      <w:r w:rsidR="00A20308" w:rsidRPr="000B3CCC">
        <w:rPr>
          <w:rFonts w:ascii="Times New Roman" w:hAnsi="Times New Roman"/>
          <w:sz w:val="24"/>
          <w:szCs w:val="24"/>
        </w:rPr>
        <w:t>1</w:t>
      </w:r>
      <w:r w:rsidR="000B3CCC" w:rsidRPr="000B3CCC">
        <w:rPr>
          <w:rFonts w:ascii="Times New Roman" w:hAnsi="Times New Roman"/>
          <w:sz w:val="24"/>
          <w:szCs w:val="24"/>
        </w:rPr>
        <w:t>1</w:t>
      </w:r>
      <w:r w:rsidRPr="000B3CCC">
        <w:rPr>
          <w:rFonts w:ascii="Times New Roman" w:hAnsi="Times New Roman"/>
          <w:sz w:val="24"/>
          <w:szCs w:val="24"/>
        </w:rPr>
        <w:t xml:space="preserve"> рис</w:t>
      </w:r>
      <w:r w:rsidR="00226043">
        <w:rPr>
          <w:rFonts w:ascii="Times New Roman" w:hAnsi="Times New Roman"/>
          <w:sz w:val="24"/>
          <w:szCs w:val="24"/>
        </w:rPr>
        <w:t>.</w:t>
      </w:r>
      <w:r w:rsidRPr="000B3CCC">
        <w:rPr>
          <w:rFonts w:ascii="Times New Roman" w:hAnsi="Times New Roman"/>
          <w:sz w:val="24"/>
          <w:szCs w:val="24"/>
        </w:rPr>
        <w:t xml:space="preserve">, </w:t>
      </w:r>
      <w:r w:rsidR="0047618A" w:rsidRPr="000B3CCC">
        <w:rPr>
          <w:rFonts w:ascii="Times New Roman" w:hAnsi="Times New Roman"/>
          <w:sz w:val="24"/>
          <w:szCs w:val="24"/>
          <w:lang w:val="kk-KZ"/>
        </w:rPr>
        <w:t>10</w:t>
      </w:r>
      <w:r w:rsidRPr="000B3CCC">
        <w:rPr>
          <w:rFonts w:ascii="Times New Roman" w:hAnsi="Times New Roman"/>
          <w:sz w:val="24"/>
          <w:szCs w:val="24"/>
        </w:rPr>
        <w:t xml:space="preserve"> источн</w:t>
      </w:r>
      <w:r w:rsidR="00226043">
        <w:rPr>
          <w:rFonts w:ascii="Times New Roman" w:hAnsi="Times New Roman"/>
          <w:sz w:val="24"/>
          <w:szCs w:val="24"/>
        </w:rPr>
        <w:t>.</w:t>
      </w:r>
      <w:r w:rsidRPr="000B3CCC">
        <w:rPr>
          <w:rFonts w:ascii="Times New Roman" w:hAnsi="Times New Roman"/>
          <w:sz w:val="24"/>
          <w:szCs w:val="24"/>
        </w:rPr>
        <w:t xml:space="preserve">, </w:t>
      </w:r>
      <w:r w:rsidR="0047618A" w:rsidRPr="000B3CCC">
        <w:rPr>
          <w:rFonts w:ascii="Times New Roman" w:hAnsi="Times New Roman"/>
          <w:sz w:val="24"/>
          <w:szCs w:val="24"/>
          <w:lang w:val="kk-KZ"/>
        </w:rPr>
        <w:t>1</w:t>
      </w:r>
      <w:r w:rsidRPr="000B3CCC">
        <w:rPr>
          <w:rFonts w:ascii="Times New Roman" w:hAnsi="Times New Roman"/>
          <w:sz w:val="24"/>
          <w:szCs w:val="24"/>
          <w:lang w:val="kk-KZ"/>
        </w:rPr>
        <w:t xml:space="preserve"> прил</w:t>
      </w:r>
      <w:r w:rsidR="00226043">
        <w:rPr>
          <w:rFonts w:ascii="Times New Roman" w:hAnsi="Times New Roman"/>
          <w:sz w:val="24"/>
          <w:szCs w:val="24"/>
          <w:lang w:val="kk-KZ"/>
        </w:rPr>
        <w:t xml:space="preserve">. </w:t>
      </w:r>
      <w:r w:rsidR="00A63C6F" w:rsidRPr="00A63C6F">
        <w:rPr>
          <w:rFonts w:ascii="Times New Roman" w:hAnsi="Times New Roman"/>
          <w:sz w:val="24"/>
          <w:szCs w:val="24"/>
          <w:lang w:val="kk-KZ"/>
        </w:rPr>
        <w:t>ПЛАЗМЕННЫЕ ТЕХНОЛОГИИ</w:t>
      </w:r>
      <w:r w:rsidR="00A63C6F" w:rsidRPr="00A63C6F">
        <w:rPr>
          <w:rFonts w:ascii="Times New Roman" w:hAnsi="Times New Roman"/>
          <w:sz w:val="24"/>
          <w:szCs w:val="24"/>
        </w:rPr>
        <w:t>, НАНОТЕХНОЛОГИЯ, ВЫСОКОЧАСТОТНЫЙ РАЗРЯД, МОДУЛЯЦИЯ РАБОЧИХ ЦИКЛОВ, ПЛАЗМОХИМИЧЕСКИЙ СИНТЕЗ.</w:t>
      </w:r>
    </w:p>
    <w:p w14:paraId="4FA9DC82" w14:textId="505B5604" w:rsidR="009646CF" w:rsidRPr="00437732" w:rsidRDefault="009F514A" w:rsidP="00437732">
      <w:pPr>
        <w:pStyle w:val="a3"/>
        <w:spacing w:line="360" w:lineRule="auto"/>
        <w:ind w:firstLine="709"/>
        <w:jc w:val="both"/>
        <w:rPr>
          <w:rFonts w:ascii="Times New Roman" w:hAnsi="Times New Roman"/>
          <w:sz w:val="24"/>
          <w:szCs w:val="24"/>
        </w:rPr>
      </w:pPr>
      <w:r w:rsidRPr="00437732">
        <w:rPr>
          <w:rFonts w:ascii="Times New Roman" w:hAnsi="Times New Roman"/>
          <w:noProof/>
          <w:sz w:val="24"/>
          <w:szCs w:val="24"/>
        </w:rPr>
        <w:t xml:space="preserve">Объект исследования: </w:t>
      </w:r>
      <w:r w:rsidR="005E7615" w:rsidRPr="005E7615">
        <w:rPr>
          <w:rFonts w:ascii="Times New Roman" w:hAnsi="Times New Roman"/>
          <w:sz w:val="24"/>
          <w:szCs w:val="24"/>
        </w:rPr>
        <w:t>нано- и микрочастицы и механизм их роста, синтезируемые плазмохимическим методом при различных модуляциях рабочего цикла и параметров плазмы</w:t>
      </w:r>
      <w:r w:rsidR="009646CF" w:rsidRPr="00437732">
        <w:rPr>
          <w:rFonts w:ascii="Times New Roman" w:hAnsi="Times New Roman"/>
          <w:sz w:val="24"/>
          <w:szCs w:val="24"/>
        </w:rPr>
        <w:t xml:space="preserve">. </w:t>
      </w:r>
    </w:p>
    <w:p w14:paraId="427D41AA" w14:textId="77777777" w:rsidR="009646CF" w:rsidRPr="00647BB8" w:rsidRDefault="009646CF" w:rsidP="00437732">
      <w:pPr>
        <w:pStyle w:val="a3"/>
        <w:spacing w:line="360" w:lineRule="auto"/>
        <w:ind w:firstLine="709"/>
        <w:jc w:val="both"/>
        <w:rPr>
          <w:rFonts w:ascii="Times New Roman" w:hAnsi="Times New Roman"/>
          <w:sz w:val="24"/>
          <w:szCs w:val="24"/>
        </w:rPr>
      </w:pPr>
      <w:r w:rsidRPr="00647BB8">
        <w:rPr>
          <w:rFonts w:ascii="Times New Roman" w:hAnsi="Times New Roman"/>
          <w:sz w:val="24"/>
          <w:szCs w:val="24"/>
        </w:rPr>
        <w:t xml:space="preserve">Цель работы – </w:t>
      </w:r>
      <w:r w:rsidR="00647BB8" w:rsidRPr="00647BB8">
        <w:rPr>
          <w:rFonts w:ascii="Times New Roman" w:hAnsi="Times New Roman"/>
          <w:color w:val="000000"/>
          <w:sz w:val="24"/>
          <w:szCs w:val="24"/>
        </w:rPr>
        <w:t>исследование механизма роста нано- и микрочастиц в плазме высокочастотного разряда при различных модуляциях рабочего цикла высокочастотного сигнала</w:t>
      </w:r>
      <w:r w:rsidR="0077151F" w:rsidRPr="00647BB8">
        <w:rPr>
          <w:rFonts w:ascii="Times New Roman" w:hAnsi="Times New Roman"/>
          <w:color w:val="000000"/>
          <w:sz w:val="24"/>
          <w:szCs w:val="24"/>
        </w:rPr>
        <w:t xml:space="preserve">. </w:t>
      </w:r>
    </w:p>
    <w:p w14:paraId="5A4CF9D0" w14:textId="77777777" w:rsidR="0077151F" w:rsidRPr="00D14E37" w:rsidRDefault="009646CF" w:rsidP="00437732">
      <w:pPr>
        <w:pStyle w:val="a3"/>
        <w:spacing w:line="360" w:lineRule="auto"/>
        <w:ind w:firstLine="709"/>
        <w:jc w:val="both"/>
        <w:rPr>
          <w:rFonts w:ascii="Times New Roman" w:eastAsia="Arial Unicode MS" w:hAnsi="Times New Roman"/>
          <w:color w:val="000000"/>
          <w:sz w:val="24"/>
          <w:szCs w:val="24"/>
          <w:lang w:bidi="en-US"/>
        </w:rPr>
      </w:pPr>
      <w:r w:rsidRPr="00D14E37">
        <w:rPr>
          <w:rFonts w:ascii="Times New Roman" w:hAnsi="Times New Roman"/>
          <w:sz w:val="24"/>
          <w:szCs w:val="24"/>
        </w:rPr>
        <w:t xml:space="preserve">Методы исследования: </w:t>
      </w:r>
      <w:r w:rsidR="00D14E37" w:rsidRPr="00D14E37">
        <w:rPr>
          <w:rFonts w:ascii="Times New Roman" w:hAnsi="Times New Roman"/>
          <w:sz w:val="24"/>
          <w:szCs w:val="24"/>
        </w:rPr>
        <w:t xml:space="preserve">плазмохимический метод синтеза нано- и микрочастиц, </w:t>
      </w:r>
      <w:r w:rsidR="0077151F" w:rsidRPr="00D14E37">
        <w:rPr>
          <w:rFonts w:ascii="Times New Roman" w:eastAsia="Arial Unicode MS" w:hAnsi="Times New Roman"/>
          <w:color w:val="000000"/>
          <w:sz w:val="24"/>
          <w:szCs w:val="24"/>
          <w:lang w:bidi="en-US"/>
        </w:rPr>
        <w:t>методы диагностики поверхностных характеристик образцов, в то</w:t>
      </w:r>
      <w:r w:rsidR="00647BB8" w:rsidRPr="00D14E37">
        <w:rPr>
          <w:rFonts w:ascii="Times New Roman" w:eastAsia="Arial Unicode MS" w:hAnsi="Times New Roman"/>
          <w:color w:val="000000"/>
          <w:sz w:val="24"/>
          <w:szCs w:val="24"/>
          <w:lang w:bidi="en-US"/>
        </w:rPr>
        <w:t>м числе электронная микроскопия</w:t>
      </w:r>
      <w:r w:rsidR="00D14E37" w:rsidRPr="00D14E37">
        <w:rPr>
          <w:rFonts w:ascii="Times New Roman" w:eastAsia="Arial Unicode MS" w:hAnsi="Times New Roman"/>
          <w:color w:val="000000"/>
          <w:sz w:val="24"/>
          <w:szCs w:val="24"/>
          <w:lang w:bidi="en-US"/>
        </w:rPr>
        <w:t xml:space="preserve">, </w:t>
      </w:r>
      <w:r w:rsidR="00D14E37" w:rsidRPr="00D14E37">
        <w:rPr>
          <w:rFonts w:ascii="Times New Roman" w:eastAsia="Times New Roman" w:hAnsi="Times New Roman"/>
          <w:sz w:val="24"/>
          <w:szCs w:val="24"/>
        </w:rPr>
        <w:t>EDS (Electron Dispersive Spectroscopy) спектроскопия</w:t>
      </w:r>
      <w:r w:rsidR="00D14E37">
        <w:rPr>
          <w:rFonts w:ascii="Times New Roman" w:eastAsia="Times New Roman" w:hAnsi="Times New Roman"/>
          <w:sz w:val="24"/>
          <w:szCs w:val="24"/>
        </w:rPr>
        <w:t>, сканирующая зондовая микроскопия</w:t>
      </w:r>
      <w:r w:rsidR="0077151F" w:rsidRPr="00D14E37">
        <w:rPr>
          <w:rFonts w:ascii="Times New Roman" w:eastAsia="Arial Unicode MS" w:hAnsi="Times New Roman"/>
          <w:color w:val="000000"/>
          <w:sz w:val="24"/>
          <w:szCs w:val="24"/>
          <w:lang w:bidi="en-US"/>
        </w:rPr>
        <w:t>.</w:t>
      </w:r>
    </w:p>
    <w:p w14:paraId="56187F59" w14:textId="77777777" w:rsidR="00647BB8" w:rsidRDefault="009646CF" w:rsidP="00647BB8">
      <w:pPr>
        <w:pStyle w:val="a3"/>
        <w:spacing w:line="360" w:lineRule="auto"/>
        <w:ind w:firstLine="709"/>
        <w:jc w:val="both"/>
        <w:rPr>
          <w:rFonts w:ascii="Times New Roman" w:eastAsia="Times New Roman" w:hAnsi="Times New Roman"/>
          <w:sz w:val="24"/>
          <w:szCs w:val="24"/>
          <w:lang w:val="kk-KZ"/>
        </w:rPr>
      </w:pPr>
      <w:r w:rsidRPr="00647BB8">
        <w:rPr>
          <w:rFonts w:ascii="Times New Roman" w:eastAsia="Times New Roman" w:hAnsi="Times New Roman"/>
          <w:sz w:val="24"/>
          <w:szCs w:val="24"/>
        </w:rPr>
        <w:t xml:space="preserve">Конечный результат: </w:t>
      </w:r>
    </w:p>
    <w:p w14:paraId="04DA4A8F" w14:textId="77777777" w:rsidR="00647BB8" w:rsidRPr="00647BB8" w:rsidRDefault="00647BB8" w:rsidP="00647BB8">
      <w:pPr>
        <w:pStyle w:val="a3"/>
        <w:spacing w:line="360" w:lineRule="auto"/>
        <w:ind w:firstLine="709"/>
        <w:jc w:val="both"/>
        <w:rPr>
          <w:rFonts w:ascii="Times New Roman" w:eastAsia="Times New Roman" w:hAnsi="Times New Roman"/>
          <w:sz w:val="24"/>
          <w:szCs w:val="24"/>
        </w:rPr>
      </w:pPr>
      <w:r w:rsidRPr="00647BB8">
        <w:rPr>
          <w:rFonts w:ascii="Times New Roman" w:eastAsia="Times New Roman" w:hAnsi="Times New Roman"/>
          <w:sz w:val="24"/>
          <w:szCs w:val="24"/>
        </w:rPr>
        <w:t>- за 2020 год: проведен</w:t>
      </w:r>
      <w:r>
        <w:rPr>
          <w:rFonts w:ascii="Times New Roman" w:eastAsia="Times New Roman" w:hAnsi="Times New Roman"/>
          <w:sz w:val="24"/>
          <w:szCs w:val="24"/>
        </w:rPr>
        <w:t>ие</w:t>
      </w:r>
      <w:r w:rsidRPr="00647BB8">
        <w:rPr>
          <w:rFonts w:ascii="Times New Roman" w:eastAsia="Times New Roman" w:hAnsi="Times New Roman"/>
          <w:sz w:val="24"/>
          <w:szCs w:val="24"/>
        </w:rPr>
        <w:t xml:space="preserve"> </w:t>
      </w:r>
      <w:r>
        <w:rPr>
          <w:rFonts w:ascii="Times New Roman" w:eastAsia="Times New Roman" w:hAnsi="Times New Roman"/>
          <w:sz w:val="24"/>
          <w:szCs w:val="24"/>
        </w:rPr>
        <w:t xml:space="preserve">работ по </w:t>
      </w:r>
      <w:r w:rsidRPr="00647BB8">
        <w:rPr>
          <w:rFonts w:ascii="Times New Roman" w:eastAsia="Times New Roman" w:hAnsi="Times New Roman"/>
          <w:sz w:val="24"/>
          <w:szCs w:val="24"/>
        </w:rPr>
        <w:t>синтез</w:t>
      </w:r>
      <w:r>
        <w:rPr>
          <w:rFonts w:ascii="Times New Roman" w:eastAsia="Times New Roman" w:hAnsi="Times New Roman"/>
          <w:sz w:val="24"/>
          <w:szCs w:val="24"/>
        </w:rPr>
        <w:t>у</w:t>
      </w:r>
      <w:r w:rsidRPr="00647BB8">
        <w:rPr>
          <w:rFonts w:ascii="Times New Roman" w:eastAsia="Times New Roman" w:hAnsi="Times New Roman"/>
          <w:sz w:val="24"/>
          <w:szCs w:val="24"/>
        </w:rPr>
        <w:t xml:space="preserve"> нано- и микрочастиц в плазме высокочастотного разряда методом химического осаждения из газовой фазы при различных потоках буферного и реакционного газов, а также при различных модуляциях рабочего цикла высокочастотного сигнала;</w:t>
      </w:r>
    </w:p>
    <w:p w14:paraId="456AFF87" w14:textId="77777777" w:rsidR="00647BB8" w:rsidRPr="00647BB8" w:rsidRDefault="00647BB8" w:rsidP="00647BB8">
      <w:pPr>
        <w:pStyle w:val="a3"/>
        <w:spacing w:line="360" w:lineRule="auto"/>
        <w:ind w:firstLine="709"/>
        <w:jc w:val="both"/>
        <w:rPr>
          <w:rFonts w:ascii="Times New Roman" w:eastAsia="Times New Roman" w:hAnsi="Times New Roman"/>
          <w:sz w:val="24"/>
          <w:szCs w:val="24"/>
        </w:rPr>
      </w:pPr>
      <w:r w:rsidRPr="00647BB8">
        <w:rPr>
          <w:rFonts w:ascii="Times New Roman" w:eastAsia="Times New Roman" w:hAnsi="Times New Roman"/>
          <w:sz w:val="24"/>
          <w:szCs w:val="24"/>
        </w:rPr>
        <w:t>- за 2021 год: исследован</w:t>
      </w:r>
      <w:r>
        <w:rPr>
          <w:rFonts w:ascii="Times New Roman" w:eastAsia="Times New Roman" w:hAnsi="Times New Roman"/>
          <w:sz w:val="24"/>
          <w:szCs w:val="24"/>
        </w:rPr>
        <w:t>ие</w:t>
      </w:r>
      <w:r w:rsidRPr="00647BB8">
        <w:rPr>
          <w:rFonts w:ascii="Times New Roman" w:eastAsia="Times New Roman" w:hAnsi="Times New Roman"/>
          <w:sz w:val="24"/>
          <w:szCs w:val="24"/>
        </w:rPr>
        <w:t xml:space="preserve"> морфологи</w:t>
      </w:r>
      <w:r>
        <w:rPr>
          <w:rFonts w:ascii="Times New Roman" w:eastAsia="Times New Roman" w:hAnsi="Times New Roman"/>
          <w:sz w:val="24"/>
          <w:szCs w:val="24"/>
        </w:rPr>
        <w:t>и</w:t>
      </w:r>
      <w:r w:rsidRPr="00647BB8">
        <w:rPr>
          <w:rFonts w:ascii="Times New Roman" w:eastAsia="Times New Roman" w:hAnsi="Times New Roman"/>
          <w:sz w:val="24"/>
          <w:szCs w:val="24"/>
        </w:rPr>
        <w:t>, структур и химическ</w:t>
      </w:r>
      <w:r>
        <w:rPr>
          <w:rFonts w:ascii="Times New Roman" w:eastAsia="Times New Roman" w:hAnsi="Times New Roman"/>
          <w:sz w:val="24"/>
          <w:szCs w:val="24"/>
        </w:rPr>
        <w:t>ого</w:t>
      </w:r>
      <w:r w:rsidRPr="00647BB8">
        <w:rPr>
          <w:rFonts w:ascii="Times New Roman" w:eastAsia="Times New Roman" w:hAnsi="Times New Roman"/>
          <w:sz w:val="24"/>
          <w:szCs w:val="24"/>
        </w:rPr>
        <w:t xml:space="preserve"> состав</w:t>
      </w:r>
      <w:r>
        <w:rPr>
          <w:rFonts w:ascii="Times New Roman" w:eastAsia="Times New Roman" w:hAnsi="Times New Roman"/>
          <w:sz w:val="24"/>
          <w:szCs w:val="24"/>
        </w:rPr>
        <w:t>а</w:t>
      </w:r>
      <w:r w:rsidRPr="00647BB8">
        <w:rPr>
          <w:rFonts w:ascii="Times New Roman" w:eastAsia="Times New Roman" w:hAnsi="Times New Roman"/>
          <w:sz w:val="24"/>
          <w:szCs w:val="24"/>
        </w:rPr>
        <w:t xml:space="preserve"> синтезированных нано- и микрочастиц методами сканирующей электронной микроскопии, рамановской спектроскопии и атомно-силовой микроскопии. </w:t>
      </w:r>
      <w:r>
        <w:rPr>
          <w:rFonts w:ascii="Times New Roman" w:eastAsia="Times New Roman" w:hAnsi="Times New Roman"/>
          <w:sz w:val="24"/>
          <w:szCs w:val="24"/>
        </w:rPr>
        <w:t>И</w:t>
      </w:r>
      <w:r w:rsidRPr="00647BB8">
        <w:rPr>
          <w:rFonts w:ascii="Times New Roman" w:eastAsia="Times New Roman" w:hAnsi="Times New Roman"/>
          <w:sz w:val="24"/>
          <w:szCs w:val="24"/>
        </w:rPr>
        <w:t>сследован</w:t>
      </w:r>
      <w:r>
        <w:rPr>
          <w:rFonts w:ascii="Times New Roman" w:eastAsia="Times New Roman" w:hAnsi="Times New Roman"/>
          <w:sz w:val="24"/>
          <w:szCs w:val="24"/>
        </w:rPr>
        <w:t>ие</w:t>
      </w:r>
      <w:r w:rsidRPr="00647BB8">
        <w:rPr>
          <w:rFonts w:ascii="Times New Roman" w:eastAsia="Times New Roman" w:hAnsi="Times New Roman"/>
          <w:sz w:val="24"/>
          <w:szCs w:val="24"/>
        </w:rPr>
        <w:t xml:space="preserve"> параметр</w:t>
      </w:r>
      <w:r>
        <w:rPr>
          <w:rFonts w:ascii="Times New Roman" w:eastAsia="Times New Roman" w:hAnsi="Times New Roman"/>
          <w:sz w:val="24"/>
          <w:szCs w:val="24"/>
        </w:rPr>
        <w:t>ов</w:t>
      </w:r>
      <w:r w:rsidRPr="00647BB8">
        <w:rPr>
          <w:rFonts w:ascii="Times New Roman" w:eastAsia="Times New Roman" w:hAnsi="Times New Roman"/>
          <w:sz w:val="24"/>
          <w:szCs w:val="24"/>
        </w:rPr>
        <w:t xml:space="preserve"> плазмы методами оптической спектрометрии и вольтамперметра. </w:t>
      </w:r>
      <w:r>
        <w:rPr>
          <w:rFonts w:ascii="Times New Roman" w:eastAsia="Times New Roman" w:hAnsi="Times New Roman"/>
          <w:sz w:val="24"/>
          <w:szCs w:val="24"/>
        </w:rPr>
        <w:t>А</w:t>
      </w:r>
      <w:r w:rsidRPr="00647BB8">
        <w:rPr>
          <w:rFonts w:ascii="Times New Roman" w:eastAsia="Times New Roman" w:hAnsi="Times New Roman"/>
          <w:sz w:val="24"/>
          <w:szCs w:val="24"/>
        </w:rPr>
        <w:t>нализ полученных результатов исследований и составлен</w:t>
      </w:r>
      <w:r w:rsidR="00EB1D9F">
        <w:rPr>
          <w:rFonts w:ascii="Times New Roman" w:eastAsia="Times New Roman" w:hAnsi="Times New Roman"/>
          <w:sz w:val="24"/>
          <w:szCs w:val="24"/>
          <w:lang w:val="kk-KZ"/>
        </w:rPr>
        <w:t>ие</w:t>
      </w:r>
      <w:r w:rsidRPr="00647BB8">
        <w:rPr>
          <w:rFonts w:ascii="Times New Roman" w:eastAsia="Times New Roman" w:hAnsi="Times New Roman"/>
          <w:sz w:val="24"/>
          <w:szCs w:val="24"/>
        </w:rPr>
        <w:t xml:space="preserve"> модел</w:t>
      </w:r>
      <w:r w:rsidR="00EB1D9F">
        <w:rPr>
          <w:rFonts w:ascii="Times New Roman" w:eastAsia="Times New Roman" w:hAnsi="Times New Roman"/>
          <w:sz w:val="24"/>
          <w:szCs w:val="24"/>
          <w:lang w:val="kk-KZ"/>
        </w:rPr>
        <w:t>и</w:t>
      </w:r>
      <w:r w:rsidRPr="00647BB8">
        <w:rPr>
          <w:rFonts w:ascii="Times New Roman" w:eastAsia="Times New Roman" w:hAnsi="Times New Roman"/>
          <w:sz w:val="24"/>
          <w:szCs w:val="24"/>
        </w:rPr>
        <w:t>, объясняющая формирование нано- и микрочастиц в импульсной реакционной плазме при исследуемых диапазонах параметра плазмы.</w:t>
      </w:r>
    </w:p>
    <w:p w14:paraId="34D9C4FF" w14:textId="77777777" w:rsidR="009646CF" w:rsidRPr="00647BB8" w:rsidRDefault="009646CF" w:rsidP="00437732">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647BB8">
        <w:rPr>
          <w:rFonts w:ascii="Times New Roman" w:eastAsia="Times New Roman" w:hAnsi="Times New Roman" w:cs="Times New Roman"/>
          <w:sz w:val="24"/>
          <w:szCs w:val="24"/>
        </w:rPr>
        <w:t xml:space="preserve">Новизна проекта: </w:t>
      </w:r>
      <w:r w:rsidR="00647BB8" w:rsidRPr="00647BB8">
        <w:rPr>
          <w:rFonts w:ascii="Times New Roman" w:hAnsi="Times New Roman"/>
          <w:color w:val="000000"/>
          <w:sz w:val="24"/>
          <w:szCs w:val="24"/>
        </w:rPr>
        <w:t>исследование механизма роста нано- и микрочастиц в плазме высокочастотного разряда при различных модуляциях рабочего цикла высокочастотного сигнала</w:t>
      </w:r>
      <w:r w:rsidRPr="00647BB8">
        <w:rPr>
          <w:rFonts w:ascii="Times New Roman" w:eastAsia="Times New Roman" w:hAnsi="Times New Roman" w:cs="Times New Roman"/>
          <w:sz w:val="24"/>
          <w:szCs w:val="24"/>
        </w:rPr>
        <w:t>.</w:t>
      </w:r>
    </w:p>
    <w:p w14:paraId="21673425" w14:textId="77777777" w:rsidR="005E7615" w:rsidRDefault="009646CF" w:rsidP="005E7615">
      <w:pPr>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rPr>
        <w:t xml:space="preserve">Область применения: </w:t>
      </w:r>
      <w:r w:rsidR="005E7615">
        <w:rPr>
          <w:rFonts w:ascii="Times New Roman" w:eastAsia="Times New Roman" w:hAnsi="Times New Roman" w:cs="Times New Roman"/>
          <w:sz w:val="24"/>
          <w:szCs w:val="24"/>
        </w:rPr>
        <w:t>р</w:t>
      </w:r>
      <w:r w:rsidR="005E7615" w:rsidRPr="005E7615">
        <w:rPr>
          <w:rFonts w:ascii="Times New Roman" w:eastAsia="Times New Roman" w:hAnsi="Times New Roman" w:cs="Times New Roman"/>
          <w:sz w:val="24"/>
          <w:szCs w:val="24"/>
        </w:rPr>
        <w:t>ешение фундаментальных задач в области нанотехнологии и пылевой плазмы для дальнейшего применения в смежных областях науки как медицина, экология, биология и т.д.</w:t>
      </w:r>
    </w:p>
    <w:p w14:paraId="0F482A30" w14:textId="77777777" w:rsidR="009646CF" w:rsidRPr="00437732" w:rsidRDefault="009646CF" w:rsidP="005E7615">
      <w:pPr>
        <w:autoSpaceDE w:val="0"/>
        <w:autoSpaceDN w:val="0"/>
        <w:adjustRightInd w:val="0"/>
        <w:spacing w:after="0" w:line="360" w:lineRule="auto"/>
        <w:ind w:firstLine="709"/>
        <w:jc w:val="both"/>
        <w:rPr>
          <w:rFonts w:ascii="Times New Roman" w:eastAsia="Times New Roman" w:hAnsi="Times New Roman"/>
          <w:sz w:val="24"/>
          <w:szCs w:val="24"/>
          <w:lang w:val="kk-KZ"/>
        </w:rPr>
      </w:pPr>
      <w:r w:rsidRPr="00437732">
        <w:rPr>
          <w:rFonts w:ascii="Times New Roman" w:eastAsia="Times New Roman" w:hAnsi="Times New Roman"/>
          <w:sz w:val="24"/>
          <w:szCs w:val="24"/>
          <w:lang w:val="kk-KZ"/>
        </w:rPr>
        <w:br w:type="page"/>
      </w:r>
    </w:p>
    <w:p w14:paraId="5E87367F" w14:textId="77777777" w:rsidR="009646CF" w:rsidRPr="00437732" w:rsidRDefault="009646CF" w:rsidP="00437732">
      <w:pPr>
        <w:tabs>
          <w:tab w:val="left" w:pos="1560"/>
        </w:tabs>
        <w:spacing w:after="0" w:line="360" w:lineRule="auto"/>
        <w:jc w:val="center"/>
        <w:rPr>
          <w:rFonts w:ascii="Times New Roman" w:eastAsia="Times New Roman" w:hAnsi="Times New Roman" w:cs="Times New Roman"/>
          <w:bCs/>
          <w:sz w:val="24"/>
          <w:szCs w:val="24"/>
          <w:lang w:val="kk-KZ"/>
        </w:rPr>
      </w:pPr>
      <w:r w:rsidRPr="00437732">
        <w:rPr>
          <w:rFonts w:ascii="Times New Roman" w:eastAsia="Times New Roman" w:hAnsi="Times New Roman" w:cs="Times New Roman"/>
          <w:bCs/>
          <w:sz w:val="24"/>
          <w:szCs w:val="24"/>
        </w:rPr>
        <w:lastRenderedPageBreak/>
        <w:t>СОДЕРЖАНИЕ</w:t>
      </w:r>
    </w:p>
    <w:p w14:paraId="044295C9" w14:textId="77777777" w:rsidR="009646CF" w:rsidRPr="00437732" w:rsidRDefault="009646CF" w:rsidP="00437732">
      <w:pPr>
        <w:tabs>
          <w:tab w:val="left" w:pos="1560"/>
        </w:tabs>
        <w:spacing w:after="0" w:line="360" w:lineRule="auto"/>
        <w:jc w:val="both"/>
        <w:rPr>
          <w:rFonts w:ascii="Times New Roman" w:eastAsia="Times New Roman" w:hAnsi="Times New Roman" w:cs="Times New Roman"/>
          <w:sz w:val="24"/>
          <w:szCs w:val="24"/>
          <w:lang w:val="kk-KZ"/>
        </w:rPr>
      </w:pPr>
    </w:p>
    <w:tbl>
      <w:tblPr>
        <w:tblW w:w="9747" w:type="dxa"/>
        <w:tblLayout w:type="fixed"/>
        <w:tblLook w:val="01E0" w:firstRow="1" w:lastRow="1" w:firstColumn="1" w:lastColumn="1" w:noHBand="0" w:noVBand="0"/>
      </w:tblPr>
      <w:tblGrid>
        <w:gridCol w:w="658"/>
        <w:gridCol w:w="17"/>
        <w:gridCol w:w="8575"/>
        <w:gridCol w:w="497"/>
      </w:tblGrid>
      <w:tr w:rsidR="009646CF" w:rsidRPr="00437732" w14:paraId="5242367D" w14:textId="77777777" w:rsidTr="00226043">
        <w:trPr>
          <w:trHeight w:val="64"/>
        </w:trPr>
        <w:tc>
          <w:tcPr>
            <w:tcW w:w="9250" w:type="dxa"/>
            <w:gridSpan w:val="3"/>
            <w:vAlign w:val="center"/>
          </w:tcPr>
          <w:p w14:paraId="0978E5DD" w14:textId="77777777" w:rsidR="009646CF" w:rsidRPr="00437732" w:rsidRDefault="009646CF" w:rsidP="00226043">
            <w:pPr>
              <w:spacing w:after="0" w:line="360" w:lineRule="auto"/>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rPr>
              <w:t>ВВЕДЕНИЕ</w:t>
            </w:r>
            <w:r w:rsidR="0087338F">
              <w:rPr>
                <w:rFonts w:ascii="Times New Roman" w:eastAsia="Times New Roman" w:hAnsi="Times New Roman" w:cs="Times New Roman"/>
                <w:sz w:val="24"/>
                <w:szCs w:val="24"/>
              </w:rPr>
              <w:t xml:space="preserve"> …………………………………………………………………………………</w:t>
            </w:r>
            <w:r w:rsidR="00A86E9E">
              <w:rPr>
                <w:rFonts w:ascii="Times New Roman" w:eastAsia="Times New Roman" w:hAnsi="Times New Roman" w:cs="Times New Roman"/>
                <w:sz w:val="24"/>
                <w:szCs w:val="24"/>
              </w:rPr>
              <w:t>…</w:t>
            </w:r>
          </w:p>
        </w:tc>
        <w:tc>
          <w:tcPr>
            <w:tcW w:w="497" w:type="dxa"/>
            <w:vAlign w:val="bottom"/>
          </w:tcPr>
          <w:p w14:paraId="7E16F858" w14:textId="77777777" w:rsidR="009646CF" w:rsidRPr="007A5BE5" w:rsidRDefault="007A5BE5" w:rsidP="00226043">
            <w:pPr>
              <w:spacing w:after="0" w:line="36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6</w:t>
            </w:r>
          </w:p>
        </w:tc>
      </w:tr>
      <w:tr w:rsidR="009646CF" w:rsidRPr="00437732" w14:paraId="1600B3BE" w14:textId="77777777" w:rsidTr="00226043">
        <w:trPr>
          <w:trHeight w:val="64"/>
        </w:trPr>
        <w:tc>
          <w:tcPr>
            <w:tcW w:w="658" w:type="dxa"/>
          </w:tcPr>
          <w:p w14:paraId="51313040" w14:textId="7DD90F84" w:rsidR="009646CF" w:rsidRPr="00437732" w:rsidRDefault="009646CF" w:rsidP="00226043">
            <w:pPr>
              <w:spacing w:after="0" w:line="360" w:lineRule="auto"/>
              <w:rPr>
                <w:rFonts w:ascii="Times New Roman" w:eastAsia="Times New Roman" w:hAnsi="Times New Roman" w:cs="Times New Roman"/>
                <w:sz w:val="24"/>
                <w:szCs w:val="24"/>
              </w:rPr>
            </w:pPr>
            <w:r w:rsidRPr="00437732">
              <w:rPr>
                <w:rFonts w:ascii="Times New Roman" w:eastAsia="Times New Roman" w:hAnsi="Times New Roman" w:cs="Times New Roman"/>
                <w:sz w:val="24"/>
                <w:szCs w:val="24"/>
              </w:rPr>
              <w:t>1</w:t>
            </w:r>
          </w:p>
        </w:tc>
        <w:tc>
          <w:tcPr>
            <w:tcW w:w="8592" w:type="dxa"/>
            <w:gridSpan w:val="2"/>
            <w:vAlign w:val="center"/>
          </w:tcPr>
          <w:p w14:paraId="6714F518" w14:textId="03D59D46" w:rsidR="009646CF" w:rsidRPr="00437732" w:rsidRDefault="00345319" w:rsidP="00226043">
            <w:pPr>
              <w:spacing w:after="0" w:line="360" w:lineRule="auto"/>
              <w:ind w:firstLine="51"/>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eastAsia="en-US"/>
              </w:rPr>
              <w:t>Результаты</w:t>
            </w:r>
            <w:r w:rsidRPr="00345319">
              <w:rPr>
                <w:rFonts w:ascii="Times New Roman" w:eastAsia="Times New Roman" w:hAnsi="Times New Roman" w:cs="Times New Roman"/>
                <w:sz w:val="24"/>
                <w:szCs w:val="24"/>
                <w:lang w:eastAsia="en-US"/>
              </w:rPr>
              <w:t xml:space="preserve"> экспериментальных работ по плазмохимическому синтезу нано- и микрочастиц при различных модуляциях рабочего цикла</w:t>
            </w:r>
            <w:r w:rsidR="0087338F">
              <w:rPr>
                <w:rFonts w:ascii="Times New Roman" w:eastAsia="Times New Roman" w:hAnsi="Times New Roman" w:cs="Times New Roman"/>
                <w:sz w:val="24"/>
                <w:szCs w:val="24"/>
                <w:lang w:eastAsia="en-US"/>
              </w:rPr>
              <w:t xml:space="preserve"> …………………………</w:t>
            </w:r>
            <w:r w:rsidR="00226043">
              <w:rPr>
                <w:rFonts w:ascii="Times New Roman" w:eastAsia="Times New Roman" w:hAnsi="Times New Roman" w:cs="Times New Roman"/>
                <w:sz w:val="24"/>
                <w:szCs w:val="24"/>
                <w:lang w:eastAsia="en-US"/>
              </w:rPr>
              <w:t>.</w:t>
            </w:r>
          </w:p>
        </w:tc>
        <w:tc>
          <w:tcPr>
            <w:tcW w:w="497" w:type="dxa"/>
            <w:vAlign w:val="bottom"/>
          </w:tcPr>
          <w:p w14:paraId="2A0B7E80" w14:textId="77777777" w:rsidR="009646CF" w:rsidRPr="007A5BE5" w:rsidRDefault="007A5BE5" w:rsidP="00226043">
            <w:pPr>
              <w:spacing w:after="0" w:line="36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8</w:t>
            </w:r>
          </w:p>
        </w:tc>
      </w:tr>
      <w:tr w:rsidR="00226043" w:rsidRPr="00437732" w14:paraId="43F8F7B5" w14:textId="77777777" w:rsidTr="00226043">
        <w:trPr>
          <w:trHeight w:val="77"/>
        </w:trPr>
        <w:tc>
          <w:tcPr>
            <w:tcW w:w="675" w:type="dxa"/>
            <w:gridSpan w:val="2"/>
          </w:tcPr>
          <w:p w14:paraId="6F10F2FF" w14:textId="77777777" w:rsidR="00226043" w:rsidRPr="00437732" w:rsidRDefault="00226043" w:rsidP="00226043">
            <w:pPr>
              <w:pStyle w:val="a5"/>
              <w:tabs>
                <w:tab w:val="left" w:pos="1134"/>
              </w:tabs>
              <w:spacing w:line="360" w:lineRule="auto"/>
              <w:ind w:left="0"/>
              <w:rPr>
                <w:rFonts w:cs="Times New Roman"/>
                <w:lang w:val="ru-RU" w:eastAsia="ru-RU"/>
              </w:rPr>
            </w:pPr>
            <w:r>
              <w:rPr>
                <w:rFonts w:cs="Times New Roman"/>
                <w:lang w:val="ru-RU" w:eastAsia="ru-RU"/>
              </w:rPr>
              <w:t>1.1</w:t>
            </w:r>
          </w:p>
        </w:tc>
        <w:tc>
          <w:tcPr>
            <w:tcW w:w="8575" w:type="dxa"/>
            <w:vAlign w:val="center"/>
          </w:tcPr>
          <w:p w14:paraId="78470350" w14:textId="511A9511" w:rsidR="00226043" w:rsidRPr="0087338F" w:rsidRDefault="00226043" w:rsidP="00226043">
            <w:pPr>
              <w:pStyle w:val="a5"/>
              <w:tabs>
                <w:tab w:val="left" w:pos="1134"/>
              </w:tabs>
              <w:spacing w:line="360" w:lineRule="auto"/>
              <w:ind w:left="0"/>
              <w:rPr>
                <w:rFonts w:cs="Times New Roman"/>
                <w:lang w:val="ru-RU" w:eastAsia="ru-RU"/>
              </w:rPr>
            </w:pPr>
            <w:r w:rsidRPr="0087338F">
              <w:rPr>
                <w:rFonts w:cs="Times New Roman"/>
                <w:lang w:val="ru-RU" w:eastAsia="ru-RU"/>
              </w:rPr>
              <w:t>Модулированный ВЧ сигнал</w:t>
            </w:r>
            <w:r>
              <w:rPr>
                <w:rFonts w:cs="Times New Roman"/>
                <w:lang w:val="ru-RU" w:eastAsia="ru-RU"/>
              </w:rPr>
              <w:t xml:space="preserve"> ………………………………………………………….</w:t>
            </w:r>
          </w:p>
        </w:tc>
        <w:tc>
          <w:tcPr>
            <w:tcW w:w="497" w:type="dxa"/>
          </w:tcPr>
          <w:p w14:paraId="57571CCE" w14:textId="77777777" w:rsidR="00226043" w:rsidRPr="007A5BE5" w:rsidRDefault="00226043" w:rsidP="00226043">
            <w:pPr>
              <w:spacing w:after="0" w:line="360" w:lineRule="auto"/>
              <w:jc w:val="right"/>
              <w:rPr>
                <w:rFonts w:ascii="Times New Roman" w:eastAsia="Times New Roman" w:hAnsi="Times New Roman" w:cs="Times New Roman"/>
                <w:webHidden/>
                <w:sz w:val="24"/>
                <w:lang w:val="kk-KZ"/>
              </w:rPr>
            </w:pPr>
            <w:r>
              <w:rPr>
                <w:rFonts w:ascii="Times New Roman" w:eastAsia="Times New Roman" w:hAnsi="Times New Roman" w:cs="Times New Roman"/>
                <w:webHidden/>
                <w:sz w:val="24"/>
                <w:lang w:val="kk-KZ"/>
              </w:rPr>
              <w:t>8</w:t>
            </w:r>
          </w:p>
        </w:tc>
      </w:tr>
      <w:tr w:rsidR="00226043" w:rsidRPr="00437732" w14:paraId="42C3177A" w14:textId="77777777" w:rsidTr="00226043">
        <w:trPr>
          <w:trHeight w:val="64"/>
        </w:trPr>
        <w:tc>
          <w:tcPr>
            <w:tcW w:w="675" w:type="dxa"/>
            <w:gridSpan w:val="2"/>
          </w:tcPr>
          <w:p w14:paraId="5D03E1EF" w14:textId="77777777" w:rsidR="00226043" w:rsidRDefault="00226043" w:rsidP="00226043">
            <w:pPr>
              <w:pStyle w:val="a5"/>
              <w:tabs>
                <w:tab w:val="left" w:pos="1134"/>
              </w:tabs>
              <w:spacing w:line="360" w:lineRule="auto"/>
              <w:ind w:left="0"/>
              <w:rPr>
                <w:rFonts w:cs="Times New Roman"/>
                <w:lang w:val="ru-RU" w:eastAsia="ru-RU"/>
              </w:rPr>
            </w:pPr>
            <w:r>
              <w:rPr>
                <w:rFonts w:cs="Times New Roman"/>
                <w:lang w:val="ru-RU" w:eastAsia="ru-RU"/>
              </w:rPr>
              <w:t>1.2</w:t>
            </w:r>
          </w:p>
        </w:tc>
        <w:tc>
          <w:tcPr>
            <w:tcW w:w="8575" w:type="dxa"/>
            <w:vAlign w:val="center"/>
          </w:tcPr>
          <w:p w14:paraId="78FF6E7B" w14:textId="1842846C" w:rsidR="00226043" w:rsidRPr="007A5BE5" w:rsidRDefault="00226043" w:rsidP="00226043">
            <w:pPr>
              <w:pStyle w:val="a5"/>
              <w:tabs>
                <w:tab w:val="left" w:pos="1134"/>
              </w:tabs>
              <w:spacing w:line="360" w:lineRule="auto"/>
              <w:ind w:left="0"/>
              <w:rPr>
                <w:rFonts w:cs="Times New Roman"/>
                <w:lang w:val="ru-RU" w:eastAsia="ru-RU"/>
              </w:rPr>
            </w:pPr>
            <w:r w:rsidRPr="007A5BE5">
              <w:rPr>
                <w:rFonts w:cs="Times New Roman"/>
                <w:lang w:val="ru-RU" w:eastAsia="ru-RU"/>
              </w:rPr>
              <w:t>Экспериментальная установка для плазмохимического синтеза углеродных нано- и микрочастиц при различных модуляциях рабочего цикла</w:t>
            </w:r>
            <w:r>
              <w:rPr>
                <w:rFonts w:cs="Times New Roman"/>
                <w:lang w:val="ru-RU" w:eastAsia="ru-RU"/>
              </w:rPr>
              <w:t>…………</w:t>
            </w:r>
            <w:r w:rsidRPr="007A5BE5">
              <w:rPr>
                <w:rFonts w:cs="Times New Roman"/>
                <w:lang w:val="ru-RU" w:eastAsia="ru-RU"/>
              </w:rPr>
              <w:t>………</w:t>
            </w:r>
          </w:p>
        </w:tc>
        <w:tc>
          <w:tcPr>
            <w:tcW w:w="497" w:type="dxa"/>
            <w:vAlign w:val="bottom"/>
          </w:tcPr>
          <w:p w14:paraId="7A3E4AA8" w14:textId="77777777" w:rsidR="00226043" w:rsidRPr="007A5BE5" w:rsidRDefault="00226043" w:rsidP="00226043">
            <w:pPr>
              <w:spacing w:after="0" w:line="360" w:lineRule="auto"/>
              <w:jc w:val="right"/>
              <w:rPr>
                <w:rFonts w:ascii="Times New Roman" w:eastAsia="Times New Roman" w:hAnsi="Times New Roman" w:cs="Times New Roman"/>
                <w:webHidden/>
                <w:sz w:val="24"/>
                <w:szCs w:val="24"/>
                <w:lang w:val="kk-KZ"/>
              </w:rPr>
            </w:pPr>
            <w:r w:rsidRPr="007A5BE5">
              <w:rPr>
                <w:rFonts w:ascii="Times New Roman" w:eastAsia="Times New Roman" w:hAnsi="Times New Roman" w:cs="Times New Roman"/>
                <w:webHidden/>
                <w:sz w:val="24"/>
                <w:szCs w:val="24"/>
                <w:lang w:val="kk-KZ"/>
              </w:rPr>
              <w:t>9</w:t>
            </w:r>
          </w:p>
        </w:tc>
      </w:tr>
      <w:tr w:rsidR="00226043" w:rsidRPr="00437732" w14:paraId="247AB6A2" w14:textId="77777777" w:rsidTr="00226043">
        <w:trPr>
          <w:trHeight w:val="64"/>
        </w:trPr>
        <w:tc>
          <w:tcPr>
            <w:tcW w:w="675" w:type="dxa"/>
            <w:gridSpan w:val="2"/>
          </w:tcPr>
          <w:p w14:paraId="2F432ED4" w14:textId="77777777" w:rsidR="00226043" w:rsidRDefault="00226043" w:rsidP="00226043">
            <w:pPr>
              <w:pStyle w:val="a5"/>
              <w:tabs>
                <w:tab w:val="left" w:pos="1134"/>
              </w:tabs>
              <w:spacing w:line="360" w:lineRule="auto"/>
              <w:ind w:left="0"/>
              <w:rPr>
                <w:rFonts w:cs="Times New Roman"/>
                <w:lang w:val="ru-RU" w:eastAsia="ru-RU"/>
              </w:rPr>
            </w:pPr>
            <w:r>
              <w:rPr>
                <w:rFonts w:cs="Times New Roman"/>
                <w:lang w:val="ru-RU" w:eastAsia="ru-RU"/>
              </w:rPr>
              <w:t>1.3</w:t>
            </w:r>
          </w:p>
        </w:tc>
        <w:tc>
          <w:tcPr>
            <w:tcW w:w="8575" w:type="dxa"/>
            <w:vAlign w:val="center"/>
          </w:tcPr>
          <w:p w14:paraId="3F6847F8" w14:textId="25C7E212" w:rsidR="00226043" w:rsidRPr="0087338F" w:rsidRDefault="00226043" w:rsidP="00226043">
            <w:pPr>
              <w:pStyle w:val="a5"/>
              <w:tabs>
                <w:tab w:val="left" w:pos="1134"/>
              </w:tabs>
              <w:spacing w:line="360" w:lineRule="auto"/>
              <w:ind w:left="0" w:firstLine="51"/>
              <w:rPr>
                <w:rFonts w:cs="Times New Roman"/>
                <w:lang w:val="ru-RU" w:eastAsia="ru-RU"/>
              </w:rPr>
            </w:pPr>
            <w:r w:rsidRPr="0047618A">
              <w:rPr>
                <w:rFonts w:cs="Times New Roman"/>
                <w:lang w:val="ru-RU" w:eastAsia="ru-RU"/>
              </w:rPr>
              <w:t>Результаты экспериментальных работ по синтезу углеродных нано- и микрочастиц плазмохимическим методом в ВЧ модулированном разряде</w:t>
            </w:r>
            <w:r>
              <w:rPr>
                <w:rFonts w:cs="Times New Roman"/>
                <w:lang w:val="ru-RU" w:eastAsia="ru-RU"/>
              </w:rPr>
              <w:t>………..</w:t>
            </w:r>
          </w:p>
        </w:tc>
        <w:tc>
          <w:tcPr>
            <w:tcW w:w="497" w:type="dxa"/>
            <w:vAlign w:val="bottom"/>
          </w:tcPr>
          <w:p w14:paraId="1E9DBD7A" w14:textId="77777777" w:rsidR="00226043" w:rsidRPr="007A5BE5" w:rsidRDefault="00226043" w:rsidP="00226043">
            <w:pPr>
              <w:spacing w:after="0" w:line="360" w:lineRule="auto"/>
              <w:jc w:val="right"/>
              <w:rPr>
                <w:rFonts w:ascii="Times New Roman" w:eastAsia="Times New Roman" w:hAnsi="Times New Roman" w:cs="Times New Roman"/>
                <w:webHidden/>
                <w:sz w:val="24"/>
                <w:lang w:val="kk-KZ"/>
              </w:rPr>
            </w:pPr>
            <w:r>
              <w:rPr>
                <w:rFonts w:ascii="Times New Roman" w:eastAsia="Times New Roman" w:hAnsi="Times New Roman" w:cs="Times New Roman"/>
                <w:webHidden/>
                <w:sz w:val="24"/>
                <w:lang w:val="kk-KZ"/>
              </w:rPr>
              <w:t>11</w:t>
            </w:r>
          </w:p>
        </w:tc>
      </w:tr>
      <w:tr w:rsidR="00226043" w:rsidRPr="00437732" w14:paraId="51AC4956" w14:textId="77777777" w:rsidTr="00226043">
        <w:trPr>
          <w:trHeight w:val="64"/>
        </w:trPr>
        <w:tc>
          <w:tcPr>
            <w:tcW w:w="675" w:type="dxa"/>
            <w:gridSpan w:val="2"/>
          </w:tcPr>
          <w:p w14:paraId="7B74FF05" w14:textId="77777777" w:rsidR="00226043" w:rsidRDefault="00226043" w:rsidP="00226043">
            <w:pPr>
              <w:pStyle w:val="a5"/>
              <w:tabs>
                <w:tab w:val="left" w:pos="1134"/>
              </w:tabs>
              <w:spacing w:line="360" w:lineRule="auto"/>
              <w:ind w:left="0"/>
              <w:rPr>
                <w:rFonts w:cs="Times New Roman"/>
                <w:lang w:val="ru-RU" w:eastAsia="ru-RU"/>
              </w:rPr>
            </w:pPr>
            <w:r>
              <w:rPr>
                <w:rFonts w:cs="Times New Roman"/>
                <w:lang w:val="ru-RU" w:eastAsia="ru-RU"/>
              </w:rPr>
              <w:t>1.4</w:t>
            </w:r>
          </w:p>
        </w:tc>
        <w:tc>
          <w:tcPr>
            <w:tcW w:w="8575" w:type="dxa"/>
            <w:vAlign w:val="center"/>
          </w:tcPr>
          <w:p w14:paraId="526863D8" w14:textId="37EF8ECA" w:rsidR="00226043" w:rsidRPr="0047618A" w:rsidRDefault="00226043" w:rsidP="00226043">
            <w:pPr>
              <w:pStyle w:val="a5"/>
              <w:tabs>
                <w:tab w:val="left" w:pos="1134"/>
              </w:tabs>
              <w:spacing w:line="360" w:lineRule="auto"/>
              <w:ind w:left="0" w:firstLine="51"/>
              <w:rPr>
                <w:rFonts w:cs="Times New Roman"/>
                <w:lang w:val="ru-RU" w:eastAsia="ru-RU"/>
              </w:rPr>
            </w:pPr>
            <w:r w:rsidRPr="00E7500F">
              <w:rPr>
                <w:rFonts w:cs="Times New Roman"/>
                <w:lang w:val="ru-RU" w:eastAsia="ru-RU"/>
              </w:rPr>
              <w:t>Исследование параметров плазмы ВЧ разряда в режиме модуляции</w:t>
            </w:r>
            <w:r>
              <w:rPr>
                <w:rFonts w:cs="Times New Roman"/>
                <w:lang w:val="ru-RU" w:eastAsia="ru-RU"/>
              </w:rPr>
              <w:t xml:space="preserve"> ……………..</w:t>
            </w:r>
          </w:p>
        </w:tc>
        <w:tc>
          <w:tcPr>
            <w:tcW w:w="497" w:type="dxa"/>
            <w:vAlign w:val="bottom"/>
          </w:tcPr>
          <w:p w14:paraId="09CB2738" w14:textId="77777777" w:rsidR="00226043" w:rsidRPr="000B3CCC" w:rsidRDefault="00226043" w:rsidP="00226043">
            <w:pPr>
              <w:spacing w:after="0" w:line="360" w:lineRule="auto"/>
              <w:jc w:val="right"/>
              <w:rPr>
                <w:rFonts w:ascii="Times New Roman" w:eastAsia="Times New Roman" w:hAnsi="Times New Roman" w:cs="Times New Roman"/>
                <w:webHidden/>
                <w:sz w:val="24"/>
                <w:lang w:val="kk-KZ"/>
              </w:rPr>
            </w:pPr>
            <w:r w:rsidRPr="000B3CCC">
              <w:rPr>
                <w:rFonts w:ascii="Times New Roman" w:eastAsia="Times New Roman" w:hAnsi="Times New Roman" w:cs="Times New Roman"/>
                <w:webHidden/>
                <w:sz w:val="24"/>
                <w:lang w:val="kk-KZ"/>
              </w:rPr>
              <w:t>14</w:t>
            </w:r>
          </w:p>
        </w:tc>
      </w:tr>
      <w:tr w:rsidR="009646CF" w:rsidRPr="00437732" w14:paraId="0CC3DB59" w14:textId="77777777" w:rsidTr="00226043">
        <w:trPr>
          <w:trHeight w:val="64"/>
        </w:trPr>
        <w:tc>
          <w:tcPr>
            <w:tcW w:w="9250" w:type="dxa"/>
            <w:gridSpan w:val="3"/>
            <w:vAlign w:val="center"/>
          </w:tcPr>
          <w:p w14:paraId="598658B5" w14:textId="77777777" w:rsidR="009646CF" w:rsidRPr="00437732" w:rsidRDefault="009646CF" w:rsidP="00226043">
            <w:pPr>
              <w:pStyle w:val="a3"/>
              <w:spacing w:line="360" w:lineRule="auto"/>
              <w:rPr>
                <w:rFonts w:ascii="Times New Roman" w:hAnsi="Times New Roman"/>
                <w:sz w:val="24"/>
                <w:szCs w:val="24"/>
                <w:lang w:eastAsia="ru-RU"/>
              </w:rPr>
            </w:pPr>
            <w:r w:rsidRPr="00437732">
              <w:rPr>
                <w:rFonts w:ascii="Times New Roman" w:hAnsi="Times New Roman"/>
                <w:sz w:val="24"/>
                <w:szCs w:val="24"/>
                <w:lang w:eastAsia="ru-RU"/>
              </w:rPr>
              <w:t>ЗАКЛЮЧЕНИЕ</w:t>
            </w:r>
            <w:r w:rsidR="0087338F">
              <w:rPr>
                <w:rFonts w:ascii="Times New Roman" w:hAnsi="Times New Roman"/>
                <w:sz w:val="24"/>
                <w:szCs w:val="24"/>
                <w:lang w:eastAsia="ru-RU"/>
              </w:rPr>
              <w:t xml:space="preserve"> ……………………………………………………………………………….</w:t>
            </w:r>
          </w:p>
        </w:tc>
        <w:tc>
          <w:tcPr>
            <w:tcW w:w="497" w:type="dxa"/>
            <w:vAlign w:val="bottom"/>
          </w:tcPr>
          <w:p w14:paraId="12060A3F" w14:textId="77777777" w:rsidR="009646CF" w:rsidRPr="000B3CCC" w:rsidRDefault="007A5BE5" w:rsidP="00226043">
            <w:pPr>
              <w:spacing w:after="0" w:line="360" w:lineRule="auto"/>
              <w:jc w:val="right"/>
              <w:rPr>
                <w:rFonts w:ascii="Times New Roman" w:eastAsia="Times New Roman" w:hAnsi="Times New Roman" w:cs="Times New Roman"/>
                <w:noProof/>
                <w:webHidden/>
                <w:sz w:val="24"/>
                <w:szCs w:val="24"/>
                <w:lang w:val="kk-KZ"/>
              </w:rPr>
            </w:pPr>
            <w:r w:rsidRPr="000B3CCC">
              <w:rPr>
                <w:rFonts w:ascii="Times New Roman" w:eastAsia="Times New Roman" w:hAnsi="Times New Roman" w:cs="Times New Roman"/>
                <w:noProof/>
                <w:webHidden/>
                <w:sz w:val="24"/>
                <w:szCs w:val="24"/>
                <w:lang w:val="kk-KZ"/>
              </w:rPr>
              <w:t>1</w:t>
            </w:r>
            <w:r w:rsidR="000B3CCC" w:rsidRPr="000B3CCC">
              <w:rPr>
                <w:rFonts w:ascii="Times New Roman" w:eastAsia="Times New Roman" w:hAnsi="Times New Roman" w:cs="Times New Roman"/>
                <w:noProof/>
                <w:webHidden/>
                <w:sz w:val="24"/>
                <w:szCs w:val="24"/>
                <w:lang w:val="kk-KZ"/>
              </w:rPr>
              <w:t>8</w:t>
            </w:r>
          </w:p>
        </w:tc>
      </w:tr>
      <w:tr w:rsidR="009646CF" w:rsidRPr="00437732" w14:paraId="7F177C30" w14:textId="77777777" w:rsidTr="00226043">
        <w:trPr>
          <w:trHeight w:val="64"/>
        </w:trPr>
        <w:tc>
          <w:tcPr>
            <w:tcW w:w="9250" w:type="dxa"/>
            <w:gridSpan w:val="3"/>
            <w:vAlign w:val="center"/>
          </w:tcPr>
          <w:p w14:paraId="50C28B3F" w14:textId="77777777" w:rsidR="009646CF" w:rsidRPr="00437732" w:rsidRDefault="009646CF" w:rsidP="00226043">
            <w:pPr>
              <w:pStyle w:val="a3"/>
              <w:spacing w:line="360" w:lineRule="auto"/>
              <w:rPr>
                <w:rFonts w:ascii="Times New Roman" w:hAnsi="Times New Roman"/>
                <w:sz w:val="24"/>
                <w:szCs w:val="24"/>
                <w:lang w:eastAsia="ru-RU"/>
              </w:rPr>
            </w:pPr>
            <w:r w:rsidRPr="00437732">
              <w:rPr>
                <w:rFonts w:ascii="Times New Roman" w:hAnsi="Times New Roman"/>
                <w:sz w:val="24"/>
                <w:szCs w:val="24"/>
                <w:lang w:eastAsia="ru-RU"/>
              </w:rPr>
              <w:t>СПИСОК ИСПОЛЬЗОВАННЫХ ИСТОЧНИКОВ</w:t>
            </w:r>
            <w:r w:rsidR="0087338F">
              <w:rPr>
                <w:rFonts w:ascii="Times New Roman" w:hAnsi="Times New Roman"/>
                <w:sz w:val="24"/>
                <w:szCs w:val="24"/>
                <w:lang w:eastAsia="ru-RU"/>
              </w:rPr>
              <w:t xml:space="preserve"> …………………………………………</w:t>
            </w:r>
          </w:p>
        </w:tc>
        <w:tc>
          <w:tcPr>
            <w:tcW w:w="497" w:type="dxa"/>
            <w:vAlign w:val="bottom"/>
          </w:tcPr>
          <w:p w14:paraId="5264C647" w14:textId="77777777" w:rsidR="009646CF" w:rsidRPr="000B3CCC" w:rsidRDefault="007A5BE5" w:rsidP="00226043">
            <w:pPr>
              <w:spacing w:after="0" w:line="360" w:lineRule="auto"/>
              <w:jc w:val="right"/>
              <w:rPr>
                <w:rFonts w:ascii="Times New Roman" w:eastAsia="Times New Roman" w:hAnsi="Times New Roman" w:cs="Times New Roman"/>
                <w:noProof/>
                <w:webHidden/>
                <w:sz w:val="24"/>
                <w:szCs w:val="24"/>
                <w:lang w:val="kk-KZ"/>
              </w:rPr>
            </w:pPr>
            <w:r w:rsidRPr="000B3CCC">
              <w:rPr>
                <w:rFonts w:ascii="Times New Roman" w:eastAsia="Times New Roman" w:hAnsi="Times New Roman" w:cs="Times New Roman"/>
                <w:noProof/>
                <w:webHidden/>
                <w:sz w:val="24"/>
                <w:szCs w:val="24"/>
                <w:lang w:val="kk-KZ"/>
              </w:rPr>
              <w:t>1</w:t>
            </w:r>
            <w:r w:rsidR="000B3CCC" w:rsidRPr="000B3CCC">
              <w:rPr>
                <w:rFonts w:ascii="Times New Roman" w:eastAsia="Times New Roman" w:hAnsi="Times New Roman" w:cs="Times New Roman"/>
                <w:noProof/>
                <w:webHidden/>
                <w:sz w:val="24"/>
                <w:szCs w:val="24"/>
                <w:lang w:val="kk-KZ"/>
              </w:rPr>
              <w:t>9</w:t>
            </w:r>
          </w:p>
        </w:tc>
      </w:tr>
      <w:tr w:rsidR="001C2842" w:rsidRPr="00437732" w14:paraId="45230272" w14:textId="77777777" w:rsidTr="00226043">
        <w:trPr>
          <w:trHeight w:val="64"/>
        </w:trPr>
        <w:tc>
          <w:tcPr>
            <w:tcW w:w="9250" w:type="dxa"/>
            <w:gridSpan w:val="3"/>
            <w:vAlign w:val="center"/>
          </w:tcPr>
          <w:p w14:paraId="43043AF1" w14:textId="3FED05FE" w:rsidR="001C2842" w:rsidRPr="00437732" w:rsidRDefault="0087338F" w:rsidP="00226043">
            <w:pPr>
              <w:pStyle w:val="a3"/>
              <w:spacing w:line="360" w:lineRule="auto"/>
              <w:rPr>
                <w:rFonts w:ascii="Times New Roman" w:hAnsi="Times New Roman"/>
                <w:sz w:val="24"/>
                <w:szCs w:val="24"/>
                <w:lang w:eastAsia="ru-RU"/>
              </w:rPr>
            </w:pPr>
            <w:r>
              <w:rPr>
                <w:rFonts w:ascii="Times New Roman" w:hAnsi="Times New Roman"/>
                <w:sz w:val="24"/>
                <w:szCs w:val="24"/>
                <w:lang w:eastAsia="ru-RU"/>
              </w:rPr>
              <w:t xml:space="preserve">ПРИЛОЖЕНИЕ А </w:t>
            </w:r>
            <w:r w:rsidR="001C2842">
              <w:rPr>
                <w:rFonts w:ascii="Times New Roman" w:hAnsi="Times New Roman"/>
                <w:sz w:val="24"/>
                <w:szCs w:val="24"/>
                <w:lang w:eastAsia="ru-RU"/>
              </w:rPr>
              <w:t>Календарный план</w:t>
            </w:r>
            <w:r>
              <w:rPr>
                <w:rFonts w:ascii="Times New Roman" w:hAnsi="Times New Roman"/>
                <w:sz w:val="24"/>
                <w:szCs w:val="24"/>
                <w:lang w:eastAsia="ru-RU"/>
              </w:rPr>
              <w:t xml:space="preserve"> ……………………………………………………...</w:t>
            </w:r>
          </w:p>
        </w:tc>
        <w:tc>
          <w:tcPr>
            <w:tcW w:w="497" w:type="dxa"/>
            <w:vAlign w:val="bottom"/>
          </w:tcPr>
          <w:p w14:paraId="145612FC" w14:textId="77777777" w:rsidR="001C2842" w:rsidRPr="000B3CCC" w:rsidRDefault="000B3CCC" w:rsidP="00226043">
            <w:pPr>
              <w:spacing w:after="0" w:line="360" w:lineRule="auto"/>
              <w:jc w:val="right"/>
              <w:rPr>
                <w:rFonts w:ascii="Times New Roman" w:eastAsia="Times New Roman" w:hAnsi="Times New Roman" w:cs="Times New Roman"/>
                <w:noProof/>
                <w:webHidden/>
                <w:sz w:val="24"/>
                <w:szCs w:val="24"/>
                <w:lang w:val="kk-KZ"/>
              </w:rPr>
            </w:pPr>
            <w:r w:rsidRPr="000B3CCC">
              <w:rPr>
                <w:rFonts w:ascii="Times New Roman" w:eastAsia="Times New Roman" w:hAnsi="Times New Roman" w:cs="Times New Roman"/>
                <w:noProof/>
                <w:webHidden/>
                <w:sz w:val="24"/>
                <w:szCs w:val="24"/>
                <w:lang w:val="kk-KZ"/>
              </w:rPr>
              <w:t>20</w:t>
            </w:r>
          </w:p>
        </w:tc>
      </w:tr>
    </w:tbl>
    <w:p w14:paraId="6B21B264" w14:textId="77777777" w:rsidR="009646CF" w:rsidRPr="00437732" w:rsidRDefault="009646CF" w:rsidP="00437732">
      <w:pPr>
        <w:spacing w:line="360" w:lineRule="auto"/>
        <w:rPr>
          <w:rFonts w:ascii="Times New Roman" w:hAnsi="Times New Roman" w:cs="Times New Roman"/>
          <w:sz w:val="24"/>
          <w:szCs w:val="24"/>
        </w:rPr>
      </w:pPr>
      <w:r w:rsidRPr="00437732">
        <w:rPr>
          <w:rFonts w:ascii="Times New Roman" w:hAnsi="Times New Roman" w:cs="Times New Roman"/>
          <w:sz w:val="24"/>
          <w:szCs w:val="24"/>
        </w:rPr>
        <w:br w:type="page"/>
      </w:r>
    </w:p>
    <w:p w14:paraId="06C5A483" w14:textId="77777777" w:rsidR="009646CF" w:rsidRPr="00226043" w:rsidRDefault="009646CF" w:rsidP="00652EF5">
      <w:pPr>
        <w:spacing w:after="0" w:line="360" w:lineRule="auto"/>
        <w:ind w:firstLine="709"/>
        <w:jc w:val="center"/>
        <w:rPr>
          <w:rFonts w:ascii="Times New Roman" w:eastAsia="Times New Roman" w:hAnsi="Times New Roman" w:cs="Times New Roman"/>
          <w:b/>
          <w:bCs/>
          <w:sz w:val="24"/>
          <w:szCs w:val="24"/>
          <w:lang w:eastAsia="ar-SA"/>
        </w:rPr>
      </w:pPr>
      <w:r w:rsidRPr="00226043">
        <w:rPr>
          <w:rFonts w:ascii="Times New Roman" w:eastAsia="Times New Roman" w:hAnsi="Times New Roman" w:cs="Times New Roman"/>
          <w:b/>
          <w:bCs/>
          <w:sz w:val="24"/>
          <w:szCs w:val="24"/>
          <w:lang w:eastAsia="ar-SA"/>
        </w:rPr>
        <w:lastRenderedPageBreak/>
        <w:t>ВВЕДЕНИЕ</w:t>
      </w:r>
    </w:p>
    <w:p w14:paraId="6744E491" w14:textId="77777777" w:rsidR="009646CF" w:rsidRPr="00345319" w:rsidRDefault="009646CF" w:rsidP="00652EF5">
      <w:pPr>
        <w:spacing w:after="0" w:line="360" w:lineRule="auto"/>
        <w:ind w:firstLine="709"/>
        <w:jc w:val="both"/>
        <w:rPr>
          <w:rFonts w:ascii="Times New Roman" w:eastAsia="Times New Roman" w:hAnsi="Times New Roman" w:cs="Times New Roman"/>
          <w:sz w:val="24"/>
          <w:szCs w:val="24"/>
          <w:lang w:eastAsia="en-US"/>
        </w:rPr>
      </w:pPr>
    </w:p>
    <w:p w14:paraId="59018A9B" w14:textId="77777777" w:rsidR="00FD733F" w:rsidRPr="00345319" w:rsidRDefault="00345319"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П</w:t>
      </w:r>
      <w:r w:rsidR="00FD733F" w:rsidRPr="00345319">
        <w:rPr>
          <w:rFonts w:ascii="Times New Roman" w:eastAsia="Times New Roman" w:hAnsi="Times New Roman" w:cs="Times New Roman"/>
          <w:sz w:val="24"/>
          <w:szCs w:val="24"/>
          <w:lang w:eastAsia="en-US"/>
        </w:rPr>
        <w:t>лазменная среда является универсальной средой для создания наноматериалов с требуемыми свойствами [1]. Одной из прикладных задач в данной области является создания поверхностей</w:t>
      </w:r>
      <w:r>
        <w:rPr>
          <w:rFonts w:ascii="Times New Roman" w:eastAsia="Times New Roman" w:hAnsi="Times New Roman" w:cs="Times New Roman"/>
          <w:sz w:val="24"/>
          <w:szCs w:val="24"/>
          <w:lang w:eastAsia="en-US"/>
        </w:rPr>
        <w:t xml:space="preserve"> с заданными физико-химическими свойствами</w:t>
      </w:r>
      <w:r w:rsidR="00FD733F" w:rsidRPr="00345319">
        <w:rPr>
          <w:rFonts w:ascii="Times New Roman" w:eastAsia="Times New Roman" w:hAnsi="Times New Roman" w:cs="Times New Roman"/>
          <w:sz w:val="24"/>
          <w:szCs w:val="24"/>
          <w:lang w:eastAsia="en-US"/>
        </w:rPr>
        <w:t xml:space="preserve"> в плазменной среде и одним из основных методом создания таких материалов является применение ВЧ газового разряда</w:t>
      </w:r>
      <w:r>
        <w:rPr>
          <w:rFonts w:ascii="Times New Roman" w:eastAsia="Times New Roman" w:hAnsi="Times New Roman" w:cs="Times New Roman"/>
          <w:sz w:val="24"/>
          <w:szCs w:val="24"/>
          <w:lang w:eastAsia="en-US"/>
        </w:rPr>
        <w:t xml:space="preserve"> в модуляционном режиме</w:t>
      </w:r>
      <w:r w:rsidR="00FD733F" w:rsidRPr="00345319">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p>
    <w:p w14:paraId="2B2F46C9" w14:textId="77777777" w:rsidR="00FD733F" w:rsidRPr="00345319"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Область применения модулированных ВЧ сигналов очень широка. Во многих экспериментальных работах [</w:t>
      </w:r>
      <w:r w:rsidR="006104E7">
        <w:rPr>
          <w:rFonts w:ascii="Times New Roman" w:eastAsia="Times New Roman" w:hAnsi="Times New Roman" w:cs="Times New Roman"/>
          <w:sz w:val="24"/>
          <w:szCs w:val="24"/>
          <w:lang w:eastAsia="en-US"/>
        </w:rPr>
        <w:t>2-4</w:t>
      </w:r>
      <w:r w:rsidRPr="00345319">
        <w:rPr>
          <w:rFonts w:ascii="Times New Roman" w:eastAsia="Times New Roman" w:hAnsi="Times New Roman" w:cs="Times New Roman"/>
          <w:sz w:val="24"/>
          <w:szCs w:val="24"/>
          <w:lang w:eastAsia="en-US"/>
        </w:rPr>
        <w:t>] в создании таких материалов был использован ВЧ газовый разряд, как уникальная среда, в которой удобно управлять параметрами газового разряда и параметрами получаемых продуктов.</w:t>
      </w:r>
    </w:p>
    <w:p w14:paraId="4FBB44C4" w14:textId="77777777" w:rsidR="00FD733F" w:rsidRPr="00345319"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Основные результаты в данной области были достигнуты при создании гидрофобных</w:t>
      </w:r>
      <w:r w:rsidR="006104E7">
        <w:rPr>
          <w:rFonts w:ascii="Times New Roman" w:eastAsia="Times New Roman" w:hAnsi="Times New Roman" w:cs="Times New Roman"/>
          <w:sz w:val="24"/>
          <w:szCs w:val="24"/>
          <w:lang w:eastAsia="en-US"/>
        </w:rPr>
        <w:t xml:space="preserve"> и гидрофильных поверхностей [5-</w:t>
      </w:r>
      <w:r w:rsidRPr="00345319">
        <w:rPr>
          <w:rFonts w:ascii="Times New Roman" w:eastAsia="Times New Roman" w:hAnsi="Times New Roman" w:cs="Times New Roman"/>
          <w:sz w:val="24"/>
          <w:szCs w:val="24"/>
          <w:lang w:eastAsia="en-US"/>
        </w:rPr>
        <w:t xml:space="preserve">8]. В данных экспериментах было выявлено, что увеличение значений коэффициента заполнения, модулированного ВЧ сигнала, приводит к уменьшению шероховатости поверхности флюорокарбоновых покрытий, тем самым увеличивая его гидрофобные свойства (рисунок </w:t>
      </w:r>
      <w:r w:rsidR="008A6206">
        <w:rPr>
          <w:rFonts w:ascii="Times New Roman" w:eastAsia="Times New Roman" w:hAnsi="Times New Roman" w:cs="Times New Roman"/>
          <w:sz w:val="24"/>
          <w:szCs w:val="24"/>
          <w:lang w:eastAsia="en-US"/>
        </w:rPr>
        <w:t>1</w:t>
      </w:r>
      <w:r w:rsidRPr="00345319">
        <w:rPr>
          <w:rFonts w:ascii="Times New Roman" w:eastAsia="Times New Roman" w:hAnsi="Times New Roman" w:cs="Times New Roman"/>
          <w:sz w:val="24"/>
          <w:szCs w:val="24"/>
          <w:lang w:eastAsia="en-US"/>
        </w:rPr>
        <w:t xml:space="preserve">). </w:t>
      </w:r>
    </w:p>
    <w:p w14:paraId="5E49F26F" w14:textId="77777777" w:rsidR="00FD733F" w:rsidRPr="00345319" w:rsidRDefault="00FD733F" w:rsidP="00345319">
      <w:pPr>
        <w:spacing w:after="0" w:line="360" w:lineRule="auto"/>
        <w:ind w:firstLine="567"/>
        <w:jc w:val="both"/>
        <w:rPr>
          <w:rFonts w:ascii="Times New Roman" w:eastAsia="Times New Roman" w:hAnsi="Times New Roman" w:cs="Times New Roman"/>
          <w:sz w:val="24"/>
          <w:szCs w:val="24"/>
          <w:lang w:eastAsia="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D733F" w:rsidRPr="00345319" w14:paraId="07E391A4" w14:textId="77777777" w:rsidTr="00BD5042">
        <w:tc>
          <w:tcPr>
            <w:tcW w:w="9242" w:type="dxa"/>
          </w:tcPr>
          <w:p w14:paraId="55E6875B" w14:textId="77777777" w:rsidR="00FD733F" w:rsidRPr="00345319" w:rsidRDefault="00FD733F"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noProof/>
                <w:sz w:val="24"/>
                <w:szCs w:val="24"/>
              </w:rPr>
              <w:drawing>
                <wp:inline distT="0" distB="0" distL="0" distR="0" wp14:anchorId="15F311EB" wp14:editId="29033273">
                  <wp:extent cx="2432649" cy="1943194"/>
                  <wp:effectExtent l="0" t="0" r="0" b="0"/>
                  <wp:docPr id="4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Grp="1" noChangeAspect="1" noChangeArrowheads="1"/>
                          </pic:cNvPicPr>
                        </pic:nvPicPr>
                        <pic:blipFill>
                          <a:blip r:embed="rId10" cstate="print"/>
                          <a:srcRect b="4545"/>
                          <a:stretch>
                            <a:fillRect/>
                          </a:stretch>
                        </pic:blipFill>
                        <pic:spPr bwMode="auto">
                          <a:xfrm>
                            <a:off x="0" y="0"/>
                            <a:ext cx="2458754" cy="1964046"/>
                          </a:xfrm>
                          <a:prstGeom prst="rect">
                            <a:avLst/>
                          </a:prstGeom>
                          <a:noFill/>
                          <a:ln w="9525">
                            <a:noFill/>
                            <a:miter lim="800000"/>
                            <a:headEnd/>
                            <a:tailEnd/>
                          </a:ln>
                        </pic:spPr>
                      </pic:pic>
                    </a:graphicData>
                  </a:graphic>
                </wp:inline>
              </w:drawing>
            </w:r>
          </w:p>
        </w:tc>
      </w:tr>
      <w:tr w:rsidR="00FD733F" w:rsidRPr="00345319" w14:paraId="56EFFDCA" w14:textId="77777777" w:rsidTr="00BD5042">
        <w:tc>
          <w:tcPr>
            <w:tcW w:w="9242" w:type="dxa"/>
          </w:tcPr>
          <w:p w14:paraId="4057036A" w14:textId="77777777" w:rsidR="00FD733F" w:rsidRPr="00345319" w:rsidRDefault="00FD733F" w:rsidP="00345319">
            <w:pPr>
              <w:spacing w:line="360" w:lineRule="auto"/>
              <w:jc w:val="center"/>
              <w:rPr>
                <w:rFonts w:ascii="Times New Roman" w:eastAsia="Times New Roman" w:hAnsi="Times New Roman" w:cs="Times New Roman"/>
                <w:sz w:val="24"/>
                <w:szCs w:val="24"/>
              </w:rPr>
            </w:pPr>
          </w:p>
          <w:p w14:paraId="652AD43E" w14:textId="77777777" w:rsidR="00FD733F" w:rsidRPr="00345319" w:rsidRDefault="00FD733F"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А – СЭМ поверхности, полученной без модуляции ВЧ;</w:t>
            </w:r>
          </w:p>
          <w:p w14:paraId="371D4D74" w14:textId="77777777" w:rsidR="00FD733F" w:rsidRPr="00345319" w:rsidRDefault="00FD733F"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Б –значение коэффициента заполнения 20%;</w:t>
            </w:r>
          </w:p>
          <w:p w14:paraId="7A312970" w14:textId="77777777" w:rsidR="00FD733F" w:rsidRPr="00345319" w:rsidRDefault="00FD733F"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В – значение коэффициента заполнения 50%;</w:t>
            </w:r>
          </w:p>
          <w:p w14:paraId="4B0FA6C5" w14:textId="77777777" w:rsidR="00FD733F" w:rsidRPr="00345319" w:rsidRDefault="00FD733F"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Г –значение коэффициента заполнения 80%;</w:t>
            </w:r>
          </w:p>
          <w:p w14:paraId="327DC1C9" w14:textId="77777777" w:rsidR="00FD733F" w:rsidRPr="00345319" w:rsidRDefault="00FD733F" w:rsidP="00345319">
            <w:pPr>
              <w:spacing w:line="360" w:lineRule="auto"/>
              <w:jc w:val="center"/>
              <w:rPr>
                <w:rFonts w:ascii="Times New Roman" w:eastAsia="Times New Roman" w:hAnsi="Times New Roman" w:cs="Times New Roman"/>
                <w:sz w:val="24"/>
                <w:szCs w:val="24"/>
              </w:rPr>
            </w:pPr>
          </w:p>
          <w:p w14:paraId="1D801D47" w14:textId="77777777" w:rsidR="00FD733F" w:rsidRPr="00345319" w:rsidRDefault="00FD733F" w:rsidP="008A6206">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 xml:space="preserve">Рисунок </w:t>
            </w:r>
            <w:r w:rsidR="008A6206">
              <w:rPr>
                <w:rFonts w:ascii="Times New Roman" w:eastAsia="Times New Roman" w:hAnsi="Times New Roman" w:cs="Times New Roman"/>
                <w:sz w:val="24"/>
                <w:szCs w:val="24"/>
              </w:rPr>
              <w:t>1</w:t>
            </w:r>
            <w:r w:rsidRPr="00345319">
              <w:rPr>
                <w:rFonts w:ascii="Times New Roman" w:eastAsia="Times New Roman" w:hAnsi="Times New Roman" w:cs="Times New Roman"/>
                <w:sz w:val="24"/>
                <w:szCs w:val="24"/>
              </w:rPr>
              <w:t xml:space="preserve"> – Изменение поверхности флюорокарбоновой покрытий при увеличении коэффициента заполнения [8, с. 1381]</w:t>
            </w:r>
          </w:p>
        </w:tc>
      </w:tr>
    </w:tbl>
    <w:p w14:paraId="4FE815C9" w14:textId="77777777" w:rsidR="00FD733F" w:rsidRPr="00345319" w:rsidRDefault="00FD733F" w:rsidP="00345319">
      <w:pPr>
        <w:spacing w:after="0" w:line="360" w:lineRule="auto"/>
        <w:ind w:firstLine="567"/>
        <w:jc w:val="both"/>
        <w:rPr>
          <w:rFonts w:ascii="Times New Roman" w:eastAsia="Times New Roman" w:hAnsi="Times New Roman" w:cs="Times New Roman"/>
          <w:sz w:val="24"/>
          <w:szCs w:val="24"/>
          <w:lang w:eastAsia="en-US"/>
        </w:rPr>
      </w:pPr>
    </w:p>
    <w:p w14:paraId="15988CF9" w14:textId="77777777" w:rsidR="00FD733F"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lastRenderedPageBreak/>
        <w:t xml:space="preserve">На рисунке </w:t>
      </w:r>
      <w:r w:rsidR="008A6206">
        <w:rPr>
          <w:rFonts w:ascii="Times New Roman" w:eastAsia="Times New Roman" w:hAnsi="Times New Roman" w:cs="Times New Roman"/>
          <w:sz w:val="24"/>
          <w:szCs w:val="24"/>
          <w:lang w:eastAsia="en-US"/>
        </w:rPr>
        <w:t>1</w:t>
      </w:r>
      <w:r w:rsidRPr="00345319">
        <w:rPr>
          <w:rFonts w:ascii="Times New Roman" w:eastAsia="Times New Roman" w:hAnsi="Times New Roman" w:cs="Times New Roman"/>
          <w:sz w:val="24"/>
          <w:szCs w:val="24"/>
          <w:lang w:eastAsia="en-US"/>
        </w:rPr>
        <w:t xml:space="preserve"> приведены результаты экспериментальных работ (СЭМ изображения) по получению гидрофобных и гидрофильных поверхностей в ВЧ газовом разряде в режиме модуляции сигналов. Как видно из рисунка, с увеличением параметра модуляции, коэффициента заполнения (подробно описывается ниже), поверхность получаемого образца становиться более гладким (рисунок 1г) чем по сравнению с поверхностью, полученных при низких значениях коэффициента заполнения (рисунок </w:t>
      </w:r>
      <w:r w:rsidR="008A6206">
        <w:rPr>
          <w:rFonts w:ascii="Times New Roman" w:eastAsia="Times New Roman" w:hAnsi="Times New Roman" w:cs="Times New Roman"/>
          <w:sz w:val="24"/>
          <w:szCs w:val="24"/>
          <w:lang w:eastAsia="en-US"/>
        </w:rPr>
        <w:t>1</w:t>
      </w:r>
      <w:r w:rsidRPr="00345319">
        <w:rPr>
          <w:rFonts w:ascii="Times New Roman" w:eastAsia="Times New Roman" w:hAnsi="Times New Roman" w:cs="Times New Roman"/>
          <w:sz w:val="24"/>
          <w:szCs w:val="24"/>
          <w:lang w:eastAsia="en-US"/>
        </w:rPr>
        <w:t xml:space="preserve">б), тем самым увеличивая смачиваемость поверхности и в последствии контактный угол. </w:t>
      </w:r>
    </w:p>
    <w:p w14:paraId="1864F4D7" w14:textId="77777777" w:rsidR="00345319" w:rsidRPr="00226043" w:rsidRDefault="00345319"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 xml:space="preserve">Но особо важным фактором в экспериментах является свойства плазменной среды, где изменение модулированного ВЧ сигнала приводит к изменению основных параметров плазмы, таких как температура электронов и концентрация ионов, которые в свою очередь играют важную роль при создании </w:t>
      </w:r>
      <w:r>
        <w:rPr>
          <w:rFonts w:ascii="Times New Roman" w:eastAsia="Times New Roman" w:hAnsi="Times New Roman" w:cs="Times New Roman"/>
          <w:sz w:val="24"/>
          <w:szCs w:val="24"/>
          <w:lang w:eastAsia="en-US"/>
        </w:rPr>
        <w:t>развитых</w:t>
      </w:r>
      <w:r w:rsidRPr="00345319">
        <w:rPr>
          <w:rFonts w:ascii="Times New Roman" w:eastAsia="Times New Roman" w:hAnsi="Times New Roman" w:cs="Times New Roman"/>
          <w:sz w:val="24"/>
          <w:szCs w:val="24"/>
          <w:lang w:eastAsia="en-US"/>
        </w:rPr>
        <w:t xml:space="preserve"> поверхностей. Надо отметить, что в международном научном сообществе параметры плазмы в условии модуляции ВЧ сигнала изучены недостаточно.</w:t>
      </w:r>
    </w:p>
    <w:p w14:paraId="7411A169" w14:textId="77777777" w:rsidR="009B5C60" w:rsidRPr="009B5C60" w:rsidRDefault="009B5C60" w:rsidP="00652EF5">
      <w:pPr>
        <w:spacing w:after="0" w:line="360" w:lineRule="auto"/>
        <w:ind w:firstLine="709"/>
        <w:jc w:val="both"/>
        <w:rPr>
          <w:rFonts w:ascii="Times New Roman" w:eastAsia="Times New Roman" w:hAnsi="Times New Roman" w:cs="Times New Roman"/>
          <w:sz w:val="24"/>
          <w:szCs w:val="24"/>
          <w:lang w:eastAsia="en-US"/>
        </w:rPr>
      </w:pPr>
      <w:r w:rsidRPr="009B5C60">
        <w:rPr>
          <w:rFonts w:ascii="Times New Roman" w:eastAsia="Times New Roman" w:hAnsi="Times New Roman" w:cs="Times New Roman"/>
          <w:sz w:val="24"/>
          <w:szCs w:val="24"/>
          <w:lang w:eastAsia="en-US"/>
        </w:rPr>
        <w:t>Для синтеза наночастиц в таком разряде часто используется смесь различных газов, например, смесь инертного газа с углеродосодержащим. Механизм образования наночастиц (например, углерода) основывается на</w:t>
      </w:r>
      <w:r>
        <w:rPr>
          <w:rFonts w:ascii="Times New Roman" w:eastAsia="Times New Roman" w:hAnsi="Times New Roman" w:cs="Times New Roman"/>
          <w:sz w:val="24"/>
          <w:szCs w:val="24"/>
          <w:lang w:eastAsia="en-US"/>
        </w:rPr>
        <w:t>, так называемом,</w:t>
      </w:r>
      <w:r w:rsidRPr="009B5C60">
        <w:rPr>
          <w:rFonts w:ascii="Times New Roman" w:eastAsia="Times New Roman" w:hAnsi="Times New Roman" w:cs="Times New Roman"/>
          <w:sz w:val="24"/>
          <w:szCs w:val="24"/>
          <w:lang w:eastAsia="en-US"/>
        </w:rPr>
        <w:t xml:space="preserve"> методе "снизу-вверх", который включает несколько этапов формирования наночастиц </w:t>
      </w:r>
      <w:r w:rsidRPr="006A099D">
        <w:rPr>
          <w:rFonts w:ascii="Times New Roman" w:eastAsia="Times New Roman" w:hAnsi="Times New Roman" w:cs="Times New Roman"/>
          <w:sz w:val="24"/>
          <w:szCs w:val="24"/>
          <w:lang w:eastAsia="en-US"/>
        </w:rPr>
        <w:t>(рисунок 2).</w:t>
      </w:r>
    </w:p>
    <w:p w14:paraId="636A3A05" w14:textId="77777777" w:rsidR="009B5C60" w:rsidRDefault="009B5C60" w:rsidP="009B5C60">
      <w:pPr>
        <w:spacing w:after="0" w:line="360" w:lineRule="auto"/>
        <w:ind w:firstLine="567"/>
        <w:jc w:val="both"/>
        <w:rPr>
          <w:rFonts w:ascii="Times New Roman" w:eastAsia="Times New Roman" w:hAnsi="Times New Roman" w:cs="Times New Roman"/>
          <w:sz w:val="24"/>
          <w:szCs w:val="24"/>
          <w:lang w:eastAsia="en-US"/>
        </w:rPr>
      </w:pPr>
    </w:p>
    <w:p w14:paraId="7D40BBD6" w14:textId="77777777" w:rsidR="009B5C60" w:rsidRPr="009B5C60" w:rsidRDefault="009B5C60" w:rsidP="009B5C60">
      <w:pPr>
        <w:spacing w:after="0" w:line="240" w:lineRule="auto"/>
        <w:ind w:firstLine="567"/>
        <w:jc w:val="center"/>
        <w:rPr>
          <w:rFonts w:ascii="Times New Roman" w:eastAsia="Times New Roman" w:hAnsi="Times New Roman" w:cs="Times New Roman"/>
          <w:sz w:val="24"/>
          <w:szCs w:val="24"/>
          <w:lang w:eastAsia="en-US"/>
        </w:rPr>
      </w:pPr>
      <w:r w:rsidRPr="009B5C60">
        <w:rPr>
          <w:rFonts w:ascii="Times New Roman" w:eastAsia="Times New Roman" w:hAnsi="Times New Roman" w:cs="Times New Roman"/>
          <w:sz w:val="24"/>
          <w:szCs w:val="24"/>
          <w:lang w:eastAsia="en-US"/>
        </w:rPr>
        <w:object w:dxaOrig="18210" w:dyaOrig="10845" w14:anchorId="7AB32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23.2pt" o:ole="">
            <v:imagedata r:id="rId11" o:title=""/>
          </v:shape>
          <o:OLEObject Type="Embed" ProgID="PBrush" ShapeID="_x0000_i1025" DrawAspect="Content" ObjectID="_1668609039" r:id="rId12"/>
        </w:object>
      </w:r>
    </w:p>
    <w:p w14:paraId="377301C5" w14:textId="77777777" w:rsidR="009B5C60" w:rsidRPr="009B5C60" w:rsidRDefault="009B5C60" w:rsidP="009B5C60">
      <w:pPr>
        <w:spacing w:after="0" w:line="240" w:lineRule="auto"/>
        <w:ind w:firstLine="567"/>
        <w:jc w:val="center"/>
        <w:rPr>
          <w:rFonts w:ascii="Times New Roman" w:eastAsia="Times New Roman" w:hAnsi="Times New Roman" w:cs="Times New Roman"/>
          <w:sz w:val="24"/>
          <w:szCs w:val="24"/>
          <w:lang w:eastAsia="en-US"/>
        </w:rPr>
      </w:pPr>
      <w:r w:rsidRPr="009B5C60">
        <w:rPr>
          <w:rFonts w:ascii="Times New Roman" w:eastAsia="Times New Roman" w:hAnsi="Times New Roman" w:cs="Times New Roman"/>
          <w:sz w:val="24"/>
          <w:szCs w:val="24"/>
          <w:lang w:eastAsia="en-US"/>
        </w:rPr>
        <w:cr/>
        <w:t xml:space="preserve">Рисунок </w:t>
      </w:r>
      <w:r>
        <w:rPr>
          <w:rFonts w:ascii="Times New Roman" w:eastAsia="Times New Roman" w:hAnsi="Times New Roman" w:cs="Times New Roman"/>
          <w:sz w:val="24"/>
          <w:szCs w:val="24"/>
          <w:lang w:eastAsia="en-US"/>
        </w:rPr>
        <w:t>2</w:t>
      </w:r>
      <w:r w:rsidRPr="009B5C60">
        <w:rPr>
          <w:rFonts w:ascii="Times New Roman" w:eastAsia="Times New Roman" w:hAnsi="Times New Roman" w:cs="Times New Roman"/>
          <w:sz w:val="24"/>
          <w:szCs w:val="24"/>
          <w:lang w:eastAsia="en-US"/>
        </w:rPr>
        <w:t xml:space="preserve"> – Поэтапное формировани</w:t>
      </w:r>
      <w:r w:rsidR="001F4E23">
        <w:rPr>
          <w:rFonts w:ascii="Times New Roman" w:eastAsia="Times New Roman" w:hAnsi="Times New Roman" w:cs="Times New Roman"/>
          <w:sz w:val="24"/>
          <w:szCs w:val="24"/>
          <w:lang w:eastAsia="en-US"/>
        </w:rPr>
        <w:t>е</w:t>
      </w:r>
      <w:r w:rsidRPr="009B5C60">
        <w:rPr>
          <w:rFonts w:ascii="Times New Roman" w:eastAsia="Times New Roman" w:hAnsi="Times New Roman" w:cs="Times New Roman"/>
          <w:sz w:val="24"/>
          <w:szCs w:val="24"/>
          <w:lang w:eastAsia="en-US"/>
        </w:rPr>
        <w:t xml:space="preserve"> наночастиц</w:t>
      </w:r>
    </w:p>
    <w:p w14:paraId="5217B450" w14:textId="77777777" w:rsidR="009B5C60" w:rsidRPr="009B5C60" w:rsidRDefault="009B5C60" w:rsidP="009B5C60">
      <w:pPr>
        <w:spacing w:after="0" w:line="360" w:lineRule="auto"/>
        <w:ind w:firstLine="567"/>
        <w:jc w:val="both"/>
        <w:rPr>
          <w:rFonts w:ascii="Times New Roman" w:eastAsia="Times New Roman" w:hAnsi="Times New Roman" w:cs="Times New Roman"/>
          <w:sz w:val="24"/>
          <w:szCs w:val="24"/>
          <w:lang w:eastAsia="en-US"/>
        </w:rPr>
      </w:pPr>
    </w:p>
    <w:p w14:paraId="726D416B" w14:textId="77777777" w:rsidR="009B5C60" w:rsidRPr="009B5C60" w:rsidRDefault="009B5C60" w:rsidP="00652EF5">
      <w:pPr>
        <w:spacing w:after="0" w:line="360" w:lineRule="auto"/>
        <w:ind w:firstLine="709"/>
        <w:jc w:val="both"/>
        <w:rPr>
          <w:rFonts w:ascii="Times New Roman" w:eastAsia="Times New Roman" w:hAnsi="Times New Roman" w:cs="Times New Roman"/>
          <w:sz w:val="24"/>
          <w:szCs w:val="24"/>
          <w:lang w:eastAsia="en-US"/>
        </w:rPr>
      </w:pPr>
      <w:r w:rsidRPr="009B5C60">
        <w:rPr>
          <w:rFonts w:ascii="Times New Roman" w:eastAsia="Times New Roman" w:hAnsi="Times New Roman" w:cs="Times New Roman"/>
          <w:sz w:val="24"/>
          <w:szCs w:val="24"/>
          <w:lang w:eastAsia="en-US"/>
        </w:rPr>
        <w:t xml:space="preserve">Как видно из рисунка </w:t>
      </w:r>
      <w:r>
        <w:rPr>
          <w:rFonts w:ascii="Times New Roman" w:eastAsia="Times New Roman" w:hAnsi="Times New Roman" w:cs="Times New Roman"/>
          <w:sz w:val="24"/>
          <w:szCs w:val="24"/>
          <w:lang w:eastAsia="en-US"/>
        </w:rPr>
        <w:t>2</w:t>
      </w:r>
      <w:r w:rsidRPr="009B5C60">
        <w:rPr>
          <w:rFonts w:ascii="Times New Roman" w:eastAsia="Times New Roman" w:hAnsi="Times New Roman" w:cs="Times New Roman"/>
          <w:sz w:val="24"/>
          <w:szCs w:val="24"/>
          <w:lang w:eastAsia="en-US"/>
        </w:rPr>
        <w:t>, процесс формирования наночастиц в плазменной среде делится на несколько этапов: формирование первичных кластеров из атомов углерода; коагуляция с последующим ростом наночастиц.</w:t>
      </w:r>
    </w:p>
    <w:p w14:paraId="64739656" w14:textId="77777777" w:rsidR="00345319" w:rsidRDefault="00345319" w:rsidP="00652EF5">
      <w:pPr>
        <w:spacing w:after="0" w:line="360" w:lineRule="auto"/>
        <w:ind w:firstLine="709"/>
        <w:jc w:val="both"/>
        <w:rPr>
          <w:rFonts w:ascii="Times New Roman" w:eastAsia="Times New Roman" w:hAnsi="Times New Roman" w:cs="Times New Roman"/>
          <w:sz w:val="24"/>
          <w:szCs w:val="24"/>
          <w:lang w:eastAsia="en-US"/>
        </w:rPr>
      </w:pPr>
    </w:p>
    <w:p w14:paraId="415B53CF" w14:textId="01DABF64" w:rsidR="00345319" w:rsidRPr="00226043" w:rsidRDefault="00345319" w:rsidP="00652EF5">
      <w:pPr>
        <w:spacing w:after="0" w:line="360" w:lineRule="auto"/>
        <w:ind w:firstLine="709"/>
        <w:jc w:val="both"/>
        <w:rPr>
          <w:rFonts w:ascii="Times New Roman" w:eastAsia="Times New Roman" w:hAnsi="Times New Roman" w:cs="Times New Roman"/>
          <w:b/>
          <w:bCs/>
          <w:sz w:val="24"/>
          <w:szCs w:val="24"/>
          <w:lang w:eastAsia="en-US"/>
        </w:rPr>
      </w:pPr>
      <w:r w:rsidRPr="00226043">
        <w:rPr>
          <w:rFonts w:ascii="Times New Roman" w:eastAsia="Times New Roman" w:hAnsi="Times New Roman" w:cs="Times New Roman"/>
          <w:b/>
          <w:bCs/>
          <w:sz w:val="24"/>
          <w:szCs w:val="24"/>
          <w:lang w:eastAsia="en-US"/>
        </w:rPr>
        <w:lastRenderedPageBreak/>
        <w:t xml:space="preserve">1 </w:t>
      </w:r>
      <w:r w:rsidR="00226043" w:rsidRPr="00226043">
        <w:rPr>
          <w:rFonts w:ascii="Times New Roman" w:eastAsia="Times New Roman" w:hAnsi="Times New Roman" w:cs="Times New Roman"/>
          <w:b/>
          <w:bCs/>
          <w:sz w:val="24"/>
          <w:szCs w:val="24"/>
          <w:lang w:eastAsia="en-US"/>
        </w:rPr>
        <w:t>Результаты экспериментальных работ по плазмохимическому синтезу нано- и микрочастиц при различных модуляциях рабочего цикла</w:t>
      </w:r>
    </w:p>
    <w:p w14:paraId="67AAFB9F" w14:textId="77777777" w:rsidR="00345319" w:rsidRDefault="00345319" w:rsidP="00345319">
      <w:pPr>
        <w:spacing w:after="0" w:line="360" w:lineRule="auto"/>
        <w:ind w:firstLine="567"/>
        <w:jc w:val="both"/>
        <w:rPr>
          <w:rFonts w:ascii="Times New Roman" w:eastAsia="Times New Roman" w:hAnsi="Times New Roman" w:cs="Times New Roman"/>
          <w:sz w:val="24"/>
          <w:szCs w:val="24"/>
          <w:lang w:eastAsia="en-US"/>
        </w:rPr>
      </w:pPr>
    </w:p>
    <w:p w14:paraId="2583F148" w14:textId="77777777" w:rsidR="00345319" w:rsidRPr="00226043" w:rsidRDefault="00345319" w:rsidP="00652EF5">
      <w:pPr>
        <w:spacing w:after="0" w:line="360" w:lineRule="auto"/>
        <w:ind w:firstLine="709"/>
        <w:jc w:val="both"/>
        <w:rPr>
          <w:rFonts w:ascii="Times New Roman" w:eastAsia="Times New Roman" w:hAnsi="Times New Roman" w:cs="Times New Roman"/>
          <w:b/>
          <w:bCs/>
          <w:iCs/>
          <w:sz w:val="24"/>
          <w:szCs w:val="24"/>
          <w:lang w:eastAsia="en-US"/>
        </w:rPr>
      </w:pPr>
      <w:r w:rsidRPr="00226043">
        <w:rPr>
          <w:rFonts w:ascii="Times New Roman" w:eastAsia="Times New Roman" w:hAnsi="Times New Roman" w:cs="Times New Roman"/>
          <w:b/>
          <w:bCs/>
          <w:iCs/>
          <w:sz w:val="24"/>
          <w:szCs w:val="24"/>
          <w:lang w:eastAsia="en-US"/>
        </w:rPr>
        <w:t xml:space="preserve">1.1 </w:t>
      </w:r>
      <w:r w:rsidR="00FD733F" w:rsidRPr="00226043">
        <w:rPr>
          <w:rFonts w:ascii="Times New Roman" w:eastAsia="Times New Roman" w:hAnsi="Times New Roman" w:cs="Times New Roman"/>
          <w:b/>
          <w:bCs/>
          <w:iCs/>
          <w:sz w:val="24"/>
          <w:szCs w:val="24"/>
          <w:lang w:eastAsia="en-US"/>
        </w:rPr>
        <w:t xml:space="preserve">Модулированный </w:t>
      </w:r>
      <w:r w:rsidRPr="00226043">
        <w:rPr>
          <w:rFonts w:ascii="Times New Roman" w:eastAsia="Times New Roman" w:hAnsi="Times New Roman" w:cs="Times New Roman"/>
          <w:b/>
          <w:bCs/>
          <w:iCs/>
          <w:sz w:val="24"/>
          <w:szCs w:val="24"/>
          <w:lang w:eastAsia="en-US"/>
        </w:rPr>
        <w:t xml:space="preserve">ВЧ </w:t>
      </w:r>
      <w:r w:rsidR="00FD733F" w:rsidRPr="00226043">
        <w:rPr>
          <w:rFonts w:ascii="Times New Roman" w:eastAsia="Times New Roman" w:hAnsi="Times New Roman" w:cs="Times New Roman"/>
          <w:b/>
          <w:bCs/>
          <w:iCs/>
          <w:sz w:val="24"/>
          <w:szCs w:val="24"/>
          <w:lang w:eastAsia="en-US"/>
        </w:rPr>
        <w:t>сигнал</w:t>
      </w:r>
    </w:p>
    <w:p w14:paraId="51CC2DEC" w14:textId="77777777" w:rsidR="00FD733F" w:rsidRPr="00345319"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 xml:space="preserve">Режим модуляции – это режим, в котором генерация плазмы осуществляется с помощью модулированного ВЧ сигнала с некоторой частотой. Пример осциллограммы такого сигнала приведен на рисунке </w:t>
      </w:r>
      <w:r w:rsidR="009B5C60">
        <w:rPr>
          <w:rFonts w:ascii="Times New Roman" w:eastAsia="Times New Roman" w:hAnsi="Times New Roman" w:cs="Times New Roman"/>
          <w:sz w:val="24"/>
          <w:szCs w:val="24"/>
          <w:lang w:val="en-US" w:eastAsia="en-US"/>
        </w:rPr>
        <w:t>3</w:t>
      </w:r>
      <w:r w:rsidRPr="00345319">
        <w:rPr>
          <w:rFonts w:ascii="Times New Roman" w:eastAsia="Times New Roman" w:hAnsi="Times New Roman" w:cs="Times New Roman"/>
          <w:sz w:val="24"/>
          <w:szCs w:val="24"/>
          <w:lang w:eastAsia="en-US"/>
        </w:rPr>
        <w:t>.</w:t>
      </w:r>
    </w:p>
    <w:p w14:paraId="210A9D9D" w14:textId="77777777" w:rsidR="00FD733F" w:rsidRPr="00345319" w:rsidRDefault="00FD733F" w:rsidP="00345319">
      <w:pPr>
        <w:spacing w:after="0" w:line="360" w:lineRule="auto"/>
        <w:ind w:firstLine="567"/>
        <w:jc w:val="both"/>
        <w:rPr>
          <w:rFonts w:ascii="Times New Roman" w:eastAsia="Times New Roman" w:hAnsi="Times New Roman" w:cs="Times New Roman"/>
          <w:sz w:val="24"/>
          <w:szCs w:val="24"/>
          <w:lang w:eastAsia="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FD733F" w:rsidRPr="00345319" w14:paraId="44659044" w14:textId="77777777" w:rsidTr="00BD5042">
        <w:tc>
          <w:tcPr>
            <w:tcW w:w="9854" w:type="dxa"/>
          </w:tcPr>
          <w:p w14:paraId="2F4D5293" w14:textId="77777777" w:rsidR="00FD733F" w:rsidRPr="00345319" w:rsidRDefault="00345319"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lang w:eastAsia="ru-RU"/>
              </w:rPr>
              <w:object w:dxaOrig="4320" w:dyaOrig="2867" w14:anchorId="45695270">
                <v:shape id="_x0000_i1026" type="#_x0000_t75" style="width:265.2pt;height:153pt" o:ole="">
                  <v:imagedata r:id="rId13" o:title=""/>
                </v:shape>
                <o:OLEObject Type="Embed" ProgID="PBrush" ShapeID="_x0000_i1026" DrawAspect="Content" ObjectID="_1668609040" r:id="rId14"/>
              </w:object>
            </w:r>
          </w:p>
        </w:tc>
      </w:tr>
      <w:tr w:rsidR="00FD733F" w:rsidRPr="00345319" w14:paraId="02BB3AD2" w14:textId="77777777" w:rsidTr="00BD5042">
        <w:tc>
          <w:tcPr>
            <w:tcW w:w="9854" w:type="dxa"/>
          </w:tcPr>
          <w:p w14:paraId="075C69C2" w14:textId="77777777" w:rsidR="00FD733F" w:rsidRPr="00345319" w:rsidRDefault="00FD733F" w:rsidP="00345319">
            <w:pPr>
              <w:spacing w:line="360" w:lineRule="auto"/>
              <w:jc w:val="center"/>
              <w:rPr>
                <w:rFonts w:ascii="Times New Roman" w:eastAsia="Times New Roman" w:hAnsi="Times New Roman" w:cs="Times New Roman"/>
                <w:sz w:val="24"/>
                <w:szCs w:val="24"/>
              </w:rPr>
            </w:pPr>
          </w:p>
          <w:p w14:paraId="7F51DDE9" w14:textId="77777777" w:rsidR="00FD733F" w:rsidRPr="00345319" w:rsidRDefault="00FD733F" w:rsidP="009B5C60">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 xml:space="preserve">Рисунок </w:t>
            </w:r>
            <w:r w:rsidR="009B5C60" w:rsidRPr="009B5C60">
              <w:rPr>
                <w:rFonts w:ascii="Times New Roman" w:eastAsia="Times New Roman" w:hAnsi="Times New Roman" w:cs="Times New Roman"/>
                <w:sz w:val="24"/>
                <w:szCs w:val="24"/>
              </w:rPr>
              <w:t>3</w:t>
            </w:r>
            <w:r w:rsidRPr="00345319">
              <w:rPr>
                <w:rFonts w:ascii="Times New Roman" w:eastAsia="Times New Roman" w:hAnsi="Times New Roman" w:cs="Times New Roman"/>
                <w:sz w:val="24"/>
                <w:szCs w:val="24"/>
              </w:rPr>
              <w:t xml:space="preserve"> – Иллюстрация модулированного переменного напряжения</w:t>
            </w:r>
          </w:p>
        </w:tc>
      </w:tr>
    </w:tbl>
    <w:p w14:paraId="63CC317A" w14:textId="77777777" w:rsidR="00FD733F" w:rsidRPr="00345319" w:rsidRDefault="00FD733F" w:rsidP="00345319">
      <w:pPr>
        <w:spacing w:after="0" w:line="360" w:lineRule="auto"/>
        <w:ind w:firstLine="567"/>
        <w:jc w:val="both"/>
        <w:rPr>
          <w:rFonts w:ascii="Times New Roman" w:eastAsia="Times New Roman" w:hAnsi="Times New Roman" w:cs="Times New Roman"/>
          <w:sz w:val="24"/>
          <w:szCs w:val="24"/>
          <w:lang w:eastAsia="en-US"/>
        </w:rPr>
      </w:pPr>
    </w:p>
    <w:p w14:paraId="2B92EF17" w14:textId="77777777" w:rsidR="00FD733F" w:rsidRPr="00345319"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 xml:space="preserve">Как видно из рисунка </w:t>
      </w:r>
      <w:r w:rsidR="009B5C60" w:rsidRPr="009B5C60">
        <w:rPr>
          <w:rFonts w:ascii="Times New Roman" w:eastAsia="Times New Roman" w:hAnsi="Times New Roman" w:cs="Times New Roman"/>
          <w:sz w:val="24"/>
          <w:szCs w:val="24"/>
          <w:lang w:eastAsia="en-US"/>
        </w:rPr>
        <w:t>3</w:t>
      </w:r>
      <w:r w:rsidRPr="00345319">
        <w:rPr>
          <w:rFonts w:ascii="Times New Roman" w:eastAsia="Times New Roman" w:hAnsi="Times New Roman" w:cs="Times New Roman"/>
          <w:sz w:val="24"/>
          <w:szCs w:val="24"/>
          <w:lang w:eastAsia="en-US"/>
        </w:rPr>
        <w:t>, значение «1» является подключенное состояние и значение «0» соответствует отсутствию сигнала. Более того, возможным является изменения частоты подачи такого сигнала, как было указано выше.</w:t>
      </w:r>
    </w:p>
    <w:p w14:paraId="3EEB00B3" w14:textId="77777777" w:rsidR="00FD733F" w:rsidRPr="00345319"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Особо важным параметром для таких сигналов является коэффициент заполнения – это величина, измеряемая в процентах, которая рассчитывается как отношение длительности сигнала к периоду следования импульсов:</w:t>
      </w:r>
    </w:p>
    <w:p w14:paraId="5886A778" w14:textId="77777777" w:rsidR="00FD733F" w:rsidRPr="00345319" w:rsidRDefault="00FD733F" w:rsidP="00345319">
      <w:pPr>
        <w:spacing w:after="0" w:line="360" w:lineRule="auto"/>
        <w:ind w:firstLine="567"/>
        <w:jc w:val="both"/>
        <w:rPr>
          <w:rFonts w:ascii="Times New Roman" w:eastAsia="Times New Roman" w:hAnsi="Times New Roman" w:cs="Times New Roman"/>
          <w:sz w:val="24"/>
          <w:szCs w:val="24"/>
          <w:lang w:eastAsia="en-US"/>
        </w:rPr>
      </w:pPr>
    </w:p>
    <w:p w14:paraId="40D39BA2" w14:textId="77777777" w:rsidR="00FD733F" w:rsidRPr="00345319" w:rsidRDefault="00FD733F" w:rsidP="00D0786B">
      <w:pPr>
        <w:spacing w:after="0" w:line="360" w:lineRule="auto"/>
        <w:jc w:val="right"/>
        <w:rPr>
          <w:rFonts w:ascii="Times New Roman" w:eastAsia="Times New Roman" w:hAnsi="Times New Roman" w:cs="Times New Roman"/>
          <w:sz w:val="24"/>
          <w:szCs w:val="24"/>
          <w:lang w:eastAsia="en-US"/>
        </w:rPr>
      </w:pPr>
      <m:oMath>
        <m:r>
          <m:rPr>
            <m:sty m:val="p"/>
          </m:rPr>
          <w:rPr>
            <w:rFonts w:ascii="Cambria Math" w:eastAsia="Times New Roman" w:hAnsi="Cambria Math" w:cs="Times New Roman"/>
            <w:sz w:val="24"/>
            <w:szCs w:val="24"/>
            <w:lang w:eastAsia="en-US"/>
          </w:rPr>
          <m:t>DC=</m:t>
        </m:r>
        <m:f>
          <m:fPr>
            <m:ctrlPr>
              <w:rPr>
                <w:rFonts w:ascii="Cambria Math" w:eastAsia="Times New Roman" w:hAnsi="Cambria Math" w:cs="Times New Roman"/>
                <w:sz w:val="24"/>
                <w:szCs w:val="24"/>
                <w:lang w:eastAsia="en-US"/>
              </w:rPr>
            </m:ctrlPr>
          </m:fPr>
          <m:num>
            <m:r>
              <m:rPr>
                <m:sty m:val="p"/>
              </m:rPr>
              <w:rPr>
                <w:rFonts w:ascii="Cambria Math" w:eastAsia="Times New Roman" w:hAnsi="Cambria Math" w:cs="Times New Roman"/>
                <w:sz w:val="24"/>
                <w:szCs w:val="24"/>
                <w:lang w:eastAsia="en-US"/>
              </w:rPr>
              <m:t>T</m:t>
            </m:r>
          </m:num>
          <m:den>
            <m:r>
              <m:rPr>
                <m:sty m:val="p"/>
              </m:rPr>
              <w:rPr>
                <w:rFonts w:ascii="Cambria Math" w:eastAsia="Times New Roman" w:hAnsi="Cambria Math" w:cs="Times New Roman"/>
                <w:sz w:val="24"/>
                <w:szCs w:val="24"/>
                <w:lang w:eastAsia="en-US"/>
              </w:rPr>
              <m:t>P</m:t>
            </m:r>
          </m:den>
        </m:f>
        <m:r>
          <m:rPr>
            <m:sty m:val="p"/>
          </m:rPr>
          <w:rPr>
            <w:rFonts w:ascii="Cambria Math" w:eastAsia="Times New Roman" w:hAnsi="Cambria Math" w:cs="Times New Roman"/>
            <w:sz w:val="24"/>
            <w:szCs w:val="24"/>
            <w:lang w:eastAsia="en-US"/>
          </w:rPr>
          <m:t>∙100%</m:t>
        </m:r>
      </m:oMath>
      <w:r w:rsidRPr="00345319">
        <w:rPr>
          <w:rFonts w:ascii="Times New Roman" w:eastAsia="Times New Roman" w:hAnsi="Times New Roman" w:cs="Times New Roman"/>
          <w:sz w:val="24"/>
          <w:szCs w:val="24"/>
          <w:lang w:eastAsia="en-US"/>
        </w:rPr>
        <w:t>,</w:t>
      </w:r>
      <w:r w:rsidRPr="00345319">
        <w:rPr>
          <w:rFonts w:ascii="Times New Roman" w:eastAsia="Times New Roman" w:hAnsi="Times New Roman" w:cs="Times New Roman"/>
          <w:sz w:val="24"/>
          <w:szCs w:val="24"/>
          <w:lang w:eastAsia="en-US"/>
        </w:rPr>
        <w:tab/>
      </w:r>
      <w:r w:rsidRPr="00345319">
        <w:rPr>
          <w:rFonts w:ascii="Times New Roman" w:eastAsia="Times New Roman" w:hAnsi="Times New Roman" w:cs="Times New Roman"/>
          <w:sz w:val="24"/>
          <w:szCs w:val="24"/>
          <w:lang w:eastAsia="en-US"/>
        </w:rPr>
        <w:tab/>
      </w:r>
      <w:r w:rsidRPr="00345319">
        <w:rPr>
          <w:rFonts w:ascii="Times New Roman" w:eastAsia="Times New Roman" w:hAnsi="Times New Roman" w:cs="Times New Roman"/>
          <w:sz w:val="24"/>
          <w:szCs w:val="24"/>
          <w:lang w:eastAsia="en-US"/>
        </w:rPr>
        <w:tab/>
      </w:r>
      <w:r w:rsidRPr="00345319">
        <w:rPr>
          <w:rFonts w:ascii="Times New Roman" w:eastAsia="Times New Roman" w:hAnsi="Times New Roman" w:cs="Times New Roman"/>
          <w:sz w:val="24"/>
          <w:szCs w:val="24"/>
          <w:lang w:eastAsia="en-US"/>
        </w:rPr>
        <w:tab/>
      </w:r>
      <w:r w:rsidRPr="00345319">
        <w:rPr>
          <w:rFonts w:ascii="Times New Roman" w:eastAsia="Times New Roman" w:hAnsi="Times New Roman" w:cs="Times New Roman"/>
          <w:sz w:val="24"/>
          <w:szCs w:val="24"/>
          <w:lang w:eastAsia="en-US"/>
        </w:rPr>
        <w:tab/>
        <w:t>(1)</w:t>
      </w:r>
    </w:p>
    <w:p w14:paraId="1106650E" w14:textId="77777777" w:rsidR="00FD733F" w:rsidRPr="00345319" w:rsidRDefault="00FD733F" w:rsidP="00345319">
      <w:pPr>
        <w:spacing w:after="0" w:line="360" w:lineRule="auto"/>
        <w:ind w:firstLine="567"/>
        <w:jc w:val="both"/>
        <w:rPr>
          <w:rFonts w:ascii="Times New Roman" w:eastAsia="Times New Roman" w:hAnsi="Times New Roman" w:cs="Times New Roman"/>
          <w:sz w:val="24"/>
          <w:szCs w:val="24"/>
          <w:lang w:eastAsia="en-US"/>
        </w:rPr>
      </w:pPr>
    </w:p>
    <w:p w14:paraId="3D5F7D56" w14:textId="77777777" w:rsidR="00FD733F" w:rsidRPr="00345319" w:rsidRDefault="00FD733F" w:rsidP="00345319">
      <w:pPr>
        <w:spacing w:after="0" w:line="360" w:lineRule="auto"/>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 xml:space="preserve">где DC – коэффициент заполнения, T – длительность импульса, P – период следования импульсов. К примеру, коэффициент заполнения 60% означает, что напряжение сигнала присутствовало в 60% времени и отсутствовало в 40%. Примеры формы сигнала при разных значениях коэффициента заполнения приведены на рисунке </w:t>
      </w:r>
      <w:r w:rsidR="009B5C60" w:rsidRPr="009B5C60">
        <w:rPr>
          <w:rFonts w:ascii="Times New Roman" w:eastAsia="Times New Roman" w:hAnsi="Times New Roman" w:cs="Times New Roman"/>
          <w:sz w:val="24"/>
          <w:szCs w:val="24"/>
          <w:lang w:eastAsia="en-US"/>
        </w:rPr>
        <w:t>4</w:t>
      </w:r>
      <w:r w:rsidRPr="00345319">
        <w:rPr>
          <w:rFonts w:ascii="Times New Roman" w:eastAsia="Times New Roman" w:hAnsi="Times New Roman" w:cs="Times New Roman"/>
          <w:sz w:val="24"/>
          <w:szCs w:val="24"/>
          <w:lang w:eastAsia="en-US"/>
        </w:rPr>
        <w:t>.</w:t>
      </w:r>
    </w:p>
    <w:p w14:paraId="13582F60" w14:textId="77777777" w:rsidR="00FD733F" w:rsidRPr="00345319" w:rsidRDefault="00FD733F" w:rsidP="00345319">
      <w:pPr>
        <w:spacing w:after="0" w:line="360" w:lineRule="auto"/>
        <w:jc w:val="both"/>
        <w:rPr>
          <w:rFonts w:ascii="Times New Roman" w:eastAsia="Times New Roman" w:hAnsi="Times New Roman" w:cs="Times New Roman"/>
          <w:sz w:val="24"/>
          <w:szCs w:val="24"/>
          <w:lang w:eastAsia="en-US"/>
        </w:rPr>
      </w:pPr>
    </w:p>
    <w:p w14:paraId="391E3544" w14:textId="77777777" w:rsidR="00FD733F" w:rsidRPr="00345319" w:rsidRDefault="00FD733F" w:rsidP="00345319">
      <w:pPr>
        <w:spacing w:after="0" w:line="360" w:lineRule="auto"/>
        <w:jc w:val="both"/>
        <w:rPr>
          <w:rFonts w:ascii="Times New Roman" w:eastAsia="Times New Roman" w:hAnsi="Times New Roman" w:cs="Times New Roman"/>
          <w:sz w:val="24"/>
          <w:szCs w:val="24"/>
          <w:lang w:eastAsia="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3185"/>
        <w:gridCol w:w="3148"/>
      </w:tblGrid>
      <w:tr w:rsidR="00FD733F" w:rsidRPr="00345319" w14:paraId="0CEC3B28" w14:textId="77777777" w:rsidTr="00345319">
        <w:tc>
          <w:tcPr>
            <w:tcW w:w="9570" w:type="dxa"/>
            <w:gridSpan w:val="3"/>
          </w:tcPr>
          <w:p w14:paraId="56EE3ECE" w14:textId="77777777" w:rsidR="00FD733F" w:rsidRPr="00345319" w:rsidRDefault="0047618A"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lang w:eastAsia="ru-RU"/>
              </w:rPr>
              <w:object w:dxaOrig="4320" w:dyaOrig="1330" w14:anchorId="748C72D1">
                <v:shape id="_x0000_i1027" type="#_x0000_t75" style="width:457.2pt;height:112.8pt" o:ole="">
                  <v:imagedata r:id="rId15" o:title=""/>
                </v:shape>
                <o:OLEObject Type="Embed" ProgID="PBrush" ShapeID="_x0000_i1027" DrawAspect="Content" ObjectID="_1668609041" r:id="rId16"/>
              </w:object>
            </w:r>
          </w:p>
        </w:tc>
      </w:tr>
      <w:tr w:rsidR="00FD733F" w:rsidRPr="00345319" w14:paraId="67038A97" w14:textId="77777777" w:rsidTr="00345319">
        <w:tc>
          <w:tcPr>
            <w:tcW w:w="3237" w:type="dxa"/>
          </w:tcPr>
          <w:p w14:paraId="5DA62A99" w14:textId="77777777" w:rsidR="00FD733F" w:rsidRPr="00345319" w:rsidRDefault="00FD733F"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а</w:t>
            </w:r>
          </w:p>
        </w:tc>
        <w:tc>
          <w:tcPr>
            <w:tcW w:w="3185" w:type="dxa"/>
          </w:tcPr>
          <w:p w14:paraId="4ABD0AD8" w14:textId="77777777" w:rsidR="00FD733F" w:rsidRPr="00345319" w:rsidRDefault="00FD733F"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б</w:t>
            </w:r>
          </w:p>
        </w:tc>
        <w:tc>
          <w:tcPr>
            <w:tcW w:w="3148" w:type="dxa"/>
          </w:tcPr>
          <w:p w14:paraId="5155E373" w14:textId="77777777" w:rsidR="00FD733F" w:rsidRPr="00345319" w:rsidRDefault="00FD733F"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в</w:t>
            </w:r>
          </w:p>
        </w:tc>
      </w:tr>
      <w:tr w:rsidR="00FD733F" w:rsidRPr="00345319" w14:paraId="65841CCD" w14:textId="77777777" w:rsidTr="00345319">
        <w:tc>
          <w:tcPr>
            <w:tcW w:w="9570" w:type="dxa"/>
            <w:gridSpan w:val="3"/>
          </w:tcPr>
          <w:p w14:paraId="0DE8BE91" w14:textId="77777777" w:rsidR="00FD733F" w:rsidRPr="00345319" w:rsidRDefault="00FD733F" w:rsidP="00345319">
            <w:pPr>
              <w:spacing w:line="360" w:lineRule="auto"/>
              <w:jc w:val="center"/>
              <w:rPr>
                <w:rFonts w:ascii="Times New Roman" w:eastAsia="Times New Roman" w:hAnsi="Times New Roman" w:cs="Times New Roman"/>
                <w:sz w:val="24"/>
                <w:szCs w:val="24"/>
              </w:rPr>
            </w:pPr>
          </w:p>
          <w:p w14:paraId="34E36FE2" w14:textId="77777777" w:rsidR="00FD733F" w:rsidRPr="00345319" w:rsidRDefault="00FD733F"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а – значение коэффициента заполнения 20%;</w:t>
            </w:r>
          </w:p>
          <w:p w14:paraId="1447F537" w14:textId="77777777" w:rsidR="00FD733F" w:rsidRPr="00345319" w:rsidRDefault="00FD733F"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б – значение коэффициента заполнения 50%;</w:t>
            </w:r>
          </w:p>
          <w:p w14:paraId="2796F6BB" w14:textId="77777777" w:rsidR="00FD733F" w:rsidRPr="00345319" w:rsidRDefault="00FD733F" w:rsidP="00345319">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в – значение коэффициента заполнения 80%;</w:t>
            </w:r>
          </w:p>
        </w:tc>
      </w:tr>
      <w:tr w:rsidR="00FD733F" w:rsidRPr="00345319" w14:paraId="290D4740" w14:textId="77777777" w:rsidTr="00345319">
        <w:tc>
          <w:tcPr>
            <w:tcW w:w="9570" w:type="dxa"/>
            <w:gridSpan w:val="3"/>
          </w:tcPr>
          <w:p w14:paraId="1851DF82" w14:textId="77777777" w:rsidR="00FD733F" w:rsidRPr="00345319" w:rsidRDefault="00FD733F" w:rsidP="00345319">
            <w:pPr>
              <w:spacing w:line="360" w:lineRule="auto"/>
              <w:jc w:val="center"/>
              <w:rPr>
                <w:rFonts w:ascii="Times New Roman" w:eastAsia="Times New Roman" w:hAnsi="Times New Roman" w:cs="Times New Roman"/>
                <w:sz w:val="24"/>
                <w:szCs w:val="24"/>
              </w:rPr>
            </w:pPr>
          </w:p>
          <w:p w14:paraId="17F83B72" w14:textId="77777777" w:rsidR="00FD733F" w:rsidRPr="00345319" w:rsidRDefault="00FD733F" w:rsidP="009B5C60">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 xml:space="preserve">Рисунок </w:t>
            </w:r>
            <w:r w:rsidR="009B5C60" w:rsidRPr="009B5C60">
              <w:rPr>
                <w:rFonts w:ascii="Times New Roman" w:eastAsia="Times New Roman" w:hAnsi="Times New Roman" w:cs="Times New Roman"/>
                <w:sz w:val="24"/>
                <w:szCs w:val="24"/>
              </w:rPr>
              <w:t>4</w:t>
            </w:r>
            <w:r w:rsidRPr="00345319">
              <w:rPr>
                <w:rFonts w:ascii="Times New Roman" w:eastAsia="Times New Roman" w:hAnsi="Times New Roman" w:cs="Times New Roman"/>
                <w:sz w:val="24"/>
                <w:szCs w:val="24"/>
              </w:rPr>
              <w:t xml:space="preserve"> – Формы сигнала при разных значениях коэффициентов заполнения</w:t>
            </w:r>
          </w:p>
        </w:tc>
      </w:tr>
    </w:tbl>
    <w:p w14:paraId="7D733CFC" w14:textId="77777777" w:rsidR="00FD733F" w:rsidRPr="00345319" w:rsidRDefault="00FD733F" w:rsidP="00345319">
      <w:pPr>
        <w:spacing w:after="0" w:line="360" w:lineRule="auto"/>
        <w:ind w:firstLine="567"/>
        <w:jc w:val="both"/>
        <w:rPr>
          <w:rFonts w:ascii="Times New Roman" w:eastAsia="Times New Roman" w:hAnsi="Times New Roman" w:cs="Times New Roman"/>
          <w:sz w:val="24"/>
          <w:szCs w:val="24"/>
          <w:lang w:eastAsia="en-US"/>
        </w:rPr>
      </w:pPr>
    </w:p>
    <w:p w14:paraId="48F78E7A" w14:textId="77777777" w:rsidR="00345319" w:rsidRPr="00226043" w:rsidRDefault="00345319" w:rsidP="00652EF5">
      <w:pPr>
        <w:spacing w:after="0" w:line="360" w:lineRule="auto"/>
        <w:ind w:firstLine="709"/>
        <w:jc w:val="both"/>
        <w:rPr>
          <w:rFonts w:ascii="Times New Roman" w:eastAsia="Times New Roman" w:hAnsi="Times New Roman" w:cs="Times New Roman"/>
          <w:b/>
          <w:bCs/>
          <w:iCs/>
          <w:sz w:val="24"/>
          <w:szCs w:val="24"/>
          <w:lang w:eastAsia="en-US"/>
        </w:rPr>
      </w:pPr>
      <w:r w:rsidRPr="00226043">
        <w:rPr>
          <w:rFonts w:ascii="Times New Roman" w:eastAsia="Times New Roman" w:hAnsi="Times New Roman" w:cs="Times New Roman"/>
          <w:b/>
          <w:bCs/>
          <w:iCs/>
          <w:sz w:val="24"/>
          <w:szCs w:val="24"/>
          <w:lang w:eastAsia="en-US"/>
        </w:rPr>
        <w:t xml:space="preserve">1.2 </w:t>
      </w:r>
      <w:r w:rsidR="00FD733F" w:rsidRPr="00226043">
        <w:rPr>
          <w:rFonts w:ascii="Times New Roman" w:eastAsia="Times New Roman" w:hAnsi="Times New Roman" w:cs="Times New Roman"/>
          <w:b/>
          <w:bCs/>
          <w:iCs/>
          <w:sz w:val="24"/>
          <w:szCs w:val="24"/>
          <w:lang w:eastAsia="en-US"/>
        </w:rPr>
        <w:t>Экспериментальная установка</w:t>
      </w:r>
      <w:r w:rsidRPr="00226043">
        <w:rPr>
          <w:rFonts w:ascii="Times New Roman" w:eastAsia="Times New Roman" w:hAnsi="Times New Roman" w:cs="Times New Roman"/>
          <w:b/>
          <w:bCs/>
          <w:iCs/>
          <w:sz w:val="24"/>
          <w:szCs w:val="24"/>
          <w:lang w:eastAsia="en-US"/>
        </w:rPr>
        <w:t xml:space="preserve"> </w:t>
      </w:r>
      <w:r w:rsidR="00D34DB5" w:rsidRPr="00226043">
        <w:rPr>
          <w:rFonts w:ascii="Times New Roman" w:eastAsia="Times New Roman" w:hAnsi="Times New Roman" w:cs="Times New Roman"/>
          <w:b/>
          <w:bCs/>
          <w:iCs/>
          <w:sz w:val="24"/>
          <w:szCs w:val="24"/>
          <w:lang w:eastAsia="en-US"/>
        </w:rPr>
        <w:t>для плазмохимического синтеза углеродных нано- и микрочастиц при различных модуляциях рабочего цикла</w:t>
      </w:r>
    </w:p>
    <w:p w14:paraId="5C21ACC5" w14:textId="77777777" w:rsidR="008A6206"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 xml:space="preserve">Экспериментальная установка состоит из параллельно расположенных электродов. </w:t>
      </w:r>
      <w:r w:rsidR="008A6206" w:rsidRPr="00345319">
        <w:rPr>
          <w:rFonts w:ascii="Times New Roman" w:eastAsia="Times New Roman" w:hAnsi="Times New Roman" w:cs="Times New Roman"/>
          <w:sz w:val="24"/>
          <w:szCs w:val="24"/>
          <w:lang w:eastAsia="en-US"/>
        </w:rPr>
        <w:t xml:space="preserve">Принципиальная схема экспериментальной установки представлена на рисунке </w:t>
      </w:r>
      <w:r w:rsidR="009B5C60">
        <w:rPr>
          <w:rFonts w:ascii="Times New Roman" w:eastAsia="Times New Roman" w:hAnsi="Times New Roman" w:cs="Times New Roman"/>
          <w:sz w:val="24"/>
          <w:szCs w:val="24"/>
          <w:lang w:val="en-US" w:eastAsia="en-US"/>
        </w:rPr>
        <w:t>5</w:t>
      </w:r>
      <w:r w:rsidR="008A6206" w:rsidRPr="00345319">
        <w:rPr>
          <w:rFonts w:ascii="Times New Roman" w:eastAsia="Times New Roman" w:hAnsi="Times New Roman" w:cs="Times New Roman"/>
          <w:sz w:val="24"/>
          <w:szCs w:val="24"/>
          <w:lang w:eastAsia="en-US"/>
        </w:rPr>
        <w:t>.</w:t>
      </w:r>
    </w:p>
    <w:p w14:paraId="12EDE23A" w14:textId="77777777" w:rsidR="00FD733F" w:rsidRPr="00345319" w:rsidRDefault="00FD733F" w:rsidP="00345319">
      <w:pPr>
        <w:spacing w:after="0" w:line="360" w:lineRule="auto"/>
        <w:ind w:firstLine="567"/>
        <w:jc w:val="both"/>
        <w:rPr>
          <w:rFonts w:ascii="Times New Roman" w:eastAsia="Times New Roman" w:hAnsi="Times New Roman" w:cs="Times New Roman"/>
          <w:sz w:val="24"/>
          <w:szCs w:val="24"/>
          <w:lang w:eastAsia="en-US"/>
        </w:rPr>
      </w:pP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2"/>
      </w:tblGrid>
      <w:tr w:rsidR="00FD733F" w:rsidRPr="00345319" w14:paraId="3B313D95" w14:textId="77777777" w:rsidTr="00BD5042">
        <w:tc>
          <w:tcPr>
            <w:tcW w:w="9639" w:type="dxa"/>
          </w:tcPr>
          <w:p w14:paraId="4B0C8AAF" w14:textId="77777777" w:rsidR="00FD733F" w:rsidRPr="00345319" w:rsidRDefault="008A6206" w:rsidP="00345319">
            <w:pPr>
              <w:spacing w:line="360" w:lineRule="auto"/>
              <w:jc w:val="center"/>
              <w:rPr>
                <w:rFonts w:ascii="Times New Roman" w:eastAsia="Times New Roman" w:hAnsi="Times New Roman" w:cs="Times New Roman"/>
                <w:sz w:val="24"/>
                <w:szCs w:val="24"/>
              </w:rPr>
            </w:pPr>
            <w:r w:rsidRPr="00886B62">
              <w:rPr>
                <w:rFonts w:ascii="Times New Roman" w:hAnsi="Times New Roman" w:cs="Times New Roman"/>
                <w:noProof/>
                <w:sz w:val="28"/>
                <w:szCs w:val="28"/>
              </w:rPr>
              <w:drawing>
                <wp:inline distT="0" distB="0" distL="0" distR="0" wp14:anchorId="4B1DBDDA" wp14:editId="4F092CD6">
                  <wp:extent cx="3880895" cy="2798860"/>
                  <wp:effectExtent l="0" t="0" r="0" b="0"/>
                  <wp:docPr id="18" name="Рисунок 18" descr="D:\photo and schemes\RF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hoto and schemes\RF456.jpg"/>
                          <pic:cNvPicPr>
                            <a:picLocks noChangeAspect="1" noChangeArrowheads="1"/>
                          </pic:cNvPicPr>
                        </pic:nvPicPr>
                        <pic:blipFill>
                          <a:blip r:embed="rId17" cstate="print"/>
                          <a:srcRect/>
                          <a:stretch>
                            <a:fillRect/>
                          </a:stretch>
                        </pic:blipFill>
                        <pic:spPr bwMode="auto">
                          <a:xfrm>
                            <a:off x="0" y="0"/>
                            <a:ext cx="3883991" cy="2801093"/>
                          </a:xfrm>
                          <a:prstGeom prst="rect">
                            <a:avLst/>
                          </a:prstGeom>
                          <a:noFill/>
                          <a:ln w="9525">
                            <a:noFill/>
                            <a:miter lim="800000"/>
                            <a:headEnd/>
                            <a:tailEnd/>
                          </a:ln>
                        </pic:spPr>
                      </pic:pic>
                    </a:graphicData>
                  </a:graphic>
                </wp:inline>
              </w:drawing>
            </w:r>
          </w:p>
        </w:tc>
      </w:tr>
      <w:tr w:rsidR="00FD733F" w:rsidRPr="00345319" w14:paraId="03F7D530" w14:textId="77777777" w:rsidTr="00BD5042">
        <w:tc>
          <w:tcPr>
            <w:tcW w:w="9639" w:type="dxa"/>
          </w:tcPr>
          <w:p w14:paraId="6B144715" w14:textId="77777777" w:rsidR="00FD733F" w:rsidRPr="00345319" w:rsidRDefault="00FD733F" w:rsidP="009B5C60">
            <w:pPr>
              <w:spacing w:line="360" w:lineRule="auto"/>
              <w:jc w:val="center"/>
              <w:rPr>
                <w:rFonts w:ascii="Times New Roman" w:eastAsia="Times New Roman" w:hAnsi="Times New Roman" w:cs="Times New Roman"/>
                <w:sz w:val="24"/>
                <w:szCs w:val="24"/>
              </w:rPr>
            </w:pPr>
            <w:r w:rsidRPr="00345319">
              <w:rPr>
                <w:rFonts w:ascii="Times New Roman" w:eastAsia="Times New Roman" w:hAnsi="Times New Roman" w:cs="Times New Roman"/>
                <w:sz w:val="24"/>
                <w:szCs w:val="24"/>
              </w:rPr>
              <w:t xml:space="preserve">Рисунок </w:t>
            </w:r>
            <w:r w:rsidR="009B5C60" w:rsidRPr="009B5C60">
              <w:rPr>
                <w:rFonts w:ascii="Times New Roman" w:eastAsia="Times New Roman" w:hAnsi="Times New Roman" w:cs="Times New Roman"/>
                <w:sz w:val="24"/>
                <w:szCs w:val="24"/>
              </w:rPr>
              <w:t>5</w:t>
            </w:r>
            <w:r w:rsidRPr="00345319">
              <w:rPr>
                <w:rFonts w:ascii="Times New Roman" w:eastAsia="Times New Roman" w:hAnsi="Times New Roman" w:cs="Times New Roman"/>
                <w:sz w:val="24"/>
                <w:szCs w:val="24"/>
              </w:rPr>
              <w:t xml:space="preserve"> – </w:t>
            </w:r>
            <w:r w:rsidR="008A6206" w:rsidRPr="008A6206">
              <w:rPr>
                <w:rFonts w:ascii="Times New Roman" w:eastAsia="Times New Roman" w:hAnsi="Times New Roman" w:cs="Times New Roman"/>
                <w:sz w:val="24"/>
                <w:szCs w:val="24"/>
              </w:rPr>
              <w:t>Принципиальная схема экспериментальной установки для синтеза нано</w:t>
            </w:r>
            <w:r w:rsidR="008A6206">
              <w:rPr>
                <w:rFonts w:ascii="Times New Roman" w:eastAsia="Times New Roman" w:hAnsi="Times New Roman" w:cs="Times New Roman"/>
                <w:sz w:val="24"/>
                <w:szCs w:val="24"/>
              </w:rPr>
              <w:t>-  и микро</w:t>
            </w:r>
            <w:r w:rsidR="008A6206" w:rsidRPr="008A6206">
              <w:rPr>
                <w:rFonts w:ascii="Times New Roman" w:eastAsia="Times New Roman" w:hAnsi="Times New Roman" w:cs="Times New Roman"/>
                <w:sz w:val="24"/>
                <w:szCs w:val="24"/>
              </w:rPr>
              <w:t>частиц плазмохимическим методом</w:t>
            </w:r>
          </w:p>
        </w:tc>
      </w:tr>
    </w:tbl>
    <w:p w14:paraId="55BA3CEC" w14:textId="77777777" w:rsidR="008A6206" w:rsidRDefault="008A6206" w:rsidP="008A6206">
      <w:pPr>
        <w:spacing w:after="0" w:line="360" w:lineRule="auto"/>
        <w:ind w:firstLine="567"/>
        <w:jc w:val="both"/>
        <w:rPr>
          <w:rFonts w:ascii="Times New Roman" w:eastAsia="Times New Roman" w:hAnsi="Times New Roman" w:cs="Times New Roman"/>
          <w:sz w:val="24"/>
          <w:szCs w:val="24"/>
          <w:lang w:eastAsia="en-US"/>
        </w:rPr>
      </w:pPr>
    </w:p>
    <w:p w14:paraId="64C00332" w14:textId="77777777" w:rsidR="008A6206" w:rsidRPr="00345319" w:rsidRDefault="008A6206"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Основные характеристики</w:t>
      </w:r>
      <w:r w:rsidR="0047618A">
        <w:rPr>
          <w:rFonts w:ascii="Times New Roman" w:eastAsia="Times New Roman" w:hAnsi="Times New Roman" w:cs="Times New Roman"/>
          <w:sz w:val="24"/>
          <w:szCs w:val="24"/>
          <w:lang w:eastAsia="en-US"/>
        </w:rPr>
        <w:t xml:space="preserve"> и особенности</w:t>
      </w:r>
      <w:r w:rsidRPr="00345319">
        <w:rPr>
          <w:rFonts w:ascii="Times New Roman" w:eastAsia="Times New Roman" w:hAnsi="Times New Roman" w:cs="Times New Roman"/>
          <w:sz w:val="24"/>
          <w:szCs w:val="24"/>
          <w:lang w:eastAsia="en-US"/>
        </w:rPr>
        <w:t xml:space="preserve"> экспериментальной установки следующие:</w:t>
      </w:r>
    </w:p>
    <w:p w14:paraId="354790B9" w14:textId="77777777" w:rsidR="008A6206" w:rsidRPr="00345319" w:rsidRDefault="008A6206"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lastRenderedPageBreak/>
        <w:t xml:space="preserve">- диаметр каждого электрода </w:t>
      </w:r>
      <w:r>
        <w:rPr>
          <w:rFonts w:ascii="Times New Roman" w:eastAsia="Times New Roman" w:hAnsi="Times New Roman" w:cs="Times New Roman"/>
          <w:sz w:val="24"/>
          <w:szCs w:val="24"/>
          <w:lang w:eastAsia="en-US"/>
        </w:rPr>
        <w:t>10</w:t>
      </w:r>
      <w:r w:rsidRPr="00345319">
        <w:rPr>
          <w:rFonts w:ascii="Times New Roman" w:eastAsia="Times New Roman" w:hAnsi="Times New Roman" w:cs="Times New Roman"/>
          <w:sz w:val="24"/>
          <w:szCs w:val="24"/>
          <w:lang w:eastAsia="en-US"/>
        </w:rPr>
        <w:t>0 мм;</w:t>
      </w:r>
    </w:p>
    <w:p w14:paraId="1587D0D7" w14:textId="77777777" w:rsidR="008A6206" w:rsidRPr="00345319" w:rsidRDefault="008A6206"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 расстояние между электродами 30 мм;</w:t>
      </w:r>
    </w:p>
    <w:p w14:paraId="16639476" w14:textId="77777777" w:rsidR="008A6206" w:rsidRDefault="008A6206" w:rsidP="00652EF5">
      <w:pPr>
        <w:spacing w:after="0" w:line="36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откачка и напуск в системе осуществляется с помощью вакуумного универсального поста ВУП-5;</w:t>
      </w:r>
    </w:p>
    <w:p w14:paraId="054329DE" w14:textId="77777777" w:rsidR="008A6206" w:rsidRDefault="008A6206" w:rsidP="00652EF5">
      <w:pPr>
        <w:spacing w:after="0" w:line="36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нижний электрод подсоединяется с ВЧ генератором через согласующее устройство;</w:t>
      </w:r>
    </w:p>
    <w:p w14:paraId="7CA9E98F" w14:textId="77777777" w:rsidR="008A6206" w:rsidRDefault="008A6206" w:rsidP="00652EF5">
      <w:pPr>
        <w:spacing w:after="0" w:line="36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верхний электрод заземлен.</w:t>
      </w:r>
    </w:p>
    <w:p w14:paraId="1D7210D5" w14:textId="77777777" w:rsidR="008A6206" w:rsidRPr="006728AD" w:rsidRDefault="008A6206" w:rsidP="00652EF5">
      <w:pPr>
        <w:spacing w:after="0" w:line="360" w:lineRule="auto"/>
        <w:ind w:firstLine="709"/>
        <w:jc w:val="both"/>
        <w:rPr>
          <w:rFonts w:ascii="Times New Roman" w:eastAsia="Times New Roman" w:hAnsi="Times New Roman" w:cs="Times New Roman"/>
          <w:sz w:val="24"/>
          <w:szCs w:val="24"/>
          <w:lang w:eastAsia="en-US"/>
        </w:rPr>
      </w:pPr>
      <w:r w:rsidRPr="008A6206">
        <w:rPr>
          <w:rFonts w:ascii="Times New Roman" w:eastAsia="Times New Roman" w:hAnsi="Times New Roman" w:cs="Times New Roman"/>
          <w:sz w:val="24"/>
          <w:szCs w:val="24"/>
          <w:lang w:eastAsia="en-US"/>
        </w:rPr>
        <w:t>Для синтеза наночастиц испол</w:t>
      </w:r>
      <w:r w:rsidR="0047618A">
        <w:rPr>
          <w:rFonts w:ascii="Times New Roman" w:eastAsia="Times New Roman" w:hAnsi="Times New Roman" w:cs="Times New Roman"/>
          <w:sz w:val="24"/>
          <w:szCs w:val="24"/>
          <w:lang w:eastAsia="en-US"/>
        </w:rPr>
        <w:t>ьзовался плазмохимический метод. Метод заключается в подаче ВЧ модулированного сигнала в межэлектродный промежуток (через нижний электрод),</w:t>
      </w:r>
      <w:r w:rsidRPr="008A6206">
        <w:rPr>
          <w:rFonts w:ascii="Times New Roman" w:eastAsia="Times New Roman" w:hAnsi="Times New Roman" w:cs="Times New Roman"/>
          <w:sz w:val="24"/>
          <w:szCs w:val="24"/>
          <w:lang w:eastAsia="en-US"/>
        </w:rPr>
        <w:t xml:space="preserve"> где генерируется плазма разряда смеси инертного (аргон) и реактивного (метан) газов. Процесс синтеза наночастиц в данной среде делится на несколько этапов: формирование первичных кластеров из атомов углерода; коагуляция с по</w:t>
      </w:r>
      <w:r>
        <w:rPr>
          <w:rFonts w:ascii="Times New Roman" w:eastAsia="Times New Roman" w:hAnsi="Times New Roman" w:cs="Times New Roman"/>
          <w:sz w:val="24"/>
          <w:szCs w:val="24"/>
          <w:lang w:eastAsia="en-US"/>
        </w:rPr>
        <w:t>следующим ростом наночастиц</w:t>
      </w:r>
      <w:r w:rsidRPr="008A6206">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Надо отметить, что результатом синтеза плазмохимическим методом с использованием смеси газов аргон/метан является углеродные наночастицы. Также, в зависимости от времени синтеза процесс включает в себя несколько «генераци</w:t>
      </w:r>
      <w:r w:rsidR="006728AD">
        <w:rPr>
          <w:rFonts w:ascii="Times New Roman" w:eastAsia="Times New Roman" w:hAnsi="Times New Roman" w:cs="Times New Roman"/>
          <w:sz w:val="24"/>
          <w:szCs w:val="24"/>
          <w:lang w:eastAsia="en-US"/>
        </w:rPr>
        <w:t>й</w:t>
      </w:r>
      <w:r>
        <w:rPr>
          <w:rFonts w:ascii="Times New Roman" w:eastAsia="Times New Roman" w:hAnsi="Times New Roman" w:cs="Times New Roman"/>
          <w:sz w:val="24"/>
          <w:szCs w:val="24"/>
          <w:lang w:eastAsia="en-US"/>
        </w:rPr>
        <w:t xml:space="preserve">» роста наночастиц, что в результате дает возможность получения частиц с микронными размерами. </w:t>
      </w:r>
    </w:p>
    <w:p w14:paraId="3BFC74D9" w14:textId="77777777" w:rsidR="006A099D" w:rsidRPr="006A099D" w:rsidRDefault="006A099D" w:rsidP="00652EF5">
      <w:pPr>
        <w:spacing w:after="0" w:line="360" w:lineRule="auto"/>
        <w:ind w:firstLine="709"/>
        <w:jc w:val="both"/>
        <w:rPr>
          <w:rFonts w:ascii="Times New Roman" w:eastAsia="Times New Roman" w:hAnsi="Times New Roman" w:cs="Times New Roman"/>
          <w:sz w:val="24"/>
          <w:szCs w:val="24"/>
          <w:lang w:eastAsia="en-US"/>
        </w:rPr>
      </w:pPr>
      <w:r w:rsidRPr="006A099D">
        <w:rPr>
          <w:rFonts w:ascii="Times New Roman" w:eastAsia="Times New Roman" w:hAnsi="Times New Roman" w:cs="Times New Roman"/>
          <w:sz w:val="24"/>
          <w:szCs w:val="24"/>
          <w:lang w:eastAsia="en-US"/>
        </w:rPr>
        <w:t>Вакуумная система экспериментальной установки для синтеза наночастиц в газовом ВЧ разряде смеси газов аргон-</w:t>
      </w:r>
      <w:r>
        <w:rPr>
          <w:rFonts w:ascii="Times New Roman" w:eastAsia="Times New Roman" w:hAnsi="Times New Roman" w:cs="Times New Roman"/>
          <w:sz w:val="24"/>
          <w:szCs w:val="24"/>
          <w:lang w:eastAsia="en-US"/>
        </w:rPr>
        <w:t>метан представлена на рисунке 6.</w:t>
      </w:r>
    </w:p>
    <w:p w14:paraId="5F1B8EE2" w14:textId="77777777" w:rsidR="006A099D" w:rsidRDefault="006A099D" w:rsidP="006A099D">
      <w:pPr>
        <w:spacing w:after="0" w:line="360" w:lineRule="auto"/>
        <w:ind w:firstLine="567"/>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noProof/>
          <w:sz w:val="24"/>
          <w:szCs w:val="24"/>
        </w:rPr>
        <w:drawing>
          <wp:inline distT="0" distB="0" distL="0" distR="0" wp14:anchorId="2E09E303" wp14:editId="4C56B8B0">
            <wp:extent cx="3789274" cy="25099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0779" cy="2510935"/>
                    </a:xfrm>
                    <a:prstGeom prst="rect">
                      <a:avLst/>
                    </a:prstGeom>
                    <a:noFill/>
                    <a:ln>
                      <a:noFill/>
                    </a:ln>
                  </pic:spPr>
                </pic:pic>
              </a:graphicData>
            </a:graphic>
          </wp:inline>
        </w:drawing>
      </w:r>
    </w:p>
    <w:p w14:paraId="3F455D14" w14:textId="77777777" w:rsidR="006A099D" w:rsidRPr="006A099D" w:rsidRDefault="006A099D" w:rsidP="006A099D">
      <w:pPr>
        <w:spacing w:after="0" w:line="360" w:lineRule="auto"/>
        <w:ind w:firstLine="567"/>
        <w:jc w:val="center"/>
        <w:rPr>
          <w:rFonts w:ascii="Times New Roman" w:eastAsia="Times New Roman" w:hAnsi="Times New Roman" w:cs="Times New Roman"/>
          <w:sz w:val="24"/>
          <w:szCs w:val="24"/>
          <w:lang w:eastAsia="en-US"/>
        </w:rPr>
      </w:pPr>
      <w:r w:rsidRPr="006A099D">
        <w:rPr>
          <w:rFonts w:ascii="Times New Roman" w:eastAsia="Times New Roman" w:hAnsi="Times New Roman" w:cs="Times New Roman"/>
          <w:sz w:val="24"/>
          <w:szCs w:val="24"/>
          <w:lang w:val="en-US" w:eastAsia="en-US"/>
        </w:rPr>
        <w:t>N</w:t>
      </w:r>
      <w:r w:rsidRPr="006A099D">
        <w:rPr>
          <w:rFonts w:ascii="Times New Roman" w:eastAsia="Times New Roman" w:hAnsi="Times New Roman" w:cs="Times New Roman"/>
          <w:sz w:val="24"/>
          <w:szCs w:val="24"/>
          <w:lang w:eastAsia="en-US"/>
        </w:rPr>
        <w:t>1 – Форвакуумный насос;</w:t>
      </w:r>
    </w:p>
    <w:p w14:paraId="63108E19" w14:textId="77777777" w:rsidR="006A099D" w:rsidRPr="006A099D" w:rsidRDefault="006A099D" w:rsidP="006A099D">
      <w:pPr>
        <w:spacing w:after="0" w:line="360" w:lineRule="auto"/>
        <w:ind w:firstLine="567"/>
        <w:jc w:val="center"/>
        <w:rPr>
          <w:rFonts w:ascii="Times New Roman" w:eastAsia="Times New Roman" w:hAnsi="Times New Roman" w:cs="Times New Roman"/>
          <w:sz w:val="24"/>
          <w:szCs w:val="24"/>
          <w:lang w:eastAsia="en-US"/>
        </w:rPr>
      </w:pPr>
      <w:r w:rsidRPr="006A099D">
        <w:rPr>
          <w:rFonts w:ascii="Times New Roman" w:eastAsia="Times New Roman" w:hAnsi="Times New Roman" w:cs="Times New Roman"/>
          <w:sz w:val="24"/>
          <w:szCs w:val="24"/>
          <w:lang w:val="en-US" w:eastAsia="en-US"/>
        </w:rPr>
        <w:t>N</w:t>
      </w:r>
      <w:r w:rsidRPr="006A099D">
        <w:rPr>
          <w:rFonts w:ascii="Times New Roman" w:eastAsia="Times New Roman" w:hAnsi="Times New Roman" w:cs="Times New Roman"/>
          <w:sz w:val="24"/>
          <w:szCs w:val="24"/>
          <w:lang w:eastAsia="en-US"/>
        </w:rPr>
        <w:t>2 – Турбомолекулярный насос;</w:t>
      </w:r>
    </w:p>
    <w:p w14:paraId="0D283A04" w14:textId="77777777" w:rsidR="006A099D" w:rsidRPr="006A099D" w:rsidRDefault="006A099D" w:rsidP="006A099D">
      <w:pPr>
        <w:spacing w:after="0" w:line="360" w:lineRule="auto"/>
        <w:ind w:firstLine="567"/>
        <w:jc w:val="center"/>
        <w:rPr>
          <w:rFonts w:ascii="Times New Roman" w:eastAsia="Times New Roman" w:hAnsi="Times New Roman" w:cs="Times New Roman"/>
          <w:sz w:val="24"/>
          <w:szCs w:val="24"/>
          <w:lang w:eastAsia="en-US"/>
        </w:rPr>
      </w:pPr>
      <w:r w:rsidRPr="006A099D">
        <w:rPr>
          <w:rFonts w:ascii="Times New Roman" w:eastAsia="Times New Roman" w:hAnsi="Times New Roman" w:cs="Times New Roman"/>
          <w:sz w:val="24"/>
          <w:szCs w:val="24"/>
          <w:lang w:val="en-US" w:eastAsia="en-US"/>
        </w:rPr>
        <w:t>V</w:t>
      </w:r>
      <w:r w:rsidRPr="006A099D">
        <w:rPr>
          <w:rFonts w:ascii="Times New Roman" w:eastAsia="Times New Roman" w:hAnsi="Times New Roman" w:cs="Times New Roman"/>
          <w:sz w:val="24"/>
          <w:szCs w:val="24"/>
          <w:lang w:eastAsia="en-US"/>
        </w:rPr>
        <w:t>1-</w:t>
      </w:r>
      <w:r w:rsidRPr="006A099D">
        <w:rPr>
          <w:rFonts w:ascii="Times New Roman" w:eastAsia="Times New Roman" w:hAnsi="Times New Roman" w:cs="Times New Roman"/>
          <w:sz w:val="24"/>
          <w:szCs w:val="24"/>
          <w:lang w:val="en-US" w:eastAsia="en-US"/>
        </w:rPr>
        <w:t>V</w:t>
      </w:r>
      <w:r w:rsidRPr="006A099D">
        <w:rPr>
          <w:rFonts w:ascii="Times New Roman" w:eastAsia="Times New Roman" w:hAnsi="Times New Roman" w:cs="Times New Roman"/>
          <w:sz w:val="24"/>
          <w:szCs w:val="24"/>
          <w:lang w:eastAsia="en-US"/>
        </w:rPr>
        <w:t>6 – клапаны;</w:t>
      </w:r>
    </w:p>
    <w:p w14:paraId="5B465244" w14:textId="77777777" w:rsidR="006A099D" w:rsidRPr="006A099D" w:rsidRDefault="006A099D" w:rsidP="006A099D">
      <w:pPr>
        <w:spacing w:after="0" w:line="360" w:lineRule="auto"/>
        <w:ind w:firstLine="567"/>
        <w:jc w:val="center"/>
        <w:rPr>
          <w:rFonts w:ascii="Times New Roman" w:eastAsia="Times New Roman" w:hAnsi="Times New Roman" w:cs="Times New Roman"/>
          <w:sz w:val="24"/>
          <w:szCs w:val="24"/>
          <w:lang w:eastAsia="en-US"/>
        </w:rPr>
      </w:pPr>
      <w:r w:rsidRPr="006A099D">
        <w:rPr>
          <w:rFonts w:ascii="Times New Roman" w:eastAsia="Times New Roman" w:hAnsi="Times New Roman" w:cs="Times New Roman"/>
          <w:sz w:val="24"/>
          <w:szCs w:val="24"/>
          <w:lang w:val="en-US" w:eastAsia="en-US"/>
        </w:rPr>
        <w:t>P</w:t>
      </w:r>
      <w:r w:rsidRPr="006A099D">
        <w:rPr>
          <w:rFonts w:ascii="Times New Roman" w:eastAsia="Times New Roman" w:hAnsi="Times New Roman" w:cs="Times New Roman"/>
          <w:sz w:val="24"/>
          <w:szCs w:val="24"/>
          <w:lang w:eastAsia="en-US"/>
        </w:rPr>
        <w:t xml:space="preserve">1, </w:t>
      </w:r>
      <w:r w:rsidRPr="006A099D">
        <w:rPr>
          <w:rFonts w:ascii="Times New Roman" w:eastAsia="Times New Roman" w:hAnsi="Times New Roman" w:cs="Times New Roman"/>
          <w:sz w:val="24"/>
          <w:szCs w:val="24"/>
          <w:lang w:val="en-US" w:eastAsia="en-US"/>
        </w:rPr>
        <w:t>P</w:t>
      </w:r>
      <w:r w:rsidRPr="006A099D">
        <w:rPr>
          <w:rFonts w:ascii="Times New Roman" w:eastAsia="Times New Roman" w:hAnsi="Times New Roman" w:cs="Times New Roman"/>
          <w:sz w:val="24"/>
          <w:szCs w:val="24"/>
          <w:lang w:eastAsia="en-US"/>
        </w:rPr>
        <w:t>2 – датчики давления;</w:t>
      </w:r>
    </w:p>
    <w:p w14:paraId="33CED7FD" w14:textId="77777777" w:rsidR="006A099D" w:rsidRDefault="006A099D" w:rsidP="006A099D">
      <w:pPr>
        <w:spacing w:after="0" w:line="360" w:lineRule="auto"/>
        <w:ind w:firstLine="567"/>
        <w:jc w:val="center"/>
        <w:rPr>
          <w:rFonts w:ascii="Times New Roman" w:eastAsia="Times New Roman" w:hAnsi="Times New Roman" w:cs="Times New Roman"/>
          <w:sz w:val="24"/>
          <w:szCs w:val="24"/>
          <w:lang w:val="en-US" w:eastAsia="en-US"/>
        </w:rPr>
      </w:pPr>
      <w:r w:rsidRPr="006A099D">
        <w:rPr>
          <w:rFonts w:ascii="Times New Roman" w:eastAsia="Times New Roman" w:hAnsi="Times New Roman" w:cs="Times New Roman"/>
          <w:sz w:val="24"/>
          <w:szCs w:val="24"/>
          <w:lang w:val="en-US" w:eastAsia="en-US"/>
        </w:rPr>
        <w:t>FM1, FM2 – расходомеры (mass-flow-meters);</w:t>
      </w:r>
    </w:p>
    <w:p w14:paraId="2140E439" w14:textId="77777777" w:rsidR="006A099D" w:rsidRPr="006A099D" w:rsidRDefault="006A099D" w:rsidP="006A099D">
      <w:pPr>
        <w:spacing w:after="0" w:line="360" w:lineRule="auto"/>
        <w:ind w:firstLine="567"/>
        <w:jc w:val="center"/>
        <w:rPr>
          <w:rFonts w:ascii="Times New Roman" w:eastAsia="Times New Roman" w:hAnsi="Times New Roman" w:cs="Times New Roman"/>
          <w:sz w:val="24"/>
          <w:szCs w:val="24"/>
          <w:lang w:eastAsia="en-US"/>
        </w:rPr>
      </w:pPr>
      <w:r w:rsidRPr="006A099D">
        <w:rPr>
          <w:rFonts w:ascii="Times New Roman" w:eastAsia="Times New Roman" w:hAnsi="Times New Roman" w:cs="Times New Roman"/>
          <w:sz w:val="24"/>
          <w:szCs w:val="24"/>
          <w:lang w:eastAsia="en-US"/>
        </w:rPr>
        <w:t xml:space="preserve">Рисунок </w:t>
      </w:r>
      <w:r>
        <w:rPr>
          <w:rFonts w:ascii="Times New Roman" w:eastAsia="Times New Roman" w:hAnsi="Times New Roman" w:cs="Times New Roman"/>
          <w:sz w:val="24"/>
          <w:szCs w:val="24"/>
          <w:lang w:eastAsia="en-US"/>
        </w:rPr>
        <w:t>6</w:t>
      </w:r>
      <w:r w:rsidRPr="006A099D">
        <w:rPr>
          <w:rFonts w:ascii="Times New Roman" w:eastAsia="Times New Roman" w:hAnsi="Times New Roman" w:cs="Times New Roman"/>
          <w:sz w:val="24"/>
          <w:szCs w:val="24"/>
          <w:lang w:eastAsia="en-US"/>
        </w:rPr>
        <w:t xml:space="preserve"> – Вакуумная система экспериментальной установки</w:t>
      </w:r>
    </w:p>
    <w:p w14:paraId="518013FB" w14:textId="77777777" w:rsidR="00D34DB5" w:rsidRPr="00226043" w:rsidRDefault="00D34DB5" w:rsidP="00652EF5">
      <w:pPr>
        <w:spacing w:after="0" w:line="360" w:lineRule="auto"/>
        <w:ind w:firstLine="709"/>
        <w:jc w:val="both"/>
        <w:rPr>
          <w:rFonts w:ascii="Times New Roman" w:eastAsia="Times New Roman" w:hAnsi="Times New Roman" w:cs="Times New Roman"/>
          <w:b/>
          <w:bCs/>
          <w:iCs/>
          <w:sz w:val="24"/>
          <w:szCs w:val="24"/>
          <w:lang w:eastAsia="en-US"/>
        </w:rPr>
      </w:pPr>
      <w:r w:rsidRPr="00226043">
        <w:rPr>
          <w:rFonts w:ascii="Times New Roman" w:eastAsia="Times New Roman" w:hAnsi="Times New Roman" w:cs="Times New Roman"/>
          <w:b/>
          <w:bCs/>
          <w:iCs/>
          <w:sz w:val="24"/>
          <w:szCs w:val="24"/>
          <w:lang w:eastAsia="en-US"/>
        </w:rPr>
        <w:lastRenderedPageBreak/>
        <w:t xml:space="preserve">1.3 </w:t>
      </w:r>
      <w:r w:rsidR="00FD733F" w:rsidRPr="00226043">
        <w:rPr>
          <w:rFonts w:ascii="Times New Roman" w:eastAsia="Times New Roman" w:hAnsi="Times New Roman" w:cs="Times New Roman"/>
          <w:b/>
          <w:bCs/>
          <w:iCs/>
          <w:sz w:val="24"/>
          <w:szCs w:val="24"/>
          <w:lang w:eastAsia="en-US"/>
        </w:rPr>
        <w:t>Рез</w:t>
      </w:r>
      <w:r w:rsidRPr="00226043">
        <w:rPr>
          <w:rFonts w:ascii="Times New Roman" w:eastAsia="Times New Roman" w:hAnsi="Times New Roman" w:cs="Times New Roman"/>
          <w:b/>
          <w:bCs/>
          <w:iCs/>
          <w:sz w:val="24"/>
          <w:szCs w:val="24"/>
          <w:lang w:eastAsia="en-US"/>
        </w:rPr>
        <w:t>ультаты экспериментальных работ</w:t>
      </w:r>
      <w:r w:rsidR="0047618A" w:rsidRPr="00226043">
        <w:rPr>
          <w:rFonts w:ascii="Times New Roman" w:eastAsia="Times New Roman" w:hAnsi="Times New Roman" w:cs="Times New Roman"/>
          <w:b/>
          <w:bCs/>
          <w:iCs/>
          <w:sz w:val="24"/>
          <w:szCs w:val="24"/>
          <w:lang w:eastAsia="en-US"/>
        </w:rPr>
        <w:t xml:space="preserve"> по синтезу углеродных нано- и микрочастиц плазмохимическим методом в ВЧ модулированном разряде</w:t>
      </w:r>
    </w:p>
    <w:p w14:paraId="398B63A5" w14:textId="77777777" w:rsidR="00AF66E5" w:rsidRPr="007A5BE5" w:rsidRDefault="007D3EB6" w:rsidP="00652EF5">
      <w:pPr>
        <w:spacing w:after="0" w:line="360" w:lineRule="auto"/>
        <w:ind w:firstLine="709"/>
        <w:jc w:val="both"/>
        <w:rPr>
          <w:rFonts w:ascii="Times New Roman" w:eastAsia="Times New Roman" w:hAnsi="Times New Roman" w:cs="Times New Roman"/>
          <w:sz w:val="24"/>
          <w:szCs w:val="24"/>
          <w:lang w:eastAsia="en-US"/>
        </w:rPr>
      </w:pPr>
      <w:r w:rsidRPr="007A5BE5">
        <w:rPr>
          <w:rFonts w:ascii="Times New Roman" w:eastAsia="Times New Roman" w:hAnsi="Times New Roman" w:cs="Times New Roman"/>
          <w:sz w:val="24"/>
          <w:szCs w:val="24"/>
          <w:lang w:eastAsia="en-US"/>
        </w:rPr>
        <w:t>Экспериментальные параметры, такие как давление в камере, скорость подачи потока плазмообразующего газа, частота и коэффициент заполнения модуляции ВЧ сигнала,  при синтезе нано- и микрочастиц плазмохимическим методом дает возможность сбора колоссальных информаций, что, безусловно, может стать основанием для глубокого понимания механизма роста нано- и микроразмерных частиц в рассматриваемом виде газового разряда и их достоверной физической интерпретации.</w:t>
      </w:r>
    </w:p>
    <w:p w14:paraId="337A7427" w14:textId="77777777" w:rsidR="007D3EB6" w:rsidRPr="007D3EB6" w:rsidRDefault="007D3EB6" w:rsidP="00652EF5">
      <w:pPr>
        <w:spacing w:after="0" w:line="360" w:lineRule="auto"/>
        <w:ind w:firstLine="709"/>
        <w:jc w:val="both"/>
        <w:rPr>
          <w:rFonts w:ascii="Times New Roman" w:eastAsia="Times New Roman" w:hAnsi="Times New Roman" w:cs="Times New Roman"/>
          <w:sz w:val="24"/>
          <w:szCs w:val="24"/>
          <w:highlight w:val="yellow"/>
          <w:lang w:eastAsia="en-US"/>
        </w:rPr>
      </w:pPr>
      <w:r w:rsidRPr="007A5BE5">
        <w:rPr>
          <w:rFonts w:ascii="Times New Roman" w:eastAsia="Times New Roman" w:hAnsi="Times New Roman" w:cs="Times New Roman"/>
          <w:sz w:val="24"/>
          <w:szCs w:val="24"/>
          <w:lang w:eastAsia="en-US"/>
        </w:rPr>
        <w:t xml:space="preserve">Ввиду того, что, как было отмечено выше, в экспериментах можно варьировать несколькими параметрами, </w:t>
      </w:r>
      <w:r w:rsidR="001D4FD8" w:rsidRPr="007A5BE5">
        <w:rPr>
          <w:rFonts w:ascii="Times New Roman" w:eastAsia="Times New Roman" w:hAnsi="Times New Roman" w:cs="Times New Roman"/>
          <w:sz w:val="24"/>
          <w:szCs w:val="24"/>
          <w:lang w:eastAsia="en-US"/>
        </w:rPr>
        <w:t xml:space="preserve">для получения данных об оптимальных параметрах синтеза углеродных наночастиц из газовой среды плазмы аргон/метан, </w:t>
      </w:r>
      <w:r w:rsidRPr="007A5BE5">
        <w:rPr>
          <w:rFonts w:ascii="Times New Roman" w:eastAsia="Times New Roman" w:hAnsi="Times New Roman" w:cs="Times New Roman"/>
          <w:sz w:val="24"/>
          <w:szCs w:val="24"/>
          <w:lang w:eastAsia="en-US"/>
        </w:rPr>
        <w:t>работы проводились</w:t>
      </w:r>
      <w:r w:rsidR="001D4FD8" w:rsidRPr="007A5BE5">
        <w:rPr>
          <w:rFonts w:ascii="Times New Roman" w:eastAsia="Times New Roman" w:hAnsi="Times New Roman" w:cs="Times New Roman"/>
          <w:sz w:val="24"/>
          <w:szCs w:val="24"/>
          <w:lang w:eastAsia="en-US"/>
        </w:rPr>
        <w:t xml:space="preserve"> при фиксированном значении мощности (20 Вт) и давлении (0,5 торр</w:t>
      </w:r>
      <w:r w:rsidR="00E602D6" w:rsidRPr="007A5BE5">
        <w:rPr>
          <w:rFonts w:ascii="Times New Roman" w:eastAsia="Times New Roman" w:hAnsi="Times New Roman" w:cs="Times New Roman"/>
          <w:sz w:val="24"/>
          <w:szCs w:val="24"/>
          <w:lang w:eastAsia="en-US"/>
        </w:rPr>
        <w:t xml:space="preserve"> ~ 67 Па</w:t>
      </w:r>
      <w:r w:rsidR="001D4FD8" w:rsidRPr="007A5BE5">
        <w:rPr>
          <w:rFonts w:ascii="Times New Roman" w:eastAsia="Times New Roman" w:hAnsi="Times New Roman" w:cs="Times New Roman"/>
          <w:sz w:val="24"/>
          <w:szCs w:val="24"/>
          <w:lang w:eastAsia="en-US"/>
        </w:rPr>
        <w:t>).</w:t>
      </w:r>
      <w:r w:rsidR="00E602D6">
        <w:rPr>
          <w:rFonts w:ascii="Times New Roman" w:eastAsia="Times New Roman" w:hAnsi="Times New Roman" w:cs="Times New Roman"/>
          <w:sz w:val="24"/>
          <w:szCs w:val="24"/>
          <w:highlight w:val="yellow"/>
          <w:lang w:eastAsia="en-US"/>
        </w:rPr>
        <w:t xml:space="preserve"> </w:t>
      </w:r>
      <w:r w:rsidR="001D4FD8">
        <w:rPr>
          <w:rFonts w:ascii="Times New Roman" w:eastAsia="Times New Roman" w:hAnsi="Times New Roman" w:cs="Times New Roman"/>
          <w:sz w:val="24"/>
          <w:szCs w:val="24"/>
          <w:highlight w:val="yellow"/>
          <w:lang w:eastAsia="en-US"/>
        </w:rPr>
        <w:t xml:space="preserve">  </w:t>
      </w:r>
      <w:r>
        <w:rPr>
          <w:rFonts w:ascii="Times New Roman" w:eastAsia="Times New Roman" w:hAnsi="Times New Roman" w:cs="Times New Roman"/>
          <w:sz w:val="24"/>
          <w:szCs w:val="24"/>
          <w:highlight w:val="yellow"/>
          <w:lang w:eastAsia="en-US"/>
        </w:rPr>
        <w:t xml:space="preserve"> </w:t>
      </w:r>
    </w:p>
    <w:p w14:paraId="7BC6D362" w14:textId="77777777" w:rsidR="00AF66E5" w:rsidRDefault="00D0786B" w:rsidP="00652EF5">
      <w:pPr>
        <w:spacing w:after="0" w:line="360" w:lineRule="auto"/>
        <w:ind w:firstLine="709"/>
        <w:jc w:val="both"/>
        <w:rPr>
          <w:rFonts w:ascii="Times New Roman" w:eastAsia="Times New Roman" w:hAnsi="Times New Roman" w:cs="Times New Roman"/>
          <w:sz w:val="24"/>
          <w:szCs w:val="24"/>
          <w:lang w:eastAsia="en-US"/>
        </w:rPr>
      </w:pPr>
      <w:r w:rsidRPr="000F2F5A">
        <w:rPr>
          <w:rFonts w:ascii="Times New Roman" w:eastAsia="Times New Roman" w:hAnsi="Times New Roman" w:cs="Times New Roman"/>
          <w:sz w:val="24"/>
          <w:szCs w:val="24"/>
          <w:lang w:eastAsia="en-US"/>
        </w:rPr>
        <w:t xml:space="preserve">На рисунке 7 </w:t>
      </w:r>
      <w:r w:rsidR="000F2F5A" w:rsidRPr="000F2F5A">
        <w:rPr>
          <w:rFonts w:ascii="Times New Roman" w:eastAsia="Times New Roman" w:hAnsi="Times New Roman" w:cs="Times New Roman"/>
          <w:sz w:val="24"/>
          <w:szCs w:val="24"/>
          <w:lang w:eastAsia="en-US"/>
        </w:rPr>
        <w:t xml:space="preserve">приведен SEM изображение </w:t>
      </w:r>
      <w:r w:rsidR="000F2F5A" w:rsidRPr="000F2F5A">
        <w:rPr>
          <w:rFonts w:ascii="Times New Roman" w:eastAsia="Times New Roman" w:hAnsi="Times New Roman" w:cs="Times New Roman"/>
          <w:sz w:val="24"/>
          <w:szCs w:val="24"/>
          <w:lang w:val="kk-KZ" w:eastAsia="en-US"/>
        </w:rPr>
        <w:t>углеродных</w:t>
      </w:r>
      <w:r w:rsidR="000F2F5A" w:rsidRPr="000F2F5A">
        <w:rPr>
          <w:rFonts w:ascii="Times New Roman" w:eastAsia="Times New Roman" w:hAnsi="Times New Roman" w:cs="Times New Roman"/>
          <w:sz w:val="24"/>
          <w:szCs w:val="24"/>
          <w:lang w:eastAsia="en-US"/>
        </w:rPr>
        <w:t xml:space="preserve"> наночастиц, синтезированных методом химического осаждения из газовой фазы в плазме высокочастотного разряда смеси аргона и метана при мощности разряда </w:t>
      </w:r>
      <w:r w:rsidRPr="000F2F5A">
        <w:rPr>
          <w:rFonts w:ascii="Times New Roman" w:eastAsia="Times New Roman" w:hAnsi="Times New Roman" w:cs="Times New Roman"/>
          <w:sz w:val="24"/>
          <w:szCs w:val="24"/>
          <w:lang w:eastAsia="en-US"/>
        </w:rPr>
        <w:t>20 Вт</w:t>
      </w:r>
      <w:r w:rsidR="000F2F5A" w:rsidRPr="000F2F5A">
        <w:rPr>
          <w:rFonts w:ascii="Times New Roman" w:eastAsia="Times New Roman" w:hAnsi="Times New Roman" w:cs="Times New Roman"/>
          <w:sz w:val="24"/>
          <w:szCs w:val="24"/>
          <w:lang w:eastAsia="en-US"/>
        </w:rPr>
        <w:t xml:space="preserve">, давления в объеме </w:t>
      </w:r>
      <w:r w:rsidRPr="000F2F5A">
        <w:rPr>
          <w:rFonts w:ascii="Times New Roman" w:eastAsia="Times New Roman" w:hAnsi="Times New Roman" w:cs="Times New Roman"/>
          <w:sz w:val="24"/>
          <w:szCs w:val="24"/>
          <w:lang w:eastAsia="en-US"/>
        </w:rPr>
        <w:t>0,5 торр</w:t>
      </w:r>
      <w:r w:rsidR="000F2F5A" w:rsidRPr="000F2F5A">
        <w:rPr>
          <w:rFonts w:ascii="Times New Roman" w:eastAsia="Times New Roman" w:hAnsi="Times New Roman" w:cs="Times New Roman"/>
          <w:sz w:val="24"/>
          <w:szCs w:val="24"/>
          <w:lang w:eastAsia="en-US"/>
        </w:rPr>
        <w:t>, частоты модуляции</w:t>
      </w:r>
      <w:r w:rsidRPr="000F2F5A">
        <w:rPr>
          <w:rFonts w:ascii="Times New Roman" w:eastAsia="Times New Roman" w:hAnsi="Times New Roman" w:cs="Times New Roman"/>
          <w:sz w:val="24"/>
          <w:szCs w:val="24"/>
          <w:lang w:eastAsia="en-US"/>
        </w:rPr>
        <w:t xml:space="preserve"> </w:t>
      </w:r>
      <w:r w:rsidR="00412905" w:rsidRPr="000F2F5A">
        <w:rPr>
          <w:rFonts w:ascii="Times New Roman" w:eastAsia="Times New Roman" w:hAnsi="Times New Roman" w:cs="Times New Roman"/>
          <w:sz w:val="24"/>
          <w:szCs w:val="24"/>
          <w:lang w:eastAsia="en-US"/>
        </w:rPr>
        <w:t>5 кГц</w:t>
      </w:r>
      <w:r w:rsidR="000F2F5A" w:rsidRPr="000F2F5A">
        <w:rPr>
          <w:rFonts w:ascii="Times New Roman" w:eastAsia="Times New Roman" w:hAnsi="Times New Roman" w:cs="Times New Roman"/>
          <w:sz w:val="24"/>
          <w:szCs w:val="24"/>
          <w:lang w:eastAsia="en-US"/>
        </w:rPr>
        <w:t xml:space="preserve"> при значении коэффициента заполнения (</w:t>
      </w:r>
      <w:r w:rsidR="000F2F5A" w:rsidRPr="000F2F5A">
        <w:rPr>
          <w:rFonts w:ascii="Times New Roman" w:eastAsia="Times New Roman" w:hAnsi="Times New Roman" w:cs="Times New Roman"/>
          <w:sz w:val="24"/>
          <w:szCs w:val="24"/>
          <w:lang w:val="en-US" w:eastAsia="en-US"/>
        </w:rPr>
        <w:t>DC</w:t>
      </w:r>
      <w:r w:rsidR="000F2F5A" w:rsidRPr="000F2F5A">
        <w:rPr>
          <w:rFonts w:ascii="Times New Roman" w:eastAsia="Times New Roman" w:hAnsi="Times New Roman" w:cs="Times New Roman"/>
          <w:sz w:val="24"/>
          <w:szCs w:val="24"/>
          <w:lang w:eastAsia="en-US"/>
        </w:rPr>
        <w:t xml:space="preserve"> – </w:t>
      </w:r>
      <w:r w:rsidR="000F2F5A" w:rsidRPr="000F2F5A">
        <w:rPr>
          <w:rFonts w:ascii="Times New Roman" w:eastAsia="Times New Roman" w:hAnsi="Times New Roman" w:cs="Times New Roman"/>
          <w:sz w:val="24"/>
          <w:szCs w:val="24"/>
          <w:lang w:val="en-US" w:eastAsia="en-US"/>
        </w:rPr>
        <w:t>duty</w:t>
      </w:r>
      <w:r w:rsidR="000F2F5A" w:rsidRPr="000F2F5A">
        <w:rPr>
          <w:rFonts w:ascii="Times New Roman" w:eastAsia="Times New Roman" w:hAnsi="Times New Roman" w:cs="Times New Roman"/>
          <w:sz w:val="24"/>
          <w:szCs w:val="24"/>
          <w:lang w:eastAsia="en-US"/>
        </w:rPr>
        <w:t xml:space="preserve"> </w:t>
      </w:r>
      <w:r w:rsidR="000F2F5A" w:rsidRPr="000F2F5A">
        <w:rPr>
          <w:rFonts w:ascii="Times New Roman" w:eastAsia="Times New Roman" w:hAnsi="Times New Roman" w:cs="Times New Roman"/>
          <w:sz w:val="24"/>
          <w:szCs w:val="24"/>
          <w:lang w:val="en-US" w:eastAsia="en-US"/>
        </w:rPr>
        <w:t>cycle</w:t>
      </w:r>
      <w:r w:rsidR="000F2F5A" w:rsidRPr="000F2F5A">
        <w:rPr>
          <w:rFonts w:ascii="Times New Roman" w:eastAsia="Times New Roman" w:hAnsi="Times New Roman" w:cs="Times New Roman"/>
          <w:sz w:val="24"/>
          <w:szCs w:val="24"/>
          <w:lang w:eastAsia="en-US"/>
        </w:rPr>
        <w:t>)</w:t>
      </w:r>
      <w:r w:rsidR="00412905" w:rsidRPr="000F2F5A">
        <w:rPr>
          <w:rFonts w:ascii="Times New Roman" w:eastAsia="Times New Roman" w:hAnsi="Times New Roman" w:cs="Times New Roman"/>
          <w:sz w:val="24"/>
          <w:szCs w:val="24"/>
          <w:lang w:eastAsia="en-US"/>
        </w:rPr>
        <w:t xml:space="preserve"> 50%</w:t>
      </w:r>
      <w:r w:rsidR="000F2F5A" w:rsidRPr="000F2F5A">
        <w:rPr>
          <w:rFonts w:ascii="Times New Roman" w:eastAsia="Times New Roman" w:hAnsi="Times New Roman" w:cs="Times New Roman"/>
          <w:sz w:val="24"/>
          <w:szCs w:val="24"/>
          <w:lang w:eastAsia="en-US"/>
        </w:rPr>
        <w:t>.</w:t>
      </w:r>
      <w:r w:rsidR="000F2F5A">
        <w:rPr>
          <w:rFonts w:ascii="Times New Roman" w:eastAsia="Times New Roman" w:hAnsi="Times New Roman" w:cs="Times New Roman"/>
          <w:sz w:val="24"/>
          <w:szCs w:val="24"/>
          <w:lang w:eastAsia="en-US"/>
        </w:rPr>
        <w:t xml:space="preserve"> </w:t>
      </w:r>
      <w:r w:rsidR="00695BAE" w:rsidRPr="00695BAE">
        <w:rPr>
          <w:rFonts w:ascii="Times New Roman" w:eastAsia="Times New Roman" w:hAnsi="Times New Roman" w:cs="Times New Roman"/>
          <w:sz w:val="24"/>
          <w:szCs w:val="24"/>
          <w:lang w:eastAsia="en-US"/>
        </w:rPr>
        <w:t xml:space="preserve"> </w:t>
      </w:r>
    </w:p>
    <w:p w14:paraId="15A840ED" w14:textId="77777777" w:rsidR="007F6D4A" w:rsidRDefault="007F6D4A" w:rsidP="00652EF5">
      <w:pPr>
        <w:spacing w:after="0" w:line="360" w:lineRule="auto"/>
        <w:ind w:firstLine="709"/>
        <w:jc w:val="both"/>
        <w:rPr>
          <w:rFonts w:ascii="Times New Roman" w:eastAsia="Times New Roman" w:hAnsi="Times New Roman" w:cs="Times New Roman"/>
          <w:sz w:val="24"/>
          <w:szCs w:val="24"/>
          <w:lang w:val="kk-KZ" w:eastAsia="en-US"/>
        </w:rPr>
      </w:pPr>
    </w:p>
    <w:p w14:paraId="72CF9458" w14:textId="77777777" w:rsidR="00652EF5" w:rsidRDefault="00652EF5" w:rsidP="00BD5042">
      <w:pPr>
        <w:spacing w:after="0" w:line="360" w:lineRule="auto"/>
        <w:ind w:firstLine="567"/>
        <w:jc w:val="center"/>
        <w:rPr>
          <w:rFonts w:ascii="Times New Roman" w:eastAsia="Times New Roman" w:hAnsi="Times New Roman" w:cs="Times New Roman"/>
          <w:sz w:val="24"/>
          <w:szCs w:val="24"/>
          <w:highlight w:val="yellow"/>
          <w:lang w:val="kk-KZ" w:eastAsia="en-US"/>
        </w:rPr>
      </w:pPr>
      <w:r>
        <w:rPr>
          <w:rFonts w:ascii="Times New Roman" w:eastAsia="Times New Roman" w:hAnsi="Times New Roman" w:cs="Times New Roman"/>
          <w:noProof/>
          <w:sz w:val="24"/>
          <w:szCs w:val="24"/>
        </w:rPr>
        <w:drawing>
          <wp:inline distT="0" distB="0" distL="0" distR="0" wp14:anchorId="35F82688" wp14:editId="0BEB0D25">
            <wp:extent cx="4320000" cy="3772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0000" cy="3772800"/>
                    </a:xfrm>
                    <a:prstGeom prst="rect">
                      <a:avLst/>
                    </a:prstGeom>
                    <a:noFill/>
                  </pic:spPr>
                </pic:pic>
              </a:graphicData>
            </a:graphic>
          </wp:inline>
        </w:drawing>
      </w:r>
    </w:p>
    <w:p w14:paraId="207AE26A" w14:textId="77777777" w:rsidR="001032C2" w:rsidRDefault="001032C2" w:rsidP="00BD5042">
      <w:pPr>
        <w:spacing w:after="0" w:line="360" w:lineRule="auto"/>
        <w:ind w:firstLine="567"/>
        <w:jc w:val="center"/>
        <w:rPr>
          <w:rFonts w:ascii="Times New Roman" w:eastAsia="Times New Roman" w:hAnsi="Times New Roman" w:cs="Times New Roman"/>
          <w:sz w:val="24"/>
          <w:szCs w:val="24"/>
          <w:lang w:val="kk-KZ" w:eastAsia="en-US"/>
        </w:rPr>
      </w:pPr>
      <w:r w:rsidRPr="001032C2">
        <w:rPr>
          <w:rFonts w:ascii="Times New Roman" w:eastAsia="Times New Roman" w:hAnsi="Times New Roman" w:cs="Times New Roman"/>
          <w:sz w:val="24"/>
          <w:szCs w:val="24"/>
          <w:lang w:val="kk-KZ" w:eastAsia="en-US"/>
        </w:rPr>
        <w:t xml:space="preserve">Рисунок </w:t>
      </w:r>
      <w:r>
        <w:rPr>
          <w:rFonts w:ascii="Times New Roman" w:eastAsia="Times New Roman" w:hAnsi="Times New Roman" w:cs="Times New Roman"/>
          <w:sz w:val="24"/>
          <w:szCs w:val="24"/>
          <w:lang w:val="kk-KZ" w:eastAsia="en-US"/>
        </w:rPr>
        <w:t>7</w:t>
      </w:r>
      <w:r w:rsidRPr="001032C2">
        <w:rPr>
          <w:rFonts w:ascii="Times New Roman" w:eastAsia="Times New Roman" w:hAnsi="Times New Roman" w:cs="Times New Roman"/>
          <w:sz w:val="24"/>
          <w:szCs w:val="24"/>
          <w:lang w:val="kk-KZ" w:eastAsia="en-US"/>
        </w:rPr>
        <w:t xml:space="preserve"> – </w:t>
      </w:r>
      <w:r w:rsidRPr="000F2F5A">
        <w:rPr>
          <w:rFonts w:ascii="Times New Roman" w:eastAsia="Times New Roman" w:hAnsi="Times New Roman" w:cs="Times New Roman"/>
          <w:sz w:val="24"/>
          <w:szCs w:val="24"/>
          <w:lang w:eastAsia="en-US"/>
        </w:rPr>
        <w:t xml:space="preserve">SEM изображение </w:t>
      </w:r>
      <w:r w:rsidRPr="000F2F5A">
        <w:rPr>
          <w:rFonts w:ascii="Times New Roman" w:eastAsia="Times New Roman" w:hAnsi="Times New Roman" w:cs="Times New Roman"/>
          <w:sz w:val="24"/>
          <w:szCs w:val="24"/>
          <w:lang w:val="kk-KZ" w:eastAsia="en-US"/>
        </w:rPr>
        <w:t>углеродных</w:t>
      </w:r>
      <w:r w:rsidRPr="000F2F5A">
        <w:rPr>
          <w:rFonts w:ascii="Times New Roman" w:eastAsia="Times New Roman" w:hAnsi="Times New Roman" w:cs="Times New Roman"/>
          <w:sz w:val="24"/>
          <w:szCs w:val="24"/>
          <w:lang w:eastAsia="en-US"/>
        </w:rPr>
        <w:t xml:space="preserve"> наночастиц</w:t>
      </w:r>
      <w:r>
        <w:rPr>
          <w:rFonts w:ascii="Times New Roman" w:eastAsia="Times New Roman" w:hAnsi="Times New Roman" w:cs="Times New Roman"/>
          <w:sz w:val="24"/>
          <w:szCs w:val="24"/>
          <w:lang w:eastAsia="en-US"/>
        </w:rPr>
        <w:t>,</w:t>
      </w:r>
      <w:r w:rsidRPr="001032C2">
        <w:rPr>
          <w:rFonts w:ascii="Times New Roman" w:eastAsia="Times New Roman" w:hAnsi="Times New Roman" w:cs="Times New Roman"/>
          <w:sz w:val="24"/>
          <w:szCs w:val="24"/>
          <w:lang w:val="kk-KZ" w:eastAsia="en-US"/>
        </w:rPr>
        <w:t xml:space="preserve"> </w:t>
      </w:r>
    </w:p>
    <w:p w14:paraId="254CCC75" w14:textId="77777777" w:rsidR="001032C2" w:rsidRPr="001032C2" w:rsidRDefault="001032C2" w:rsidP="00BD5042">
      <w:pPr>
        <w:spacing w:after="0" w:line="360" w:lineRule="auto"/>
        <w:ind w:firstLine="567"/>
        <w:jc w:val="center"/>
        <w:rPr>
          <w:rFonts w:ascii="Times New Roman" w:eastAsia="Times New Roman" w:hAnsi="Times New Roman" w:cs="Times New Roman"/>
          <w:sz w:val="24"/>
          <w:szCs w:val="24"/>
          <w:highlight w:val="yellow"/>
          <w:lang w:eastAsia="en-US"/>
        </w:rPr>
      </w:pPr>
      <w:r>
        <w:rPr>
          <w:rFonts w:ascii="Times New Roman" w:eastAsia="Times New Roman" w:hAnsi="Times New Roman" w:cs="Times New Roman"/>
          <w:sz w:val="24"/>
          <w:szCs w:val="24"/>
          <w:lang w:val="kk-KZ" w:eastAsia="en-US"/>
        </w:rPr>
        <w:t xml:space="preserve">синтезированных при </w:t>
      </w:r>
      <w:r>
        <w:rPr>
          <w:rFonts w:ascii="Times New Roman" w:eastAsia="Times New Roman" w:hAnsi="Times New Roman" w:cs="Times New Roman"/>
          <w:sz w:val="24"/>
          <w:szCs w:val="24"/>
          <w:lang w:val="en-US" w:eastAsia="en-US"/>
        </w:rPr>
        <w:t>P</w:t>
      </w:r>
      <w:r w:rsidRPr="001032C2">
        <w:rPr>
          <w:rFonts w:ascii="Times New Roman" w:eastAsia="Times New Roman" w:hAnsi="Times New Roman" w:cs="Times New Roman"/>
          <w:sz w:val="24"/>
          <w:szCs w:val="24"/>
          <w:lang w:eastAsia="en-US"/>
        </w:rPr>
        <w:t xml:space="preserve"> = 20 </w:t>
      </w:r>
      <w:r>
        <w:rPr>
          <w:rFonts w:ascii="Times New Roman" w:eastAsia="Times New Roman" w:hAnsi="Times New Roman" w:cs="Times New Roman"/>
          <w:sz w:val="24"/>
          <w:szCs w:val="24"/>
          <w:lang w:eastAsia="en-US"/>
        </w:rPr>
        <w:t xml:space="preserve">Вт, </w:t>
      </w:r>
      <w:r>
        <w:rPr>
          <w:rFonts w:ascii="Times New Roman" w:eastAsia="Times New Roman" w:hAnsi="Times New Roman" w:cs="Times New Roman"/>
          <w:sz w:val="24"/>
          <w:szCs w:val="24"/>
          <w:lang w:val="en-US" w:eastAsia="en-US"/>
        </w:rPr>
        <w:t>p</w:t>
      </w:r>
      <w:r w:rsidRPr="001032C2">
        <w:rPr>
          <w:rFonts w:ascii="Times New Roman" w:eastAsia="Times New Roman" w:hAnsi="Times New Roman" w:cs="Times New Roman"/>
          <w:sz w:val="24"/>
          <w:szCs w:val="24"/>
          <w:lang w:eastAsia="en-US"/>
        </w:rPr>
        <w:t xml:space="preserve"> = </w:t>
      </w:r>
      <w:r>
        <w:rPr>
          <w:rFonts w:ascii="Times New Roman" w:eastAsia="Times New Roman" w:hAnsi="Times New Roman" w:cs="Times New Roman"/>
          <w:sz w:val="24"/>
          <w:szCs w:val="24"/>
          <w:lang w:val="kk-KZ" w:eastAsia="en-US"/>
        </w:rPr>
        <w:t xml:space="preserve">0,5 </w:t>
      </w:r>
      <w:r>
        <w:rPr>
          <w:rFonts w:ascii="Times New Roman" w:eastAsia="Times New Roman" w:hAnsi="Times New Roman" w:cs="Times New Roman"/>
          <w:sz w:val="24"/>
          <w:szCs w:val="24"/>
          <w:lang w:eastAsia="en-US"/>
        </w:rPr>
        <w:t xml:space="preserve">торр, </w:t>
      </w:r>
      <w:r w:rsidRPr="001032C2">
        <w:rPr>
          <w:rFonts w:ascii="Times New Roman" w:eastAsia="Times New Roman" w:hAnsi="Times New Roman" w:cs="Times New Roman"/>
          <w:i/>
          <w:sz w:val="24"/>
          <w:szCs w:val="24"/>
          <w:lang w:val="en-US" w:eastAsia="en-US"/>
        </w:rPr>
        <w:t>f</w:t>
      </w:r>
      <w:r w:rsidRPr="001032C2">
        <w:rPr>
          <w:rFonts w:ascii="Times New Roman" w:eastAsia="Times New Roman" w:hAnsi="Times New Roman" w:cs="Times New Roman"/>
          <w:sz w:val="24"/>
          <w:szCs w:val="24"/>
          <w:vertAlign w:val="subscript"/>
          <w:lang w:val="en-US" w:eastAsia="en-US"/>
        </w:rPr>
        <w:t>modu</w:t>
      </w:r>
      <w:r w:rsidRPr="001032C2">
        <w:rPr>
          <w:rFonts w:ascii="Times New Roman" w:eastAsia="Times New Roman" w:hAnsi="Times New Roman" w:cs="Times New Roman"/>
          <w:sz w:val="24"/>
          <w:szCs w:val="24"/>
          <w:lang w:eastAsia="en-US"/>
        </w:rPr>
        <w:t xml:space="preserve"> = 5 </w:t>
      </w:r>
      <w:r>
        <w:rPr>
          <w:rFonts w:ascii="Times New Roman" w:eastAsia="Times New Roman" w:hAnsi="Times New Roman" w:cs="Times New Roman"/>
          <w:sz w:val="24"/>
          <w:szCs w:val="24"/>
          <w:lang w:eastAsia="en-US"/>
        </w:rPr>
        <w:t xml:space="preserve">кГц, </w:t>
      </w:r>
      <w:r>
        <w:rPr>
          <w:rFonts w:ascii="Times New Roman" w:eastAsia="Times New Roman" w:hAnsi="Times New Roman" w:cs="Times New Roman"/>
          <w:sz w:val="24"/>
          <w:szCs w:val="24"/>
          <w:lang w:val="en-US" w:eastAsia="en-US"/>
        </w:rPr>
        <w:t>DC</w:t>
      </w:r>
      <w:r w:rsidRPr="001032C2">
        <w:rPr>
          <w:rFonts w:ascii="Times New Roman" w:eastAsia="Times New Roman" w:hAnsi="Times New Roman" w:cs="Times New Roman"/>
          <w:sz w:val="24"/>
          <w:szCs w:val="24"/>
          <w:lang w:eastAsia="en-US"/>
        </w:rPr>
        <w:t xml:space="preserve"> = 50%</w:t>
      </w:r>
    </w:p>
    <w:p w14:paraId="0E4C7714" w14:textId="77777777" w:rsidR="007F6D4A" w:rsidRDefault="007F6D4A" w:rsidP="00652EF5">
      <w:pPr>
        <w:spacing w:after="0" w:line="360" w:lineRule="auto"/>
        <w:ind w:firstLine="709"/>
        <w:jc w:val="both"/>
        <w:rPr>
          <w:rFonts w:ascii="Times New Roman" w:eastAsia="Times New Roman" w:hAnsi="Times New Roman" w:cs="Times New Roman"/>
          <w:sz w:val="24"/>
          <w:szCs w:val="24"/>
          <w:highlight w:val="yellow"/>
          <w:lang w:eastAsia="en-US"/>
        </w:rPr>
      </w:pPr>
    </w:p>
    <w:p w14:paraId="2680F430" w14:textId="77777777" w:rsidR="001032C2" w:rsidRPr="007F6D4A" w:rsidRDefault="001032C2" w:rsidP="00652EF5">
      <w:pPr>
        <w:spacing w:after="0" w:line="360" w:lineRule="auto"/>
        <w:ind w:firstLine="709"/>
        <w:jc w:val="both"/>
        <w:rPr>
          <w:rFonts w:ascii="Times New Roman" w:eastAsia="Times New Roman" w:hAnsi="Times New Roman" w:cs="Times New Roman"/>
          <w:sz w:val="24"/>
          <w:szCs w:val="24"/>
          <w:lang w:eastAsia="en-US"/>
        </w:rPr>
      </w:pPr>
      <w:r w:rsidRPr="007F6D4A">
        <w:rPr>
          <w:rFonts w:ascii="Times New Roman" w:eastAsia="Times New Roman" w:hAnsi="Times New Roman" w:cs="Times New Roman"/>
          <w:sz w:val="24"/>
          <w:szCs w:val="24"/>
          <w:lang w:eastAsia="en-US"/>
        </w:rPr>
        <w:t>Из рисунка 7 видно, что при данных параметрах эксперимента, результатом синтеза становятся наночастицы со средним размером ~ 500 нм или ~ 0,5 мкм. Однако, увеличени</w:t>
      </w:r>
      <w:r w:rsidR="0039254F">
        <w:rPr>
          <w:rFonts w:ascii="Times New Roman" w:eastAsia="Times New Roman" w:hAnsi="Times New Roman" w:cs="Times New Roman"/>
          <w:sz w:val="24"/>
          <w:szCs w:val="24"/>
          <w:lang w:eastAsia="en-US"/>
        </w:rPr>
        <w:t>е</w:t>
      </w:r>
      <w:r w:rsidR="007F6D4A" w:rsidRPr="007F6D4A">
        <w:rPr>
          <w:rFonts w:ascii="Times New Roman" w:eastAsia="Times New Roman" w:hAnsi="Times New Roman" w:cs="Times New Roman"/>
          <w:sz w:val="24"/>
          <w:szCs w:val="24"/>
          <w:lang w:eastAsia="en-US"/>
        </w:rPr>
        <w:t xml:space="preserve"> частоты модуляции в два раза (20 кГц) приводит к уменьшению среднего размера синтезируемых наночастиц (рисунок 8).</w:t>
      </w:r>
    </w:p>
    <w:p w14:paraId="3C249893" w14:textId="77777777" w:rsidR="007F6D4A" w:rsidRPr="007F6D4A" w:rsidRDefault="007F6D4A" w:rsidP="00652EF5">
      <w:pPr>
        <w:spacing w:after="0" w:line="360" w:lineRule="auto"/>
        <w:ind w:firstLine="709"/>
        <w:jc w:val="both"/>
        <w:rPr>
          <w:rFonts w:ascii="Times New Roman" w:eastAsia="Times New Roman" w:hAnsi="Times New Roman" w:cs="Times New Roman"/>
          <w:sz w:val="24"/>
          <w:szCs w:val="24"/>
          <w:highlight w:val="yellow"/>
          <w:lang w:eastAsia="en-US"/>
        </w:rPr>
      </w:pPr>
    </w:p>
    <w:p w14:paraId="62FE0FA6" w14:textId="77777777" w:rsidR="00652EF5" w:rsidRDefault="00652EF5" w:rsidP="007F6D4A">
      <w:pPr>
        <w:spacing w:after="0" w:line="360" w:lineRule="auto"/>
        <w:ind w:firstLine="567"/>
        <w:jc w:val="center"/>
        <w:rPr>
          <w:rFonts w:ascii="Times New Roman" w:eastAsia="Times New Roman" w:hAnsi="Times New Roman" w:cs="Times New Roman"/>
          <w:sz w:val="24"/>
          <w:szCs w:val="24"/>
          <w:highlight w:val="yellow"/>
          <w:lang w:eastAsia="en-US"/>
        </w:rPr>
      </w:pPr>
      <w:r>
        <w:rPr>
          <w:rFonts w:ascii="Times New Roman" w:eastAsia="Times New Roman" w:hAnsi="Times New Roman" w:cs="Times New Roman"/>
          <w:noProof/>
          <w:sz w:val="24"/>
          <w:szCs w:val="24"/>
        </w:rPr>
        <w:drawing>
          <wp:inline distT="0" distB="0" distL="0" distR="0" wp14:anchorId="536400D5" wp14:editId="3E80D4A7">
            <wp:extent cx="4320000" cy="3978000"/>
            <wp:effectExtent l="0" t="0" r="0" b="0"/>
            <wp:docPr id="9" name="Рисунок 9" descr="D:\Проекты\АГУ Дидар\для отчета 2020\4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Проекты\АГУ Дидар\для отчета 2020\4_001.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978000"/>
                    </a:xfrm>
                    <a:prstGeom prst="rect">
                      <a:avLst/>
                    </a:prstGeom>
                    <a:noFill/>
                    <a:ln>
                      <a:noFill/>
                    </a:ln>
                  </pic:spPr>
                </pic:pic>
              </a:graphicData>
            </a:graphic>
          </wp:inline>
        </w:drawing>
      </w:r>
    </w:p>
    <w:p w14:paraId="47AB41C0" w14:textId="77777777" w:rsidR="007F6D4A" w:rsidRDefault="007F6D4A" w:rsidP="007F6D4A">
      <w:pPr>
        <w:spacing w:after="0" w:line="360" w:lineRule="auto"/>
        <w:ind w:firstLine="567"/>
        <w:jc w:val="center"/>
        <w:rPr>
          <w:rFonts w:ascii="Times New Roman" w:eastAsia="Times New Roman" w:hAnsi="Times New Roman" w:cs="Times New Roman"/>
          <w:sz w:val="24"/>
          <w:szCs w:val="24"/>
          <w:lang w:val="kk-KZ" w:eastAsia="en-US"/>
        </w:rPr>
      </w:pPr>
      <w:r w:rsidRPr="001032C2">
        <w:rPr>
          <w:rFonts w:ascii="Times New Roman" w:eastAsia="Times New Roman" w:hAnsi="Times New Roman" w:cs="Times New Roman"/>
          <w:sz w:val="24"/>
          <w:szCs w:val="24"/>
          <w:lang w:val="kk-KZ" w:eastAsia="en-US"/>
        </w:rPr>
        <w:t xml:space="preserve">Рисунок </w:t>
      </w:r>
      <w:r w:rsidR="00504418">
        <w:rPr>
          <w:rFonts w:ascii="Times New Roman" w:eastAsia="Times New Roman" w:hAnsi="Times New Roman" w:cs="Times New Roman"/>
          <w:sz w:val="24"/>
          <w:szCs w:val="24"/>
          <w:lang w:val="kk-KZ" w:eastAsia="en-US"/>
        </w:rPr>
        <w:t>8</w:t>
      </w:r>
      <w:r w:rsidRPr="001032C2">
        <w:rPr>
          <w:rFonts w:ascii="Times New Roman" w:eastAsia="Times New Roman" w:hAnsi="Times New Roman" w:cs="Times New Roman"/>
          <w:sz w:val="24"/>
          <w:szCs w:val="24"/>
          <w:lang w:val="kk-KZ" w:eastAsia="en-US"/>
        </w:rPr>
        <w:t xml:space="preserve"> – </w:t>
      </w:r>
      <w:r w:rsidRPr="000F2F5A">
        <w:rPr>
          <w:rFonts w:ascii="Times New Roman" w:eastAsia="Times New Roman" w:hAnsi="Times New Roman" w:cs="Times New Roman"/>
          <w:sz w:val="24"/>
          <w:szCs w:val="24"/>
          <w:lang w:eastAsia="en-US"/>
        </w:rPr>
        <w:t xml:space="preserve">SEM изображение </w:t>
      </w:r>
      <w:r w:rsidRPr="000F2F5A">
        <w:rPr>
          <w:rFonts w:ascii="Times New Roman" w:eastAsia="Times New Roman" w:hAnsi="Times New Roman" w:cs="Times New Roman"/>
          <w:sz w:val="24"/>
          <w:szCs w:val="24"/>
          <w:lang w:val="kk-KZ" w:eastAsia="en-US"/>
        </w:rPr>
        <w:t>углеродных</w:t>
      </w:r>
      <w:r w:rsidRPr="000F2F5A">
        <w:rPr>
          <w:rFonts w:ascii="Times New Roman" w:eastAsia="Times New Roman" w:hAnsi="Times New Roman" w:cs="Times New Roman"/>
          <w:sz w:val="24"/>
          <w:szCs w:val="24"/>
          <w:lang w:eastAsia="en-US"/>
        </w:rPr>
        <w:t xml:space="preserve"> наночастиц</w:t>
      </w:r>
      <w:r>
        <w:rPr>
          <w:rFonts w:ascii="Times New Roman" w:eastAsia="Times New Roman" w:hAnsi="Times New Roman" w:cs="Times New Roman"/>
          <w:sz w:val="24"/>
          <w:szCs w:val="24"/>
          <w:lang w:eastAsia="en-US"/>
        </w:rPr>
        <w:t>,</w:t>
      </w:r>
      <w:r w:rsidRPr="001032C2">
        <w:rPr>
          <w:rFonts w:ascii="Times New Roman" w:eastAsia="Times New Roman" w:hAnsi="Times New Roman" w:cs="Times New Roman"/>
          <w:sz w:val="24"/>
          <w:szCs w:val="24"/>
          <w:lang w:val="kk-KZ" w:eastAsia="en-US"/>
        </w:rPr>
        <w:t xml:space="preserve"> </w:t>
      </w:r>
    </w:p>
    <w:p w14:paraId="1006328D" w14:textId="77777777" w:rsidR="007F6D4A" w:rsidRPr="007F6D4A" w:rsidRDefault="007F6D4A" w:rsidP="007F6D4A">
      <w:pPr>
        <w:spacing w:after="0" w:line="360" w:lineRule="auto"/>
        <w:ind w:firstLine="567"/>
        <w:jc w:val="center"/>
        <w:rPr>
          <w:rFonts w:ascii="Times New Roman" w:eastAsia="Times New Roman" w:hAnsi="Times New Roman" w:cs="Times New Roman"/>
          <w:sz w:val="24"/>
          <w:szCs w:val="24"/>
          <w:highlight w:val="yellow"/>
          <w:lang w:eastAsia="en-US"/>
        </w:rPr>
      </w:pPr>
      <w:r>
        <w:rPr>
          <w:rFonts w:ascii="Times New Roman" w:eastAsia="Times New Roman" w:hAnsi="Times New Roman" w:cs="Times New Roman"/>
          <w:sz w:val="24"/>
          <w:szCs w:val="24"/>
          <w:lang w:val="kk-KZ" w:eastAsia="en-US"/>
        </w:rPr>
        <w:t xml:space="preserve">синтезированных при </w:t>
      </w:r>
      <w:r>
        <w:rPr>
          <w:rFonts w:ascii="Times New Roman" w:eastAsia="Times New Roman" w:hAnsi="Times New Roman" w:cs="Times New Roman"/>
          <w:sz w:val="24"/>
          <w:szCs w:val="24"/>
          <w:lang w:val="en-US" w:eastAsia="en-US"/>
        </w:rPr>
        <w:t>P</w:t>
      </w:r>
      <w:r w:rsidRPr="001032C2">
        <w:rPr>
          <w:rFonts w:ascii="Times New Roman" w:eastAsia="Times New Roman" w:hAnsi="Times New Roman" w:cs="Times New Roman"/>
          <w:sz w:val="24"/>
          <w:szCs w:val="24"/>
          <w:lang w:eastAsia="en-US"/>
        </w:rPr>
        <w:t xml:space="preserve"> = 20 </w:t>
      </w:r>
      <w:r>
        <w:rPr>
          <w:rFonts w:ascii="Times New Roman" w:eastAsia="Times New Roman" w:hAnsi="Times New Roman" w:cs="Times New Roman"/>
          <w:sz w:val="24"/>
          <w:szCs w:val="24"/>
          <w:lang w:eastAsia="en-US"/>
        </w:rPr>
        <w:t xml:space="preserve">Вт, </w:t>
      </w:r>
      <w:r>
        <w:rPr>
          <w:rFonts w:ascii="Times New Roman" w:eastAsia="Times New Roman" w:hAnsi="Times New Roman" w:cs="Times New Roman"/>
          <w:sz w:val="24"/>
          <w:szCs w:val="24"/>
          <w:lang w:val="en-US" w:eastAsia="en-US"/>
        </w:rPr>
        <w:t>p</w:t>
      </w:r>
      <w:r w:rsidRPr="001032C2">
        <w:rPr>
          <w:rFonts w:ascii="Times New Roman" w:eastAsia="Times New Roman" w:hAnsi="Times New Roman" w:cs="Times New Roman"/>
          <w:sz w:val="24"/>
          <w:szCs w:val="24"/>
          <w:lang w:eastAsia="en-US"/>
        </w:rPr>
        <w:t xml:space="preserve"> = </w:t>
      </w:r>
      <w:r>
        <w:rPr>
          <w:rFonts w:ascii="Times New Roman" w:eastAsia="Times New Roman" w:hAnsi="Times New Roman" w:cs="Times New Roman"/>
          <w:sz w:val="24"/>
          <w:szCs w:val="24"/>
          <w:lang w:val="kk-KZ" w:eastAsia="en-US"/>
        </w:rPr>
        <w:t xml:space="preserve">0,5 </w:t>
      </w:r>
      <w:r>
        <w:rPr>
          <w:rFonts w:ascii="Times New Roman" w:eastAsia="Times New Roman" w:hAnsi="Times New Roman" w:cs="Times New Roman"/>
          <w:sz w:val="24"/>
          <w:szCs w:val="24"/>
          <w:lang w:eastAsia="en-US"/>
        </w:rPr>
        <w:t xml:space="preserve">торр, </w:t>
      </w:r>
      <w:r w:rsidRPr="001032C2">
        <w:rPr>
          <w:rFonts w:ascii="Times New Roman" w:eastAsia="Times New Roman" w:hAnsi="Times New Roman" w:cs="Times New Roman"/>
          <w:i/>
          <w:sz w:val="24"/>
          <w:szCs w:val="24"/>
          <w:lang w:val="en-US" w:eastAsia="en-US"/>
        </w:rPr>
        <w:t>f</w:t>
      </w:r>
      <w:r w:rsidRPr="001032C2">
        <w:rPr>
          <w:rFonts w:ascii="Times New Roman" w:eastAsia="Times New Roman" w:hAnsi="Times New Roman" w:cs="Times New Roman"/>
          <w:sz w:val="24"/>
          <w:szCs w:val="24"/>
          <w:vertAlign w:val="subscript"/>
          <w:lang w:val="en-US" w:eastAsia="en-US"/>
        </w:rPr>
        <w:t>modu</w:t>
      </w:r>
      <w:r w:rsidRPr="001032C2">
        <w:rPr>
          <w:rFonts w:ascii="Times New Roman" w:eastAsia="Times New Roman" w:hAnsi="Times New Roman" w:cs="Times New Roman"/>
          <w:sz w:val="24"/>
          <w:szCs w:val="24"/>
          <w:lang w:eastAsia="en-US"/>
        </w:rPr>
        <w:t xml:space="preserve"> = </w:t>
      </w:r>
      <w:r>
        <w:rPr>
          <w:rFonts w:ascii="Times New Roman" w:eastAsia="Times New Roman" w:hAnsi="Times New Roman" w:cs="Times New Roman"/>
          <w:sz w:val="24"/>
          <w:szCs w:val="24"/>
          <w:lang w:eastAsia="en-US"/>
        </w:rPr>
        <w:t>10</w:t>
      </w:r>
      <w:r w:rsidRPr="001032C2">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кГц, </w:t>
      </w:r>
      <w:r>
        <w:rPr>
          <w:rFonts w:ascii="Times New Roman" w:eastAsia="Times New Roman" w:hAnsi="Times New Roman" w:cs="Times New Roman"/>
          <w:sz w:val="24"/>
          <w:szCs w:val="24"/>
          <w:lang w:val="en-US" w:eastAsia="en-US"/>
        </w:rPr>
        <w:t>DC</w:t>
      </w:r>
      <w:r w:rsidRPr="001032C2">
        <w:rPr>
          <w:rFonts w:ascii="Times New Roman" w:eastAsia="Times New Roman" w:hAnsi="Times New Roman" w:cs="Times New Roman"/>
          <w:sz w:val="24"/>
          <w:szCs w:val="24"/>
          <w:lang w:eastAsia="en-US"/>
        </w:rPr>
        <w:t xml:space="preserve"> = 50%</w:t>
      </w:r>
    </w:p>
    <w:p w14:paraId="58CE0FDB" w14:textId="77777777" w:rsidR="007F6D4A" w:rsidRDefault="007F6D4A" w:rsidP="00652EF5">
      <w:pPr>
        <w:spacing w:after="0" w:line="360" w:lineRule="auto"/>
        <w:ind w:firstLine="709"/>
        <w:jc w:val="both"/>
        <w:rPr>
          <w:rFonts w:ascii="Times New Roman" w:eastAsia="Times New Roman" w:hAnsi="Times New Roman" w:cs="Times New Roman"/>
          <w:sz w:val="24"/>
          <w:szCs w:val="24"/>
          <w:highlight w:val="yellow"/>
          <w:lang w:eastAsia="en-US"/>
        </w:rPr>
      </w:pPr>
    </w:p>
    <w:p w14:paraId="74432D15" w14:textId="77777777" w:rsidR="00D0786B" w:rsidRPr="00504418" w:rsidRDefault="00D0786B" w:rsidP="00652EF5">
      <w:pPr>
        <w:spacing w:after="0" w:line="360" w:lineRule="auto"/>
        <w:ind w:firstLine="709"/>
        <w:jc w:val="both"/>
        <w:rPr>
          <w:rFonts w:ascii="Times New Roman" w:eastAsia="Times New Roman" w:hAnsi="Times New Roman" w:cs="Times New Roman"/>
          <w:sz w:val="24"/>
          <w:szCs w:val="24"/>
          <w:lang w:eastAsia="en-US"/>
        </w:rPr>
      </w:pPr>
      <w:r w:rsidRPr="00504418">
        <w:rPr>
          <w:rFonts w:ascii="Times New Roman" w:eastAsia="Times New Roman" w:hAnsi="Times New Roman" w:cs="Times New Roman"/>
          <w:sz w:val="24"/>
          <w:szCs w:val="24"/>
          <w:lang w:eastAsia="en-US"/>
        </w:rPr>
        <w:t xml:space="preserve">На рисунке </w:t>
      </w:r>
      <w:r w:rsidR="00504418">
        <w:rPr>
          <w:rFonts w:ascii="Times New Roman" w:eastAsia="Times New Roman" w:hAnsi="Times New Roman" w:cs="Times New Roman"/>
          <w:sz w:val="24"/>
          <w:szCs w:val="24"/>
          <w:lang w:eastAsia="en-US"/>
        </w:rPr>
        <w:t>9</w:t>
      </w:r>
      <w:r w:rsidR="00412905" w:rsidRPr="00504418">
        <w:rPr>
          <w:rFonts w:ascii="Times New Roman" w:eastAsia="Times New Roman" w:hAnsi="Times New Roman" w:cs="Times New Roman"/>
          <w:sz w:val="24"/>
          <w:szCs w:val="24"/>
          <w:lang w:eastAsia="en-US"/>
        </w:rPr>
        <w:t xml:space="preserve"> </w:t>
      </w:r>
      <w:r w:rsidR="00504418" w:rsidRPr="00504418">
        <w:rPr>
          <w:rFonts w:ascii="Times New Roman" w:eastAsia="Times New Roman" w:hAnsi="Times New Roman" w:cs="Times New Roman"/>
          <w:sz w:val="24"/>
          <w:szCs w:val="24"/>
          <w:lang w:eastAsia="en-US"/>
        </w:rPr>
        <w:t xml:space="preserve">приведен SEM изображение </w:t>
      </w:r>
      <w:r w:rsidR="00504418" w:rsidRPr="00504418">
        <w:rPr>
          <w:rFonts w:ascii="Times New Roman" w:eastAsia="Times New Roman" w:hAnsi="Times New Roman" w:cs="Times New Roman"/>
          <w:sz w:val="24"/>
          <w:szCs w:val="24"/>
          <w:lang w:val="kk-KZ" w:eastAsia="en-US"/>
        </w:rPr>
        <w:t>углеродных</w:t>
      </w:r>
      <w:r w:rsidR="00504418" w:rsidRPr="00504418">
        <w:rPr>
          <w:rFonts w:ascii="Times New Roman" w:eastAsia="Times New Roman" w:hAnsi="Times New Roman" w:cs="Times New Roman"/>
          <w:sz w:val="24"/>
          <w:szCs w:val="24"/>
          <w:lang w:eastAsia="en-US"/>
        </w:rPr>
        <w:t xml:space="preserve"> микрочастиц, полученных при мощност</w:t>
      </w:r>
      <w:r w:rsidR="00504418">
        <w:rPr>
          <w:rFonts w:ascii="Times New Roman" w:eastAsia="Times New Roman" w:hAnsi="Times New Roman" w:cs="Times New Roman"/>
          <w:sz w:val="24"/>
          <w:szCs w:val="24"/>
          <w:lang w:eastAsia="en-US"/>
        </w:rPr>
        <w:t>и</w:t>
      </w:r>
      <w:r w:rsidR="00504418" w:rsidRPr="00504418">
        <w:rPr>
          <w:rFonts w:ascii="Times New Roman" w:eastAsia="Times New Roman" w:hAnsi="Times New Roman" w:cs="Times New Roman"/>
          <w:sz w:val="24"/>
          <w:szCs w:val="24"/>
          <w:lang w:eastAsia="en-US"/>
        </w:rPr>
        <w:t xml:space="preserve"> разряда 10</w:t>
      </w:r>
      <w:r w:rsidR="00412905" w:rsidRPr="00504418">
        <w:rPr>
          <w:rFonts w:ascii="Times New Roman" w:eastAsia="Times New Roman" w:hAnsi="Times New Roman" w:cs="Times New Roman"/>
          <w:sz w:val="24"/>
          <w:szCs w:val="24"/>
          <w:lang w:eastAsia="en-US"/>
        </w:rPr>
        <w:t>0 Вт</w:t>
      </w:r>
      <w:r w:rsidR="00504418" w:rsidRPr="00504418">
        <w:rPr>
          <w:rFonts w:ascii="Times New Roman" w:eastAsia="Times New Roman" w:hAnsi="Times New Roman" w:cs="Times New Roman"/>
          <w:sz w:val="24"/>
          <w:szCs w:val="24"/>
          <w:lang w:eastAsia="en-US"/>
        </w:rPr>
        <w:t>, давлени</w:t>
      </w:r>
      <w:r w:rsidR="00504418">
        <w:rPr>
          <w:rFonts w:ascii="Times New Roman" w:eastAsia="Times New Roman" w:hAnsi="Times New Roman" w:cs="Times New Roman"/>
          <w:sz w:val="24"/>
          <w:szCs w:val="24"/>
          <w:lang w:eastAsia="en-US"/>
        </w:rPr>
        <w:t>я</w:t>
      </w:r>
      <w:r w:rsidR="00504418" w:rsidRPr="00504418">
        <w:rPr>
          <w:rFonts w:ascii="Times New Roman" w:eastAsia="Times New Roman" w:hAnsi="Times New Roman" w:cs="Times New Roman"/>
          <w:sz w:val="24"/>
          <w:szCs w:val="24"/>
          <w:lang w:eastAsia="en-US"/>
        </w:rPr>
        <w:t xml:space="preserve"> в плазменном объеме</w:t>
      </w:r>
      <w:r w:rsidR="00412905" w:rsidRPr="00504418">
        <w:rPr>
          <w:rFonts w:ascii="Times New Roman" w:eastAsia="Times New Roman" w:hAnsi="Times New Roman" w:cs="Times New Roman"/>
          <w:sz w:val="24"/>
          <w:szCs w:val="24"/>
          <w:lang w:eastAsia="en-US"/>
        </w:rPr>
        <w:t xml:space="preserve"> </w:t>
      </w:r>
      <w:r w:rsidR="00D931B9" w:rsidRPr="00504418">
        <w:rPr>
          <w:rFonts w:ascii="Times New Roman" w:eastAsia="Times New Roman" w:hAnsi="Times New Roman" w:cs="Times New Roman"/>
          <w:sz w:val="24"/>
          <w:szCs w:val="24"/>
          <w:lang w:eastAsia="en-US"/>
        </w:rPr>
        <w:t>1</w:t>
      </w:r>
      <w:r w:rsidR="00412905" w:rsidRPr="00504418">
        <w:rPr>
          <w:rFonts w:ascii="Times New Roman" w:eastAsia="Times New Roman" w:hAnsi="Times New Roman" w:cs="Times New Roman"/>
          <w:sz w:val="24"/>
          <w:szCs w:val="24"/>
          <w:lang w:eastAsia="en-US"/>
        </w:rPr>
        <w:t xml:space="preserve"> торр</w:t>
      </w:r>
      <w:r w:rsidR="00504418" w:rsidRPr="00504418">
        <w:rPr>
          <w:rFonts w:ascii="Times New Roman" w:eastAsia="Times New Roman" w:hAnsi="Times New Roman" w:cs="Times New Roman"/>
          <w:sz w:val="24"/>
          <w:szCs w:val="24"/>
          <w:lang w:eastAsia="en-US"/>
        </w:rPr>
        <w:t>, частот</w:t>
      </w:r>
      <w:r w:rsidR="00504418">
        <w:rPr>
          <w:rFonts w:ascii="Times New Roman" w:eastAsia="Times New Roman" w:hAnsi="Times New Roman" w:cs="Times New Roman"/>
          <w:sz w:val="24"/>
          <w:szCs w:val="24"/>
          <w:lang w:eastAsia="en-US"/>
        </w:rPr>
        <w:t>ы</w:t>
      </w:r>
      <w:r w:rsidR="00504418" w:rsidRPr="00504418">
        <w:rPr>
          <w:rFonts w:ascii="Times New Roman" w:eastAsia="Times New Roman" w:hAnsi="Times New Roman" w:cs="Times New Roman"/>
          <w:sz w:val="24"/>
          <w:szCs w:val="24"/>
          <w:lang w:eastAsia="en-US"/>
        </w:rPr>
        <w:t xml:space="preserve"> модуляции</w:t>
      </w:r>
      <w:r w:rsidR="00412905" w:rsidRPr="00504418">
        <w:rPr>
          <w:rFonts w:ascii="Times New Roman" w:eastAsia="Times New Roman" w:hAnsi="Times New Roman" w:cs="Times New Roman"/>
          <w:sz w:val="24"/>
          <w:szCs w:val="24"/>
          <w:lang w:eastAsia="en-US"/>
        </w:rPr>
        <w:t xml:space="preserve"> </w:t>
      </w:r>
      <w:r w:rsidR="007F6D4A" w:rsidRPr="00504418">
        <w:rPr>
          <w:rFonts w:ascii="Times New Roman" w:eastAsia="Times New Roman" w:hAnsi="Times New Roman" w:cs="Times New Roman"/>
          <w:sz w:val="24"/>
          <w:szCs w:val="24"/>
          <w:lang w:eastAsia="en-US"/>
        </w:rPr>
        <w:t>10</w:t>
      </w:r>
      <w:r w:rsidR="00412905" w:rsidRPr="00504418">
        <w:rPr>
          <w:rFonts w:ascii="Times New Roman" w:eastAsia="Times New Roman" w:hAnsi="Times New Roman" w:cs="Times New Roman"/>
          <w:sz w:val="24"/>
          <w:szCs w:val="24"/>
          <w:lang w:eastAsia="en-US"/>
        </w:rPr>
        <w:t xml:space="preserve"> кГц</w:t>
      </w:r>
      <w:r w:rsidR="00504418" w:rsidRPr="00504418">
        <w:rPr>
          <w:rFonts w:ascii="Times New Roman" w:eastAsia="Times New Roman" w:hAnsi="Times New Roman" w:cs="Times New Roman"/>
          <w:sz w:val="24"/>
          <w:szCs w:val="24"/>
          <w:lang w:eastAsia="en-US"/>
        </w:rPr>
        <w:t>, коэффициент</w:t>
      </w:r>
      <w:r w:rsidR="00504418">
        <w:rPr>
          <w:rFonts w:ascii="Times New Roman" w:eastAsia="Times New Roman" w:hAnsi="Times New Roman" w:cs="Times New Roman"/>
          <w:sz w:val="24"/>
          <w:szCs w:val="24"/>
          <w:lang w:eastAsia="en-US"/>
        </w:rPr>
        <w:t>е</w:t>
      </w:r>
      <w:r w:rsidR="00504418" w:rsidRPr="00504418">
        <w:rPr>
          <w:rFonts w:ascii="Times New Roman" w:eastAsia="Times New Roman" w:hAnsi="Times New Roman" w:cs="Times New Roman"/>
          <w:sz w:val="24"/>
          <w:szCs w:val="24"/>
          <w:lang w:eastAsia="en-US"/>
        </w:rPr>
        <w:t xml:space="preserve"> заполнения </w:t>
      </w:r>
      <w:r w:rsidR="00412905" w:rsidRPr="00504418">
        <w:rPr>
          <w:rFonts w:ascii="Times New Roman" w:eastAsia="Times New Roman" w:hAnsi="Times New Roman" w:cs="Times New Roman"/>
          <w:sz w:val="24"/>
          <w:szCs w:val="24"/>
          <w:lang w:eastAsia="en-US"/>
        </w:rPr>
        <w:t xml:space="preserve"> </w:t>
      </w:r>
      <w:r w:rsidR="007F6D4A" w:rsidRPr="00504418">
        <w:rPr>
          <w:rFonts w:ascii="Times New Roman" w:eastAsia="Times New Roman" w:hAnsi="Times New Roman" w:cs="Times New Roman"/>
          <w:sz w:val="24"/>
          <w:szCs w:val="24"/>
          <w:lang w:eastAsia="en-US"/>
        </w:rPr>
        <w:t>8</w:t>
      </w:r>
      <w:r w:rsidR="00412905" w:rsidRPr="00504418">
        <w:rPr>
          <w:rFonts w:ascii="Times New Roman" w:eastAsia="Times New Roman" w:hAnsi="Times New Roman" w:cs="Times New Roman"/>
          <w:sz w:val="24"/>
          <w:szCs w:val="24"/>
          <w:lang w:eastAsia="en-US"/>
        </w:rPr>
        <w:t>5%</w:t>
      </w:r>
      <w:r w:rsidR="00504418" w:rsidRPr="00504418">
        <w:rPr>
          <w:rFonts w:ascii="Times New Roman" w:eastAsia="Times New Roman" w:hAnsi="Times New Roman" w:cs="Times New Roman"/>
          <w:sz w:val="24"/>
          <w:szCs w:val="24"/>
          <w:lang w:eastAsia="en-US"/>
        </w:rPr>
        <w:t>. Надо отметить, что для получения частиц микронных размеров эксперимент должен длится несколько минут, ввиду того, что, как было отмечено выше, синтез наночастиц характеризуется, так называемым, «генерацией». Каждому циклу генерации соответствует определенный размер наночастиц. Однако было выявлено, что после четвертого цикла синтеза наночастиц, наночастицы из первой генерации приобретают микронный размер. Также, из-за большой массы и притяжения, микрочастицы падают на нижний электрод</w:t>
      </w:r>
      <w:r w:rsidR="00504418">
        <w:rPr>
          <w:rFonts w:ascii="Times New Roman" w:eastAsia="Times New Roman" w:hAnsi="Times New Roman" w:cs="Times New Roman"/>
          <w:sz w:val="24"/>
          <w:szCs w:val="24"/>
          <w:lang w:eastAsia="en-US"/>
        </w:rPr>
        <w:t xml:space="preserve"> (рисунок 9)</w:t>
      </w:r>
      <w:r w:rsidR="00504418" w:rsidRPr="00504418">
        <w:rPr>
          <w:rFonts w:ascii="Times New Roman" w:eastAsia="Times New Roman" w:hAnsi="Times New Roman" w:cs="Times New Roman"/>
          <w:sz w:val="24"/>
          <w:szCs w:val="24"/>
          <w:lang w:eastAsia="en-US"/>
        </w:rPr>
        <w:t>.</w:t>
      </w:r>
    </w:p>
    <w:p w14:paraId="50256761" w14:textId="77777777" w:rsidR="00504418" w:rsidRDefault="00504418" w:rsidP="00504418">
      <w:pPr>
        <w:spacing w:after="0" w:line="360" w:lineRule="auto"/>
        <w:ind w:firstLine="709"/>
        <w:jc w:val="center"/>
        <w:rPr>
          <w:rFonts w:ascii="Times New Roman" w:eastAsia="Times New Roman" w:hAnsi="Times New Roman" w:cs="Times New Roman"/>
          <w:sz w:val="24"/>
          <w:szCs w:val="24"/>
          <w:highlight w:val="yellow"/>
          <w:lang w:eastAsia="en-US"/>
        </w:rPr>
      </w:pPr>
      <w:r>
        <w:rPr>
          <w:rFonts w:ascii="Times New Roman" w:eastAsia="Times New Roman" w:hAnsi="Times New Roman" w:cs="Times New Roman"/>
          <w:noProof/>
          <w:sz w:val="24"/>
          <w:szCs w:val="24"/>
        </w:rPr>
        <w:lastRenderedPageBreak/>
        <w:drawing>
          <wp:inline distT="0" distB="0" distL="0" distR="0" wp14:anchorId="6F6AEC5F" wp14:editId="73FAF351">
            <wp:extent cx="3240000" cy="2984400"/>
            <wp:effectExtent l="0" t="0" r="0" b="0"/>
            <wp:docPr id="10" name="Рисунок 10" descr="D:\Проекты\АГУ Дидар\для отчета 202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Проекты\АГУ Дидар\для отчета 2020\2.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984400"/>
                    </a:xfrm>
                    <a:prstGeom prst="rect">
                      <a:avLst/>
                    </a:prstGeom>
                    <a:noFill/>
                    <a:ln>
                      <a:noFill/>
                    </a:ln>
                  </pic:spPr>
                </pic:pic>
              </a:graphicData>
            </a:graphic>
          </wp:inline>
        </w:drawing>
      </w:r>
    </w:p>
    <w:p w14:paraId="45FBCBAE" w14:textId="77777777" w:rsidR="00504418" w:rsidRDefault="00504418" w:rsidP="00504418">
      <w:pPr>
        <w:spacing w:after="0" w:line="360" w:lineRule="auto"/>
        <w:ind w:firstLine="567"/>
        <w:jc w:val="center"/>
        <w:rPr>
          <w:rFonts w:ascii="Times New Roman" w:eastAsia="Times New Roman" w:hAnsi="Times New Roman" w:cs="Times New Roman"/>
          <w:sz w:val="24"/>
          <w:szCs w:val="24"/>
          <w:lang w:val="kk-KZ" w:eastAsia="en-US"/>
        </w:rPr>
      </w:pPr>
      <w:r w:rsidRPr="001032C2">
        <w:rPr>
          <w:rFonts w:ascii="Times New Roman" w:eastAsia="Times New Roman" w:hAnsi="Times New Roman" w:cs="Times New Roman"/>
          <w:sz w:val="24"/>
          <w:szCs w:val="24"/>
          <w:lang w:val="kk-KZ" w:eastAsia="en-US"/>
        </w:rPr>
        <w:t xml:space="preserve">Рисунок </w:t>
      </w:r>
      <w:r>
        <w:rPr>
          <w:rFonts w:ascii="Times New Roman" w:eastAsia="Times New Roman" w:hAnsi="Times New Roman" w:cs="Times New Roman"/>
          <w:sz w:val="24"/>
          <w:szCs w:val="24"/>
          <w:lang w:val="kk-KZ" w:eastAsia="en-US"/>
        </w:rPr>
        <w:t>9</w:t>
      </w:r>
      <w:r w:rsidRPr="001032C2">
        <w:rPr>
          <w:rFonts w:ascii="Times New Roman" w:eastAsia="Times New Roman" w:hAnsi="Times New Roman" w:cs="Times New Roman"/>
          <w:sz w:val="24"/>
          <w:szCs w:val="24"/>
          <w:lang w:val="kk-KZ" w:eastAsia="en-US"/>
        </w:rPr>
        <w:t xml:space="preserve"> – </w:t>
      </w:r>
      <w:r w:rsidRPr="000F2F5A">
        <w:rPr>
          <w:rFonts w:ascii="Times New Roman" w:eastAsia="Times New Roman" w:hAnsi="Times New Roman" w:cs="Times New Roman"/>
          <w:sz w:val="24"/>
          <w:szCs w:val="24"/>
          <w:lang w:eastAsia="en-US"/>
        </w:rPr>
        <w:t xml:space="preserve">SEM изображение </w:t>
      </w:r>
      <w:r w:rsidRPr="000F2F5A">
        <w:rPr>
          <w:rFonts w:ascii="Times New Roman" w:eastAsia="Times New Roman" w:hAnsi="Times New Roman" w:cs="Times New Roman"/>
          <w:sz w:val="24"/>
          <w:szCs w:val="24"/>
          <w:lang w:val="kk-KZ" w:eastAsia="en-US"/>
        </w:rPr>
        <w:t>углеродных</w:t>
      </w:r>
      <w:r w:rsidRPr="000F2F5A">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микро</w:t>
      </w:r>
      <w:r w:rsidRPr="000F2F5A">
        <w:rPr>
          <w:rFonts w:ascii="Times New Roman" w:eastAsia="Times New Roman" w:hAnsi="Times New Roman" w:cs="Times New Roman"/>
          <w:sz w:val="24"/>
          <w:szCs w:val="24"/>
          <w:lang w:eastAsia="en-US"/>
        </w:rPr>
        <w:t>частиц</w:t>
      </w:r>
      <w:r>
        <w:rPr>
          <w:rFonts w:ascii="Times New Roman" w:eastAsia="Times New Roman" w:hAnsi="Times New Roman" w:cs="Times New Roman"/>
          <w:sz w:val="24"/>
          <w:szCs w:val="24"/>
          <w:lang w:eastAsia="en-US"/>
        </w:rPr>
        <w:t>,</w:t>
      </w:r>
      <w:r w:rsidRPr="001032C2">
        <w:rPr>
          <w:rFonts w:ascii="Times New Roman" w:eastAsia="Times New Roman" w:hAnsi="Times New Roman" w:cs="Times New Roman"/>
          <w:sz w:val="24"/>
          <w:szCs w:val="24"/>
          <w:lang w:val="kk-KZ" w:eastAsia="en-US"/>
        </w:rPr>
        <w:t xml:space="preserve"> </w:t>
      </w:r>
    </w:p>
    <w:p w14:paraId="67C1AB13" w14:textId="77777777" w:rsidR="00504418" w:rsidRDefault="00504418" w:rsidP="00504418">
      <w:pPr>
        <w:spacing w:after="0" w:line="360" w:lineRule="auto"/>
        <w:ind w:firstLine="709"/>
        <w:jc w:val="center"/>
        <w:rPr>
          <w:rFonts w:ascii="Times New Roman" w:eastAsia="Times New Roman" w:hAnsi="Times New Roman" w:cs="Times New Roman"/>
          <w:sz w:val="24"/>
          <w:szCs w:val="24"/>
          <w:highlight w:val="yellow"/>
          <w:lang w:eastAsia="en-US"/>
        </w:rPr>
      </w:pPr>
      <w:r>
        <w:rPr>
          <w:rFonts w:ascii="Times New Roman" w:eastAsia="Times New Roman" w:hAnsi="Times New Roman" w:cs="Times New Roman"/>
          <w:sz w:val="24"/>
          <w:szCs w:val="24"/>
          <w:lang w:val="kk-KZ" w:eastAsia="en-US"/>
        </w:rPr>
        <w:t xml:space="preserve">синтезированных при </w:t>
      </w:r>
      <w:r>
        <w:rPr>
          <w:rFonts w:ascii="Times New Roman" w:eastAsia="Times New Roman" w:hAnsi="Times New Roman" w:cs="Times New Roman"/>
          <w:sz w:val="24"/>
          <w:szCs w:val="24"/>
          <w:lang w:val="en-US" w:eastAsia="en-US"/>
        </w:rPr>
        <w:t>P</w:t>
      </w:r>
      <w:r w:rsidRPr="001032C2">
        <w:rPr>
          <w:rFonts w:ascii="Times New Roman" w:eastAsia="Times New Roman" w:hAnsi="Times New Roman" w:cs="Times New Roman"/>
          <w:sz w:val="24"/>
          <w:szCs w:val="24"/>
          <w:lang w:eastAsia="en-US"/>
        </w:rPr>
        <w:t xml:space="preserve"> = </w:t>
      </w:r>
      <w:r>
        <w:rPr>
          <w:rFonts w:ascii="Times New Roman" w:eastAsia="Times New Roman" w:hAnsi="Times New Roman" w:cs="Times New Roman"/>
          <w:sz w:val="24"/>
          <w:szCs w:val="24"/>
          <w:lang w:eastAsia="en-US"/>
        </w:rPr>
        <w:t>10</w:t>
      </w:r>
      <w:r w:rsidRPr="001032C2">
        <w:rPr>
          <w:rFonts w:ascii="Times New Roman" w:eastAsia="Times New Roman" w:hAnsi="Times New Roman" w:cs="Times New Roman"/>
          <w:sz w:val="24"/>
          <w:szCs w:val="24"/>
          <w:lang w:eastAsia="en-US"/>
        </w:rPr>
        <w:t xml:space="preserve">0 </w:t>
      </w:r>
      <w:r>
        <w:rPr>
          <w:rFonts w:ascii="Times New Roman" w:eastAsia="Times New Roman" w:hAnsi="Times New Roman" w:cs="Times New Roman"/>
          <w:sz w:val="24"/>
          <w:szCs w:val="24"/>
          <w:lang w:eastAsia="en-US"/>
        </w:rPr>
        <w:t xml:space="preserve">Вт, </w:t>
      </w:r>
      <w:r>
        <w:rPr>
          <w:rFonts w:ascii="Times New Roman" w:eastAsia="Times New Roman" w:hAnsi="Times New Roman" w:cs="Times New Roman"/>
          <w:sz w:val="24"/>
          <w:szCs w:val="24"/>
          <w:lang w:val="en-US" w:eastAsia="en-US"/>
        </w:rPr>
        <w:t>p</w:t>
      </w:r>
      <w:r w:rsidRPr="001032C2">
        <w:rPr>
          <w:rFonts w:ascii="Times New Roman" w:eastAsia="Times New Roman" w:hAnsi="Times New Roman" w:cs="Times New Roman"/>
          <w:sz w:val="24"/>
          <w:szCs w:val="24"/>
          <w:lang w:eastAsia="en-US"/>
        </w:rPr>
        <w:t xml:space="preserve"> = </w:t>
      </w:r>
      <w:r>
        <w:rPr>
          <w:rFonts w:ascii="Times New Roman" w:eastAsia="Times New Roman" w:hAnsi="Times New Roman" w:cs="Times New Roman"/>
          <w:sz w:val="24"/>
          <w:szCs w:val="24"/>
          <w:lang w:val="kk-KZ" w:eastAsia="en-US"/>
        </w:rPr>
        <w:t xml:space="preserve">1 </w:t>
      </w:r>
      <w:r>
        <w:rPr>
          <w:rFonts w:ascii="Times New Roman" w:eastAsia="Times New Roman" w:hAnsi="Times New Roman" w:cs="Times New Roman"/>
          <w:sz w:val="24"/>
          <w:szCs w:val="24"/>
          <w:lang w:eastAsia="en-US"/>
        </w:rPr>
        <w:t xml:space="preserve">торр, </w:t>
      </w:r>
      <w:r w:rsidRPr="001032C2">
        <w:rPr>
          <w:rFonts w:ascii="Times New Roman" w:eastAsia="Times New Roman" w:hAnsi="Times New Roman" w:cs="Times New Roman"/>
          <w:i/>
          <w:sz w:val="24"/>
          <w:szCs w:val="24"/>
          <w:lang w:val="en-US" w:eastAsia="en-US"/>
        </w:rPr>
        <w:t>f</w:t>
      </w:r>
      <w:r w:rsidRPr="001032C2">
        <w:rPr>
          <w:rFonts w:ascii="Times New Roman" w:eastAsia="Times New Roman" w:hAnsi="Times New Roman" w:cs="Times New Roman"/>
          <w:sz w:val="24"/>
          <w:szCs w:val="24"/>
          <w:vertAlign w:val="subscript"/>
          <w:lang w:val="en-US" w:eastAsia="en-US"/>
        </w:rPr>
        <w:t>modu</w:t>
      </w:r>
      <w:r w:rsidRPr="001032C2">
        <w:rPr>
          <w:rFonts w:ascii="Times New Roman" w:eastAsia="Times New Roman" w:hAnsi="Times New Roman" w:cs="Times New Roman"/>
          <w:sz w:val="24"/>
          <w:szCs w:val="24"/>
          <w:lang w:eastAsia="en-US"/>
        </w:rPr>
        <w:t xml:space="preserve"> = </w:t>
      </w:r>
      <w:r>
        <w:rPr>
          <w:rFonts w:ascii="Times New Roman" w:eastAsia="Times New Roman" w:hAnsi="Times New Roman" w:cs="Times New Roman"/>
          <w:sz w:val="24"/>
          <w:szCs w:val="24"/>
          <w:lang w:eastAsia="en-US"/>
        </w:rPr>
        <w:t>10</w:t>
      </w:r>
      <w:r w:rsidRPr="001032C2">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кГц, </w:t>
      </w:r>
      <w:r>
        <w:rPr>
          <w:rFonts w:ascii="Times New Roman" w:eastAsia="Times New Roman" w:hAnsi="Times New Roman" w:cs="Times New Roman"/>
          <w:sz w:val="24"/>
          <w:szCs w:val="24"/>
          <w:lang w:val="en-US" w:eastAsia="en-US"/>
        </w:rPr>
        <w:t>DC</w:t>
      </w:r>
      <w:r w:rsidRPr="001032C2">
        <w:rPr>
          <w:rFonts w:ascii="Times New Roman" w:eastAsia="Times New Roman" w:hAnsi="Times New Roman" w:cs="Times New Roman"/>
          <w:sz w:val="24"/>
          <w:szCs w:val="24"/>
          <w:lang w:eastAsia="en-US"/>
        </w:rPr>
        <w:t xml:space="preserve"> = </w:t>
      </w:r>
      <w:r>
        <w:rPr>
          <w:rFonts w:ascii="Times New Roman" w:eastAsia="Times New Roman" w:hAnsi="Times New Roman" w:cs="Times New Roman"/>
          <w:sz w:val="24"/>
          <w:szCs w:val="24"/>
          <w:lang w:eastAsia="en-US"/>
        </w:rPr>
        <w:t>85</w:t>
      </w:r>
      <w:r w:rsidRPr="001032C2">
        <w:rPr>
          <w:rFonts w:ascii="Times New Roman" w:eastAsia="Times New Roman" w:hAnsi="Times New Roman" w:cs="Times New Roman"/>
          <w:sz w:val="24"/>
          <w:szCs w:val="24"/>
          <w:lang w:eastAsia="en-US"/>
        </w:rPr>
        <w:t>%</w:t>
      </w:r>
    </w:p>
    <w:p w14:paraId="0BCCE214" w14:textId="77777777" w:rsidR="00504418" w:rsidRDefault="00504418" w:rsidP="00652EF5">
      <w:pPr>
        <w:spacing w:after="0" w:line="360" w:lineRule="auto"/>
        <w:ind w:firstLine="709"/>
        <w:jc w:val="both"/>
        <w:rPr>
          <w:rFonts w:ascii="Times New Roman" w:eastAsia="Times New Roman" w:hAnsi="Times New Roman" w:cs="Times New Roman"/>
          <w:sz w:val="24"/>
          <w:szCs w:val="24"/>
          <w:highlight w:val="yellow"/>
          <w:lang w:eastAsia="en-US"/>
        </w:rPr>
      </w:pPr>
    </w:p>
    <w:p w14:paraId="4E09DB80" w14:textId="77777777" w:rsidR="00504418" w:rsidRDefault="00504418" w:rsidP="00652EF5">
      <w:pPr>
        <w:spacing w:after="0" w:line="360" w:lineRule="auto"/>
        <w:ind w:firstLine="709"/>
        <w:jc w:val="both"/>
        <w:rPr>
          <w:rFonts w:ascii="Times New Roman" w:eastAsia="Times New Roman" w:hAnsi="Times New Roman" w:cs="Times New Roman"/>
          <w:sz w:val="24"/>
          <w:szCs w:val="24"/>
          <w:lang w:eastAsia="en-US"/>
        </w:rPr>
      </w:pPr>
      <w:r w:rsidRPr="00896A45">
        <w:rPr>
          <w:rFonts w:ascii="Times New Roman" w:eastAsia="Times New Roman" w:hAnsi="Times New Roman" w:cs="Times New Roman"/>
          <w:sz w:val="24"/>
          <w:szCs w:val="24"/>
          <w:lang w:eastAsia="en-US"/>
        </w:rPr>
        <w:t xml:space="preserve">А также было выявлено, что при увеличении потока реактивного газа в плазменном объеме приводит к формированию углеродных пленок (рисунок 10). </w:t>
      </w:r>
      <w:r w:rsidR="00896A45" w:rsidRPr="00896A45">
        <w:rPr>
          <w:rFonts w:ascii="Times New Roman" w:eastAsia="Times New Roman" w:hAnsi="Times New Roman" w:cs="Times New Roman"/>
          <w:sz w:val="24"/>
          <w:szCs w:val="24"/>
          <w:lang w:eastAsia="en-US"/>
        </w:rPr>
        <w:t xml:space="preserve">Ясно то, что при увеличении потока газа метан, процентное соотношение меняется. На рисунке приведен SEM изображение </w:t>
      </w:r>
      <w:r w:rsidR="00896A45" w:rsidRPr="00896A45">
        <w:rPr>
          <w:rFonts w:ascii="Times New Roman" w:eastAsia="Times New Roman" w:hAnsi="Times New Roman" w:cs="Times New Roman"/>
          <w:sz w:val="24"/>
          <w:szCs w:val="24"/>
          <w:lang w:val="kk-KZ" w:eastAsia="en-US"/>
        </w:rPr>
        <w:t xml:space="preserve">углеродной пленки с толщиной </w:t>
      </w:r>
      <w:r w:rsidR="00896A45" w:rsidRPr="00896A45">
        <w:rPr>
          <w:rFonts w:ascii="Times New Roman" w:eastAsia="Times New Roman" w:hAnsi="Times New Roman" w:cs="Times New Roman"/>
          <w:sz w:val="24"/>
          <w:szCs w:val="24"/>
          <w:lang w:eastAsia="en-US"/>
        </w:rPr>
        <w:t>~ 370 нм.</w:t>
      </w:r>
      <w:r w:rsidR="00896A45">
        <w:rPr>
          <w:rFonts w:ascii="Times New Roman" w:eastAsia="Times New Roman" w:hAnsi="Times New Roman" w:cs="Times New Roman"/>
          <w:sz w:val="24"/>
          <w:szCs w:val="24"/>
          <w:lang w:eastAsia="en-US"/>
        </w:rPr>
        <w:t xml:space="preserve"> </w:t>
      </w:r>
    </w:p>
    <w:p w14:paraId="6B36AD37" w14:textId="77777777" w:rsidR="00896A45" w:rsidRPr="00896A45" w:rsidRDefault="00896A45" w:rsidP="00652EF5">
      <w:pPr>
        <w:spacing w:after="0" w:line="360" w:lineRule="auto"/>
        <w:ind w:firstLine="709"/>
        <w:jc w:val="both"/>
        <w:rPr>
          <w:rFonts w:ascii="Times New Roman" w:eastAsia="Times New Roman" w:hAnsi="Times New Roman" w:cs="Times New Roman"/>
          <w:sz w:val="24"/>
          <w:szCs w:val="24"/>
          <w:highlight w:val="yellow"/>
          <w:lang w:eastAsia="en-US"/>
        </w:rPr>
      </w:pPr>
    </w:p>
    <w:p w14:paraId="2BA01084" w14:textId="77777777" w:rsidR="00652EF5" w:rsidRPr="00504418" w:rsidRDefault="00652EF5" w:rsidP="00896A45">
      <w:pPr>
        <w:spacing w:after="0" w:line="360" w:lineRule="auto"/>
        <w:ind w:firstLine="567"/>
        <w:jc w:val="center"/>
        <w:rPr>
          <w:rFonts w:ascii="Times New Roman" w:eastAsia="Times New Roman" w:hAnsi="Times New Roman" w:cs="Times New Roman"/>
          <w:sz w:val="24"/>
          <w:szCs w:val="24"/>
          <w:highlight w:val="yellow"/>
          <w:lang w:eastAsia="en-US"/>
        </w:rPr>
      </w:pPr>
      <w:r w:rsidRPr="001A25BA">
        <w:rPr>
          <w:rFonts w:ascii="Times New Roman" w:hAnsi="Times New Roman"/>
          <w:noProof/>
          <w:sz w:val="24"/>
          <w:szCs w:val="24"/>
        </w:rPr>
        <w:drawing>
          <wp:inline distT="0" distB="0" distL="0" distR="0" wp14:anchorId="7D555F89" wp14:editId="4F3F0760">
            <wp:extent cx="3240000" cy="2995200"/>
            <wp:effectExtent l="0" t="0" r="0" b="0"/>
            <wp:docPr id="53" name="Рисунок 53" descr="C:\Users\Саги\Desktop\13.05.16\4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Саги\Desktop\13.05.16\4_003.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995200"/>
                    </a:xfrm>
                    <a:prstGeom prst="rect">
                      <a:avLst/>
                    </a:prstGeom>
                    <a:noFill/>
                    <a:ln>
                      <a:noFill/>
                    </a:ln>
                  </pic:spPr>
                </pic:pic>
              </a:graphicData>
            </a:graphic>
          </wp:inline>
        </w:drawing>
      </w:r>
    </w:p>
    <w:p w14:paraId="36A66368" w14:textId="77777777" w:rsidR="00896A45" w:rsidRDefault="00896A45" w:rsidP="00896A45">
      <w:pPr>
        <w:spacing w:after="0" w:line="360" w:lineRule="auto"/>
        <w:ind w:firstLine="567"/>
        <w:jc w:val="center"/>
        <w:rPr>
          <w:rFonts w:ascii="Times New Roman" w:eastAsia="Times New Roman" w:hAnsi="Times New Roman" w:cs="Times New Roman"/>
          <w:sz w:val="24"/>
          <w:szCs w:val="24"/>
          <w:lang w:val="kk-KZ" w:eastAsia="en-US"/>
        </w:rPr>
      </w:pPr>
      <w:r w:rsidRPr="001032C2">
        <w:rPr>
          <w:rFonts w:ascii="Times New Roman" w:eastAsia="Times New Roman" w:hAnsi="Times New Roman" w:cs="Times New Roman"/>
          <w:sz w:val="24"/>
          <w:szCs w:val="24"/>
          <w:lang w:val="kk-KZ" w:eastAsia="en-US"/>
        </w:rPr>
        <w:t xml:space="preserve">Рисунок </w:t>
      </w:r>
      <w:r>
        <w:rPr>
          <w:rFonts w:ascii="Times New Roman" w:eastAsia="Times New Roman" w:hAnsi="Times New Roman" w:cs="Times New Roman"/>
          <w:sz w:val="24"/>
          <w:szCs w:val="24"/>
          <w:lang w:val="kk-KZ" w:eastAsia="en-US"/>
        </w:rPr>
        <w:t>8</w:t>
      </w:r>
      <w:r w:rsidRPr="001032C2">
        <w:rPr>
          <w:rFonts w:ascii="Times New Roman" w:eastAsia="Times New Roman" w:hAnsi="Times New Roman" w:cs="Times New Roman"/>
          <w:sz w:val="24"/>
          <w:szCs w:val="24"/>
          <w:lang w:val="kk-KZ" w:eastAsia="en-US"/>
        </w:rPr>
        <w:t xml:space="preserve"> – </w:t>
      </w:r>
      <w:r w:rsidRPr="000F2F5A">
        <w:rPr>
          <w:rFonts w:ascii="Times New Roman" w:eastAsia="Times New Roman" w:hAnsi="Times New Roman" w:cs="Times New Roman"/>
          <w:sz w:val="24"/>
          <w:szCs w:val="24"/>
          <w:lang w:eastAsia="en-US"/>
        </w:rPr>
        <w:t xml:space="preserve">SEM изображение </w:t>
      </w:r>
      <w:r w:rsidRPr="000F2F5A">
        <w:rPr>
          <w:rFonts w:ascii="Times New Roman" w:eastAsia="Times New Roman" w:hAnsi="Times New Roman" w:cs="Times New Roman"/>
          <w:sz w:val="24"/>
          <w:szCs w:val="24"/>
          <w:lang w:val="kk-KZ" w:eastAsia="en-US"/>
        </w:rPr>
        <w:t>углеродных</w:t>
      </w:r>
      <w:r w:rsidRPr="000F2F5A">
        <w:rPr>
          <w:rFonts w:ascii="Times New Roman" w:eastAsia="Times New Roman" w:hAnsi="Times New Roman" w:cs="Times New Roman"/>
          <w:sz w:val="24"/>
          <w:szCs w:val="24"/>
          <w:lang w:eastAsia="en-US"/>
        </w:rPr>
        <w:t xml:space="preserve"> наночастиц</w:t>
      </w:r>
      <w:r>
        <w:rPr>
          <w:rFonts w:ascii="Times New Roman" w:eastAsia="Times New Roman" w:hAnsi="Times New Roman" w:cs="Times New Roman"/>
          <w:sz w:val="24"/>
          <w:szCs w:val="24"/>
          <w:lang w:eastAsia="en-US"/>
        </w:rPr>
        <w:t>,</w:t>
      </w:r>
      <w:r w:rsidRPr="001032C2">
        <w:rPr>
          <w:rFonts w:ascii="Times New Roman" w:eastAsia="Times New Roman" w:hAnsi="Times New Roman" w:cs="Times New Roman"/>
          <w:sz w:val="24"/>
          <w:szCs w:val="24"/>
          <w:lang w:val="kk-KZ" w:eastAsia="en-US"/>
        </w:rPr>
        <w:t xml:space="preserve"> </w:t>
      </w:r>
    </w:p>
    <w:p w14:paraId="28406340" w14:textId="77777777" w:rsidR="00D0786B" w:rsidRPr="00504418" w:rsidRDefault="00896A45" w:rsidP="00896A45">
      <w:pPr>
        <w:spacing w:after="0" w:line="360" w:lineRule="auto"/>
        <w:ind w:firstLine="709"/>
        <w:jc w:val="both"/>
        <w:rPr>
          <w:rFonts w:ascii="Times New Roman" w:eastAsia="Times New Roman" w:hAnsi="Times New Roman" w:cs="Times New Roman"/>
          <w:sz w:val="24"/>
          <w:szCs w:val="24"/>
          <w:highlight w:val="yellow"/>
          <w:lang w:eastAsia="en-US"/>
        </w:rPr>
      </w:pPr>
      <w:r>
        <w:rPr>
          <w:rFonts w:ascii="Times New Roman" w:eastAsia="Times New Roman" w:hAnsi="Times New Roman" w:cs="Times New Roman"/>
          <w:sz w:val="24"/>
          <w:szCs w:val="24"/>
          <w:lang w:val="kk-KZ" w:eastAsia="en-US"/>
        </w:rPr>
        <w:t xml:space="preserve">синтезированных при </w:t>
      </w:r>
      <w:r>
        <w:rPr>
          <w:rFonts w:ascii="Times New Roman" w:eastAsia="Times New Roman" w:hAnsi="Times New Roman" w:cs="Times New Roman"/>
          <w:sz w:val="24"/>
          <w:szCs w:val="24"/>
          <w:lang w:val="en-US" w:eastAsia="en-US"/>
        </w:rPr>
        <w:t>P</w:t>
      </w:r>
      <w:r w:rsidRPr="001032C2">
        <w:rPr>
          <w:rFonts w:ascii="Times New Roman" w:eastAsia="Times New Roman" w:hAnsi="Times New Roman" w:cs="Times New Roman"/>
          <w:sz w:val="24"/>
          <w:szCs w:val="24"/>
          <w:lang w:eastAsia="en-US"/>
        </w:rPr>
        <w:t xml:space="preserve"> = 20 </w:t>
      </w:r>
      <w:r>
        <w:rPr>
          <w:rFonts w:ascii="Times New Roman" w:eastAsia="Times New Roman" w:hAnsi="Times New Roman" w:cs="Times New Roman"/>
          <w:sz w:val="24"/>
          <w:szCs w:val="24"/>
          <w:lang w:eastAsia="en-US"/>
        </w:rPr>
        <w:t xml:space="preserve">Вт, </w:t>
      </w:r>
      <w:r>
        <w:rPr>
          <w:rFonts w:ascii="Times New Roman" w:eastAsia="Times New Roman" w:hAnsi="Times New Roman" w:cs="Times New Roman"/>
          <w:sz w:val="24"/>
          <w:szCs w:val="24"/>
          <w:lang w:val="en-US" w:eastAsia="en-US"/>
        </w:rPr>
        <w:t>p</w:t>
      </w:r>
      <w:r w:rsidRPr="001032C2">
        <w:rPr>
          <w:rFonts w:ascii="Times New Roman" w:eastAsia="Times New Roman" w:hAnsi="Times New Roman" w:cs="Times New Roman"/>
          <w:sz w:val="24"/>
          <w:szCs w:val="24"/>
          <w:lang w:eastAsia="en-US"/>
        </w:rPr>
        <w:t xml:space="preserve"> = </w:t>
      </w:r>
      <w:r>
        <w:rPr>
          <w:rFonts w:ascii="Times New Roman" w:eastAsia="Times New Roman" w:hAnsi="Times New Roman" w:cs="Times New Roman"/>
          <w:sz w:val="24"/>
          <w:szCs w:val="24"/>
          <w:lang w:val="kk-KZ" w:eastAsia="en-US"/>
        </w:rPr>
        <w:t xml:space="preserve">0,5 </w:t>
      </w:r>
      <w:r>
        <w:rPr>
          <w:rFonts w:ascii="Times New Roman" w:eastAsia="Times New Roman" w:hAnsi="Times New Roman" w:cs="Times New Roman"/>
          <w:sz w:val="24"/>
          <w:szCs w:val="24"/>
          <w:lang w:eastAsia="en-US"/>
        </w:rPr>
        <w:t xml:space="preserve">торр, </w:t>
      </w:r>
      <w:r w:rsidRPr="001032C2">
        <w:rPr>
          <w:rFonts w:ascii="Times New Roman" w:eastAsia="Times New Roman" w:hAnsi="Times New Roman" w:cs="Times New Roman"/>
          <w:i/>
          <w:sz w:val="24"/>
          <w:szCs w:val="24"/>
          <w:lang w:val="en-US" w:eastAsia="en-US"/>
        </w:rPr>
        <w:t>f</w:t>
      </w:r>
      <w:r w:rsidRPr="001032C2">
        <w:rPr>
          <w:rFonts w:ascii="Times New Roman" w:eastAsia="Times New Roman" w:hAnsi="Times New Roman" w:cs="Times New Roman"/>
          <w:sz w:val="24"/>
          <w:szCs w:val="24"/>
          <w:vertAlign w:val="subscript"/>
          <w:lang w:val="en-US" w:eastAsia="en-US"/>
        </w:rPr>
        <w:t>modu</w:t>
      </w:r>
      <w:r w:rsidRPr="001032C2">
        <w:rPr>
          <w:rFonts w:ascii="Times New Roman" w:eastAsia="Times New Roman" w:hAnsi="Times New Roman" w:cs="Times New Roman"/>
          <w:sz w:val="24"/>
          <w:szCs w:val="24"/>
          <w:lang w:eastAsia="en-US"/>
        </w:rPr>
        <w:t xml:space="preserve"> = </w:t>
      </w:r>
      <w:r>
        <w:rPr>
          <w:rFonts w:ascii="Times New Roman" w:eastAsia="Times New Roman" w:hAnsi="Times New Roman" w:cs="Times New Roman"/>
          <w:sz w:val="24"/>
          <w:szCs w:val="24"/>
          <w:lang w:eastAsia="en-US"/>
        </w:rPr>
        <w:t>10</w:t>
      </w:r>
      <w:r w:rsidRPr="001032C2">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кГц, </w:t>
      </w:r>
      <w:r>
        <w:rPr>
          <w:rFonts w:ascii="Times New Roman" w:eastAsia="Times New Roman" w:hAnsi="Times New Roman" w:cs="Times New Roman"/>
          <w:sz w:val="24"/>
          <w:szCs w:val="24"/>
          <w:lang w:val="en-US" w:eastAsia="en-US"/>
        </w:rPr>
        <w:t>DC</w:t>
      </w:r>
      <w:r w:rsidRPr="001032C2">
        <w:rPr>
          <w:rFonts w:ascii="Times New Roman" w:eastAsia="Times New Roman" w:hAnsi="Times New Roman" w:cs="Times New Roman"/>
          <w:sz w:val="24"/>
          <w:szCs w:val="24"/>
          <w:lang w:eastAsia="en-US"/>
        </w:rPr>
        <w:t xml:space="preserve"> = 50%</w:t>
      </w:r>
      <w:r>
        <w:rPr>
          <w:rFonts w:ascii="Times New Roman" w:eastAsia="Times New Roman" w:hAnsi="Times New Roman" w:cs="Times New Roman"/>
          <w:sz w:val="24"/>
          <w:szCs w:val="24"/>
          <w:lang w:eastAsia="en-US"/>
        </w:rPr>
        <w:t xml:space="preserve"> </w:t>
      </w:r>
    </w:p>
    <w:p w14:paraId="492C5941" w14:textId="77777777" w:rsidR="00652EF5" w:rsidRPr="00504418" w:rsidRDefault="00652EF5" w:rsidP="00345319">
      <w:pPr>
        <w:spacing w:after="0" w:line="360" w:lineRule="auto"/>
        <w:ind w:firstLine="567"/>
        <w:jc w:val="both"/>
        <w:rPr>
          <w:rFonts w:ascii="Times New Roman" w:eastAsia="Times New Roman" w:hAnsi="Times New Roman" w:cs="Times New Roman"/>
          <w:sz w:val="24"/>
          <w:szCs w:val="24"/>
          <w:highlight w:val="yellow"/>
          <w:lang w:eastAsia="en-US"/>
        </w:rPr>
      </w:pPr>
    </w:p>
    <w:p w14:paraId="4568E5A2" w14:textId="77777777" w:rsidR="00896A45" w:rsidRDefault="00896A45" w:rsidP="00652EF5">
      <w:pPr>
        <w:spacing w:after="0" w:line="36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Образование углеродных пленок при заданных параметрах можно объяснить тем, что при увеличении концентрации реактивного составляющего плазмообразующего газа, в объеме увеличивается концентрация радикалов СН</w:t>
      </w:r>
      <w:r w:rsidRPr="00896A45">
        <w:rPr>
          <w:rFonts w:ascii="Times New Roman" w:eastAsia="Times New Roman" w:hAnsi="Times New Roman" w:cs="Times New Roman"/>
          <w:sz w:val="24"/>
          <w:szCs w:val="24"/>
          <w:vertAlign w:val="subscript"/>
          <w:lang w:eastAsia="en-US"/>
        </w:rPr>
        <w:t>+</w:t>
      </w:r>
      <w:r>
        <w:rPr>
          <w:rFonts w:ascii="Times New Roman" w:eastAsia="Times New Roman" w:hAnsi="Times New Roman" w:cs="Times New Roman"/>
          <w:sz w:val="24"/>
          <w:szCs w:val="24"/>
          <w:lang w:eastAsia="en-US"/>
        </w:rPr>
        <w:t>, что в следствии приводит к образованию наноструктурированных образований в виде пленок.</w:t>
      </w:r>
    </w:p>
    <w:p w14:paraId="643E5B94" w14:textId="77777777" w:rsidR="00695BAE" w:rsidRDefault="00695BAE" w:rsidP="00652EF5">
      <w:pPr>
        <w:spacing w:after="0" w:line="360" w:lineRule="auto"/>
        <w:ind w:firstLine="709"/>
        <w:jc w:val="both"/>
        <w:rPr>
          <w:rFonts w:ascii="Times New Roman" w:eastAsia="Times New Roman" w:hAnsi="Times New Roman" w:cs="Times New Roman"/>
          <w:sz w:val="24"/>
          <w:szCs w:val="24"/>
          <w:lang w:eastAsia="en-US"/>
        </w:rPr>
      </w:pPr>
      <w:r w:rsidRPr="00A93E78">
        <w:rPr>
          <w:rFonts w:ascii="Times New Roman" w:eastAsia="Times New Roman" w:hAnsi="Times New Roman" w:cs="Times New Roman"/>
          <w:sz w:val="24"/>
          <w:szCs w:val="24"/>
          <w:lang w:eastAsia="en-US"/>
        </w:rPr>
        <w:t xml:space="preserve">На рисунке </w:t>
      </w:r>
      <w:r w:rsidR="000B3CCC">
        <w:rPr>
          <w:rFonts w:ascii="Times New Roman" w:eastAsia="Times New Roman" w:hAnsi="Times New Roman" w:cs="Times New Roman"/>
          <w:sz w:val="24"/>
          <w:szCs w:val="24"/>
          <w:lang w:eastAsia="en-US"/>
        </w:rPr>
        <w:t>9</w:t>
      </w:r>
      <w:r w:rsidRPr="00A93E78">
        <w:rPr>
          <w:rFonts w:ascii="Times New Roman" w:eastAsia="Times New Roman" w:hAnsi="Times New Roman" w:cs="Times New Roman"/>
          <w:sz w:val="24"/>
          <w:szCs w:val="24"/>
          <w:lang w:eastAsia="en-US"/>
        </w:rPr>
        <w:t xml:space="preserve"> приведен химически</w:t>
      </w:r>
      <w:r>
        <w:rPr>
          <w:rFonts w:ascii="Times New Roman" w:eastAsia="Times New Roman" w:hAnsi="Times New Roman" w:cs="Times New Roman"/>
          <w:sz w:val="24"/>
          <w:szCs w:val="24"/>
          <w:lang w:eastAsia="en-US"/>
        </w:rPr>
        <w:t>й</w:t>
      </w:r>
      <w:r w:rsidRPr="00A93E78">
        <w:rPr>
          <w:rFonts w:ascii="Times New Roman" w:eastAsia="Times New Roman" w:hAnsi="Times New Roman" w:cs="Times New Roman"/>
          <w:sz w:val="24"/>
          <w:szCs w:val="24"/>
          <w:lang w:eastAsia="en-US"/>
        </w:rPr>
        <w:t xml:space="preserve"> состав образц</w:t>
      </w:r>
      <w:r>
        <w:rPr>
          <w:rFonts w:ascii="Times New Roman" w:eastAsia="Times New Roman" w:hAnsi="Times New Roman" w:cs="Times New Roman"/>
          <w:sz w:val="24"/>
          <w:szCs w:val="24"/>
          <w:lang w:eastAsia="en-US"/>
        </w:rPr>
        <w:t>а</w:t>
      </w:r>
      <w:r w:rsidRPr="00A93E78">
        <w:rPr>
          <w:rFonts w:ascii="Times New Roman" w:eastAsia="Times New Roman" w:hAnsi="Times New Roman" w:cs="Times New Roman"/>
          <w:sz w:val="24"/>
          <w:szCs w:val="24"/>
          <w:lang w:eastAsia="en-US"/>
        </w:rPr>
        <w:t>, которы</w:t>
      </w:r>
      <w:r>
        <w:rPr>
          <w:rFonts w:ascii="Times New Roman" w:eastAsia="Times New Roman" w:hAnsi="Times New Roman" w:cs="Times New Roman"/>
          <w:sz w:val="24"/>
          <w:szCs w:val="24"/>
          <w:lang w:eastAsia="en-US"/>
        </w:rPr>
        <w:t>й</w:t>
      </w:r>
      <w:r w:rsidRPr="00A93E78">
        <w:rPr>
          <w:rFonts w:ascii="Times New Roman" w:eastAsia="Times New Roman" w:hAnsi="Times New Roman" w:cs="Times New Roman"/>
          <w:sz w:val="24"/>
          <w:szCs w:val="24"/>
          <w:lang w:eastAsia="en-US"/>
        </w:rPr>
        <w:t xml:space="preserve"> был получен с помощью EDS (Electron Dispersive Spectroscopy) спектроскопии. Видно, что исследуемый образец на 93,85% состоит из графитового материала. </w:t>
      </w:r>
    </w:p>
    <w:tbl>
      <w:tblPr>
        <w:tblW w:w="0" w:type="auto"/>
        <w:tblInd w:w="-34" w:type="dxa"/>
        <w:tblLook w:val="04A0" w:firstRow="1" w:lastRow="0" w:firstColumn="1" w:lastColumn="0" w:noHBand="0" w:noVBand="1"/>
      </w:tblPr>
      <w:tblGrid>
        <w:gridCol w:w="9462"/>
      </w:tblGrid>
      <w:tr w:rsidR="00695BAE" w:rsidRPr="00886B62" w14:paraId="516FF76A" w14:textId="77777777" w:rsidTr="007A5BE5">
        <w:tc>
          <w:tcPr>
            <w:tcW w:w="9462" w:type="dxa"/>
          </w:tcPr>
          <w:p w14:paraId="474C33E7" w14:textId="77777777" w:rsidR="00695BAE" w:rsidRPr="00886B62" w:rsidRDefault="00496F71" w:rsidP="00BD5042">
            <w:pPr>
              <w:spacing w:after="0" w:line="240" w:lineRule="auto"/>
              <w:jc w:val="center"/>
              <w:rPr>
                <w:rFonts w:ascii="Times New Roman" w:hAnsi="Times New Roman" w:cs="Times New Roman"/>
                <w:sz w:val="28"/>
                <w:szCs w:val="28"/>
              </w:rPr>
            </w:pPr>
            <w:r>
              <w:object w:dxaOrig="7170" w:dyaOrig="6585" w14:anchorId="400ACA69">
                <v:shape id="_x0000_i1028" type="#_x0000_t75" style="width:268.8pt;height:247.8pt" o:ole="">
                  <v:imagedata r:id="rId23" o:title=""/>
                </v:shape>
                <o:OLEObject Type="Embed" ProgID="PBrush" ShapeID="_x0000_i1028" DrawAspect="Content" ObjectID="_1668609042" r:id="rId24"/>
              </w:object>
            </w:r>
          </w:p>
        </w:tc>
      </w:tr>
      <w:tr w:rsidR="00695BAE" w:rsidRPr="00A93E78" w14:paraId="1BA243E9" w14:textId="77777777" w:rsidTr="007A5BE5">
        <w:tc>
          <w:tcPr>
            <w:tcW w:w="9462" w:type="dxa"/>
          </w:tcPr>
          <w:p w14:paraId="4F7376D2" w14:textId="77777777" w:rsidR="00695BAE" w:rsidRPr="00A93E78" w:rsidRDefault="000B3CCC" w:rsidP="000B3CCC">
            <w:pPr>
              <w:spacing w:after="0" w:line="360" w:lineRule="auto"/>
              <w:jc w:val="center"/>
              <w:rPr>
                <w:rFonts w:ascii="Times New Roman" w:hAnsi="Times New Roman" w:cs="Times New Roman"/>
                <w:sz w:val="24"/>
                <w:szCs w:val="28"/>
              </w:rPr>
            </w:pPr>
            <w:r>
              <w:rPr>
                <w:rFonts w:ascii="Times New Roman" w:hAnsi="Times New Roman" w:cs="Times New Roman"/>
                <w:sz w:val="24"/>
                <w:szCs w:val="28"/>
              </w:rPr>
              <w:t>Рисунок 9</w:t>
            </w:r>
            <w:r w:rsidR="00695BAE" w:rsidRPr="00A93E78">
              <w:rPr>
                <w:rFonts w:ascii="Times New Roman" w:hAnsi="Times New Roman" w:cs="Times New Roman"/>
                <w:sz w:val="24"/>
                <w:szCs w:val="28"/>
              </w:rPr>
              <w:t xml:space="preserve"> – SEM изображение и химический состав продуктов ионного распыления электрода/мишени</w:t>
            </w:r>
          </w:p>
        </w:tc>
      </w:tr>
    </w:tbl>
    <w:p w14:paraId="3B141185" w14:textId="77777777" w:rsidR="00695BAE" w:rsidRDefault="00695BAE" w:rsidP="00695BAE">
      <w:pPr>
        <w:spacing w:after="0" w:line="360" w:lineRule="auto"/>
        <w:jc w:val="center"/>
        <w:rPr>
          <w:rFonts w:ascii="Times New Roman" w:hAnsi="Times New Roman" w:cs="Times New Roman"/>
          <w:sz w:val="24"/>
          <w:szCs w:val="24"/>
        </w:rPr>
      </w:pPr>
    </w:p>
    <w:p w14:paraId="0BF0E6EC" w14:textId="77777777" w:rsidR="00E7500F" w:rsidRPr="00226043" w:rsidRDefault="00E7500F" w:rsidP="00652EF5">
      <w:pPr>
        <w:spacing w:after="0" w:line="360" w:lineRule="auto"/>
        <w:ind w:firstLine="709"/>
        <w:jc w:val="both"/>
        <w:rPr>
          <w:rFonts w:ascii="Times New Roman" w:eastAsia="Times New Roman" w:hAnsi="Times New Roman" w:cs="Times New Roman"/>
          <w:b/>
          <w:bCs/>
          <w:iCs/>
          <w:sz w:val="24"/>
          <w:szCs w:val="24"/>
          <w:lang w:eastAsia="en-US"/>
        </w:rPr>
      </w:pPr>
      <w:r w:rsidRPr="00226043">
        <w:rPr>
          <w:rFonts w:ascii="Times New Roman" w:eastAsia="Times New Roman" w:hAnsi="Times New Roman" w:cs="Times New Roman"/>
          <w:b/>
          <w:bCs/>
          <w:iCs/>
          <w:sz w:val="24"/>
          <w:szCs w:val="24"/>
          <w:lang w:eastAsia="en-US"/>
        </w:rPr>
        <w:t>1.4 Исследование параметров плазмы ВЧ разряда в режиме модуляции</w:t>
      </w:r>
    </w:p>
    <w:p w14:paraId="33D7A9C7" w14:textId="77777777" w:rsidR="00FD733F" w:rsidRPr="00E7500F"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E7500F">
        <w:rPr>
          <w:rFonts w:ascii="Times New Roman" w:eastAsia="Times New Roman" w:hAnsi="Times New Roman" w:cs="Times New Roman"/>
          <w:sz w:val="24"/>
          <w:szCs w:val="24"/>
          <w:lang w:eastAsia="en-US"/>
        </w:rPr>
        <w:t xml:space="preserve">Эксперименты проводились для двух различных значений давления газа в камере, </w:t>
      </w:r>
      <w:r w:rsidR="00FC3D6E" w:rsidRPr="00E7500F">
        <w:rPr>
          <w:rFonts w:ascii="Times New Roman" w:eastAsia="Times New Roman" w:hAnsi="Times New Roman" w:cs="Times New Roman"/>
          <w:sz w:val="24"/>
          <w:szCs w:val="24"/>
          <w:lang w:eastAsia="en-US"/>
        </w:rPr>
        <w:t>10</w:t>
      </w:r>
      <w:r w:rsidRPr="00E7500F">
        <w:rPr>
          <w:rFonts w:ascii="Times New Roman" w:eastAsia="Times New Roman" w:hAnsi="Times New Roman" w:cs="Times New Roman"/>
          <w:sz w:val="24"/>
          <w:szCs w:val="24"/>
          <w:lang w:eastAsia="en-US"/>
        </w:rPr>
        <w:t xml:space="preserve"> и </w:t>
      </w:r>
      <w:r w:rsidR="00FC3D6E" w:rsidRPr="00E7500F">
        <w:rPr>
          <w:rFonts w:ascii="Times New Roman" w:eastAsia="Times New Roman" w:hAnsi="Times New Roman" w:cs="Times New Roman"/>
          <w:sz w:val="24"/>
          <w:szCs w:val="24"/>
          <w:lang w:eastAsia="en-US"/>
        </w:rPr>
        <w:t>20</w:t>
      </w:r>
      <w:r w:rsidRPr="00E7500F">
        <w:rPr>
          <w:rFonts w:ascii="Times New Roman" w:eastAsia="Times New Roman" w:hAnsi="Times New Roman" w:cs="Times New Roman"/>
          <w:sz w:val="24"/>
          <w:szCs w:val="24"/>
          <w:lang w:eastAsia="en-US"/>
        </w:rPr>
        <w:t xml:space="preserve"> </w:t>
      </w:r>
      <w:r w:rsidR="00FC3D6E" w:rsidRPr="00E7500F">
        <w:rPr>
          <w:rFonts w:ascii="Times New Roman" w:eastAsia="Times New Roman" w:hAnsi="Times New Roman" w:cs="Times New Roman"/>
          <w:sz w:val="24"/>
          <w:szCs w:val="24"/>
          <w:lang w:eastAsia="en-US"/>
        </w:rPr>
        <w:t>Па</w:t>
      </w:r>
      <w:r w:rsidR="009B5C60" w:rsidRPr="00E7500F">
        <w:rPr>
          <w:rFonts w:ascii="Times New Roman" w:eastAsia="Times New Roman" w:hAnsi="Times New Roman" w:cs="Times New Roman"/>
          <w:sz w:val="24"/>
          <w:szCs w:val="24"/>
          <w:lang w:eastAsia="en-US"/>
        </w:rPr>
        <w:t xml:space="preserve"> </w:t>
      </w:r>
      <w:r w:rsidRPr="00E7500F">
        <w:rPr>
          <w:rFonts w:ascii="Times New Roman" w:eastAsia="Times New Roman" w:hAnsi="Times New Roman" w:cs="Times New Roman"/>
          <w:sz w:val="24"/>
          <w:szCs w:val="24"/>
          <w:lang w:eastAsia="en-US"/>
        </w:rPr>
        <w:t xml:space="preserve">(аргон), двух различных значений частоты модуляции, изменяющейся от 5 до 60 кГц с коэффициентом заполнения 50%, 75%, 25%. </w:t>
      </w:r>
      <w:r w:rsidR="009B5C60" w:rsidRPr="00E7500F">
        <w:rPr>
          <w:rFonts w:ascii="Times New Roman" w:eastAsia="Times New Roman" w:hAnsi="Times New Roman" w:cs="Times New Roman"/>
          <w:sz w:val="24"/>
          <w:szCs w:val="24"/>
          <w:lang w:eastAsia="en-US"/>
        </w:rPr>
        <w:t>Для большего понимания процессов, протекающих в модулированном ВЧ разряде, были и</w:t>
      </w:r>
      <w:r w:rsidRPr="00E7500F">
        <w:rPr>
          <w:rFonts w:ascii="Times New Roman" w:eastAsia="Times New Roman" w:hAnsi="Times New Roman" w:cs="Times New Roman"/>
          <w:sz w:val="24"/>
          <w:szCs w:val="24"/>
          <w:lang w:eastAsia="en-US"/>
        </w:rPr>
        <w:t xml:space="preserve">сследованы пространственные, в частности, аксиальные распределения электронной температуры. Для получения этих распределений во всех экспериментах измеряли температуру электронов 3 раза в 9 различных точках межэлектродного промежутка для каждого набора условий. Результаты экспериментов показали, что при высокой модуляции частоты (60 кГц), аксиальное распределение температуры электронов в плазме приближается к </w:t>
      </w:r>
      <w:r w:rsidR="009B5C60" w:rsidRPr="00E7500F">
        <w:rPr>
          <w:rFonts w:ascii="Times New Roman" w:eastAsia="Times New Roman" w:hAnsi="Times New Roman" w:cs="Times New Roman"/>
          <w:sz w:val="24"/>
          <w:szCs w:val="24"/>
          <w:lang w:eastAsia="en-US"/>
        </w:rPr>
        <w:t>литературному</w:t>
      </w:r>
      <w:r w:rsidRPr="00E7500F">
        <w:rPr>
          <w:rFonts w:ascii="Times New Roman" w:eastAsia="Times New Roman" w:hAnsi="Times New Roman" w:cs="Times New Roman"/>
          <w:sz w:val="24"/>
          <w:szCs w:val="24"/>
          <w:lang w:eastAsia="en-US"/>
        </w:rPr>
        <w:t xml:space="preserve"> значению</w:t>
      </w:r>
      <w:r w:rsidR="009B5C60" w:rsidRPr="00E7500F">
        <w:rPr>
          <w:rFonts w:ascii="Times New Roman" w:eastAsia="Times New Roman" w:hAnsi="Times New Roman" w:cs="Times New Roman"/>
          <w:sz w:val="24"/>
          <w:szCs w:val="24"/>
          <w:lang w:eastAsia="en-US"/>
        </w:rPr>
        <w:t xml:space="preserve"> [</w:t>
      </w:r>
      <w:r w:rsidR="00C94594" w:rsidRPr="00C94594">
        <w:rPr>
          <w:rFonts w:ascii="Times New Roman" w:eastAsia="Times New Roman" w:hAnsi="Times New Roman" w:cs="Times New Roman"/>
          <w:sz w:val="24"/>
          <w:szCs w:val="24"/>
          <w:lang w:eastAsia="en-US"/>
        </w:rPr>
        <w:t>9</w:t>
      </w:r>
      <w:r w:rsidR="009B5C60" w:rsidRPr="00E7500F">
        <w:rPr>
          <w:rFonts w:ascii="Times New Roman" w:eastAsia="Times New Roman" w:hAnsi="Times New Roman" w:cs="Times New Roman"/>
          <w:sz w:val="24"/>
          <w:szCs w:val="24"/>
          <w:lang w:eastAsia="en-US"/>
        </w:rPr>
        <w:t>]</w:t>
      </w:r>
      <w:r w:rsidRPr="00E7500F">
        <w:rPr>
          <w:rFonts w:ascii="Times New Roman" w:eastAsia="Times New Roman" w:hAnsi="Times New Roman" w:cs="Times New Roman"/>
          <w:sz w:val="24"/>
          <w:szCs w:val="24"/>
          <w:lang w:eastAsia="en-US"/>
        </w:rPr>
        <w:t xml:space="preserve">, в то время как при малых частотах (5 кГц) температура электронов </w:t>
      </w:r>
      <w:r w:rsidR="000B3CCC">
        <w:rPr>
          <w:rFonts w:ascii="Times New Roman" w:eastAsia="Times New Roman" w:hAnsi="Times New Roman" w:cs="Times New Roman"/>
          <w:sz w:val="24"/>
          <w:szCs w:val="24"/>
          <w:lang w:eastAsia="en-US"/>
        </w:rPr>
        <w:t>уменьшается почти в 4 раза (рисунок</w:t>
      </w:r>
      <w:r w:rsidRPr="00E7500F">
        <w:rPr>
          <w:rFonts w:ascii="Times New Roman" w:eastAsia="Times New Roman" w:hAnsi="Times New Roman" w:cs="Times New Roman"/>
          <w:sz w:val="24"/>
          <w:szCs w:val="24"/>
          <w:lang w:eastAsia="en-US"/>
        </w:rPr>
        <w:t xml:space="preserve"> </w:t>
      </w:r>
      <w:r w:rsidR="000B3CCC">
        <w:rPr>
          <w:rFonts w:ascii="Times New Roman" w:eastAsia="Times New Roman" w:hAnsi="Times New Roman" w:cs="Times New Roman"/>
          <w:sz w:val="24"/>
          <w:szCs w:val="24"/>
          <w:lang w:eastAsia="en-US"/>
        </w:rPr>
        <w:t>10</w:t>
      </w:r>
      <w:r w:rsidR="009B5C60" w:rsidRPr="00E7500F">
        <w:rPr>
          <w:rFonts w:ascii="Times New Roman" w:eastAsia="Times New Roman" w:hAnsi="Times New Roman" w:cs="Times New Roman"/>
          <w:sz w:val="24"/>
          <w:szCs w:val="24"/>
          <w:lang w:eastAsia="en-US"/>
        </w:rPr>
        <w:t>а</w:t>
      </w:r>
      <w:r w:rsidRPr="00E7500F">
        <w:rPr>
          <w:rFonts w:ascii="Times New Roman" w:eastAsia="Times New Roman" w:hAnsi="Times New Roman" w:cs="Times New Roman"/>
          <w:sz w:val="24"/>
          <w:szCs w:val="24"/>
          <w:lang w:eastAsia="en-US"/>
        </w:rPr>
        <w:t>, точка "0" соответствует центральной точке межэлектродного промежутка).</w:t>
      </w:r>
    </w:p>
    <w:p w14:paraId="7398FA0D" w14:textId="77777777" w:rsidR="00FD733F" w:rsidRPr="00E7500F" w:rsidRDefault="00FD733F" w:rsidP="00345319">
      <w:pPr>
        <w:spacing w:after="0" w:line="360" w:lineRule="auto"/>
        <w:ind w:firstLine="567"/>
        <w:jc w:val="both"/>
        <w:rPr>
          <w:rFonts w:ascii="Times New Roman" w:eastAsia="Times New Roman" w:hAnsi="Times New Roman" w:cs="Times New Roman"/>
          <w:sz w:val="24"/>
          <w:szCs w:val="24"/>
          <w:lang w:eastAsia="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FD733F" w:rsidRPr="00E7500F" w14:paraId="604FB465" w14:textId="77777777" w:rsidTr="007A5BE5">
        <w:tc>
          <w:tcPr>
            <w:tcW w:w="9854" w:type="dxa"/>
          </w:tcPr>
          <w:p w14:paraId="4EBDBEDB" w14:textId="77777777" w:rsidR="00FD733F" w:rsidRPr="00E7500F" w:rsidRDefault="003E68C6" w:rsidP="00D34DB5">
            <w:pPr>
              <w:spacing w:line="360" w:lineRule="auto"/>
              <w:jc w:val="center"/>
              <w:rPr>
                <w:rFonts w:ascii="Times New Roman" w:eastAsia="Times New Roman" w:hAnsi="Times New Roman" w:cs="Times New Roman"/>
                <w:sz w:val="24"/>
                <w:szCs w:val="24"/>
              </w:rPr>
            </w:pPr>
            <w:r w:rsidRPr="00E7500F">
              <w:rPr>
                <w:rFonts w:eastAsiaTheme="minorEastAsia"/>
                <w:lang w:eastAsia="ru-RU"/>
              </w:rPr>
              <w:object w:dxaOrig="15540" w:dyaOrig="5670" w14:anchorId="7904047E">
                <v:shape id="_x0000_i1029" type="#_x0000_t75" style="width:418.8pt;height:153pt" o:ole="">
                  <v:imagedata r:id="rId25" o:title=""/>
                </v:shape>
                <o:OLEObject Type="Embed" ProgID="PBrush" ShapeID="_x0000_i1029" DrawAspect="Content" ObjectID="_1668609043" r:id="rId26"/>
              </w:object>
            </w:r>
          </w:p>
        </w:tc>
      </w:tr>
      <w:tr w:rsidR="00FD733F" w:rsidRPr="00E7500F" w14:paraId="7D51EAC6" w14:textId="77777777" w:rsidTr="007A5BE5">
        <w:trPr>
          <w:trHeight w:val="357"/>
        </w:trPr>
        <w:tc>
          <w:tcPr>
            <w:tcW w:w="9854" w:type="dxa"/>
          </w:tcPr>
          <w:p w14:paraId="6CC8628D" w14:textId="77777777" w:rsidR="00FD733F" w:rsidRPr="00E7500F" w:rsidRDefault="00FD733F" w:rsidP="00345319">
            <w:pPr>
              <w:spacing w:line="360" w:lineRule="auto"/>
              <w:jc w:val="center"/>
              <w:rPr>
                <w:rFonts w:ascii="Times New Roman" w:eastAsia="Times New Roman" w:hAnsi="Times New Roman" w:cs="Times New Roman"/>
                <w:sz w:val="24"/>
                <w:szCs w:val="24"/>
              </w:rPr>
            </w:pPr>
          </w:p>
          <w:p w14:paraId="5E79AF96" w14:textId="77777777" w:rsidR="00FD733F" w:rsidRPr="00E7500F" w:rsidRDefault="00FD733F" w:rsidP="000B3CCC">
            <w:pPr>
              <w:spacing w:line="360" w:lineRule="auto"/>
              <w:jc w:val="center"/>
              <w:rPr>
                <w:rFonts w:ascii="Times New Roman" w:eastAsia="Times New Roman" w:hAnsi="Times New Roman" w:cs="Times New Roman"/>
                <w:sz w:val="24"/>
                <w:szCs w:val="24"/>
              </w:rPr>
            </w:pPr>
            <w:r w:rsidRPr="00E7500F">
              <w:rPr>
                <w:rFonts w:ascii="Times New Roman" w:eastAsia="Times New Roman" w:hAnsi="Times New Roman" w:cs="Times New Roman"/>
                <w:sz w:val="24"/>
                <w:szCs w:val="24"/>
              </w:rPr>
              <w:t xml:space="preserve">Рисунок </w:t>
            </w:r>
            <w:r w:rsidR="007A5BE5">
              <w:rPr>
                <w:rFonts w:ascii="Times New Roman" w:eastAsia="Times New Roman" w:hAnsi="Times New Roman" w:cs="Times New Roman"/>
                <w:sz w:val="24"/>
                <w:szCs w:val="24"/>
              </w:rPr>
              <w:t>1</w:t>
            </w:r>
            <w:r w:rsidR="000B3CCC">
              <w:rPr>
                <w:rFonts w:ascii="Times New Roman" w:eastAsia="Times New Roman" w:hAnsi="Times New Roman" w:cs="Times New Roman"/>
                <w:sz w:val="24"/>
                <w:szCs w:val="24"/>
              </w:rPr>
              <w:t>0</w:t>
            </w:r>
            <w:r w:rsidRPr="00E7500F">
              <w:rPr>
                <w:rFonts w:ascii="Times New Roman" w:eastAsia="Times New Roman" w:hAnsi="Times New Roman" w:cs="Times New Roman"/>
                <w:sz w:val="24"/>
                <w:szCs w:val="24"/>
              </w:rPr>
              <w:t xml:space="preserve"> – Аксиальные распределения температур электронов и концентрации ионов плазмы аргона ВЧ разряда при разных значениях частоты модуляции</w:t>
            </w:r>
          </w:p>
        </w:tc>
      </w:tr>
    </w:tbl>
    <w:p w14:paraId="4AA8B39A" w14:textId="77777777" w:rsidR="00FD733F" w:rsidRPr="00E7500F" w:rsidRDefault="00FD733F" w:rsidP="00345319">
      <w:pPr>
        <w:spacing w:after="0" w:line="360" w:lineRule="auto"/>
        <w:ind w:firstLine="567"/>
        <w:jc w:val="both"/>
        <w:rPr>
          <w:rFonts w:ascii="Times New Roman" w:eastAsia="Times New Roman" w:hAnsi="Times New Roman" w:cs="Times New Roman"/>
          <w:sz w:val="24"/>
          <w:szCs w:val="24"/>
          <w:lang w:eastAsia="en-US"/>
        </w:rPr>
      </w:pPr>
    </w:p>
    <w:p w14:paraId="44FEF695" w14:textId="77777777" w:rsidR="00FD733F" w:rsidRPr="00E7500F"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E7500F">
        <w:rPr>
          <w:rFonts w:ascii="Times New Roman" w:eastAsia="Times New Roman" w:hAnsi="Times New Roman" w:cs="Times New Roman"/>
          <w:sz w:val="24"/>
          <w:szCs w:val="24"/>
          <w:lang w:eastAsia="en-US"/>
        </w:rPr>
        <w:t>Экспериментальные результаты показали, что при больших значениях частоты модуляции (60 кГц) аксиальное распределение температуры электронов в плазме приближается к нормальному значению, когда как при малых значениях частоты (5 кГц) температура электронов сни</w:t>
      </w:r>
      <w:r w:rsidR="00FC3D6E" w:rsidRPr="00E7500F">
        <w:rPr>
          <w:rFonts w:ascii="Times New Roman" w:eastAsia="Times New Roman" w:hAnsi="Times New Roman" w:cs="Times New Roman"/>
          <w:sz w:val="24"/>
          <w:szCs w:val="24"/>
          <w:lang w:eastAsia="en-US"/>
        </w:rPr>
        <w:t xml:space="preserve">жается в почти 4 раза (рисунок </w:t>
      </w:r>
      <w:r w:rsidR="007A5BE5">
        <w:rPr>
          <w:rFonts w:ascii="Times New Roman" w:eastAsia="Times New Roman" w:hAnsi="Times New Roman" w:cs="Times New Roman"/>
          <w:sz w:val="24"/>
          <w:szCs w:val="24"/>
          <w:lang w:eastAsia="en-US"/>
        </w:rPr>
        <w:t>1</w:t>
      </w:r>
      <w:r w:rsidR="000B3CCC">
        <w:rPr>
          <w:rFonts w:ascii="Times New Roman" w:eastAsia="Times New Roman" w:hAnsi="Times New Roman" w:cs="Times New Roman"/>
          <w:sz w:val="24"/>
          <w:szCs w:val="24"/>
          <w:lang w:eastAsia="en-US"/>
        </w:rPr>
        <w:t>0</w:t>
      </w:r>
      <w:r w:rsidRPr="00E7500F">
        <w:rPr>
          <w:rFonts w:ascii="Times New Roman" w:eastAsia="Times New Roman" w:hAnsi="Times New Roman" w:cs="Times New Roman"/>
          <w:sz w:val="24"/>
          <w:szCs w:val="24"/>
          <w:lang w:eastAsia="en-US"/>
        </w:rPr>
        <w:t>).</w:t>
      </w:r>
    </w:p>
    <w:p w14:paraId="04469197" w14:textId="77777777" w:rsidR="00FD733F" w:rsidRPr="00E7500F"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E7500F">
        <w:rPr>
          <w:rFonts w:ascii="Times New Roman" w:eastAsia="Times New Roman" w:hAnsi="Times New Roman" w:cs="Times New Roman"/>
          <w:sz w:val="24"/>
          <w:szCs w:val="24"/>
          <w:lang w:eastAsia="en-US"/>
        </w:rPr>
        <w:t>В случае плотности ионов эффект имел противоположный характер (рис</w:t>
      </w:r>
      <w:r w:rsidR="000B3CCC">
        <w:rPr>
          <w:rFonts w:ascii="Times New Roman" w:eastAsia="Times New Roman" w:hAnsi="Times New Roman" w:cs="Times New Roman"/>
          <w:sz w:val="24"/>
          <w:szCs w:val="24"/>
          <w:lang w:eastAsia="en-US"/>
        </w:rPr>
        <w:t xml:space="preserve">унок </w:t>
      </w:r>
      <w:r w:rsidR="007A5BE5">
        <w:rPr>
          <w:rFonts w:ascii="Times New Roman" w:eastAsia="Times New Roman" w:hAnsi="Times New Roman" w:cs="Times New Roman"/>
          <w:sz w:val="24"/>
          <w:szCs w:val="24"/>
          <w:lang w:eastAsia="en-US"/>
        </w:rPr>
        <w:t>1</w:t>
      </w:r>
      <w:r w:rsidR="000B3CCC">
        <w:rPr>
          <w:rFonts w:ascii="Times New Roman" w:eastAsia="Times New Roman" w:hAnsi="Times New Roman" w:cs="Times New Roman"/>
          <w:sz w:val="24"/>
          <w:szCs w:val="24"/>
          <w:lang w:eastAsia="en-US"/>
        </w:rPr>
        <w:t>0</w:t>
      </w:r>
      <w:r w:rsidR="00FC3D6E" w:rsidRPr="00E7500F">
        <w:rPr>
          <w:rFonts w:ascii="Times New Roman" w:eastAsia="Times New Roman" w:hAnsi="Times New Roman" w:cs="Times New Roman"/>
          <w:sz w:val="24"/>
          <w:szCs w:val="24"/>
          <w:lang w:eastAsia="en-US"/>
        </w:rPr>
        <w:t>б</w:t>
      </w:r>
      <w:r w:rsidRPr="00E7500F">
        <w:rPr>
          <w:rFonts w:ascii="Times New Roman" w:eastAsia="Times New Roman" w:hAnsi="Times New Roman" w:cs="Times New Roman"/>
          <w:sz w:val="24"/>
          <w:szCs w:val="24"/>
          <w:lang w:eastAsia="en-US"/>
        </w:rPr>
        <w:t>). При относительно небольшом давлении (10 Па) разница в плотностях была очень мала, но она увеличивалась с увеличением давления. Большая разница в измеренных значениях ni обусловлена именно изменением давления, поскольку остальные параметры плазмы остались неизменными (тип газа, напряжение, частота модуляции и др.). Увеличение плотности ионов при двукратном увеличении значения давления обусловлено увеличением плотности атомов аргона в плазменной среде, что существенно влияет на увеличение плотности ионов при зажигании разряда. Поэтому дальнейшие измерения производились при давлении газа 20 Па.</w:t>
      </w:r>
    </w:p>
    <w:p w14:paraId="224C1111" w14:textId="77777777" w:rsidR="00FD733F" w:rsidRPr="00E7500F"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E7500F">
        <w:rPr>
          <w:rFonts w:ascii="Times New Roman" w:eastAsia="Times New Roman" w:hAnsi="Times New Roman" w:cs="Times New Roman"/>
          <w:sz w:val="24"/>
          <w:szCs w:val="24"/>
          <w:lang w:eastAsia="en-US"/>
        </w:rPr>
        <w:t xml:space="preserve">Оба эффекта можно объяснить тем, что низкие частоты модуляции </w:t>
      </w:r>
      <w:r w:rsidR="00FC3D6E" w:rsidRPr="00E7500F">
        <w:rPr>
          <w:rFonts w:ascii="Times New Roman" w:eastAsia="Times New Roman" w:hAnsi="Times New Roman" w:cs="Times New Roman"/>
          <w:sz w:val="24"/>
          <w:szCs w:val="24"/>
          <w:lang w:eastAsia="en-US"/>
        </w:rPr>
        <w:t xml:space="preserve">могут </w:t>
      </w:r>
      <w:r w:rsidRPr="00E7500F">
        <w:rPr>
          <w:rFonts w:ascii="Times New Roman" w:eastAsia="Times New Roman" w:hAnsi="Times New Roman" w:cs="Times New Roman"/>
          <w:sz w:val="24"/>
          <w:szCs w:val="24"/>
          <w:lang w:eastAsia="en-US"/>
        </w:rPr>
        <w:t>прив</w:t>
      </w:r>
      <w:r w:rsidR="00FC3D6E" w:rsidRPr="00E7500F">
        <w:rPr>
          <w:rFonts w:ascii="Times New Roman" w:eastAsia="Times New Roman" w:hAnsi="Times New Roman" w:cs="Times New Roman"/>
          <w:sz w:val="24"/>
          <w:szCs w:val="24"/>
          <w:lang w:eastAsia="en-US"/>
        </w:rPr>
        <w:t xml:space="preserve">ести </w:t>
      </w:r>
      <w:r w:rsidRPr="00E7500F">
        <w:rPr>
          <w:rFonts w:ascii="Times New Roman" w:eastAsia="Times New Roman" w:hAnsi="Times New Roman" w:cs="Times New Roman"/>
          <w:sz w:val="24"/>
          <w:szCs w:val="24"/>
          <w:lang w:eastAsia="en-US"/>
        </w:rPr>
        <w:t>к замедлению частиц плазмы, а, следовательно, к их локальному накоплению. Этот результат объясняется обратным влиянием различных частот модуляции на значения плотности, когда наблюдается увеличение плотности частиц плазмы при уменьшении частоты модуляции [</w:t>
      </w:r>
      <w:r w:rsidR="00C94594">
        <w:rPr>
          <w:rFonts w:ascii="Times New Roman" w:eastAsia="Times New Roman" w:hAnsi="Times New Roman" w:cs="Times New Roman"/>
          <w:sz w:val="24"/>
          <w:szCs w:val="24"/>
          <w:lang w:eastAsia="en-US"/>
        </w:rPr>
        <w:t>10</w:t>
      </w:r>
      <w:r w:rsidRPr="00E7500F">
        <w:rPr>
          <w:rFonts w:ascii="Times New Roman" w:eastAsia="Times New Roman" w:hAnsi="Times New Roman" w:cs="Times New Roman"/>
          <w:sz w:val="24"/>
          <w:szCs w:val="24"/>
          <w:lang w:eastAsia="en-US"/>
        </w:rPr>
        <w:t>]. Термин "локальное накопление" указывает на увеличение значений плотности ионов, так как при низких частотах модуляции время T</w:t>
      </w:r>
      <w:r w:rsidRPr="00E7500F">
        <w:rPr>
          <w:rFonts w:ascii="Times New Roman" w:eastAsia="Times New Roman" w:hAnsi="Times New Roman" w:cs="Times New Roman"/>
          <w:sz w:val="24"/>
          <w:szCs w:val="24"/>
          <w:vertAlign w:val="subscript"/>
          <w:lang w:eastAsia="en-US"/>
        </w:rPr>
        <w:t>off</w:t>
      </w:r>
      <w:r w:rsidRPr="00E7500F">
        <w:rPr>
          <w:rFonts w:ascii="Times New Roman" w:eastAsia="Times New Roman" w:hAnsi="Times New Roman" w:cs="Times New Roman"/>
          <w:sz w:val="24"/>
          <w:szCs w:val="24"/>
          <w:lang w:eastAsia="en-US"/>
        </w:rPr>
        <w:t xml:space="preserve"> (случай, когда плазма выключена) меньше, чем при высоких частотах модуляции. Например, для 5 кГц значение T</w:t>
      </w:r>
      <w:r w:rsidRPr="00E7500F">
        <w:rPr>
          <w:rFonts w:ascii="Times New Roman" w:eastAsia="Times New Roman" w:hAnsi="Times New Roman" w:cs="Times New Roman"/>
          <w:sz w:val="24"/>
          <w:szCs w:val="24"/>
          <w:vertAlign w:val="subscript"/>
          <w:lang w:eastAsia="en-US"/>
        </w:rPr>
        <w:t>off</w:t>
      </w:r>
      <w:r w:rsidRPr="00E7500F">
        <w:rPr>
          <w:rFonts w:ascii="Times New Roman" w:eastAsia="Times New Roman" w:hAnsi="Times New Roman" w:cs="Times New Roman"/>
          <w:sz w:val="24"/>
          <w:szCs w:val="24"/>
          <w:lang w:eastAsia="en-US"/>
        </w:rPr>
        <w:t xml:space="preserve"> равно 2</w:t>
      </w:r>
      <w:r w:rsidR="00FC3D6E" w:rsidRPr="00E7500F">
        <w:rPr>
          <w:rFonts w:ascii="Times New Roman" w:eastAsia="Times New Roman" w:hAnsi="Times New Roman" w:cs="Times New Roman"/>
          <w:sz w:val="24"/>
          <w:szCs w:val="24"/>
          <w:lang w:eastAsia="en-US"/>
        </w:rPr>
        <w:t>*</w:t>
      </w:r>
      <w:r w:rsidRPr="00E7500F">
        <w:rPr>
          <w:rFonts w:ascii="Times New Roman" w:eastAsia="Times New Roman" w:hAnsi="Times New Roman" w:cs="Times New Roman"/>
          <w:sz w:val="24"/>
          <w:szCs w:val="24"/>
          <w:lang w:eastAsia="en-US"/>
        </w:rPr>
        <w:t>10</w:t>
      </w:r>
      <w:r w:rsidRPr="00E7500F">
        <w:rPr>
          <w:rFonts w:ascii="Times New Roman" w:eastAsia="Times New Roman" w:hAnsi="Times New Roman" w:cs="Times New Roman"/>
          <w:sz w:val="24"/>
          <w:szCs w:val="24"/>
          <w:vertAlign w:val="superscript"/>
          <w:lang w:eastAsia="en-US"/>
        </w:rPr>
        <w:t>-4</w:t>
      </w:r>
      <w:r w:rsidRPr="00E7500F">
        <w:rPr>
          <w:rFonts w:ascii="Times New Roman" w:eastAsia="Times New Roman" w:hAnsi="Times New Roman" w:cs="Times New Roman"/>
          <w:sz w:val="24"/>
          <w:szCs w:val="24"/>
          <w:lang w:eastAsia="en-US"/>
        </w:rPr>
        <w:t xml:space="preserve"> сек, а для 30 кГц 0,3</w:t>
      </w:r>
      <w:r w:rsidR="00FC3D6E" w:rsidRPr="00E7500F">
        <w:rPr>
          <w:rFonts w:ascii="Times New Roman" w:eastAsia="Times New Roman" w:hAnsi="Times New Roman" w:cs="Times New Roman"/>
          <w:sz w:val="24"/>
          <w:szCs w:val="24"/>
          <w:lang w:eastAsia="en-US"/>
        </w:rPr>
        <w:t>*</w:t>
      </w:r>
      <w:r w:rsidRPr="00E7500F">
        <w:rPr>
          <w:rFonts w:ascii="Times New Roman" w:eastAsia="Times New Roman" w:hAnsi="Times New Roman" w:cs="Times New Roman"/>
          <w:sz w:val="24"/>
          <w:szCs w:val="24"/>
          <w:lang w:eastAsia="en-US"/>
        </w:rPr>
        <w:t>10</w:t>
      </w:r>
      <w:r w:rsidRPr="00E7500F">
        <w:rPr>
          <w:rFonts w:ascii="Times New Roman" w:eastAsia="Times New Roman" w:hAnsi="Times New Roman" w:cs="Times New Roman"/>
          <w:sz w:val="24"/>
          <w:szCs w:val="24"/>
          <w:vertAlign w:val="superscript"/>
          <w:lang w:eastAsia="en-US"/>
        </w:rPr>
        <w:t>-4</w:t>
      </w:r>
      <w:r w:rsidRPr="00E7500F">
        <w:rPr>
          <w:rFonts w:ascii="Times New Roman" w:eastAsia="Times New Roman" w:hAnsi="Times New Roman" w:cs="Times New Roman"/>
          <w:sz w:val="24"/>
          <w:szCs w:val="24"/>
          <w:lang w:eastAsia="en-US"/>
        </w:rPr>
        <w:t xml:space="preserve"> сек. Последнее означает, что при малых значениях частоты модуляции частицы плазмы замедляются из-за малых энергии, </w:t>
      </w:r>
      <w:r w:rsidRPr="00E7500F">
        <w:rPr>
          <w:rFonts w:ascii="Times New Roman" w:eastAsia="Times New Roman" w:hAnsi="Times New Roman" w:cs="Times New Roman"/>
          <w:sz w:val="24"/>
          <w:szCs w:val="24"/>
          <w:lang w:eastAsia="en-US"/>
        </w:rPr>
        <w:lastRenderedPageBreak/>
        <w:t>тогда как при высоких частотах обратное взаимодействие электрического поля происходит в 6 раз быстрее, при сравнении с результатами при 5 и 30 кГц.</w:t>
      </w:r>
    </w:p>
    <w:p w14:paraId="5B379064" w14:textId="77777777" w:rsidR="00FD733F" w:rsidRPr="00E7500F" w:rsidRDefault="00FD733F" w:rsidP="00345319">
      <w:pPr>
        <w:spacing w:after="0" w:line="360" w:lineRule="auto"/>
        <w:ind w:firstLine="567"/>
        <w:jc w:val="both"/>
        <w:rPr>
          <w:rFonts w:ascii="Times New Roman" w:eastAsia="Times New Roman" w:hAnsi="Times New Roman" w:cs="Times New Roman"/>
          <w:sz w:val="24"/>
          <w:szCs w:val="24"/>
          <w:lang w:eastAsia="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FD733F" w:rsidRPr="00E7500F" w14:paraId="2C5C74D8" w14:textId="77777777" w:rsidTr="007A5BE5">
        <w:tc>
          <w:tcPr>
            <w:tcW w:w="9854" w:type="dxa"/>
          </w:tcPr>
          <w:p w14:paraId="7DAB36A6" w14:textId="77777777" w:rsidR="00FD733F" w:rsidRPr="00E7500F" w:rsidRDefault="003E68C6" w:rsidP="00345319">
            <w:pPr>
              <w:spacing w:line="360" w:lineRule="auto"/>
              <w:jc w:val="center"/>
              <w:rPr>
                <w:rFonts w:ascii="Times New Roman" w:eastAsia="Times New Roman" w:hAnsi="Times New Roman" w:cs="Times New Roman"/>
                <w:sz w:val="24"/>
                <w:szCs w:val="24"/>
              </w:rPr>
            </w:pPr>
            <w:r w:rsidRPr="00E7500F">
              <w:rPr>
                <w:rFonts w:eastAsiaTheme="minorEastAsia"/>
                <w:lang w:eastAsia="ru-RU"/>
              </w:rPr>
              <w:object w:dxaOrig="15165" w:dyaOrig="5865" w14:anchorId="2A2D5A9F">
                <v:shape id="_x0000_i1030" type="#_x0000_t75" style="width:393pt;height:151.8pt" o:ole="">
                  <v:imagedata r:id="rId27" o:title=""/>
                </v:shape>
                <o:OLEObject Type="Embed" ProgID="PBrush" ShapeID="_x0000_i1030" DrawAspect="Content" ObjectID="_1668609044" r:id="rId28"/>
              </w:object>
            </w:r>
          </w:p>
        </w:tc>
      </w:tr>
      <w:tr w:rsidR="00FD733F" w:rsidRPr="00E7500F" w14:paraId="4F623ECA" w14:textId="77777777" w:rsidTr="007A5BE5">
        <w:tc>
          <w:tcPr>
            <w:tcW w:w="9854" w:type="dxa"/>
          </w:tcPr>
          <w:p w14:paraId="71FB43BB" w14:textId="77777777" w:rsidR="00FD733F" w:rsidRPr="00E7500F" w:rsidRDefault="00FD733F" w:rsidP="000B3CCC">
            <w:pPr>
              <w:spacing w:line="360" w:lineRule="auto"/>
              <w:jc w:val="center"/>
              <w:rPr>
                <w:rFonts w:ascii="Times New Roman" w:eastAsia="Times New Roman" w:hAnsi="Times New Roman" w:cs="Times New Roman"/>
                <w:sz w:val="24"/>
                <w:szCs w:val="24"/>
              </w:rPr>
            </w:pPr>
            <w:r w:rsidRPr="00E7500F">
              <w:rPr>
                <w:rFonts w:ascii="Times New Roman" w:eastAsia="Times New Roman" w:hAnsi="Times New Roman" w:cs="Times New Roman"/>
                <w:sz w:val="24"/>
                <w:szCs w:val="24"/>
              </w:rPr>
              <w:t xml:space="preserve">Рисунок </w:t>
            </w:r>
            <w:r w:rsidR="007A5BE5">
              <w:rPr>
                <w:rFonts w:ascii="Times New Roman" w:eastAsia="Times New Roman" w:hAnsi="Times New Roman" w:cs="Times New Roman"/>
                <w:sz w:val="24"/>
                <w:szCs w:val="24"/>
              </w:rPr>
              <w:t>1</w:t>
            </w:r>
            <w:r w:rsidR="000B3CCC">
              <w:rPr>
                <w:rFonts w:ascii="Times New Roman" w:eastAsia="Times New Roman" w:hAnsi="Times New Roman" w:cs="Times New Roman"/>
                <w:sz w:val="24"/>
                <w:szCs w:val="24"/>
              </w:rPr>
              <w:t>1</w:t>
            </w:r>
            <w:r w:rsidR="007A5BE5">
              <w:rPr>
                <w:rFonts w:ascii="Times New Roman" w:eastAsia="Times New Roman" w:hAnsi="Times New Roman" w:cs="Times New Roman"/>
                <w:sz w:val="24"/>
                <w:szCs w:val="24"/>
              </w:rPr>
              <w:t xml:space="preserve"> </w:t>
            </w:r>
            <w:r w:rsidRPr="00E7500F">
              <w:rPr>
                <w:rFonts w:ascii="Times New Roman" w:eastAsia="Times New Roman" w:hAnsi="Times New Roman" w:cs="Times New Roman"/>
                <w:sz w:val="24"/>
                <w:szCs w:val="24"/>
              </w:rPr>
              <w:t>– Аксиальные распределения температур электронов и концентрации ионов плазмы аргона ВЧ разряда при разных значениях частоты модуляции</w:t>
            </w:r>
          </w:p>
        </w:tc>
      </w:tr>
    </w:tbl>
    <w:p w14:paraId="070FADEB" w14:textId="77777777" w:rsidR="00FD733F" w:rsidRPr="00E7500F" w:rsidRDefault="00FD733F" w:rsidP="00345319">
      <w:pPr>
        <w:spacing w:after="0" w:line="360" w:lineRule="auto"/>
        <w:ind w:firstLine="567"/>
        <w:jc w:val="both"/>
        <w:rPr>
          <w:rFonts w:ascii="Times New Roman" w:eastAsia="Times New Roman" w:hAnsi="Times New Roman" w:cs="Times New Roman"/>
          <w:sz w:val="24"/>
          <w:szCs w:val="24"/>
          <w:lang w:eastAsia="en-US"/>
        </w:rPr>
      </w:pPr>
    </w:p>
    <w:p w14:paraId="7F8FBE60" w14:textId="77777777" w:rsidR="00FD733F" w:rsidRPr="00E7500F" w:rsidRDefault="000B3CCC" w:rsidP="00652EF5">
      <w:pPr>
        <w:spacing w:after="0" w:line="36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На рисунок </w:t>
      </w:r>
      <w:r w:rsidR="007A5BE5">
        <w:rPr>
          <w:rFonts w:ascii="Times New Roman" w:eastAsia="Times New Roman" w:hAnsi="Times New Roman" w:cs="Times New Roman"/>
          <w:sz w:val="24"/>
          <w:szCs w:val="24"/>
          <w:lang w:eastAsia="en-US"/>
        </w:rPr>
        <w:t>1</w:t>
      </w:r>
      <w:r>
        <w:rPr>
          <w:rFonts w:ascii="Times New Roman" w:eastAsia="Times New Roman" w:hAnsi="Times New Roman" w:cs="Times New Roman"/>
          <w:sz w:val="24"/>
          <w:szCs w:val="24"/>
          <w:lang w:eastAsia="en-US"/>
        </w:rPr>
        <w:t>1а</w:t>
      </w:r>
      <w:r w:rsidR="00FD733F" w:rsidRPr="00E7500F">
        <w:rPr>
          <w:rFonts w:ascii="Times New Roman" w:eastAsia="Times New Roman" w:hAnsi="Times New Roman" w:cs="Times New Roman"/>
          <w:sz w:val="24"/>
          <w:szCs w:val="24"/>
          <w:lang w:eastAsia="en-US"/>
        </w:rPr>
        <w:t xml:space="preserve"> показаны аксиальные распределения электронной температуры в ВЧ-аргонной плазме при различных значениях частоты модуляции, полученных при </w:t>
      </w:r>
      <w:r w:rsidR="00FC3D6E" w:rsidRPr="00E7500F">
        <w:rPr>
          <w:rFonts w:ascii="Times New Roman" w:eastAsia="Times New Roman" w:hAnsi="Times New Roman" w:cs="Times New Roman"/>
          <w:sz w:val="24"/>
          <w:szCs w:val="24"/>
          <w:lang w:eastAsia="en-US"/>
        </w:rPr>
        <w:t>20</w:t>
      </w:r>
      <w:r w:rsidR="00FD733F" w:rsidRPr="00E7500F">
        <w:rPr>
          <w:rFonts w:ascii="Times New Roman" w:eastAsia="Times New Roman" w:hAnsi="Times New Roman" w:cs="Times New Roman"/>
          <w:sz w:val="24"/>
          <w:szCs w:val="24"/>
          <w:lang w:eastAsia="en-US"/>
        </w:rPr>
        <w:t xml:space="preserve"> В</w:t>
      </w:r>
      <w:r w:rsidR="00FC3D6E" w:rsidRPr="00E7500F">
        <w:rPr>
          <w:rFonts w:ascii="Times New Roman" w:eastAsia="Times New Roman" w:hAnsi="Times New Roman" w:cs="Times New Roman"/>
          <w:sz w:val="24"/>
          <w:szCs w:val="24"/>
          <w:lang w:eastAsia="en-US"/>
        </w:rPr>
        <w:t>т</w:t>
      </w:r>
      <w:r w:rsidR="00FD733F" w:rsidRPr="00E7500F">
        <w:rPr>
          <w:rFonts w:ascii="Times New Roman" w:eastAsia="Times New Roman" w:hAnsi="Times New Roman" w:cs="Times New Roman"/>
          <w:sz w:val="24"/>
          <w:szCs w:val="24"/>
          <w:lang w:eastAsia="en-US"/>
        </w:rPr>
        <w:t>. При этом напряжении частота модуляции имеет тот же эффект, что и при меньших значениях частоты модуляции, т.е. температура</w:t>
      </w:r>
      <w:r>
        <w:rPr>
          <w:rFonts w:ascii="Times New Roman" w:eastAsia="Times New Roman" w:hAnsi="Times New Roman" w:cs="Times New Roman"/>
          <w:sz w:val="24"/>
          <w:szCs w:val="24"/>
          <w:lang w:eastAsia="en-US"/>
        </w:rPr>
        <w:t xml:space="preserve"> электронов</w:t>
      </w:r>
      <w:r w:rsidR="00FD733F" w:rsidRPr="00E7500F">
        <w:rPr>
          <w:rFonts w:ascii="Times New Roman" w:eastAsia="Times New Roman" w:hAnsi="Times New Roman" w:cs="Times New Roman"/>
          <w:sz w:val="24"/>
          <w:szCs w:val="24"/>
          <w:lang w:eastAsia="en-US"/>
        </w:rPr>
        <w:t xml:space="preserve"> уменьшается почти на 4 порядка. На низких частотах время послесвечения разряда будет большим по сравнению с большими частотами и за это время влияние электрического поля на частицы плазмы будет небольшим, что приводит к замедлению частиц. А на больших частотах время послесвечения сокращается, что означает меньшее время, затрачиваемое на эти частицы в отсутствие электрического поля.</w:t>
      </w:r>
    </w:p>
    <w:p w14:paraId="488756F2" w14:textId="77777777" w:rsidR="00FC3D6E" w:rsidRPr="00345319"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E7500F">
        <w:rPr>
          <w:rFonts w:ascii="Times New Roman" w:eastAsia="Times New Roman" w:hAnsi="Times New Roman" w:cs="Times New Roman"/>
          <w:sz w:val="24"/>
          <w:szCs w:val="24"/>
          <w:lang w:eastAsia="en-US"/>
        </w:rPr>
        <w:t>Однако, как видно из рисунка</w:t>
      </w:r>
      <w:r w:rsidR="00FC3D6E" w:rsidRPr="00E7500F">
        <w:rPr>
          <w:rFonts w:ascii="Times New Roman" w:eastAsia="Times New Roman" w:hAnsi="Times New Roman" w:cs="Times New Roman"/>
          <w:sz w:val="24"/>
          <w:szCs w:val="24"/>
          <w:lang w:eastAsia="en-US"/>
        </w:rPr>
        <w:t xml:space="preserve"> </w:t>
      </w:r>
      <w:r w:rsidR="007A5BE5">
        <w:rPr>
          <w:rFonts w:ascii="Times New Roman" w:eastAsia="Times New Roman" w:hAnsi="Times New Roman" w:cs="Times New Roman"/>
          <w:sz w:val="24"/>
          <w:szCs w:val="24"/>
          <w:lang w:eastAsia="en-US"/>
        </w:rPr>
        <w:t>1</w:t>
      </w:r>
      <w:r w:rsidR="000B3CCC">
        <w:rPr>
          <w:rFonts w:ascii="Times New Roman" w:eastAsia="Times New Roman" w:hAnsi="Times New Roman" w:cs="Times New Roman"/>
          <w:sz w:val="24"/>
          <w:szCs w:val="24"/>
          <w:lang w:eastAsia="en-US"/>
        </w:rPr>
        <w:t>1</w:t>
      </w:r>
      <w:r w:rsidRPr="00E7500F">
        <w:rPr>
          <w:rFonts w:ascii="Times New Roman" w:eastAsia="Times New Roman" w:hAnsi="Times New Roman" w:cs="Times New Roman"/>
          <w:sz w:val="24"/>
          <w:szCs w:val="24"/>
          <w:lang w:eastAsia="en-US"/>
        </w:rPr>
        <w:t>б, распределение плотности ионов имеет очень сильную завис</w:t>
      </w:r>
      <w:r w:rsidR="00FC3D6E" w:rsidRPr="00E7500F">
        <w:rPr>
          <w:rFonts w:ascii="Times New Roman" w:eastAsia="Times New Roman" w:hAnsi="Times New Roman" w:cs="Times New Roman"/>
          <w:sz w:val="24"/>
          <w:szCs w:val="24"/>
          <w:lang w:eastAsia="en-US"/>
        </w:rPr>
        <w:t>имость от значения напряжения (20</w:t>
      </w:r>
      <w:r w:rsidRPr="00E7500F">
        <w:rPr>
          <w:rFonts w:ascii="Times New Roman" w:eastAsia="Times New Roman" w:hAnsi="Times New Roman" w:cs="Times New Roman"/>
          <w:sz w:val="24"/>
          <w:szCs w:val="24"/>
          <w:lang w:eastAsia="en-US"/>
        </w:rPr>
        <w:t xml:space="preserve"> В</w:t>
      </w:r>
      <w:r w:rsidR="00FC3D6E" w:rsidRPr="00E7500F">
        <w:rPr>
          <w:rFonts w:ascii="Times New Roman" w:eastAsia="Times New Roman" w:hAnsi="Times New Roman" w:cs="Times New Roman"/>
          <w:sz w:val="24"/>
          <w:szCs w:val="24"/>
          <w:lang w:eastAsia="en-US"/>
        </w:rPr>
        <w:t>т</w:t>
      </w:r>
      <w:r w:rsidRPr="00E7500F">
        <w:rPr>
          <w:rFonts w:ascii="Times New Roman" w:eastAsia="Times New Roman" w:hAnsi="Times New Roman" w:cs="Times New Roman"/>
          <w:sz w:val="24"/>
          <w:szCs w:val="24"/>
          <w:lang w:eastAsia="en-US"/>
        </w:rPr>
        <w:t xml:space="preserve">). При таком напряжении уменьшение частоты модуляции с 60 кГц до 5 кГц приводит к увеличению плотности ионов, что противоположно </w:t>
      </w:r>
      <w:r w:rsidR="006A099D" w:rsidRPr="00E7500F">
        <w:rPr>
          <w:rFonts w:ascii="Times New Roman" w:eastAsia="Times New Roman" w:hAnsi="Times New Roman" w:cs="Times New Roman"/>
          <w:sz w:val="24"/>
          <w:szCs w:val="24"/>
          <w:lang w:eastAsia="en-US"/>
        </w:rPr>
        <w:t>тенденции, показанной на рис</w:t>
      </w:r>
      <w:r w:rsidR="000B3CCC">
        <w:rPr>
          <w:rFonts w:ascii="Times New Roman" w:eastAsia="Times New Roman" w:hAnsi="Times New Roman" w:cs="Times New Roman"/>
          <w:sz w:val="24"/>
          <w:szCs w:val="24"/>
          <w:lang w:eastAsia="en-US"/>
        </w:rPr>
        <w:t>унок 10</w:t>
      </w:r>
      <w:r w:rsidRPr="00E7500F">
        <w:rPr>
          <w:rFonts w:ascii="Times New Roman" w:eastAsia="Times New Roman" w:hAnsi="Times New Roman" w:cs="Times New Roman"/>
          <w:sz w:val="24"/>
          <w:szCs w:val="24"/>
          <w:lang w:eastAsia="en-US"/>
        </w:rPr>
        <w:t xml:space="preserve">б. При относительно более низких </w:t>
      </w:r>
      <w:r w:rsidR="00FC3D6E" w:rsidRPr="00E7500F">
        <w:rPr>
          <w:rFonts w:ascii="Times New Roman" w:eastAsia="Times New Roman" w:hAnsi="Times New Roman" w:cs="Times New Roman"/>
          <w:sz w:val="24"/>
          <w:szCs w:val="24"/>
          <w:lang w:eastAsia="en-US"/>
        </w:rPr>
        <w:t>мощностях</w:t>
      </w:r>
      <w:r w:rsidRPr="00E7500F">
        <w:rPr>
          <w:rFonts w:ascii="Times New Roman" w:eastAsia="Times New Roman" w:hAnsi="Times New Roman" w:cs="Times New Roman"/>
          <w:sz w:val="24"/>
          <w:szCs w:val="24"/>
          <w:lang w:eastAsia="en-US"/>
        </w:rPr>
        <w:t xml:space="preserve"> ВЧ разряда (</w:t>
      </w:r>
      <w:r w:rsidR="00FC3D6E" w:rsidRPr="00E7500F">
        <w:rPr>
          <w:rFonts w:ascii="Times New Roman" w:eastAsia="Times New Roman" w:hAnsi="Times New Roman" w:cs="Times New Roman"/>
          <w:sz w:val="24"/>
          <w:szCs w:val="24"/>
          <w:lang w:eastAsia="en-US"/>
        </w:rPr>
        <w:t>1</w:t>
      </w:r>
      <w:r w:rsidRPr="00E7500F">
        <w:rPr>
          <w:rFonts w:ascii="Times New Roman" w:eastAsia="Times New Roman" w:hAnsi="Times New Roman" w:cs="Times New Roman"/>
          <w:sz w:val="24"/>
          <w:szCs w:val="24"/>
          <w:lang w:eastAsia="en-US"/>
        </w:rPr>
        <w:t>0 В</w:t>
      </w:r>
      <w:r w:rsidR="00FC3D6E" w:rsidRPr="00E7500F">
        <w:rPr>
          <w:rFonts w:ascii="Times New Roman" w:eastAsia="Times New Roman" w:hAnsi="Times New Roman" w:cs="Times New Roman"/>
          <w:sz w:val="24"/>
          <w:szCs w:val="24"/>
          <w:lang w:eastAsia="en-US"/>
        </w:rPr>
        <w:t>т</w:t>
      </w:r>
      <w:r w:rsidRPr="00E7500F">
        <w:rPr>
          <w:rFonts w:ascii="Times New Roman" w:eastAsia="Times New Roman" w:hAnsi="Times New Roman" w:cs="Times New Roman"/>
          <w:sz w:val="24"/>
          <w:szCs w:val="24"/>
          <w:lang w:eastAsia="en-US"/>
        </w:rPr>
        <w:t xml:space="preserve">) на расстоянии от -4 до 8 мм (от центральной точки) в межэлектродном промежутке плотность ионов имеет несколько иное распределение, например, при 30 и 60 кГц значения в указанных точках превышают значения для режима без модуляции ВЧ сигнала. </w:t>
      </w:r>
      <w:r w:rsidR="006A099D" w:rsidRPr="00E7500F">
        <w:rPr>
          <w:rFonts w:ascii="Times New Roman" w:eastAsia="Times New Roman" w:hAnsi="Times New Roman" w:cs="Times New Roman"/>
          <w:sz w:val="24"/>
          <w:szCs w:val="24"/>
          <w:lang w:eastAsia="en-US"/>
        </w:rPr>
        <w:t>Но,</w:t>
      </w:r>
      <w:r w:rsidRPr="00E7500F">
        <w:rPr>
          <w:rFonts w:ascii="Times New Roman" w:eastAsia="Times New Roman" w:hAnsi="Times New Roman" w:cs="Times New Roman"/>
          <w:sz w:val="24"/>
          <w:szCs w:val="24"/>
          <w:lang w:eastAsia="en-US"/>
        </w:rPr>
        <w:t xml:space="preserve"> при -8 мм с увеличением частоты модуляции от 5 до 60 кГц плотность ионов возрастает до значения порядка 4</w:t>
      </w:r>
      <w:r w:rsidR="006104E7" w:rsidRPr="00E7500F">
        <w:rPr>
          <w:rFonts w:ascii="Times New Roman" w:eastAsia="Times New Roman" w:hAnsi="Times New Roman" w:cs="Times New Roman"/>
          <w:sz w:val="24"/>
          <w:szCs w:val="24"/>
          <w:lang w:eastAsia="en-US"/>
        </w:rPr>
        <w:t>*</w:t>
      </w:r>
      <w:r w:rsidRPr="00E7500F">
        <w:rPr>
          <w:rFonts w:ascii="Times New Roman" w:eastAsia="Times New Roman" w:hAnsi="Times New Roman" w:cs="Times New Roman"/>
          <w:sz w:val="24"/>
          <w:szCs w:val="24"/>
          <w:lang w:eastAsia="en-US"/>
        </w:rPr>
        <w:t>10-9 см-3, не превышающего начального значения при отсутствии модуляции.</w:t>
      </w:r>
    </w:p>
    <w:p w14:paraId="0B1F5550" w14:textId="77777777" w:rsidR="00FD733F" w:rsidRPr="00345319" w:rsidRDefault="00FD733F" w:rsidP="00652EF5">
      <w:pPr>
        <w:spacing w:after="0" w:line="360" w:lineRule="auto"/>
        <w:ind w:firstLine="709"/>
        <w:jc w:val="both"/>
        <w:rPr>
          <w:rFonts w:ascii="Times New Roman" w:eastAsia="Times New Roman" w:hAnsi="Times New Roman" w:cs="Times New Roman"/>
          <w:sz w:val="24"/>
          <w:szCs w:val="24"/>
          <w:lang w:eastAsia="en-US"/>
        </w:rPr>
      </w:pPr>
      <w:r w:rsidRPr="00345319">
        <w:rPr>
          <w:rFonts w:ascii="Times New Roman" w:eastAsia="Times New Roman" w:hAnsi="Times New Roman" w:cs="Times New Roman"/>
          <w:sz w:val="24"/>
          <w:szCs w:val="24"/>
          <w:lang w:eastAsia="en-US"/>
        </w:rPr>
        <w:t>Таким образом</w:t>
      </w:r>
      <w:r w:rsidR="00FC3D6E">
        <w:rPr>
          <w:rFonts w:ascii="Times New Roman" w:eastAsia="Times New Roman" w:hAnsi="Times New Roman" w:cs="Times New Roman"/>
          <w:sz w:val="24"/>
          <w:szCs w:val="24"/>
          <w:lang w:eastAsia="en-US"/>
        </w:rPr>
        <w:t xml:space="preserve">, </w:t>
      </w:r>
      <w:r w:rsidRPr="00345319">
        <w:rPr>
          <w:rFonts w:ascii="Times New Roman" w:eastAsia="Times New Roman" w:hAnsi="Times New Roman" w:cs="Times New Roman"/>
          <w:sz w:val="24"/>
          <w:szCs w:val="24"/>
          <w:lang w:eastAsia="en-US"/>
        </w:rPr>
        <w:t>были поставлены эксперименты по исследованию свойств ВЧ газового разряда в модулированном режиме</w:t>
      </w:r>
      <w:r w:rsidR="00FC3D6E">
        <w:rPr>
          <w:rFonts w:ascii="Times New Roman" w:eastAsia="Times New Roman" w:hAnsi="Times New Roman" w:cs="Times New Roman"/>
          <w:sz w:val="24"/>
          <w:szCs w:val="24"/>
          <w:lang w:eastAsia="en-US"/>
        </w:rPr>
        <w:t>.</w:t>
      </w:r>
      <w:r w:rsidRPr="00345319">
        <w:rPr>
          <w:rFonts w:ascii="Times New Roman" w:eastAsia="Times New Roman" w:hAnsi="Times New Roman" w:cs="Times New Roman"/>
          <w:sz w:val="24"/>
          <w:szCs w:val="24"/>
          <w:lang w:eastAsia="en-US"/>
        </w:rPr>
        <w:t xml:space="preserve"> Зондовая диагностика показала, что при </w:t>
      </w:r>
      <w:r w:rsidRPr="00345319">
        <w:rPr>
          <w:rFonts w:ascii="Times New Roman" w:eastAsia="Times New Roman" w:hAnsi="Times New Roman" w:cs="Times New Roman"/>
          <w:sz w:val="24"/>
          <w:szCs w:val="24"/>
          <w:lang w:eastAsia="en-US"/>
        </w:rPr>
        <w:lastRenderedPageBreak/>
        <w:t>больших значениях частоты модуляции (60 кГц) аксиальное распределение температуры электронов в плазме приближается к нормальному значению (~ 4 эВ), когда как при малых значениях частоты (5 кГц) температура электронов снижается почти</w:t>
      </w:r>
      <w:r w:rsidR="006A099D">
        <w:rPr>
          <w:rFonts w:ascii="Times New Roman" w:eastAsia="Times New Roman" w:hAnsi="Times New Roman" w:cs="Times New Roman"/>
          <w:sz w:val="24"/>
          <w:szCs w:val="24"/>
          <w:lang w:eastAsia="en-US"/>
        </w:rPr>
        <w:t xml:space="preserve"> в</w:t>
      </w:r>
      <w:r w:rsidRPr="00345319">
        <w:rPr>
          <w:rFonts w:ascii="Times New Roman" w:eastAsia="Times New Roman" w:hAnsi="Times New Roman" w:cs="Times New Roman"/>
          <w:sz w:val="24"/>
          <w:szCs w:val="24"/>
          <w:lang w:eastAsia="en-US"/>
        </w:rPr>
        <w:t xml:space="preserve"> 4 раза.</w:t>
      </w:r>
      <w:r w:rsidR="00C37E12">
        <w:rPr>
          <w:rFonts w:ascii="Times New Roman" w:eastAsia="Times New Roman" w:hAnsi="Times New Roman" w:cs="Times New Roman"/>
          <w:sz w:val="24"/>
          <w:szCs w:val="24"/>
          <w:lang w:eastAsia="en-US"/>
        </w:rPr>
        <w:t xml:space="preserve"> Данные результаты </w:t>
      </w:r>
      <w:r w:rsidR="003E68C6">
        <w:rPr>
          <w:rFonts w:ascii="Times New Roman" w:eastAsia="Times New Roman" w:hAnsi="Times New Roman" w:cs="Times New Roman"/>
          <w:sz w:val="24"/>
          <w:szCs w:val="24"/>
          <w:lang w:eastAsia="en-US"/>
        </w:rPr>
        <w:t xml:space="preserve">имеют высокую ценность </w:t>
      </w:r>
      <w:r w:rsidR="00C37E12">
        <w:rPr>
          <w:rFonts w:ascii="Times New Roman" w:eastAsia="Times New Roman" w:hAnsi="Times New Roman" w:cs="Times New Roman"/>
          <w:sz w:val="24"/>
          <w:szCs w:val="24"/>
          <w:lang w:eastAsia="en-US"/>
        </w:rPr>
        <w:t>при изучении механизма роста нано- и микрочастиц в плазме высокочастотного разряда при различных модуляциях рабочего цикла, что является третьи этапом календарного плана данного проекта.</w:t>
      </w:r>
    </w:p>
    <w:p w14:paraId="4C1897E8" w14:textId="77777777" w:rsidR="00933B80" w:rsidRDefault="00933B80" w:rsidP="00437732">
      <w:pPr>
        <w:spacing w:after="0" w:line="360" w:lineRule="auto"/>
        <w:jc w:val="center"/>
        <w:rPr>
          <w:rFonts w:ascii="Times New Roman" w:hAnsi="Times New Roman" w:cs="Times New Roman"/>
          <w:sz w:val="24"/>
          <w:szCs w:val="24"/>
          <w:lang w:val="kk-KZ"/>
        </w:rPr>
      </w:pPr>
    </w:p>
    <w:p w14:paraId="668881CF" w14:textId="77777777" w:rsidR="007A5BE5" w:rsidRDefault="007A5BE5" w:rsidP="00437732">
      <w:pPr>
        <w:spacing w:after="0" w:line="360" w:lineRule="auto"/>
        <w:jc w:val="center"/>
        <w:rPr>
          <w:rFonts w:ascii="Times New Roman" w:hAnsi="Times New Roman" w:cs="Times New Roman"/>
          <w:sz w:val="24"/>
          <w:szCs w:val="24"/>
          <w:lang w:val="kk-KZ"/>
        </w:rPr>
      </w:pPr>
    </w:p>
    <w:p w14:paraId="1DE8DCEF" w14:textId="77777777" w:rsidR="007A5BE5" w:rsidRDefault="007A5BE5" w:rsidP="00437732">
      <w:pPr>
        <w:spacing w:after="0" w:line="360" w:lineRule="auto"/>
        <w:jc w:val="center"/>
        <w:rPr>
          <w:rFonts w:ascii="Times New Roman" w:hAnsi="Times New Roman" w:cs="Times New Roman"/>
          <w:sz w:val="24"/>
          <w:szCs w:val="24"/>
          <w:lang w:val="kk-KZ"/>
        </w:rPr>
      </w:pPr>
    </w:p>
    <w:p w14:paraId="09708489" w14:textId="77777777" w:rsidR="007A5BE5" w:rsidRDefault="007A5BE5" w:rsidP="00437732">
      <w:pPr>
        <w:spacing w:after="0" w:line="360" w:lineRule="auto"/>
        <w:jc w:val="center"/>
        <w:rPr>
          <w:rFonts w:ascii="Times New Roman" w:hAnsi="Times New Roman" w:cs="Times New Roman"/>
          <w:sz w:val="24"/>
          <w:szCs w:val="24"/>
          <w:lang w:val="kk-KZ"/>
        </w:rPr>
      </w:pPr>
    </w:p>
    <w:p w14:paraId="3C9928BA" w14:textId="77777777" w:rsidR="00933B80" w:rsidRDefault="00933B80" w:rsidP="00437732">
      <w:pPr>
        <w:spacing w:after="0" w:line="360" w:lineRule="auto"/>
        <w:jc w:val="center"/>
        <w:rPr>
          <w:rFonts w:ascii="Times New Roman" w:hAnsi="Times New Roman" w:cs="Times New Roman"/>
          <w:sz w:val="24"/>
          <w:szCs w:val="24"/>
          <w:lang w:val="kk-KZ"/>
        </w:rPr>
      </w:pPr>
    </w:p>
    <w:p w14:paraId="5ABC40CF" w14:textId="77777777" w:rsidR="00933B80" w:rsidRDefault="00933B80" w:rsidP="00437732">
      <w:pPr>
        <w:spacing w:after="0" w:line="360" w:lineRule="auto"/>
        <w:jc w:val="center"/>
        <w:rPr>
          <w:rFonts w:ascii="Times New Roman" w:hAnsi="Times New Roman" w:cs="Times New Roman"/>
          <w:sz w:val="24"/>
          <w:szCs w:val="24"/>
          <w:lang w:val="kk-KZ"/>
        </w:rPr>
      </w:pPr>
    </w:p>
    <w:p w14:paraId="030F2BDB" w14:textId="77777777" w:rsidR="00933B80" w:rsidRDefault="00933B80" w:rsidP="00437732">
      <w:pPr>
        <w:spacing w:after="0" w:line="360" w:lineRule="auto"/>
        <w:jc w:val="center"/>
        <w:rPr>
          <w:rFonts w:ascii="Times New Roman" w:hAnsi="Times New Roman" w:cs="Times New Roman"/>
          <w:sz w:val="24"/>
          <w:szCs w:val="24"/>
          <w:lang w:val="kk-KZ"/>
        </w:rPr>
      </w:pPr>
    </w:p>
    <w:p w14:paraId="78121E30" w14:textId="77777777" w:rsidR="00933B80" w:rsidRDefault="00933B80" w:rsidP="00437732">
      <w:pPr>
        <w:spacing w:after="0" w:line="360" w:lineRule="auto"/>
        <w:jc w:val="center"/>
        <w:rPr>
          <w:rFonts w:ascii="Times New Roman" w:hAnsi="Times New Roman" w:cs="Times New Roman"/>
          <w:sz w:val="24"/>
          <w:szCs w:val="24"/>
          <w:lang w:val="kk-KZ"/>
        </w:rPr>
      </w:pPr>
    </w:p>
    <w:p w14:paraId="6A1D0907" w14:textId="77777777" w:rsidR="00933B80" w:rsidRDefault="00933B80" w:rsidP="00437732">
      <w:pPr>
        <w:spacing w:after="0" w:line="360" w:lineRule="auto"/>
        <w:jc w:val="center"/>
        <w:rPr>
          <w:rFonts w:ascii="Times New Roman" w:hAnsi="Times New Roman" w:cs="Times New Roman"/>
          <w:sz w:val="24"/>
          <w:szCs w:val="24"/>
          <w:lang w:val="kk-KZ"/>
        </w:rPr>
      </w:pPr>
    </w:p>
    <w:p w14:paraId="76F0508B" w14:textId="77777777" w:rsidR="00933B80" w:rsidRDefault="00933B80" w:rsidP="00437732">
      <w:pPr>
        <w:spacing w:after="0" w:line="360" w:lineRule="auto"/>
        <w:jc w:val="center"/>
        <w:rPr>
          <w:rFonts w:ascii="Times New Roman" w:hAnsi="Times New Roman" w:cs="Times New Roman"/>
          <w:sz w:val="24"/>
          <w:szCs w:val="24"/>
          <w:lang w:val="kk-KZ"/>
        </w:rPr>
      </w:pPr>
    </w:p>
    <w:p w14:paraId="7C4EE020" w14:textId="77777777" w:rsidR="00933B80" w:rsidRDefault="00933B80" w:rsidP="00437732">
      <w:pPr>
        <w:spacing w:after="0" w:line="360" w:lineRule="auto"/>
        <w:jc w:val="center"/>
        <w:rPr>
          <w:rFonts w:ascii="Times New Roman" w:hAnsi="Times New Roman" w:cs="Times New Roman"/>
          <w:sz w:val="24"/>
          <w:szCs w:val="24"/>
          <w:lang w:val="kk-KZ"/>
        </w:rPr>
      </w:pPr>
    </w:p>
    <w:p w14:paraId="78F920BC" w14:textId="77777777" w:rsidR="00933B80" w:rsidRDefault="00933B80" w:rsidP="00437732">
      <w:pPr>
        <w:spacing w:after="0" w:line="360" w:lineRule="auto"/>
        <w:jc w:val="center"/>
        <w:rPr>
          <w:rFonts w:ascii="Times New Roman" w:hAnsi="Times New Roman" w:cs="Times New Roman"/>
          <w:sz w:val="24"/>
          <w:szCs w:val="24"/>
          <w:lang w:val="kk-KZ"/>
        </w:rPr>
      </w:pPr>
    </w:p>
    <w:p w14:paraId="0869C8E8" w14:textId="77777777" w:rsidR="00933B80" w:rsidRDefault="00933B80" w:rsidP="00437732">
      <w:pPr>
        <w:spacing w:after="0" w:line="360" w:lineRule="auto"/>
        <w:jc w:val="center"/>
        <w:rPr>
          <w:rFonts w:ascii="Times New Roman" w:hAnsi="Times New Roman" w:cs="Times New Roman"/>
          <w:sz w:val="24"/>
          <w:szCs w:val="24"/>
          <w:lang w:val="kk-KZ"/>
        </w:rPr>
      </w:pPr>
    </w:p>
    <w:p w14:paraId="5D4D2274" w14:textId="77777777" w:rsidR="00933B80" w:rsidRDefault="00933B80" w:rsidP="00437732">
      <w:pPr>
        <w:spacing w:after="0" w:line="360" w:lineRule="auto"/>
        <w:jc w:val="center"/>
        <w:rPr>
          <w:rFonts w:ascii="Times New Roman" w:hAnsi="Times New Roman" w:cs="Times New Roman"/>
          <w:sz w:val="24"/>
          <w:szCs w:val="24"/>
          <w:lang w:val="kk-KZ"/>
        </w:rPr>
      </w:pPr>
    </w:p>
    <w:p w14:paraId="732FA27D" w14:textId="77777777" w:rsidR="000B3CCC" w:rsidRDefault="000B3CCC" w:rsidP="00437732">
      <w:pPr>
        <w:spacing w:after="0" w:line="360" w:lineRule="auto"/>
        <w:jc w:val="center"/>
        <w:rPr>
          <w:rFonts w:ascii="Times New Roman" w:hAnsi="Times New Roman" w:cs="Times New Roman"/>
          <w:sz w:val="24"/>
          <w:szCs w:val="24"/>
          <w:lang w:val="kk-KZ"/>
        </w:rPr>
      </w:pPr>
    </w:p>
    <w:p w14:paraId="05799A43" w14:textId="77777777" w:rsidR="000B3CCC" w:rsidRDefault="000B3CCC" w:rsidP="00437732">
      <w:pPr>
        <w:spacing w:after="0" w:line="360" w:lineRule="auto"/>
        <w:jc w:val="center"/>
        <w:rPr>
          <w:rFonts w:ascii="Times New Roman" w:hAnsi="Times New Roman" w:cs="Times New Roman"/>
          <w:sz w:val="24"/>
          <w:szCs w:val="24"/>
          <w:lang w:val="kk-KZ"/>
        </w:rPr>
      </w:pPr>
    </w:p>
    <w:p w14:paraId="251FB1C4" w14:textId="77777777" w:rsidR="000B3CCC" w:rsidRDefault="000B3CCC" w:rsidP="00437732">
      <w:pPr>
        <w:spacing w:after="0" w:line="360" w:lineRule="auto"/>
        <w:jc w:val="center"/>
        <w:rPr>
          <w:rFonts w:ascii="Times New Roman" w:hAnsi="Times New Roman" w:cs="Times New Roman"/>
          <w:sz w:val="24"/>
          <w:szCs w:val="24"/>
          <w:lang w:val="kk-KZ"/>
        </w:rPr>
      </w:pPr>
    </w:p>
    <w:p w14:paraId="4BF3733C" w14:textId="77777777" w:rsidR="000B3CCC" w:rsidRDefault="000B3CCC" w:rsidP="00437732">
      <w:pPr>
        <w:spacing w:after="0" w:line="360" w:lineRule="auto"/>
        <w:jc w:val="center"/>
        <w:rPr>
          <w:rFonts w:ascii="Times New Roman" w:hAnsi="Times New Roman" w:cs="Times New Roman"/>
          <w:sz w:val="24"/>
          <w:szCs w:val="24"/>
          <w:lang w:val="kk-KZ"/>
        </w:rPr>
      </w:pPr>
    </w:p>
    <w:p w14:paraId="5598A621" w14:textId="77777777" w:rsidR="000B3CCC" w:rsidRDefault="000B3CCC" w:rsidP="00437732">
      <w:pPr>
        <w:spacing w:after="0" w:line="360" w:lineRule="auto"/>
        <w:jc w:val="center"/>
        <w:rPr>
          <w:rFonts w:ascii="Times New Roman" w:hAnsi="Times New Roman" w:cs="Times New Roman"/>
          <w:sz w:val="24"/>
          <w:szCs w:val="24"/>
          <w:lang w:val="kk-KZ"/>
        </w:rPr>
      </w:pPr>
    </w:p>
    <w:p w14:paraId="5C2A17F4" w14:textId="77777777" w:rsidR="000B3CCC" w:rsidRDefault="000B3CCC" w:rsidP="00437732">
      <w:pPr>
        <w:spacing w:after="0" w:line="360" w:lineRule="auto"/>
        <w:jc w:val="center"/>
        <w:rPr>
          <w:rFonts w:ascii="Times New Roman" w:hAnsi="Times New Roman" w:cs="Times New Roman"/>
          <w:sz w:val="24"/>
          <w:szCs w:val="24"/>
          <w:lang w:val="kk-KZ"/>
        </w:rPr>
      </w:pPr>
    </w:p>
    <w:p w14:paraId="55E5CEEB" w14:textId="77777777" w:rsidR="000B3CCC" w:rsidRDefault="000B3CCC" w:rsidP="00437732">
      <w:pPr>
        <w:spacing w:after="0" w:line="360" w:lineRule="auto"/>
        <w:jc w:val="center"/>
        <w:rPr>
          <w:rFonts w:ascii="Times New Roman" w:hAnsi="Times New Roman" w:cs="Times New Roman"/>
          <w:sz w:val="24"/>
          <w:szCs w:val="24"/>
          <w:lang w:val="kk-KZ"/>
        </w:rPr>
      </w:pPr>
    </w:p>
    <w:p w14:paraId="6C40010F" w14:textId="77777777" w:rsidR="000B3CCC" w:rsidRDefault="000B3CCC" w:rsidP="00437732">
      <w:pPr>
        <w:spacing w:after="0" w:line="360" w:lineRule="auto"/>
        <w:jc w:val="center"/>
        <w:rPr>
          <w:rFonts w:ascii="Times New Roman" w:hAnsi="Times New Roman" w:cs="Times New Roman"/>
          <w:sz w:val="24"/>
          <w:szCs w:val="24"/>
          <w:lang w:val="kk-KZ"/>
        </w:rPr>
      </w:pPr>
    </w:p>
    <w:p w14:paraId="6E7587AB" w14:textId="77777777" w:rsidR="000B3CCC" w:rsidRDefault="000B3CCC" w:rsidP="00437732">
      <w:pPr>
        <w:spacing w:after="0" w:line="360" w:lineRule="auto"/>
        <w:jc w:val="center"/>
        <w:rPr>
          <w:rFonts w:ascii="Times New Roman" w:hAnsi="Times New Roman" w:cs="Times New Roman"/>
          <w:sz w:val="24"/>
          <w:szCs w:val="24"/>
          <w:lang w:val="kk-KZ"/>
        </w:rPr>
      </w:pPr>
    </w:p>
    <w:p w14:paraId="2DE2A8A1" w14:textId="77777777" w:rsidR="000B3CCC" w:rsidRDefault="000B3CCC" w:rsidP="00437732">
      <w:pPr>
        <w:spacing w:after="0" w:line="360" w:lineRule="auto"/>
        <w:jc w:val="center"/>
        <w:rPr>
          <w:rFonts w:ascii="Times New Roman" w:hAnsi="Times New Roman" w:cs="Times New Roman"/>
          <w:sz w:val="24"/>
          <w:szCs w:val="24"/>
          <w:lang w:val="kk-KZ"/>
        </w:rPr>
      </w:pPr>
    </w:p>
    <w:p w14:paraId="6B6BE58D" w14:textId="77777777" w:rsidR="000B3CCC" w:rsidRDefault="000B3CCC" w:rsidP="00437732">
      <w:pPr>
        <w:spacing w:after="0" w:line="360" w:lineRule="auto"/>
        <w:jc w:val="center"/>
        <w:rPr>
          <w:rFonts w:ascii="Times New Roman" w:hAnsi="Times New Roman" w:cs="Times New Roman"/>
          <w:sz w:val="24"/>
          <w:szCs w:val="24"/>
          <w:lang w:val="kk-KZ"/>
        </w:rPr>
      </w:pPr>
    </w:p>
    <w:p w14:paraId="255253DA" w14:textId="77777777" w:rsidR="000B3CCC" w:rsidRDefault="000B3CCC" w:rsidP="00437732">
      <w:pPr>
        <w:spacing w:after="0" w:line="360" w:lineRule="auto"/>
        <w:jc w:val="center"/>
        <w:rPr>
          <w:rFonts w:ascii="Times New Roman" w:hAnsi="Times New Roman" w:cs="Times New Roman"/>
          <w:sz w:val="24"/>
          <w:szCs w:val="24"/>
          <w:lang w:val="kk-KZ"/>
        </w:rPr>
      </w:pPr>
    </w:p>
    <w:p w14:paraId="62678EF6" w14:textId="77777777" w:rsidR="000B3CCC" w:rsidRDefault="000B3CCC" w:rsidP="00437732">
      <w:pPr>
        <w:spacing w:after="0" w:line="360" w:lineRule="auto"/>
        <w:jc w:val="center"/>
        <w:rPr>
          <w:rFonts w:ascii="Times New Roman" w:hAnsi="Times New Roman" w:cs="Times New Roman"/>
          <w:sz w:val="24"/>
          <w:szCs w:val="24"/>
          <w:lang w:val="kk-KZ"/>
        </w:rPr>
      </w:pPr>
    </w:p>
    <w:p w14:paraId="39E4591F" w14:textId="77777777" w:rsidR="000B3CCC" w:rsidRDefault="000B3CCC" w:rsidP="00437732">
      <w:pPr>
        <w:spacing w:after="0" w:line="360" w:lineRule="auto"/>
        <w:jc w:val="center"/>
        <w:rPr>
          <w:rFonts w:ascii="Times New Roman" w:hAnsi="Times New Roman" w:cs="Times New Roman"/>
          <w:sz w:val="24"/>
          <w:szCs w:val="24"/>
          <w:lang w:val="kk-KZ"/>
        </w:rPr>
      </w:pPr>
    </w:p>
    <w:p w14:paraId="083BC75E" w14:textId="77777777" w:rsidR="00933B80" w:rsidRDefault="00933B80" w:rsidP="00437732">
      <w:pPr>
        <w:spacing w:after="0" w:line="360" w:lineRule="auto"/>
        <w:jc w:val="center"/>
        <w:rPr>
          <w:rFonts w:ascii="Times New Roman" w:hAnsi="Times New Roman" w:cs="Times New Roman"/>
          <w:sz w:val="24"/>
          <w:szCs w:val="24"/>
          <w:lang w:val="kk-KZ"/>
        </w:rPr>
      </w:pPr>
    </w:p>
    <w:p w14:paraId="785C1119" w14:textId="77777777" w:rsidR="009646CF" w:rsidRPr="00226043" w:rsidRDefault="009646CF" w:rsidP="0039254F">
      <w:pPr>
        <w:spacing w:after="0" w:line="360" w:lineRule="auto"/>
        <w:jc w:val="center"/>
        <w:rPr>
          <w:rFonts w:ascii="Times New Roman" w:hAnsi="Times New Roman" w:cs="Times New Roman"/>
          <w:b/>
          <w:bCs/>
          <w:sz w:val="24"/>
          <w:szCs w:val="24"/>
        </w:rPr>
      </w:pPr>
      <w:r w:rsidRPr="00226043">
        <w:rPr>
          <w:rFonts w:ascii="Times New Roman" w:hAnsi="Times New Roman" w:cs="Times New Roman"/>
          <w:b/>
          <w:bCs/>
          <w:sz w:val="24"/>
          <w:szCs w:val="24"/>
        </w:rPr>
        <w:lastRenderedPageBreak/>
        <w:t>ЗАКЛЮЧЕНИЕ</w:t>
      </w:r>
    </w:p>
    <w:p w14:paraId="7F08F5DF" w14:textId="77777777" w:rsidR="009646CF" w:rsidRPr="00437732" w:rsidRDefault="009646CF" w:rsidP="0039254F">
      <w:pPr>
        <w:spacing w:after="0" w:line="360" w:lineRule="auto"/>
        <w:ind w:firstLine="567"/>
        <w:jc w:val="both"/>
        <w:rPr>
          <w:rFonts w:ascii="Times New Roman" w:hAnsi="Times New Roman" w:cs="Times New Roman"/>
          <w:sz w:val="24"/>
          <w:szCs w:val="24"/>
        </w:rPr>
      </w:pPr>
    </w:p>
    <w:p w14:paraId="15CD6DB7" w14:textId="77777777" w:rsidR="0039254F" w:rsidRPr="0039254F" w:rsidRDefault="009646CF" w:rsidP="0039254F">
      <w:pPr>
        <w:tabs>
          <w:tab w:val="left" w:pos="1134"/>
        </w:tabs>
        <w:spacing w:after="0" w:line="360" w:lineRule="auto"/>
        <w:ind w:firstLine="709"/>
        <w:jc w:val="both"/>
        <w:rPr>
          <w:rFonts w:ascii="Times New Roman" w:hAnsi="Times New Roman" w:cs="Times New Roman"/>
          <w:sz w:val="24"/>
          <w:szCs w:val="24"/>
        </w:rPr>
      </w:pPr>
      <w:r w:rsidRPr="00437732">
        <w:rPr>
          <w:rFonts w:ascii="Times New Roman" w:hAnsi="Times New Roman" w:cs="Times New Roman"/>
          <w:sz w:val="24"/>
          <w:szCs w:val="24"/>
        </w:rPr>
        <w:t xml:space="preserve">Запланированный объем </w:t>
      </w:r>
      <w:r w:rsidR="007A5BE5">
        <w:rPr>
          <w:rFonts w:ascii="Times New Roman" w:hAnsi="Times New Roman" w:cs="Times New Roman"/>
          <w:sz w:val="24"/>
          <w:szCs w:val="24"/>
          <w:lang w:val="kk-KZ"/>
        </w:rPr>
        <w:t>научно-исследовательской работы за 2020 г</w:t>
      </w:r>
      <w:r w:rsidR="007A5BE5">
        <w:rPr>
          <w:rFonts w:ascii="Times New Roman" w:hAnsi="Times New Roman" w:cs="Times New Roman"/>
          <w:sz w:val="24"/>
          <w:szCs w:val="24"/>
        </w:rPr>
        <w:t>.</w:t>
      </w:r>
      <w:r w:rsidR="007A5BE5">
        <w:rPr>
          <w:rFonts w:ascii="Times New Roman" w:hAnsi="Times New Roman" w:cs="Times New Roman"/>
          <w:sz w:val="24"/>
          <w:szCs w:val="24"/>
          <w:lang w:val="kk-KZ"/>
        </w:rPr>
        <w:t xml:space="preserve"> </w:t>
      </w:r>
      <w:r w:rsidRPr="00437732">
        <w:rPr>
          <w:rFonts w:ascii="Times New Roman" w:hAnsi="Times New Roman" w:cs="Times New Roman"/>
          <w:sz w:val="24"/>
          <w:szCs w:val="24"/>
        </w:rPr>
        <w:t xml:space="preserve">согласно календарному плану выполнен полностью. </w:t>
      </w:r>
      <w:r w:rsidR="000B3CCC">
        <w:rPr>
          <w:rFonts w:ascii="Times New Roman" w:hAnsi="Times New Roman" w:cs="Times New Roman"/>
          <w:sz w:val="24"/>
          <w:szCs w:val="24"/>
        </w:rPr>
        <w:t>Проведены экспериментальные работы по синтезу нано- и микрочастиц плазмохимическим методом в плазме ВЧ разряда смеси газов аргон/метан при различных параметрах модуляции рабочего цикла</w:t>
      </w:r>
      <w:r w:rsidR="0039254F">
        <w:rPr>
          <w:rFonts w:ascii="Times New Roman" w:hAnsi="Times New Roman" w:cs="Times New Roman"/>
          <w:sz w:val="24"/>
          <w:szCs w:val="24"/>
        </w:rPr>
        <w:t xml:space="preserve"> (частота модуляции, коэффициент заполнения)</w:t>
      </w:r>
      <w:r w:rsidR="000B3CCC">
        <w:rPr>
          <w:rFonts w:ascii="Times New Roman" w:hAnsi="Times New Roman" w:cs="Times New Roman"/>
          <w:sz w:val="24"/>
          <w:szCs w:val="24"/>
        </w:rPr>
        <w:t xml:space="preserve">. </w:t>
      </w:r>
      <w:r w:rsidR="0039254F">
        <w:rPr>
          <w:rFonts w:ascii="Times New Roman" w:hAnsi="Times New Roman" w:cs="Times New Roman"/>
          <w:sz w:val="24"/>
          <w:szCs w:val="24"/>
        </w:rPr>
        <w:t xml:space="preserve">Экспериментальные результаты показывают, что при параметрах </w:t>
      </w:r>
      <w:r w:rsidR="0039254F" w:rsidRPr="0039254F">
        <w:rPr>
          <w:rFonts w:ascii="Times New Roman" w:hAnsi="Times New Roman" w:cs="Times New Roman"/>
          <w:sz w:val="24"/>
          <w:szCs w:val="24"/>
        </w:rPr>
        <w:t xml:space="preserve">P = 20 Вт, p = 0,5 торр, </w:t>
      </w:r>
      <w:r w:rsidR="0039254F" w:rsidRPr="0039254F">
        <w:rPr>
          <w:rFonts w:ascii="Times New Roman" w:hAnsi="Times New Roman" w:cs="Times New Roman"/>
          <w:i/>
          <w:sz w:val="24"/>
          <w:szCs w:val="24"/>
        </w:rPr>
        <w:t>f</w:t>
      </w:r>
      <w:r w:rsidR="0039254F" w:rsidRPr="0039254F">
        <w:rPr>
          <w:rFonts w:ascii="Times New Roman" w:hAnsi="Times New Roman" w:cs="Times New Roman"/>
          <w:sz w:val="24"/>
          <w:szCs w:val="24"/>
          <w:vertAlign w:val="subscript"/>
        </w:rPr>
        <w:t>modu</w:t>
      </w:r>
      <w:r w:rsidR="0039254F" w:rsidRPr="0039254F">
        <w:rPr>
          <w:rFonts w:ascii="Times New Roman" w:hAnsi="Times New Roman" w:cs="Times New Roman"/>
          <w:sz w:val="24"/>
          <w:szCs w:val="24"/>
        </w:rPr>
        <w:t xml:space="preserve"> = 5 кГц, DC = 50%</w:t>
      </w:r>
      <w:r w:rsidR="0039254F">
        <w:rPr>
          <w:rFonts w:ascii="Times New Roman" w:hAnsi="Times New Roman" w:cs="Times New Roman"/>
          <w:sz w:val="24"/>
          <w:szCs w:val="24"/>
        </w:rPr>
        <w:t xml:space="preserve"> в плазменном объеме синтезируются </w:t>
      </w:r>
      <w:r w:rsidR="0039254F" w:rsidRPr="0039254F">
        <w:rPr>
          <w:rFonts w:ascii="Times New Roman" w:hAnsi="Times New Roman" w:cs="Times New Roman"/>
          <w:sz w:val="24"/>
          <w:szCs w:val="24"/>
        </w:rPr>
        <w:t>углеродные наночастицы, размер которых лежит в диапазоне ~ 450-650 нм. Однако было выявлено, что</w:t>
      </w:r>
      <w:r w:rsidR="0039254F">
        <w:rPr>
          <w:rFonts w:ascii="Times New Roman" w:hAnsi="Times New Roman" w:cs="Times New Roman"/>
          <w:sz w:val="24"/>
          <w:szCs w:val="24"/>
        </w:rPr>
        <w:t xml:space="preserve"> </w:t>
      </w:r>
      <w:r w:rsidR="0039254F" w:rsidRPr="007F6D4A">
        <w:rPr>
          <w:rFonts w:ascii="Times New Roman" w:eastAsia="Times New Roman" w:hAnsi="Times New Roman" w:cs="Times New Roman"/>
          <w:sz w:val="24"/>
          <w:szCs w:val="24"/>
          <w:lang w:eastAsia="en-US"/>
        </w:rPr>
        <w:t>увеличени</w:t>
      </w:r>
      <w:r w:rsidR="0039254F">
        <w:rPr>
          <w:rFonts w:ascii="Times New Roman" w:eastAsia="Times New Roman" w:hAnsi="Times New Roman" w:cs="Times New Roman"/>
          <w:sz w:val="24"/>
          <w:szCs w:val="24"/>
          <w:lang w:eastAsia="en-US"/>
        </w:rPr>
        <w:t>е</w:t>
      </w:r>
      <w:r w:rsidR="0039254F" w:rsidRPr="007F6D4A">
        <w:rPr>
          <w:rFonts w:ascii="Times New Roman" w:eastAsia="Times New Roman" w:hAnsi="Times New Roman" w:cs="Times New Roman"/>
          <w:sz w:val="24"/>
          <w:szCs w:val="24"/>
          <w:lang w:eastAsia="en-US"/>
        </w:rPr>
        <w:t xml:space="preserve"> частоты модуляции в два раза (20 кГц) приводит к уменьшению среднего размера синтезируемых наночастиц</w:t>
      </w:r>
      <w:r w:rsidR="0039254F">
        <w:rPr>
          <w:rFonts w:ascii="Times New Roman" w:eastAsia="Times New Roman" w:hAnsi="Times New Roman" w:cs="Times New Roman"/>
          <w:sz w:val="24"/>
          <w:szCs w:val="24"/>
          <w:lang w:eastAsia="en-US"/>
        </w:rPr>
        <w:t xml:space="preserve"> (</w:t>
      </w:r>
      <w:r w:rsidR="0039254F" w:rsidRPr="0039254F">
        <w:rPr>
          <w:rFonts w:ascii="Times New Roman" w:eastAsia="Times New Roman" w:hAnsi="Times New Roman" w:cs="Times New Roman"/>
          <w:sz w:val="24"/>
          <w:szCs w:val="24"/>
          <w:lang w:eastAsia="en-US"/>
        </w:rPr>
        <w:t>~</w:t>
      </w:r>
      <w:r w:rsidR="0039254F">
        <w:rPr>
          <w:rFonts w:ascii="Times New Roman" w:eastAsia="Times New Roman" w:hAnsi="Times New Roman" w:cs="Times New Roman"/>
          <w:sz w:val="24"/>
          <w:szCs w:val="24"/>
          <w:lang w:eastAsia="en-US"/>
        </w:rPr>
        <w:t xml:space="preserve"> 60-70 нм).</w:t>
      </w:r>
    </w:p>
    <w:p w14:paraId="04F6C925" w14:textId="77777777" w:rsidR="0039254F" w:rsidRDefault="0039254F" w:rsidP="0039254F">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Приведены результаты экспериментальных работ по синтезу нано- и микрочастиц методом химического осаждения из газовой фазы в плазме высокочастотного разряда смеси аргон/метан при различных параметрах плазмы (мощность разряда, давление в объеме, скорость потока инертного и реактивного газов) при модуляции рабочего цикла. Следует отметить, что при</w:t>
      </w:r>
      <w:r w:rsidR="00FD1050">
        <w:rPr>
          <w:rFonts w:ascii="Times New Roman" w:hAnsi="Times New Roman" w:cs="Times New Roman"/>
          <w:sz w:val="24"/>
          <w:szCs w:val="24"/>
        </w:rPr>
        <w:t xml:space="preserve"> определенных</w:t>
      </w:r>
      <w:r>
        <w:rPr>
          <w:rFonts w:ascii="Times New Roman" w:hAnsi="Times New Roman" w:cs="Times New Roman"/>
          <w:sz w:val="24"/>
          <w:szCs w:val="24"/>
        </w:rPr>
        <w:t xml:space="preserve"> параметрах разряда </w:t>
      </w:r>
      <w:r w:rsidR="00FD1050">
        <w:rPr>
          <w:rFonts w:ascii="Times New Roman" w:hAnsi="Times New Roman" w:cs="Times New Roman"/>
          <w:sz w:val="24"/>
          <w:szCs w:val="24"/>
        </w:rPr>
        <w:t>(</w:t>
      </w:r>
      <w:r w:rsidR="00FD1050">
        <w:rPr>
          <w:rFonts w:ascii="Times New Roman" w:eastAsia="Times New Roman" w:hAnsi="Times New Roman" w:cs="Times New Roman"/>
          <w:sz w:val="24"/>
          <w:szCs w:val="24"/>
          <w:lang w:val="en-US" w:eastAsia="en-US"/>
        </w:rPr>
        <w:t>P</w:t>
      </w:r>
      <w:r w:rsidR="00FD1050" w:rsidRPr="00FD1050">
        <w:rPr>
          <w:rFonts w:ascii="Times New Roman" w:eastAsia="Times New Roman" w:hAnsi="Times New Roman" w:cs="Times New Roman"/>
          <w:sz w:val="24"/>
          <w:szCs w:val="24"/>
          <w:lang w:eastAsia="en-US"/>
        </w:rPr>
        <w:t xml:space="preserve"> =</w:t>
      </w:r>
      <w:r w:rsidRPr="00504418">
        <w:rPr>
          <w:rFonts w:ascii="Times New Roman" w:eastAsia="Times New Roman" w:hAnsi="Times New Roman" w:cs="Times New Roman"/>
          <w:sz w:val="24"/>
          <w:szCs w:val="24"/>
          <w:lang w:eastAsia="en-US"/>
        </w:rPr>
        <w:t xml:space="preserve">100 Вт, </w:t>
      </w:r>
      <w:r w:rsidR="00FD1050">
        <w:rPr>
          <w:rFonts w:ascii="Times New Roman" w:eastAsia="Times New Roman" w:hAnsi="Times New Roman" w:cs="Times New Roman"/>
          <w:sz w:val="24"/>
          <w:szCs w:val="24"/>
          <w:lang w:val="en-US" w:eastAsia="en-US"/>
        </w:rPr>
        <w:t>p</w:t>
      </w:r>
      <w:r w:rsidR="00FD1050" w:rsidRPr="00FD1050">
        <w:rPr>
          <w:rFonts w:ascii="Times New Roman" w:eastAsia="Times New Roman" w:hAnsi="Times New Roman" w:cs="Times New Roman"/>
          <w:sz w:val="24"/>
          <w:szCs w:val="24"/>
          <w:lang w:eastAsia="en-US"/>
        </w:rPr>
        <w:t xml:space="preserve"> =</w:t>
      </w:r>
      <w:r w:rsidRPr="00504418">
        <w:rPr>
          <w:rFonts w:ascii="Times New Roman" w:eastAsia="Times New Roman" w:hAnsi="Times New Roman" w:cs="Times New Roman"/>
          <w:sz w:val="24"/>
          <w:szCs w:val="24"/>
          <w:lang w:eastAsia="en-US"/>
        </w:rPr>
        <w:t xml:space="preserve"> 1 торр,</w:t>
      </w:r>
      <w:r w:rsidR="00FD1050" w:rsidRPr="00FD1050">
        <w:rPr>
          <w:rFonts w:ascii="Times New Roman" w:eastAsia="Times New Roman" w:hAnsi="Times New Roman" w:cs="Times New Roman"/>
          <w:sz w:val="24"/>
          <w:szCs w:val="24"/>
          <w:lang w:eastAsia="en-US"/>
        </w:rPr>
        <w:t xml:space="preserve"> </w:t>
      </w:r>
      <w:r w:rsidR="00FD1050">
        <w:rPr>
          <w:rFonts w:ascii="Times New Roman" w:eastAsia="Times New Roman" w:hAnsi="Times New Roman" w:cs="Times New Roman"/>
          <w:sz w:val="24"/>
          <w:szCs w:val="24"/>
          <w:lang w:val="en-US" w:eastAsia="en-US"/>
        </w:rPr>
        <w:t>f</w:t>
      </w:r>
      <w:r w:rsidR="00FD1050" w:rsidRPr="00FD1050">
        <w:rPr>
          <w:rFonts w:ascii="Times New Roman" w:eastAsia="Times New Roman" w:hAnsi="Times New Roman" w:cs="Times New Roman"/>
          <w:sz w:val="24"/>
          <w:szCs w:val="24"/>
          <w:vertAlign w:val="subscript"/>
          <w:lang w:val="en-US" w:eastAsia="en-US"/>
        </w:rPr>
        <w:t>modu</w:t>
      </w:r>
      <w:r w:rsidR="00FD1050" w:rsidRPr="00FD1050">
        <w:rPr>
          <w:rFonts w:ascii="Times New Roman" w:eastAsia="Times New Roman" w:hAnsi="Times New Roman" w:cs="Times New Roman"/>
          <w:sz w:val="24"/>
          <w:szCs w:val="24"/>
          <w:lang w:eastAsia="en-US"/>
        </w:rPr>
        <w:t xml:space="preserve"> =</w:t>
      </w:r>
      <w:r w:rsidRPr="00504418">
        <w:rPr>
          <w:rFonts w:ascii="Times New Roman" w:eastAsia="Times New Roman" w:hAnsi="Times New Roman" w:cs="Times New Roman"/>
          <w:sz w:val="24"/>
          <w:szCs w:val="24"/>
          <w:lang w:eastAsia="en-US"/>
        </w:rPr>
        <w:t xml:space="preserve"> 10 кГц, </w:t>
      </w:r>
      <w:r w:rsidR="00FD1050">
        <w:rPr>
          <w:rFonts w:ascii="Times New Roman" w:eastAsia="Times New Roman" w:hAnsi="Times New Roman" w:cs="Times New Roman"/>
          <w:sz w:val="24"/>
          <w:szCs w:val="24"/>
          <w:lang w:val="en-US" w:eastAsia="en-US"/>
        </w:rPr>
        <w:t>DC</w:t>
      </w:r>
      <w:r w:rsidR="00FD1050" w:rsidRPr="00FD1050">
        <w:rPr>
          <w:rFonts w:ascii="Times New Roman" w:eastAsia="Times New Roman" w:hAnsi="Times New Roman" w:cs="Times New Roman"/>
          <w:sz w:val="24"/>
          <w:szCs w:val="24"/>
          <w:lang w:eastAsia="en-US"/>
        </w:rPr>
        <w:t xml:space="preserve"> =</w:t>
      </w:r>
      <w:r w:rsidRPr="00504418">
        <w:rPr>
          <w:rFonts w:ascii="Times New Roman" w:eastAsia="Times New Roman" w:hAnsi="Times New Roman" w:cs="Times New Roman"/>
          <w:sz w:val="24"/>
          <w:szCs w:val="24"/>
          <w:lang w:eastAsia="en-US"/>
        </w:rPr>
        <w:t xml:space="preserve"> 85%</w:t>
      </w:r>
      <w:r w:rsidR="00FD1050" w:rsidRPr="00FD1050">
        <w:rPr>
          <w:rFonts w:ascii="Times New Roman" w:eastAsia="Times New Roman" w:hAnsi="Times New Roman" w:cs="Times New Roman"/>
          <w:sz w:val="24"/>
          <w:szCs w:val="24"/>
          <w:lang w:eastAsia="en-US"/>
        </w:rPr>
        <w:t>)</w:t>
      </w:r>
      <w:r w:rsidR="00FD1050">
        <w:rPr>
          <w:rFonts w:ascii="Times New Roman" w:eastAsia="Times New Roman" w:hAnsi="Times New Roman" w:cs="Times New Roman"/>
          <w:sz w:val="24"/>
          <w:szCs w:val="24"/>
          <w:lang w:eastAsia="en-US"/>
        </w:rPr>
        <w:t xml:space="preserve">  в объеме образуются частицы микронных размеров (</w:t>
      </w:r>
      <w:r w:rsidR="00FD1050" w:rsidRPr="00FD1050">
        <w:rPr>
          <w:rFonts w:ascii="Times New Roman" w:eastAsia="Times New Roman" w:hAnsi="Times New Roman" w:cs="Times New Roman"/>
          <w:sz w:val="24"/>
          <w:szCs w:val="24"/>
          <w:lang w:eastAsia="en-US"/>
        </w:rPr>
        <w:t>~ 10-</w:t>
      </w:r>
      <w:r w:rsidR="00FD1050">
        <w:rPr>
          <w:rFonts w:ascii="Times New Roman" w:eastAsia="Times New Roman" w:hAnsi="Times New Roman" w:cs="Times New Roman"/>
          <w:sz w:val="24"/>
          <w:szCs w:val="24"/>
          <w:lang w:eastAsia="en-US"/>
        </w:rPr>
        <w:t>60 мкм)</w:t>
      </w:r>
      <w:r w:rsidRPr="00504418">
        <w:rPr>
          <w:rFonts w:ascii="Times New Roman" w:eastAsia="Times New Roman" w:hAnsi="Times New Roman" w:cs="Times New Roman"/>
          <w:sz w:val="24"/>
          <w:szCs w:val="24"/>
          <w:lang w:eastAsia="en-US"/>
        </w:rPr>
        <w:t>.</w:t>
      </w:r>
      <w:r w:rsidR="00FD1050">
        <w:rPr>
          <w:rFonts w:ascii="Times New Roman" w:eastAsia="Times New Roman" w:hAnsi="Times New Roman" w:cs="Times New Roman"/>
          <w:sz w:val="24"/>
          <w:szCs w:val="24"/>
          <w:lang w:eastAsia="en-US"/>
        </w:rPr>
        <w:t xml:space="preserve"> Более того, было выявлено, что увеличение потока газа метан в смеси аргон/метан приводит к формированию наноструктурированных пленок с толщиной </w:t>
      </w:r>
      <w:r w:rsidR="00FD1050" w:rsidRPr="00896A45">
        <w:rPr>
          <w:rFonts w:ascii="Times New Roman" w:eastAsia="Times New Roman" w:hAnsi="Times New Roman" w:cs="Times New Roman"/>
          <w:sz w:val="24"/>
          <w:szCs w:val="24"/>
          <w:lang w:eastAsia="en-US"/>
        </w:rPr>
        <w:t>~ 370 нм</w:t>
      </w:r>
      <w:r w:rsidR="00FD1050">
        <w:rPr>
          <w:rFonts w:ascii="Times New Roman" w:eastAsia="Times New Roman" w:hAnsi="Times New Roman" w:cs="Times New Roman"/>
          <w:sz w:val="24"/>
          <w:szCs w:val="24"/>
          <w:lang w:eastAsia="en-US"/>
        </w:rPr>
        <w:t>.</w:t>
      </w:r>
    </w:p>
    <w:p w14:paraId="0A8F44BF" w14:textId="77777777" w:rsidR="009646CF" w:rsidRDefault="0039254F" w:rsidP="0039254F">
      <w:pPr>
        <w:tabs>
          <w:tab w:val="left" w:pos="1134"/>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Также, в отчете приведены предварительные результаты по исследованию свойств плазмы ВЧ газового разряда в режиме модуляции ВЧ сигнала. </w:t>
      </w:r>
      <w:r w:rsidR="00FD1050">
        <w:rPr>
          <w:rFonts w:ascii="Times New Roman" w:hAnsi="Times New Roman" w:cs="Times New Roman"/>
          <w:sz w:val="24"/>
          <w:szCs w:val="24"/>
        </w:rPr>
        <w:t xml:space="preserve">Последние результаты являются </w:t>
      </w:r>
      <w:r w:rsidR="00A45C84">
        <w:rPr>
          <w:rFonts w:ascii="Times New Roman" w:hAnsi="Times New Roman" w:cs="Times New Roman"/>
          <w:sz w:val="24"/>
          <w:szCs w:val="24"/>
        </w:rPr>
        <w:t>началом</w:t>
      </w:r>
      <w:r w:rsidR="00FD1050">
        <w:rPr>
          <w:rFonts w:ascii="Times New Roman" w:hAnsi="Times New Roman" w:cs="Times New Roman"/>
          <w:sz w:val="24"/>
          <w:szCs w:val="24"/>
        </w:rPr>
        <w:t xml:space="preserve"> для третьего этапа реализации данного проекта</w:t>
      </w:r>
      <w:r w:rsidR="00A45C84">
        <w:rPr>
          <w:rFonts w:ascii="Times New Roman" w:hAnsi="Times New Roman" w:cs="Times New Roman"/>
          <w:sz w:val="24"/>
          <w:szCs w:val="24"/>
        </w:rPr>
        <w:t xml:space="preserve">, где на основе приведенных результатов формируется понимание о механизме роста нано- и микрочастиц в </w:t>
      </w:r>
      <w:r w:rsidR="00A45C84">
        <w:rPr>
          <w:rFonts w:ascii="Times New Roman" w:eastAsia="Times New Roman" w:hAnsi="Times New Roman" w:cs="Times New Roman"/>
          <w:sz w:val="24"/>
          <w:szCs w:val="24"/>
          <w:lang w:eastAsia="en-US"/>
        </w:rPr>
        <w:t>плазме высокочастотного разряда</w:t>
      </w:r>
      <w:r w:rsidR="00A45C84">
        <w:rPr>
          <w:rFonts w:ascii="Times New Roman" w:hAnsi="Times New Roman" w:cs="Times New Roman"/>
          <w:sz w:val="24"/>
          <w:szCs w:val="24"/>
        </w:rPr>
        <w:t xml:space="preserve"> в режиме модуляции рабочего цикла.</w:t>
      </w:r>
    </w:p>
    <w:p w14:paraId="354CFE9F" w14:textId="77777777" w:rsidR="0039254F" w:rsidRDefault="0039254F" w:rsidP="0039254F">
      <w:pPr>
        <w:tabs>
          <w:tab w:val="left" w:pos="1134"/>
        </w:tabs>
        <w:spacing w:after="0" w:line="360" w:lineRule="auto"/>
        <w:ind w:firstLine="709"/>
        <w:jc w:val="both"/>
        <w:rPr>
          <w:rFonts w:ascii="Times New Roman" w:hAnsi="Times New Roman" w:cs="Times New Roman"/>
          <w:sz w:val="24"/>
          <w:szCs w:val="24"/>
        </w:rPr>
      </w:pPr>
    </w:p>
    <w:p w14:paraId="65D0EC2E" w14:textId="77777777" w:rsidR="00A45C84" w:rsidRDefault="00A45C84" w:rsidP="0039254F">
      <w:pPr>
        <w:tabs>
          <w:tab w:val="left" w:pos="1134"/>
        </w:tabs>
        <w:spacing w:after="0" w:line="360" w:lineRule="auto"/>
        <w:ind w:firstLine="709"/>
        <w:jc w:val="both"/>
        <w:rPr>
          <w:rFonts w:ascii="Times New Roman" w:hAnsi="Times New Roman" w:cs="Times New Roman"/>
          <w:sz w:val="24"/>
          <w:szCs w:val="24"/>
        </w:rPr>
      </w:pPr>
    </w:p>
    <w:p w14:paraId="1B01996C" w14:textId="77777777" w:rsidR="00A45C84" w:rsidRDefault="00A45C84" w:rsidP="0039254F">
      <w:pPr>
        <w:tabs>
          <w:tab w:val="left" w:pos="1134"/>
        </w:tabs>
        <w:spacing w:after="0" w:line="360" w:lineRule="auto"/>
        <w:ind w:firstLine="709"/>
        <w:jc w:val="both"/>
        <w:rPr>
          <w:rFonts w:ascii="Times New Roman" w:hAnsi="Times New Roman" w:cs="Times New Roman"/>
          <w:sz w:val="24"/>
          <w:szCs w:val="24"/>
        </w:rPr>
      </w:pPr>
    </w:p>
    <w:p w14:paraId="27678F9D" w14:textId="77777777" w:rsidR="00A45C84" w:rsidRDefault="00A45C84" w:rsidP="0039254F">
      <w:pPr>
        <w:tabs>
          <w:tab w:val="left" w:pos="1134"/>
        </w:tabs>
        <w:spacing w:after="0" w:line="360" w:lineRule="auto"/>
        <w:ind w:firstLine="709"/>
        <w:jc w:val="both"/>
        <w:rPr>
          <w:rFonts w:ascii="Times New Roman" w:hAnsi="Times New Roman" w:cs="Times New Roman"/>
          <w:sz w:val="24"/>
          <w:szCs w:val="24"/>
        </w:rPr>
      </w:pPr>
    </w:p>
    <w:p w14:paraId="4AFD4989" w14:textId="77777777" w:rsidR="00A45C84" w:rsidRDefault="00A45C84" w:rsidP="0039254F">
      <w:pPr>
        <w:tabs>
          <w:tab w:val="left" w:pos="1134"/>
        </w:tabs>
        <w:spacing w:after="0" w:line="360" w:lineRule="auto"/>
        <w:ind w:firstLine="709"/>
        <w:jc w:val="both"/>
        <w:rPr>
          <w:rFonts w:ascii="Times New Roman" w:hAnsi="Times New Roman" w:cs="Times New Roman"/>
          <w:sz w:val="24"/>
          <w:szCs w:val="24"/>
        </w:rPr>
      </w:pPr>
    </w:p>
    <w:p w14:paraId="71FADBE4" w14:textId="77777777" w:rsidR="00A45C84" w:rsidRDefault="00A45C84" w:rsidP="0039254F">
      <w:pPr>
        <w:tabs>
          <w:tab w:val="left" w:pos="1134"/>
        </w:tabs>
        <w:spacing w:after="0" w:line="360" w:lineRule="auto"/>
        <w:ind w:firstLine="709"/>
        <w:jc w:val="both"/>
        <w:rPr>
          <w:rFonts w:ascii="Times New Roman" w:hAnsi="Times New Roman" w:cs="Times New Roman"/>
          <w:sz w:val="24"/>
          <w:szCs w:val="24"/>
        </w:rPr>
      </w:pPr>
    </w:p>
    <w:p w14:paraId="3FD2B2D6" w14:textId="77777777" w:rsidR="00A45C84" w:rsidRDefault="00A45C84" w:rsidP="0039254F">
      <w:pPr>
        <w:tabs>
          <w:tab w:val="left" w:pos="1134"/>
        </w:tabs>
        <w:spacing w:after="0" w:line="360" w:lineRule="auto"/>
        <w:ind w:firstLine="709"/>
        <w:jc w:val="both"/>
        <w:rPr>
          <w:rFonts w:ascii="Times New Roman" w:hAnsi="Times New Roman" w:cs="Times New Roman"/>
          <w:sz w:val="24"/>
          <w:szCs w:val="24"/>
        </w:rPr>
      </w:pPr>
    </w:p>
    <w:p w14:paraId="1123A312" w14:textId="77777777" w:rsidR="00A45C84" w:rsidRDefault="00A45C84" w:rsidP="0039254F">
      <w:pPr>
        <w:tabs>
          <w:tab w:val="left" w:pos="1134"/>
        </w:tabs>
        <w:spacing w:after="0" w:line="360" w:lineRule="auto"/>
        <w:ind w:firstLine="709"/>
        <w:jc w:val="both"/>
        <w:rPr>
          <w:rFonts w:ascii="Times New Roman" w:hAnsi="Times New Roman" w:cs="Times New Roman"/>
          <w:sz w:val="24"/>
          <w:szCs w:val="24"/>
        </w:rPr>
      </w:pPr>
    </w:p>
    <w:p w14:paraId="1F33AF86" w14:textId="77777777" w:rsidR="00A45C84" w:rsidRDefault="00A45C84" w:rsidP="0039254F">
      <w:pPr>
        <w:tabs>
          <w:tab w:val="left" w:pos="1134"/>
        </w:tabs>
        <w:spacing w:after="0" w:line="360" w:lineRule="auto"/>
        <w:ind w:firstLine="709"/>
        <w:jc w:val="both"/>
        <w:rPr>
          <w:rFonts w:ascii="Times New Roman" w:hAnsi="Times New Roman" w:cs="Times New Roman"/>
          <w:sz w:val="24"/>
          <w:szCs w:val="24"/>
        </w:rPr>
      </w:pPr>
    </w:p>
    <w:p w14:paraId="1CE1742F" w14:textId="77777777" w:rsidR="00A45C84" w:rsidRDefault="00A45C84" w:rsidP="0039254F">
      <w:pPr>
        <w:tabs>
          <w:tab w:val="left" w:pos="1134"/>
        </w:tabs>
        <w:spacing w:after="0" w:line="360" w:lineRule="auto"/>
        <w:ind w:firstLine="709"/>
        <w:jc w:val="both"/>
        <w:rPr>
          <w:rFonts w:ascii="Times New Roman" w:hAnsi="Times New Roman" w:cs="Times New Roman"/>
          <w:sz w:val="24"/>
          <w:szCs w:val="24"/>
        </w:rPr>
      </w:pPr>
    </w:p>
    <w:p w14:paraId="1032F403" w14:textId="77777777" w:rsidR="00A45C84" w:rsidRPr="00437732" w:rsidRDefault="00A45C84" w:rsidP="0039254F">
      <w:pPr>
        <w:tabs>
          <w:tab w:val="left" w:pos="1134"/>
        </w:tabs>
        <w:spacing w:after="0" w:line="360" w:lineRule="auto"/>
        <w:ind w:firstLine="709"/>
        <w:jc w:val="both"/>
        <w:rPr>
          <w:rFonts w:ascii="Times New Roman" w:hAnsi="Times New Roman" w:cs="Times New Roman"/>
          <w:sz w:val="24"/>
          <w:szCs w:val="24"/>
        </w:rPr>
      </w:pPr>
    </w:p>
    <w:p w14:paraId="0DC7CEC4" w14:textId="77777777" w:rsidR="009646CF" w:rsidRPr="00226043" w:rsidRDefault="009646CF" w:rsidP="00437732">
      <w:pPr>
        <w:spacing w:after="0" w:line="360" w:lineRule="auto"/>
        <w:ind w:firstLine="567"/>
        <w:jc w:val="center"/>
        <w:rPr>
          <w:rFonts w:ascii="Times New Roman" w:eastAsia="Times New Roman" w:hAnsi="Times New Roman" w:cs="Times New Roman"/>
          <w:b/>
          <w:bCs/>
          <w:sz w:val="24"/>
          <w:szCs w:val="24"/>
        </w:rPr>
      </w:pPr>
      <w:r w:rsidRPr="00226043">
        <w:rPr>
          <w:rFonts w:ascii="Times New Roman" w:eastAsia="Times New Roman" w:hAnsi="Times New Roman" w:cs="Times New Roman"/>
          <w:b/>
          <w:bCs/>
          <w:sz w:val="24"/>
          <w:szCs w:val="24"/>
        </w:rPr>
        <w:lastRenderedPageBreak/>
        <w:t>СПИСОК ИСПОЛЬЗОВАННЫХ ИСТОЧНИКОВ</w:t>
      </w:r>
    </w:p>
    <w:p w14:paraId="4553E71B" w14:textId="77777777" w:rsidR="009646CF" w:rsidRPr="00437732" w:rsidRDefault="009646CF" w:rsidP="00437732">
      <w:pPr>
        <w:spacing w:line="360" w:lineRule="auto"/>
        <w:rPr>
          <w:rFonts w:ascii="Times New Roman" w:hAnsi="Times New Roman" w:cs="Times New Roman"/>
          <w:sz w:val="24"/>
          <w:szCs w:val="24"/>
        </w:rPr>
      </w:pPr>
    </w:p>
    <w:p w14:paraId="3ED5CF99" w14:textId="77777777" w:rsidR="001C2842" w:rsidRPr="00226043" w:rsidRDefault="001C2842" w:rsidP="001C2842">
      <w:pPr>
        <w:spacing w:after="0" w:line="360" w:lineRule="auto"/>
        <w:ind w:firstLine="709"/>
        <w:jc w:val="both"/>
        <w:rPr>
          <w:rFonts w:ascii="Times New Roman" w:eastAsia="Times New Roman" w:hAnsi="Times New Roman" w:cs="Times New Roman"/>
          <w:sz w:val="24"/>
          <w:szCs w:val="24"/>
          <w:lang w:eastAsia="en-US"/>
        </w:rPr>
      </w:pPr>
      <w:r w:rsidRPr="00226043">
        <w:rPr>
          <w:rFonts w:ascii="Times New Roman" w:eastAsia="Times New Roman" w:hAnsi="Times New Roman" w:cs="Times New Roman"/>
          <w:sz w:val="24"/>
          <w:szCs w:val="24"/>
          <w:lang w:eastAsia="en-US"/>
        </w:rPr>
        <w:t xml:space="preserve">1 </w:t>
      </w:r>
      <w:r w:rsidRPr="006104E7">
        <w:rPr>
          <w:rFonts w:ascii="Times New Roman" w:eastAsia="Times New Roman" w:hAnsi="Times New Roman" w:cs="Times New Roman"/>
          <w:sz w:val="24"/>
          <w:szCs w:val="24"/>
          <w:lang w:val="en-US" w:eastAsia="en-US"/>
        </w:rPr>
        <w:t>Kim</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S</w:t>
      </w:r>
      <w:r w:rsidRPr="00226043">
        <w:rPr>
          <w:rFonts w:ascii="Times New Roman" w:eastAsia="Times New Roman" w:hAnsi="Times New Roman" w:cs="Times New Roman"/>
          <w:sz w:val="24"/>
          <w:szCs w:val="24"/>
          <w:lang w:eastAsia="en-US"/>
        </w:rPr>
        <w:t>.</w:t>
      </w:r>
      <w:r w:rsidRPr="006104E7">
        <w:rPr>
          <w:rFonts w:ascii="Times New Roman" w:eastAsia="Times New Roman" w:hAnsi="Times New Roman" w:cs="Times New Roman"/>
          <w:sz w:val="24"/>
          <w:szCs w:val="24"/>
          <w:lang w:val="en-US" w:eastAsia="en-US"/>
        </w:rPr>
        <w:t>H</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Kim</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J</w:t>
      </w:r>
      <w:r w:rsidRPr="00226043">
        <w:rPr>
          <w:rFonts w:ascii="Times New Roman" w:eastAsia="Times New Roman" w:hAnsi="Times New Roman" w:cs="Times New Roman"/>
          <w:sz w:val="24"/>
          <w:szCs w:val="24"/>
          <w:lang w:eastAsia="en-US"/>
        </w:rPr>
        <w:t>.</w:t>
      </w:r>
      <w:r w:rsidRPr="006104E7">
        <w:rPr>
          <w:rFonts w:ascii="Times New Roman" w:eastAsia="Times New Roman" w:hAnsi="Times New Roman" w:cs="Times New Roman"/>
          <w:sz w:val="24"/>
          <w:szCs w:val="24"/>
          <w:lang w:val="en-US" w:eastAsia="en-US"/>
        </w:rPr>
        <w:t>H</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Kang</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B</w:t>
      </w:r>
      <w:r w:rsidRPr="00226043">
        <w:rPr>
          <w:rFonts w:ascii="Times New Roman" w:eastAsia="Times New Roman" w:hAnsi="Times New Roman" w:cs="Times New Roman"/>
          <w:sz w:val="24"/>
          <w:szCs w:val="24"/>
          <w:lang w:eastAsia="en-US"/>
        </w:rPr>
        <w:t>.</w:t>
      </w:r>
      <w:r w:rsidRPr="006104E7">
        <w:rPr>
          <w:rFonts w:ascii="Times New Roman" w:eastAsia="Times New Roman" w:hAnsi="Times New Roman" w:cs="Times New Roman"/>
          <w:sz w:val="24"/>
          <w:szCs w:val="24"/>
          <w:lang w:val="en-US" w:eastAsia="en-US"/>
        </w:rPr>
        <w:t>K</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Uhm</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H</w:t>
      </w:r>
      <w:r w:rsidRPr="00226043">
        <w:rPr>
          <w:rFonts w:ascii="Times New Roman" w:eastAsia="Times New Roman" w:hAnsi="Times New Roman" w:cs="Times New Roman"/>
          <w:sz w:val="24"/>
          <w:szCs w:val="24"/>
          <w:lang w:eastAsia="en-US"/>
        </w:rPr>
        <w:t>.</w:t>
      </w:r>
      <w:r w:rsidRPr="006104E7">
        <w:rPr>
          <w:rFonts w:ascii="Times New Roman" w:eastAsia="Times New Roman" w:hAnsi="Times New Roman" w:cs="Times New Roman"/>
          <w:sz w:val="24"/>
          <w:szCs w:val="24"/>
          <w:lang w:val="en-US" w:eastAsia="en-US"/>
        </w:rPr>
        <w:t>S</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Superhydrophobic</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CFx</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Coating</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via</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In</w:t>
      </w:r>
      <w:r w:rsidRPr="00226043">
        <w:rPr>
          <w:rFonts w:ascii="Times New Roman" w:eastAsia="Times New Roman" w:hAnsi="Times New Roman" w:cs="Times New Roman"/>
          <w:sz w:val="24"/>
          <w:szCs w:val="24"/>
          <w:lang w:eastAsia="en-US"/>
        </w:rPr>
        <w:t>-</w:t>
      </w:r>
      <w:r w:rsidRPr="006104E7">
        <w:rPr>
          <w:rFonts w:ascii="Times New Roman" w:eastAsia="Times New Roman" w:hAnsi="Times New Roman" w:cs="Times New Roman"/>
          <w:sz w:val="24"/>
          <w:szCs w:val="24"/>
          <w:lang w:val="en-US" w:eastAsia="en-US"/>
        </w:rPr>
        <w:t>Line</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Atmospheric</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RF</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Plasma</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of</w:t>
      </w:r>
      <w:r w:rsidRPr="00226043">
        <w:rPr>
          <w:rFonts w:ascii="Times New Roman" w:eastAsia="Times New Roman" w:hAnsi="Times New Roman" w:cs="Times New Roman"/>
          <w:sz w:val="24"/>
          <w:szCs w:val="24"/>
          <w:lang w:eastAsia="en-US"/>
        </w:rPr>
        <w:t xml:space="preserve"> </w:t>
      </w:r>
      <w:r w:rsidRPr="006104E7">
        <w:rPr>
          <w:rFonts w:ascii="Times New Roman" w:eastAsia="Times New Roman" w:hAnsi="Times New Roman" w:cs="Times New Roman"/>
          <w:sz w:val="24"/>
          <w:szCs w:val="24"/>
          <w:lang w:val="en-US" w:eastAsia="en-US"/>
        </w:rPr>
        <w:t>He</w:t>
      </w:r>
      <w:r w:rsidRPr="00226043">
        <w:rPr>
          <w:rFonts w:ascii="Times New Roman" w:eastAsia="Times New Roman" w:hAnsi="Times New Roman" w:cs="Times New Roman"/>
          <w:sz w:val="24"/>
          <w:szCs w:val="24"/>
          <w:lang w:eastAsia="en-US"/>
        </w:rPr>
        <w:t>-</w:t>
      </w:r>
      <w:r w:rsidRPr="006104E7">
        <w:rPr>
          <w:rFonts w:ascii="Times New Roman" w:eastAsia="Times New Roman" w:hAnsi="Times New Roman" w:cs="Times New Roman"/>
          <w:sz w:val="24"/>
          <w:szCs w:val="24"/>
          <w:lang w:val="en-US" w:eastAsia="en-US"/>
        </w:rPr>
        <w:t>CF</w:t>
      </w:r>
      <w:r w:rsidRPr="00226043">
        <w:rPr>
          <w:rFonts w:ascii="Times New Roman" w:eastAsia="Times New Roman" w:hAnsi="Times New Roman" w:cs="Times New Roman"/>
          <w:sz w:val="24"/>
          <w:szCs w:val="24"/>
          <w:lang w:eastAsia="en-US"/>
        </w:rPr>
        <w:t>4-</w:t>
      </w:r>
      <w:r w:rsidRPr="006104E7">
        <w:rPr>
          <w:rFonts w:ascii="Times New Roman" w:eastAsia="Times New Roman" w:hAnsi="Times New Roman" w:cs="Times New Roman"/>
          <w:sz w:val="24"/>
          <w:szCs w:val="24"/>
          <w:lang w:val="en-US" w:eastAsia="en-US"/>
        </w:rPr>
        <w:t>H</w:t>
      </w:r>
      <w:r w:rsidRPr="00226043">
        <w:rPr>
          <w:rFonts w:ascii="Times New Roman" w:eastAsia="Times New Roman" w:hAnsi="Times New Roman" w:cs="Times New Roman"/>
          <w:sz w:val="24"/>
          <w:szCs w:val="24"/>
          <w:lang w:eastAsia="en-US"/>
        </w:rPr>
        <w:t xml:space="preserve">2 // </w:t>
      </w:r>
      <w:r w:rsidRPr="006104E7">
        <w:rPr>
          <w:rFonts w:ascii="Times New Roman" w:eastAsia="Times New Roman" w:hAnsi="Times New Roman" w:cs="Times New Roman"/>
          <w:sz w:val="24"/>
          <w:szCs w:val="24"/>
          <w:lang w:val="en-US" w:eastAsia="en-US"/>
        </w:rPr>
        <w:t>Langmuir</w:t>
      </w:r>
      <w:r w:rsidRPr="00226043">
        <w:rPr>
          <w:rFonts w:ascii="Times New Roman" w:eastAsia="Times New Roman" w:hAnsi="Times New Roman" w:cs="Times New Roman"/>
          <w:sz w:val="24"/>
          <w:szCs w:val="24"/>
          <w:lang w:eastAsia="en-US"/>
        </w:rPr>
        <w:t xml:space="preserve">. – 2005. – </w:t>
      </w:r>
      <w:r w:rsidRPr="006104E7">
        <w:rPr>
          <w:rFonts w:ascii="Times New Roman" w:eastAsia="Times New Roman" w:hAnsi="Times New Roman" w:cs="Times New Roman"/>
          <w:sz w:val="24"/>
          <w:szCs w:val="24"/>
          <w:lang w:val="en-US" w:eastAsia="en-US"/>
        </w:rPr>
        <w:t>Vol</w:t>
      </w:r>
      <w:r w:rsidRPr="00226043">
        <w:rPr>
          <w:rFonts w:ascii="Times New Roman" w:eastAsia="Times New Roman" w:hAnsi="Times New Roman" w:cs="Times New Roman"/>
          <w:sz w:val="24"/>
          <w:szCs w:val="24"/>
          <w:lang w:eastAsia="en-US"/>
        </w:rPr>
        <w:t xml:space="preserve">. 21. – </w:t>
      </w:r>
      <w:r w:rsidRPr="006104E7">
        <w:rPr>
          <w:rFonts w:ascii="Times New Roman" w:eastAsia="Times New Roman" w:hAnsi="Times New Roman" w:cs="Times New Roman"/>
          <w:sz w:val="24"/>
          <w:szCs w:val="24"/>
          <w:lang w:val="en-US" w:eastAsia="en-US"/>
        </w:rPr>
        <w:t>P</w:t>
      </w:r>
      <w:r w:rsidRPr="00226043">
        <w:rPr>
          <w:rFonts w:ascii="Times New Roman" w:eastAsia="Times New Roman" w:hAnsi="Times New Roman" w:cs="Times New Roman"/>
          <w:sz w:val="24"/>
          <w:szCs w:val="24"/>
          <w:lang w:eastAsia="en-US"/>
        </w:rPr>
        <w:t>. 12213-12217.</w:t>
      </w:r>
    </w:p>
    <w:p w14:paraId="2B8A03CA" w14:textId="77777777" w:rsidR="001C2842" w:rsidRPr="006104E7" w:rsidRDefault="001C2842" w:rsidP="001C2842">
      <w:pPr>
        <w:spacing w:after="0" w:line="360" w:lineRule="auto"/>
        <w:ind w:firstLine="709"/>
        <w:jc w:val="both"/>
        <w:rPr>
          <w:rFonts w:ascii="Times New Roman" w:eastAsia="Times New Roman" w:hAnsi="Times New Roman" w:cs="Times New Roman"/>
          <w:sz w:val="24"/>
          <w:szCs w:val="24"/>
          <w:lang w:val="en-US" w:eastAsia="en-US"/>
        </w:rPr>
      </w:pPr>
      <w:r w:rsidRPr="006104E7">
        <w:rPr>
          <w:rFonts w:ascii="Times New Roman" w:eastAsia="Times New Roman" w:hAnsi="Times New Roman" w:cs="Times New Roman"/>
          <w:sz w:val="24"/>
          <w:szCs w:val="24"/>
          <w:lang w:val="en-US" w:eastAsia="en-US"/>
        </w:rPr>
        <w:t>2 Hayashi Y., Tachibana K. Observation of Coulomb-crystal formation from carbon particles grown in a methane plasma // Japanese Journal of Applied Physics. –1994. – Vol. 33. – P. 804–806.</w:t>
      </w:r>
    </w:p>
    <w:p w14:paraId="68C022BD" w14:textId="77777777" w:rsidR="001C2842" w:rsidRPr="006104E7" w:rsidRDefault="001C2842" w:rsidP="001C2842">
      <w:pPr>
        <w:spacing w:after="0" w:line="360" w:lineRule="auto"/>
        <w:ind w:firstLine="709"/>
        <w:jc w:val="both"/>
        <w:rPr>
          <w:rFonts w:ascii="Times New Roman" w:eastAsia="Times New Roman" w:hAnsi="Times New Roman" w:cs="Times New Roman"/>
          <w:sz w:val="24"/>
          <w:szCs w:val="24"/>
          <w:lang w:val="en-US" w:eastAsia="en-US"/>
        </w:rPr>
      </w:pPr>
      <w:r w:rsidRPr="006104E7">
        <w:rPr>
          <w:rFonts w:ascii="Times New Roman" w:eastAsia="Times New Roman" w:hAnsi="Times New Roman" w:cs="Times New Roman"/>
          <w:sz w:val="24"/>
          <w:szCs w:val="24"/>
          <w:lang w:val="en-US" w:eastAsia="en-US"/>
        </w:rPr>
        <w:t>3 Dosbolayev M.K., Utegenov A.U., Ramazanov T.S., Gabdullin M.T., Filatova I.I. Obtaining of particles and materials with nanostructured surfaces in the complex plasma // PPPT-8, Belarus. – 2015. – 308 p.</w:t>
      </w:r>
    </w:p>
    <w:p w14:paraId="2E019C01" w14:textId="77777777" w:rsidR="001C2842" w:rsidRPr="006104E7" w:rsidRDefault="001C2842" w:rsidP="001C2842">
      <w:pPr>
        <w:spacing w:after="0" w:line="360" w:lineRule="auto"/>
        <w:ind w:firstLine="709"/>
        <w:jc w:val="both"/>
        <w:rPr>
          <w:rFonts w:ascii="Times New Roman" w:eastAsia="Times New Roman" w:hAnsi="Times New Roman" w:cs="Times New Roman"/>
          <w:sz w:val="24"/>
          <w:szCs w:val="24"/>
          <w:lang w:val="en-US" w:eastAsia="en-US"/>
        </w:rPr>
      </w:pPr>
      <w:r w:rsidRPr="006104E7">
        <w:rPr>
          <w:rFonts w:ascii="Times New Roman" w:eastAsia="Times New Roman" w:hAnsi="Times New Roman" w:cs="Times New Roman"/>
          <w:sz w:val="24"/>
          <w:szCs w:val="24"/>
          <w:lang w:val="en-US" w:eastAsia="en-US"/>
        </w:rPr>
        <w:t>4 Filatova I.I., Chubrik N.I., Lyuskevich V.A., Savastenko N.A., Dosbolayev M.K., Utegenov A.U., Ramazanov T.S., Gabdullin M.T. Plasma-assisted functionalization of ZnO nanoparticles and production of nanocrystalline ZnO structures // 15th International conf. on the physics of non-ideal plasmas (PNP), Almaty. – 2015. – 67 p.</w:t>
      </w:r>
    </w:p>
    <w:p w14:paraId="0ECAA90F" w14:textId="77777777" w:rsidR="001C2842" w:rsidRPr="001C2842" w:rsidRDefault="001C2842" w:rsidP="001C2842">
      <w:pPr>
        <w:spacing w:after="0" w:line="360" w:lineRule="auto"/>
        <w:ind w:firstLine="709"/>
        <w:jc w:val="both"/>
        <w:rPr>
          <w:rFonts w:ascii="Times New Roman" w:eastAsia="Times New Roman" w:hAnsi="Times New Roman" w:cs="Times New Roman"/>
          <w:sz w:val="24"/>
          <w:szCs w:val="24"/>
          <w:lang w:val="en-US" w:eastAsia="en-US"/>
        </w:rPr>
      </w:pPr>
      <w:r w:rsidRPr="006104E7">
        <w:rPr>
          <w:rFonts w:ascii="Times New Roman" w:eastAsia="Times New Roman" w:hAnsi="Times New Roman" w:cs="Times New Roman"/>
          <w:sz w:val="24"/>
          <w:szCs w:val="24"/>
          <w:lang w:val="en-US" w:eastAsia="en-US"/>
        </w:rPr>
        <w:t>6 Patent Application EP0985741A1. Modulated plasma glow discharge treatments for making super hydrophobic substrates Riccardo D'A., Rotalba L., Pietro F., Italo C., Gianfranco P.; published 16.03.2000.</w:t>
      </w:r>
    </w:p>
    <w:p w14:paraId="0FC45DFF" w14:textId="77777777" w:rsidR="001C2842" w:rsidRPr="006104E7" w:rsidRDefault="001C2842" w:rsidP="001C2842">
      <w:pPr>
        <w:spacing w:after="0" w:line="360" w:lineRule="auto"/>
        <w:ind w:firstLine="709"/>
        <w:jc w:val="both"/>
        <w:rPr>
          <w:rFonts w:ascii="Times New Roman" w:eastAsia="Times New Roman" w:hAnsi="Times New Roman" w:cs="Times New Roman"/>
          <w:sz w:val="24"/>
          <w:szCs w:val="24"/>
          <w:lang w:val="en-US" w:eastAsia="en-US"/>
        </w:rPr>
      </w:pPr>
      <w:r w:rsidRPr="006104E7">
        <w:rPr>
          <w:rFonts w:ascii="Times New Roman" w:eastAsia="Times New Roman" w:hAnsi="Times New Roman" w:cs="Times New Roman"/>
          <w:sz w:val="24"/>
          <w:szCs w:val="24"/>
          <w:lang w:val="en-US" w:eastAsia="en-US"/>
        </w:rPr>
        <w:t>7 Hubert J., Mertens J., Dufour T., Vandencasteele N., Reniers F., Viville P., Lazzaroni R., Raes M., Terryn H. Synthesis and texturization processes of (super)-hydrophobic fluorinated surfaces by atmospheric plasma // Journal of Materials Research. – 2005. – Vol. 30. – P.3177-3191.</w:t>
      </w:r>
    </w:p>
    <w:p w14:paraId="7B56C64A" w14:textId="77777777" w:rsidR="001C2842" w:rsidRPr="00226043" w:rsidRDefault="001C2842" w:rsidP="001C2842">
      <w:pPr>
        <w:spacing w:after="0" w:line="360" w:lineRule="auto"/>
        <w:ind w:firstLine="567"/>
        <w:jc w:val="both"/>
        <w:rPr>
          <w:rFonts w:ascii="Times New Roman" w:eastAsia="Times New Roman" w:hAnsi="Times New Roman" w:cs="Times New Roman"/>
          <w:sz w:val="24"/>
          <w:szCs w:val="24"/>
          <w:lang w:val="en-US" w:eastAsia="en-US"/>
        </w:rPr>
      </w:pPr>
      <w:r w:rsidRPr="006104E7">
        <w:rPr>
          <w:rFonts w:ascii="Times New Roman" w:eastAsia="Times New Roman" w:hAnsi="Times New Roman" w:cs="Times New Roman"/>
          <w:sz w:val="24"/>
          <w:szCs w:val="24"/>
          <w:lang w:val="en-US" w:eastAsia="en-US"/>
        </w:rPr>
        <w:t>8 Yang S.H., Liu C.H., Hsu W.T., Chen H. Preparation of super-hydrophobic films using pulsed hexafluorobenzene plasma // Surface and Coatings technology. – 2009. – Vol. 203. – P. 1379-1383.</w:t>
      </w:r>
    </w:p>
    <w:p w14:paraId="4B021019" w14:textId="77777777" w:rsidR="00C94594" w:rsidRPr="00C94594" w:rsidRDefault="00C94594" w:rsidP="001C2842">
      <w:pPr>
        <w:spacing w:after="0" w:line="360" w:lineRule="auto"/>
        <w:ind w:firstLine="567"/>
        <w:jc w:val="both"/>
        <w:rPr>
          <w:rFonts w:ascii="Times New Roman" w:eastAsia="Times New Roman" w:hAnsi="Times New Roman" w:cs="Times New Roman"/>
          <w:sz w:val="24"/>
          <w:szCs w:val="24"/>
          <w:lang w:eastAsia="en-US"/>
        </w:rPr>
      </w:pPr>
      <w:r w:rsidRPr="00C94594">
        <w:rPr>
          <w:rFonts w:ascii="Times New Roman" w:eastAsia="Times New Roman" w:hAnsi="Times New Roman" w:cs="Times New Roman"/>
          <w:sz w:val="24"/>
          <w:szCs w:val="24"/>
          <w:lang w:eastAsia="en-US"/>
        </w:rPr>
        <w:t>9 Фортов В.Е. Энциклопедия низкотемпературной плазмы. – М: Янус-К, 2006. – 38–47с.</w:t>
      </w:r>
    </w:p>
    <w:p w14:paraId="29307BCE" w14:textId="77777777" w:rsidR="00FC3D6E" w:rsidRPr="00FC3D6E" w:rsidRDefault="00C94594" w:rsidP="001C2842">
      <w:pPr>
        <w:spacing w:after="0" w:line="360" w:lineRule="auto"/>
        <w:ind w:firstLine="567"/>
        <w:jc w:val="both"/>
        <w:rPr>
          <w:rFonts w:ascii="Times New Roman" w:eastAsia="Times New Roman" w:hAnsi="Times New Roman" w:cs="Times New Roman"/>
          <w:sz w:val="24"/>
          <w:szCs w:val="24"/>
          <w:lang w:val="en-US" w:eastAsia="en-US"/>
        </w:rPr>
      </w:pPr>
      <w:r w:rsidRPr="00C94594">
        <w:rPr>
          <w:rFonts w:ascii="Times New Roman" w:eastAsia="Times New Roman" w:hAnsi="Times New Roman" w:cs="Times New Roman"/>
          <w:sz w:val="24"/>
          <w:szCs w:val="24"/>
          <w:lang w:val="en-US" w:eastAsia="en-US"/>
        </w:rPr>
        <w:t>10</w:t>
      </w:r>
      <w:r w:rsidR="00FC3D6E" w:rsidRPr="00FC3D6E">
        <w:rPr>
          <w:rFonts w:ascii="Times New Roman" w:eastAsia="Times New Roman" w:hAnsi="Times New Roman" w:cs="Times New Roman"/>
          <w:sz w:val="24"/>
          <w:szCs w:val="24"/>
          <w:lang w:val="en-US" w:eastAsia="en-US"/>
        </w:rPr>
        <w:t xml:space="preserve"> Lin J., Utegenov A., Hashimoto K., Togashi R., Takahashi K. Transport control of dust particles by rf power modulation in duty plasma // Book of Abstracts of the conference JSAP, Osaka – 2017. – 061 p.</w:t>
      </w:r>
    </w:p>
    <w:p w14:paraId="440A56D1" w14:textId="77777777" w:rsidR="001C2842" w:rsidRPr="0047618A" w:rsidRDefault="001C2842" w:rsidP="001C2842">
      <w:pPr>
        <w:spacing w:after="0" w:line="360" w:lineRule="auto"/>
        <w:ind w:firstLine="567"/>
        <w:jc w:val="center"/>
        <w:rPr>
          <w:rFonts w:ascii="Times New Roman" w:eastAsia="Times New Roman" w:hAnsi="Times New Roman" w:cs="Times New Roman"/>
          <w:sz w:val="24"/>
          <w:szCs w:val="24"/>
          <w:lang w:val="en-US" w:eastAsia="en-US"/>
        </w:rPr>
      </w:pPr>
    </w:p>
    <w:p w14:paraId="5BB1669E" w14:textId="77777777" w:rsidR="001C2842" w:rsidRPr="0047618A" w:rsidRDefault="001C2842" w:rsidP="001C2842">
      <w:pPr>
        <w:spacing w:after="0" w:line="360" w:lineRule="auto"/>
        <w:ind w:firstLine="567"/>
        <w:jc w:val="center"/>
        <w:rPr>
          <w:rFonts w:ascii="Times New Roman" w:eastAsia="Times New Roman" w:hAnsi="Times New Roman" w:cs="Times New Roman"/>
          <w:sz w:val="24"/>
          <w:szCs w:val="24"/>
          <w:lang w:val="en-US" w:eastAsia="en-US"/>
        </w:rPr>
      </w:pPr>
    </w:p>
    <w:p w14:paraId="3FBA9B4F" w14:textId="77777777" w:rsidR="001C2842" w:rsidRPr="0047618A" w:rsidRDefault="001C2842" w:rsidP="001C2842">
      <w:pPr>
        <w:spacing w:after="0" w:line="360" w:lineRule="auto"/>
        <w:ind w:firstLine="567"/>
        <w:jc w:val="center"/>
        <w:rPr>
          <w:rFonts w:ascii="Times New Roman" w:eastAsia="Times New Roman" w:hAnsi="Times New Roman" w:cs="Times New Roman"/>
          <w:sz w:val="24"/>
          <w:szCs w:val="24"/>
          <w:lang w:val="en-US" w:eastAsia="en-US"/>
        </w:rPr>
      </w:pPr>
    </w:p>
    <w:p w14:paraId="74E4EC5B" w14:textId="77777777" w:rsidR="001C2842" w:rsidRPr="0047618A" w:rsidRDefault="001C2842" w:rsidP="001C2842">
      <w:pPr>
        <w:spacing w:after="0" w:line="360" w:lineRule="auto"/>
        <w:ind w:firstLine="567"/>
        <w:jc w:val="center"/>
        <w:rPr>
          <w:rFonts w:ascii="Times New Roman" w:eastAsia="Times New Roman" w:hAnsi="Times New Roman" w:cs="Times New Roman"/>
          <w:sz w:val="24"/>
          <w:szCs w:val="24"/>
          <w:lang w:val="en-US" w:eastAsia="en-US"/>
        </w:rPr>
      </w:pPr>
    </w:p>
    <w:p w14:paraId="0D4C43EA" w14:textId="77777777" w:rsidR="001C2842" w:rsidRPr="0047618A" w:rsidRDefault="001C2842" w:rsidP="001C2842">
      <w:pPr>
        <w:spacing w:after="0" w:line="360" w:lineRule="auto"/>
        <w:ind w:firstLine="567"/>
        <w:jc w:val="center"/>
        <w:rPr>
          <w:rFonts w:ascii="Times New Roman" w:eastAsia="Times New Roman" w:hAnsi="Times New Roman" w:cs="Times New Roman"/>
          <w:sz w:val="24"/>
          <w:szCs w:val="24"/>
          <w:lang w:val="en-US" w:eastAsia="en-US"/>
        </w:rPr>
      </w:pPr>
    </w:p>
    <w:p w14:paraId="0B5DF735" w14:textId="77777777" w:rsidR="00226043" w:rsidRPr="00311B91" w:rsidRDefault="00226043">
      <w:pPr>
        <w:rPr>
          <w:rFonts w:ascii="Times New Roman" w:eastAsia="Times New Roman" w:hAnsi="Times New Roman" w:cs="Times New Roman"/>
          <w:sz w:val="24"/>
          <w:szCs w:val="24"/>
          <w:lang w:val="en-US"/>
        </w:rPr>
      </w:pPr>
      <w:r w:rsidRPr="00311B91">
        <w:rPr>
          <w:rFonts w:ascii="Times New Roman" w:eastAsia="Times New Roman" w:hAnsi="Times New Roman" w:cs="Times New Roman"/>
          <w:sz w:val="24"/>
          <w:szCs w:val="24"/>
          <w:lang w:val="en-US"/>
        </w:rPr>
        <w:br w:type="page"/>
      </w:r>
    </w:p>
    <w:p w14:paraId="41D62E5E" w14:textId="1461EA15" w:rsidR="00012ECE" w:rsidRPr="00226043" w:rsidRDefault="00012ECE" w:rsidP="00226043">
      <w:pPr>
        <w:spacing w:after="0" w:line="360" w:lineRule="auto"/>
        <w:jc w:val="center"/>
        <w:rPr>
          <w:rFonts w:ascii="Times New Roman" w:eastAsia="Times New Roman" w:hAnsi="Times New Roman" w:cs="Times New Roman"/>
          <w:b/>
          <w:bCs/>
          <w:sz w:val="24"/>
          <w:szCs w:val="24"/>
        </w:rPr>
      </w:pPr>
      <w:r w:rsidRPr="00226043">
        <w:rPr>
          <w:rFonts w:ascii="Times New Roman" w:eastAsia="Times New Roman" w:hAnsi="Times New Roman" w:cs="Times New Roman"/>
          <w:b/>
          <w:bCs/>
          <w:sz w:val="24"/>
          <w:szCs w:val="24"/>
        </w:rPr>
        <w:lastRenderedPageBreak/>
        <w:t>ПРИЛОЖЕНИЕ А</w:t>
      </w:r>
    </w:p>
    <w:p w14:paraId="50BD9521" w14:textId="3357CDAD" w:rsidR="00012ECE" w:rsidRPr="00226043" w:rsidRDefault="00012ECE" w:rsidP="00226043">
      <w:pPr>
        <w:pStyle w:val="a5"/>
        <w:widowControl/>
        <w:suppressAutoHyphens w:val="0"/>
        <w:spacing w:after="200" w:line="360" w:lineRule="auto"/>
        <w:ind w:left="0"/>
        <w:jc w:val="center"/>
        <w:rPr>
          <w:b/>
          <w:bCs/>
          <w:lang w:val="ru-RU"/>
        </w:rPr>
      </w:pPr>
      <w:r w:rsidRPr="00226043">
        <w:rPr>
          <w:b/>
          <w:bCs/>
          <w:lang w:val="ru-RU"/>
        </w:rPr>
        <w:t>Календарный план</w:t>
      </w:r>
    </w:p>
    <w:p w14:paraId="140EE9AF" w14:textId="77777777" w:rsidR="00787C60" w:rsidRDefault="00266B58" w:rsidP="00266B58">
      <w:pPr>
        <w:pStyle w:val="a5"/>
        <w:widowControl/>
        <w:suppressAutoHyphens w:val="0"/>
        <w:spacing w:after="200" w:line="360" w:lineRule="auto"/>
        <w:ind w:left="0"/>
        <w:jc w:val="center"/>
        <w:rPr>
          <w:lang w:val="ru-RU"/>
        </w:rPr>
      </w:pPr>
      <w:r>
        <w:rPr>
          <w:noProof/>
          <w:lang w:val="ru-RU" w:eastAsia="ru-RU" w:bidi="ar-SA"/>
        </w:rPr>
        <w:drawing>
          <wp:inline distT="0" distB="0" distL="0" distR="0" wp14:anchorId="28FA618D" wp14:editId="287D2542">
            <wp:extent cx="5539787" cy="8362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7608" cy="8374757"/>
                    </a:xfrm>
                    <a:prstGeom prst="rect">
                      <a:avLst/>
                    </a:prstGeom>
                    <a:noFill/>
                    <a:ln>
                      <a:noFill/>
                    </a:ln>
                  </pic:spPr>
                </pic:pic>
              </a:graphicData>
            </a:graphic>
          </wp:inline>
        </w:drawing>
      </w:r>
    </w:p>
    <w:p w14:paraId="1B27981F" w14:textId="77777777" w:rsidR="00933B80" w:rsidRDefault="00933B80" w:rsidP="00266B58">
      <w:pPr>
        <w:pStyle w:val="a5"/>
        <w:widowControl/>
        <w:suppressAutoHyphens w:val="0"/>
        <w:spacing w:after="200" w:line="360" w:lineRule="auto"/>
        <w:ind w:left="0"/>
        <w:jc w:val="center"/>
        <w:rPr>
          <w:lang w:val="ru-RU"/>
        </w:rPr>
      </w:pPr>
      <w:r>
        <w:rPr>
          <w:noProof/>
          <w:lang w:val="ru-RU" w:eastAsia="ru-RU" w:bidi="ar-SA"/>
        </w:rPr>
        <w:lastRenderedPageBreak/>
        <w:drawing>
          <wp:inline distT="0" distB="0" distL="0" distR="0" wp14:anchorId="640B0FF1" wp14:editId="176F8EE2">
            <wp:extent cx="5936615" cy="88982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6615" cy="8898255"/>
                    </a:xfrm>
                    <a:prstGeom prst="rect">
                      <a:avLst/>
                    </a:prstGeom>
                    <a:noFill/>
                    <a:ln>
                      <a:noFill/>
                    </a:ln>
                  </pic:spPr>
                </pic:pic>
              </a:graphicData>
            </a:graphic>
          </wp:inline>
        </w:drawing>
      </w:r>
    </w:p>
    <w:p w14:paraId="5903A3EB" w14:textId="77777777" w:rsidR="00933B80" w:rsidRPr="00221C78" w:rsidRDefault="00933B80" w:rsidP="00266B58">
      <w:pPr>
        <w:pStyle w:val="a5"/>
        <w:widowControl/>
        <w:suppressAutoHyphens w:val="0"/>
        <w:spacing w:after="200" w:line="360" w:lineRule="auto"/>
        <w:ind w:left="0"/>
        <w:jc w:val="center"/>
        <w:rPr>
          <w:lang w:val="ru-RU"/>
        </w:rPr>
      </w:pPr>
      <w:r>
        <w:rPr>
          <w:noProof/>
          <w:lang w:val="ru-RU" w:eastAsia="ru-RU" w:bidi="ar-SA"/>
        </w:rPr>
        <w:lastRenderedPageBreak/>
        <w:drawing>
          <wp:inline distT="0" distB="0" distL="0" distR="0" wp14:anchorId="2DC93105" wp14:editId="1A6A5A25">
            <wp:extent cx="5934075" cy="8362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8362950"/>
                    </a:xfrm>
                    <a:prstGeom prst="rect">
                      <a:avLst/>
                    </a:prstGeom>
                    <a:noFill/>
                    <a:ln>
                      <a:noFill/>
                    </a:ln>
                  </pic:spPr>
                </pic:pic>
              </a:graphicData>
            </a:graphic>
          </wp:inline>
        </w:drawing>
      </w:r>
    </w:p>
    <w:sectPr w:rsidR="00933B80" w:rsidRPr="00221C78" w:rsidSect="00226043">
      <w:footerReference w:type="default" r:id="rId32"/>
      <w:pgSz w:w="11906" w:h="16838"/>
      <w:pgMar w:top="993"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2D225" w14:textId="77777777" w:rsidR="001E6B07" w:rsidRDefault="001E6B07" w:rsidP="006C1F13">
      <w:pPr>
        <w:spacing w:after="0" w:line="240" w:lineRule="auto"/>
      </w:pPr>
      <w:r>
        <w:separator/>
      </w:r>
    </w:p>
  </w:endnote>
  <w:endnote w:type="continuationSeparator" w:id="0">
    <w:p w14:paraId="2413A2FD" w14:textId="77777777" w:rsidR="001E6B07" w:rsidRDefault="001E6B07" w:rsidP="006C1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664864201"/>
      <w:docPartObj>
        <w:docPartGallery w:val="Page Numbers (Bottom of Page)"/>
        <w:docPartUnique/>
      </w:docPartObj>
    </w:sdtPr>
    <w:sdtEndPr/>
    <w:sdtContent>
      <w:p w14:paraId="220551A0" w14:textId="47D12B6E" w:rsidR="00BD5042" w:rsidRPr="00C47FC4" w:rsidRDefault="00BD5042">
        <w:pPr>
          <w:pStyle w:val="ad"/>
          <w:jc w:val="center"/>
          <w:rPr>
            <w:rFonts w:ascii="Times New Roman" w:hAnsi="Times New Roman" w:cs="Times New Roman"/>
            <w:sz w:val="24"/>
            <w:szCs w:val="24"/>
          </w:rPr>
        </w:pPr>
        <w:r w:rsidRPr="00C47FC4">
          <w:rPr>
            <w:rFonts w:ascii="Times New Roman" w:hAnsi="Times New Roman" w:cs="Times New Roman"/>
            <w:sz w:val="24"/>
            <w:szCs w:val="24"/>
          </w:rPr>
          <w:fldChar w:fldCharType="begin"/>
        </w:r>
        <w:r w:rsidRPr="00C47FC4">
          <w:rPr>
            <w:rFonts w:ascii="Times New Roman" w:hAnsi="Times New Roman" w:cs="Times New Roman"/>
            <w:sz w:val="24"/>
            <w:szCs w:val="24"/>
          </w:rPr>
          <w:instrText xml:space="preserve"> PAGE   \* MERGEFORMAT </w:instrText>
        </w:r>
        <w:r w:rsidRPr="00C47FC4">
          <w:rPr>
            <w:rFonts w:ascii="Times New Roman" w:hAnsi="Times New Roman" w:cs="Times New Roman"/>
            <w:sz w:val="24"/>
            <w:szCs w:val="24"/>
          </w:rPr>
          <w:fldChar w:fldCharType="separate"/>
        </w:r>
        <w:r w:rsidR="00311B91">
          <w:rPr>
            <w:rFonts w:ascii="Times New Roman" w:hAnsi="Times New Roman" w:cs="Times New Roman"/>
            <w:noProof/>
            <w:sz w:val="24"/>
            <w:szCs w:val="24"/>
          </w:rPr>
          <w:t>2</w:t>
        </w:r>
        <w:r w:rsidRPr="00C47FC4">
          <w:rPr>
            <w:rFonts w:ascii="Times New Roman" w:hAnsi="Times New Roman" w:cs="Times New Roman"/>
            <w:sz w:val="24"/>
            <w:szCs w:val="24"/>
          </w:rPr>
          <w:fldChar w:fldCharType="end"/>
        </w:r>
      </w:p>
    </w:sdtContent>
  </w:sdt>
  <w:p w14:paraId="41192790" w14:textId="77777777" w:rsidR="00BD5042" w:rsidRPr="00C47FC4" w:rsidRDefault="00BD5042">
    <w:pPr>
      <w:pStyle w:val="ad"/>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F7F08" w14:textId="77777777" w:rsidR="001E6B07" w:rsidRDefault="001E6B07" w:rsidP="006C1F13">
      <w:pPr>
        <w:spacing w:after="0" w:line="240" w:lineRule="auto"/>
      </w:pPr>
      <w:r>
        <w:separator/>
      </w:r>
    </w:p>
  </w:footnote>
  <w:footnote w:type="continuationSeparator" w:id="0">
    <w:p w14:paraId="7BED62D6" w14:textId="77777777" w:rsidR="001E6B07" w:rsidRDefault="001E6B07" w:rsidP="006C1F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B5319"/>
    <w:multiLevelType w:val="hybridMultilevel"/>
    <w:tmpl w:val="037859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4615B0"/>
    <w:multiLevelType w:val="hybridMultilevel"/>
    <w:tmpl w:val="7BC0D348"/>
    <w:lvl w:ilvl="0" w:tplc="19F42B64">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769F5"/>
    <w:multiLevelType w:val="hybridMultilevel"/>
    <w:tmpl w:val="2FA64E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A864F2E"/>
    <w:multiLevelType w:val="hybridMultilevel"/>
    <w:tmpl w:val="54549F06"/>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 w15:restartNumberingAfterBreak="0">
    <w:nsid w:val="21B962E0"/>
    <w:multiLevelType w:val="hybridMultilevel"/>
    <w:tmpl w:val="02FE4A82"/>
    <w:lvl w:ilvl="0" w:tplc="6344A8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69B32D8"/>
    <w:multiLevelType w:val="hybridMultilevel"/>
    <w:tmpl w:val="1374ABCC"/>
    <w:lvl w:ilvl="0" w:tplc="0D1C5072">
      <w:numFmt w:val="bullet"/>
      <w:lvlText w:val="•"/>
      <w:lvlJc w:val="left"/>
      <w:pPr>
        <w:ind w:left="2119" w:hanging="141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CBA0F48"/>
    <w:multiLevelType w:val="hybridMultilevel"/>
    <w:tmpl w:val="A1C8EA5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51404327"/>
    <w:multiLevelType w:val="hybridMultilevel"/>
    <w:tmpl w:val="08367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3510E09"/>
    <w:multiLevelType w:val="hybridMultilevel"/>
    <w:tmpl w:val="A7B41830"/>
    <w:lvl w:ilvl="0" w:tplc="9C04B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D2E0ABE"/>
    <w:multiLevelType w:val="hybridMultilevel"/>
    <w:tmpl w:val="96746C7C"/>
    <w:lvl w:ilvl="0" w:tplc="9C04B0A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5D6776E5"/>
    <w:multiLevelType w:val="hybridMultilevel"/>
    <w:tmpl w:val="7CB4924A"/>
    <w:lvl w:ilvl="0" w:tplc="FD7634CA">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E3B4A19"/>
    <w:multiLevelType w:val="hybridMultilevel"/>
    <w:tmpl w:val="A7B41830"/>
    <w:lvl w:ilvl="0" w:tplc="9C04B0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F54423"/>
    <w:multiLevelType w:val="hybridMultilevel"/>
    <w:tmpl w:val="5364850A"/>
    <w:lvl w:ilvl="0" w:tplc="41720810">
      <w:start w:val="1"/>
      <w:numFmt w:val="bullet"/>
      <w:lvlText w:val="•"/>
      <w:lvlJc w:val="left"/>
      <w:pPr>
        <w:tabs>
          <w:tab w:val="num" w:pos="720"/>
        </w:tabs>
        <w:ind w:left="720" w:hanging="360"/>
      </w:pPr>
      <w:rPr>
        <w:rFonts w:ascii="Georgia" w:hAnsi="Georgia" w:hint="default"/>
      </w:rPr>
    </w:lvl>
    <w:lvl w:ilvl="1" w:tplc="C128A17E" w:tentative="1">
      <w:start w:val="1"/>
      <w:numFmt w:val="bullet"/>
      <w:lvlText w:val="•"/>
      <w:lvlJc w:val="left"/>
      <w:pPr>
        <w:tabs>
          <w:tab w:val="num" w:pos="1440"/>
        </w:tabs>
        <w:ind w:left="1440" w:hanging="360"/>
      </w:pPr>
      <w:rPr>
        <w:rFonts w:ascii="Georgia" w:hAnsi="Georgia" w:hint="default"/>
      </w:rPr>
    </w:lvl>
    <w:lvl w:ilvl="2" w:tplc="F3EC4C08" w:tentative="1">
      <w:start w:val="1"/>
      <w:numFmt w:val="bullet"/>
      <w:lvlText w:val="•"/>
      <w:lvlJc w:val="left"/>
      <w:pPr>
        <w:tabs>
          <w:tab w:val="num" w:pos="2160"/>
        </w:tabs>
        <w:ind w:left="2160" w:hanging="360"/>
      </w:pPr>
      <w:rPr>
        <w:rFonts w:ascii="Georgia" w:hAnsi="Georgia" w:hint="default"/>
      </w:rPr>
    </w:lvl>
    <w:lvl w:ilvl="3" w:tplc="46C8EE3A" w:tentative="1">
      <w:start w:val="1"/>
      <w:numFmt w:val="bullet"/>
      <w:lvlText w:val="•"/>
      <w:lvlJc w:val="left"/>
      <w:pPr>
        <w:tabs>
          <w:tab w:val="num" w:pos="2880"/>
        </w:tabs>
        <w:ind w:left="2880" w:hanging="360"/>
      </w:pPr>
      <w:rPr>
        <w:rFonts w:ascii="Georgia" w:hAnsi="Georgia" w:hint="default"/>
      </w:rPr>
    </w:lvl>
    <w:lvl w:ilvl="4" w:tplc="D9DED644" w:tentative="1">
      <w:start w:val="1"/>
      <w:numFmt w:val="bullet"/>
      <w:lvlText w:val="•"/>
      <w:lvlJc w:val="left"/>
      <w:pPr>
        <w:tabs>
          <w:tab w:val="num" w:pos="3600"/>
        </w:tabs>
        <w:ind w:left="3600" w:hanging="360"/>
      </w:pPr>
      <w:rPr>
        <w:rFonts w:ascii="Georgia" w:hAnsi="Georgia" w:hint="default"/>
      </w:rPr>
    </w:lvl>
    <w:lvl w:ilvl="5" w:tplc="A9349B7E" w:tentative="1">
      <w:start w:val="1"/>
      <w:numFmt w:val="bullet"/>
      <w:lvlText w:val="•"/>
      <w:lvlJc w:val="left"/>
      <w:pPr>
        <w:tabs>
          <w:tab w:val="num" w:pos="4320"/>
        </w:tabs>
        <w:ind w:left="4320" w:hanging="360"/>
      </w:pPr>
      <w:rPr>
        <w:rFonts w:ascii="Georgia" w:hAnsi="Georgia" w:hint="default"/>
      </w:rPr>
    </w:lvl>
    <w:lvl w:ilvl="6" w:tplc="9DE01DEE" w:tentative="1">
      <w:start w:val="1"/>
      <w:numFmt w:val="bullet"/>
      <w:lvlText w:val="•"/>
      <w:lvlJc w:val="left"/>
      <w:pPr>
        <w:tabs>
          <w:tab w:val="num" w:pos="5040"/>
        </w:tabs>
        <w:ind w:left="5040" w:hanging="360"/>
      </w:pPr>
      <w:rPr>
        <w:rFonts w:ascii="Georgia" w:hAnsi="Georgia" w:hint="default"/>
      </w:rPr>
    </w:lvl>
    <w:lvl w:ilvl="7" w:tplc="A23666B2" w:tentative="1">
      <w:start w:val="1"/>
      <w:numFmt w:val="bullet"/>
      <w:lvlText w:val="•"/>
      <w:lvlJc w:val="left"/>
      <w:pPr>
        <w:tabs>
          <w:tab w:val="num" w:pos="5760"/>
        </w:tabs>
        <w:ind w:left="5760" w:hanging="360"/>
      </w:pPr>
      <w:rPr>
        <w:rFonts w:ascii="Georgia" w:hAnsi="Georgia" w:hint="default"/>
      </w:rPr>
    </w:lvl>
    <w:lvl w:ilvl="8" w:tplc="21066838" w:tentative="1">
      <w:start w:val="1"/>
      <w:numFmt w:val="bullet"/>
      <w:lvlText w:val="•"/>
      <w:lvlJc w:val="left"/>
      <w:pPr>
        <w:tabs>
          <w:tab w:val="num" w:pos="6480"/>
        </w:tabs>
        <w:ind w:left="6480" w:hanging="360"/>
      </w:pPr>
      <w:rPr>
        <w:rFonts w:ascii="Georgia" w:hAnsi="Georgia" w:hint="default"/>
      </w:rPr>
    </w:lvl>
  </w:abstractNum>
  <w:abstractNum w:abstractNumId="13" w15:restartNumberingAfterBreak="0">
    <w:nsid w:val="77235AAE"/>
    <w:multiLevelType w:val="hybridMultilevel"/>
    <w:tmpl w:val="619AE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BD5F27"/>
    <w:multiLevelType w:val="hybridMultilevel"/>
    <w:tmpl w:val="4DA4F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3"/>
  </w:num>
  <w:num w:numId="4">
    <w:abstractNumId w:val="9"/>
  </w:num>
  <w:num w:numId="5">
    <w:abstractNumId w:val="6"/>
  </w:num>
  <w:num w:numId="6">
    <w:abstractNumId w:val="14"/>
  </w:num>
  <w:num w:numId="7">
    <w:abstractNumId w:val="13"/>
  </w:num>
  <w:num w:numId="8">
    <w:abstractNumId w:val="11"/>
  </w:num>
  <w:num w:numId="9">
    <w:abstractNumId w:val="8"/>
  </w:num>
  <w:num w:numId="10">
    <w:abstractNumId w:val="0"/>
  </w:num>
  <w:num w:numId="11">
    <w:abstractNumId w:val="2"/>
  </w:num>
  <w:num w:numId="12">
    <w:abstractNumId w:val="5"/>
  </w:num>
  <w:num w:numId="13">
    <w:abstractNumId w:val="7"/>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6CF"/>
    <w:rsid w:val="00012ECE"/>
    <w:rsid w:val="00021608"/>
    <w:rsid w:val="00056D81"/>
    <w:rsid w:val="000577F5"/>
    <w:rsid w:val="00073DCD"/>
    <w:rsid w:val="00087257"/>
    <w:rsid w:val="000B3CCC"/>
    <w:rsid w:val="000B67CA"/>
    <w:rsid w:val="000C1A21"/>
    <w:rsid w:val="000C326D"/>
    <w:rsid w:val="000D283D"/>
    <w:rsid w:val="000F0B11"/>
    <w:rsid w:val="000F2F5A"/>
    <w:rsid w:val="000F3591"/>
    <w:rsid w:val="001032C2"/>
    <w:rsid w:val="00142C48"/>
    <w:rsid w:val="00145EEE"/>
    <w:rsid w:val="001474F5"/>
    <w:rsid w:val="00155DEB"/>
    <w:rsid w:val="001923D7"/>
    <w:rsid w:val="001A38E4"/>
    <w:rsid w:val="001C2842"/>
    <w:rsid w:val="001D3AA0"/>
    <w:rsid w:val="001D4FD8"/>
    <w:rsid w:val="001D52F2"/>
    <w:rsid w:val="001E6B07"/>
    <w:rsid w:val="001F4E23"/>
    <w:rsid w:val="001F7E48"/>
    <w:rsid w:val="00204BD6"/>
    <w:rsid w:val="00221C78"/>
    <w:rsid w:val="00224166"/>
    <w:rsid w:val="00226043"/>
    <w:rsid w:val="00266B58"/>
    <w:rsid w:val="00290E37"/>
    <w:rsid w:val="002A668D"/>
    <w:rsid w:val="002C0844"/>
    <w:rsid w:val="002F3901"/>
    <w:rsid w:val="00301198"/>
    <w:rsid w:val="00301CF5"/>
    <w:rsid w:val="00305785"/>
    <w:rsid w:val="00305FE2"/>
    <w:rsid w:val="00311B91"/>
    <w:rsid w:val="00345319"/>
    <w:rsid w:val="0039254F"/>
    <w:rsid w:val="003A78E3"/>
    <w:rsid w:val="003B5A27"/>
    <w:rsid w:val="003E68C6"/>
    <w:rsid w:val="003F4852"/>
    <w:rsid w:val="003F6EFE"/>
    <w:rsid w:val="00412905"/>
    <w:rsid w:val="004143D2"/>
    <w:rsid w:val="00416AA6"/>
    <w:rsid w:val="00416E47"/>
    <w:rsid w:val="00437732"/>
    <w:rsid w:val="0047618A"/>
    <w:rsid w:val="00492FD3"/>
    <w:rsid w:val="00496F71"/>
    <w:rsid w:val="004B04D8"/>
    <w:rsid w:val="004C031D"/>
    <w:rsid w:val="004D203D"/>
    <w:rsid w:val="004E058D"/>
    <w:rsid w:val="004F5A95"/>
    <w:rsid w:val="00504418"/>
    <w:rsid w:val="0055676A"/>
    <w:rsid w:val="00562C1E"/>
    <w:rsid w:val="00583D01"/>
    <w:rsid w:val="005B0D6B"/>
    <w:rsid w:val="005D0AB2"/>
    <w:rsid w:val="005E7615"/>
    <w:rsid w:val="00600DBD"/>
    <w:rsid w:val="0060138E"/>
    <w:rsid w:val="00601D53"/>
    <w:rsid w:val="00605779"/>
    <w:rsid w:val="006104E7"/>
    <w:rsid w:val="006126B5"/>
    <w:rsid w:val="0064035A"/>
    <w:rsid w:val="00644B1A"/>
    <w:rsid w:val="00647BB8"/>
    <w:rsid w:val="00652EF5"/>
    <w:rsid w:val="006665F6"/>
    <w:rsid w:val="0067282C"/>
    <w:rsid w:val="006728AD"/>
    <w:rsid w:val="006878B1"/>
    <w:rsid w:val="00690AF4"/>
    <w:rsid w:val="00694E74"/>
    <w:rsid w:val="00695BAE"/>
    <w:rsid w:val="006A099D"/>
    <w:rsid w:val="006A0A24"/>
    <w:rsid w:val="006B3068"/>
    <w:rsid w:val="006C1F13"/>
    <w:rsid w:val="006D4FE3"/>
    <w:rsid w:val="00712F4D"/>
    <w:rsid w:val="00735416"/>
    <w:rsid w:val="00747825"/>
    <w:rsid w:val="00762E67"/>
    <w:rsid w:val="0077151F"/>
    <w:rsid w:val="00787C60"/>
    <w:rsid w:val="007A5BE5"/>
    <w:rsid w:val="007B5D13"/>
    <w:rsid w:val="007D3EB6"/>
    <w:rsid w:val="007F6D4A"/>
    <w:rsid w:val="00805E2E"/>
    <w:rsid w:val="00820008"/>
    <w:rsid w:val="00850BD9"/>
    <w:rsid w:val="0085622D"/>
    <w:rsid w:val="00860636"/>
    <w:rsid w:val="0087338F"/>
    <w:rsid w:val="00875DC8"/>
    <w:rsid w:val="0088547F"/>
    <w:rsid w:val="00896A45"/>
    <w:rsid w:val="008A6206"/>
    <w:rsid w:val="008A79D6"/>
    <w:rsid w:val="008A7CC0"/>
    <w:rsid w:val="008B316E"/>
    <w:rsid w:val="008B3D96"/>
    <w:rsid w:val="008D28C5"/>
    <w:rsid w:val="008D7A32"/>
    <w:rsid w:val="008F173B"/>
    <w:rsid w:val="00905585"/>
    <w:rsid w:val="009061A5"/>
    <w:rsid w:val="00926789"/>
    <w:rsid w:val="00930B15"/>
    <w:rsid w:val="00933B80"/>
    <w:rsid w:val="009565A3"/>
    <w:rsid w:val="00961857"/>
    <w:rsid w:val="009646CF"/>
    <w:rsid w:val="009677F9"/>
    <w:rsid w:val="009720B1"/>
    <w:rsid w:val="009831DE"/>
    <w:rsid w:val="009B5C60"/>
    <w:rsid w:val="009C2A12"/>
    <w:rsid w:val="009F514A"/>
    <w:rsid w:val="00A07093"/>
    <w:rsid w:val="00A20308"/>
    <w:rsid w:val="00A22E1C"/>
    <w:rsid w:val="00A2452C"/>
    <w:rsid w:val="00A333EE"/>
    <w:rsid w:val="00A33643"/>
    <w:rsid w:val="00A45C84"/>
    <w:rsid w:val="00A63C6F"/>
    <w:rsid w:val="00A63EF1"/>
    <w:rsid w:val="00A74DFE"/>
    <w:rsid w:val="00A8073D"/>
    <w:rsid w:val="00A86E9E"/>
    <w:rsid w:val="00A873D6"/>
    <w:rsid w:val="00A905BE"/>
    <w:rsid w:val="00A93E78"/>
    <w:rsid w:val="00AC473C"/>
    <w:rsid w:val="00AF66E5"/>
    <w:rsid w:val="00B011FC"/>
    <w:rsid w:val="00B0352F"/>
    <w:rsid w:val="00B1141E"/>
    <w:rsid w:val="00B314B3"/>
    <w:rsid w:val="00B419B7"/>
    <w:rsid w:val="00BA42DF"/>
    <w:rsid w:val="00BB5B9D"/>
    <w:rsid w:val="00BB5D97"/>
    <w:rsid w:val="00BC38D5"/>
    <w:rsid w:val="00BC631B"/>
    <w:rsid w:val="00BD5042"/>
    <w:rsid w:val="00C01CA6"/>
    <w:rsid w:val="00C06B9F"/>
    <w:rsid w:val="00C34DEA"/>
    <w:rsid w:val="00C37E12"/>
    <w:rsid w:val="00C47FC4"/>
    <w:rsid w:val="00C538B7"/>
    <w:rsid w:val="00C61BEF"/>
    <w:rsid w:val="00C749AE"/>
    <w:rsid w:val="00C80526"/>
    <w:rsid w:val="00C8124A"/>
    <w:rsid w:val="00C90641"/>
    <w:rsid w:val="00C94594"/>
    <w:rsid w:val="00CB0526"/>
    <w:rsid w:val="00CB64ED"/>
    <w:rsid w:val="00CD32F4"/>
    <w:rsid w:val="00CD36CD"/>
    <w:rsid w:val="00CD7765"/>
    <w:rsid w:val="00CE2786"/>
    <w:rsid w:val="00D0786B"/>
    <w:rsid w:val="00D14E37"/>
    <w:rsid w:val="00D156CC"/>
    <w:rsid w:val="00D25C6D"/>
    <w:rsid w:val="00D34DB5"/>
    <w:rsid w:val="00D42EAF"/>
    <w:rsid w:val="00D44ECB"/>
    <w:rsid w:val="00D528C4"/>
    <w:rsid w:val="00D6606C"/>
    <w:rsid w:val="00D76694"/>
    <w:rsid w:val="00D77053"/>
    <w:rsid w:val="00D931B9"/>
    <w:rsid w:val="00DA06F0"/>
    <w:rsid w:val="00DB1401"/>
    <w:rsid w:val="00DB1A8F"/>
    <w:rsid w:val="00DE759C"/>
    <w:rsid w:val="00E0686A"/>
    <w:rsid w:val="00E2026B"/>
    <w:rsid w:val="00E44DD4"/>
    <w:rsid w:val="00E602D6"/>
    <w:rsid w:val="00E615E2"/>
    <w:rsid w:val="00E61E27"/>
    <w:rsid w:val="00E7500F"/>
    <w:rsid w:val="00E805DF"/>
    <w:rsid w:val="00E846AA"/>
    <w:rsid w:val="00E93BD2"/>
    <w:rsid w:val="00EA01F4"/>
    <w:rsid w:val="00EA3879"/>
    <w:rsid w:val="00EB1D9F"/>
    <w:rsid w:val="00EB416A"/>
    <w:rsid w:val="00EB5B1E"/>
    <w:rsid w:val="00EC3E13"/>
    <w:rsid w:val="00EC6897"/>
    <w:rsid w:val="00ED04EE"/>
    <w:rsid w:val="00ED1799"/>
    <w:rsid w:val="00ED408F"/>
    <w:rsid w:val="00EF41E6"/>
    <w:rsid w:val="00F11ACF"/>
    <w:rsid w:val="00F30B82"/>
    <w:rsid w:val="00F54F2B"/>
    <w:rsid w:val="00FB47B4"/>
    <w:rsid w:val="00FB67E3"/>
    <w:rsid w:val="00FC3D6E"/>
    <w:rsid w:val="00FC5042"/>
    <w:rsid w:val="00FD1050"/>
    <w:rsid w:val="00FD7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E4700"/>
  <w15:docId w15:val="{3655E1B5-A270-4302-8D25-9B67EE42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1F13"/>
  </w:style>
  <w:style w:type="paragraph" w:styleId="3">
    <w:name w:val="heading 3"/>
    <w:basedOn w:val="a"/>
    <w:link w:val="30"/>
    <w:uiPriority w:val="9"/>
    <w:qFormat/>
    <w:rsid w:val="000F0B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46CF"/>
    <w:pPr>
      <w:spacing w:after="0" w:line="240" w:lineRule="auto"/>
    </w:pPr>
    <w:rPr>
      <w:rFonts w:ascii="Calibri" w:eastAsia="Calibri" w:hAnsi="Calibri" w:cs="Times New Roman"/>
      <w:lang w:eastAsia="en-US"/>
    </w:rPr>
  </w:style>
  <w:style w:type="paragraph" w:styleId="a4">
    <w:name w:val="Normal (Web)"/>
    <w:aliases w:val="Обычный (Web)"/>
    <w:basedOn w:val="a"/>
    <w:uiPriority w:val="99"/>
    <w:rsid w:val="009646C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link w:val="a6"/>
    <w:uiPriority w:val="34"/>
    <w:qFormat/>
    <w:rsid w:val="009646CF"/>
    <w:pPr>
      <w:widowControl w:val="0"/>
      <w:suppressAutoHyphens/>
      <w:spacing w:after="0" w:line="240" w:lineRule="auto"/>
      <w:ind w:left="720"/>
      <w:contextualSpacing/>
    </w:pPr>
    <w:rPr>
      <w:rFonts w:ascii="Times New Roman" w:eastAsia="Arial Unicode MS" w:hAnsi="Times New Roman" w:cs="Tahoma"/>
      <w:color w:val="000000"/>
      <w:sz w:val="24"/>
      <w:szCs w:val="24"/>
      <w:lang w:val="en-US" w:eastAsia="en-US" w:bidi="en-US"/>
    </w:rPr>
  </w:style>
  <w:style w:type="character" w:customStyle="1" w:styleId="a6">
    <w:name w:val="Абзац списка Знак"/>
    <w:link w:val="a5"/>
    <w:uiPriority w:val="99"/>
    <w:rsid w:val="009646CF"/>
    <w:rPr>
      <w:rFonts w:ascii="Times New Roman" w:eastAsia="Arial Unicode MS" w:hAnsi="Times New Roman" w:cs="Tahoma"/>
      <w:color w:val="000000"/>
      <w:sz w:val="24"/>
      <w:szCs w:val="24"/>
      <w:lang w:val="en-US" w:eastAsia="en-US" w:bidi="en-US"/>
    </w:rPr>
  </w:style>
  <w:style w:type="table" w:styleId="a7">
    <w:name w:val="Table Grid"/>
    <w:basedOn w:val="a1"/>
    <w:rsid w:val="009646CF"/>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9646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46CF"/>
    <w:rPr>
      <w:rFonts w:ascii="Tahoma" w:hAnsi="Tahoma" w:cs="Tahoma"/>
      <w:sz w:val="16"/>
      <w:szCs w:val="16"/>
    </w:rPr>
  </w:style>
  <w:style w:type="paragraph" w:styleId="aa">
    <w:name w:val="header"/>
    <w:basedOn w:val="a"/>
    <w:link w:val="ab"/>
    <w:uiPriority w:val="99"/>
    <w:unhideWhenUsed/>
    <w:rsid w:val="009646CF"/>
    <w:pPr>
      <w:tabs>
        <w:tab w:val="center" w:pos="4844"/>
        <w:tab w:val="right" w:pos="9689"/>
      </w:tabs>
      <w:spacing w:after="0" w:line="240" w:lineRule="auto"/>
    </w:pPr>
    <w:rPr>
      <w:rFonts w:ascii="Calibri" w:eastAsia="Times New Roman" w:hAnsi="Calibri" w:cs="Times New Roman"/>
      <w:lang w:val="en-US" w:eastAsia="en-US"/>
    </w:rPr>
  </w:style>
  <w:style w:type="character" w:customStyle="1" w:styleId="ab">
    <w:name w:val="Верхний колонтитул Знак"/>
    <w:basedOn w:val="a0"/>
    <w:link w:val="aa"/>
    <w:uiPriority w:val="99"/>
    <w:rsid w:val="009646CF"/>
    <w:rPr>
      <w:rFonts w:ascii="Calibri" w:eastAsia="Times New Roman" w:hAnsi="Calibri" w:cs="Times New Roman"/>
      <w:lang w:val="en-US" w:eastAsia="en-US"/>
    </w:rPr>
  </w:style>
  <w:style w:type="paragraph" w:customStyle="1" w:styleId="msolistparagraphcxspfirstmailrucssattributepostfix">
    <w:name w:val="msolistparagraphcxspfirst_mailru_css_attribute_postfix"/>
    <w:basedOn w:val="a"/>
    <w:rsid w:val="009646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mailrucssattributepostfix">
    <w:name w:val="msolistparagraphcxspmiddle_mailru_css_attribute_postfix"/>
    <w:basedOn w:val="a"/>
    <w:rsid w:val="009646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mailrucssattributepostfix">
    <w:name w:val="msolistparagraphcxsplast_mailru_css_attribute_postfix"/>
    <w:basedOn w:val="a"/>
    <w:rsid w:val="009646CF"/>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9646CF"/>
    <w:rPr>
      <w:b/>
      <w:bCs/>
    </w:rPr>
  </w:style>
  <w:style w:type="paragraph" w:styleId="ad">
    <w:name w:val="footer"/>
    <w:basedOn w:val="a"/>
    <w:link w:val="ae"/>
    <w:uiPriority w:val="99"/>
    <w:unhideWhenUsed/>
    <w:rsid w:val="009646C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646CF"/>
  </w:style>
  <w:style w:type="table" w:customStyle="1" w:styleId="1">
    <w:name w:val="Сетка таблицы1"/>
    <w:basedOn w:val="a1"/>
    <w:next w:val="a7"/>
    <w:uiPriority w:val="39"/>
    <w:rsid w:val="009646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Текст примечания Знак"/>
    <w:basedOn w:val="a0"/>
    <w:link w:val="af0"/>
    <w:uiPriority w:val="99"/>
    <w:semiHidden/>
    <w:rsid w:val="009646CF"/>
    <w:rPr>
      <w:sz w:val="20"/>
      <w:szCs w:val="20"/>
    </w:rPr>
  </w:style>
  <w:style w:type="paragraph" w:styleId="af0">
    <w:name w:val="annotation text"/>
    <w:basedOn w:val="a"/>
    <w:link w:val="af"/>
    <w:uiPriority w:val="99"/>
    <w:semiHidden/>
    <w:unhideWhenUsed/>
    <w:rsid w:val="009646CF"/>
    <w:pPr>
      <w:spacing w:line="240" w:lineRule="auto"/>
    </w:pPr>
    <w:rPr>
      <w:sz w:val="20"/>
      <w:szCs w:val="20"/>
    </w:rPr>
  </w:style>
  <w:style w:type="character" w:customStyle="1" w:styleId="af1">
    <w:name w:val="Тема примечания Знак"/>
    <w:basedOn w:val="af"/>
    <w:link w:val="af2"/>
    <w:uiPriority w:val="99"/>
    <w:semiHidden/>
    <w:rsid w:val="009646CF"/>
    <w:rPr>
      <w:b/>
      <w:bCs/>
      <w:sz w:val="20"/>
      <w:szCs w:val="20"/>
    </w:rPr>
  </w:style>
  <w:style w:type="paragraph" w:styleId="af2">
    <w:name w:val="annotation subject"/>
    <w:basedOn w:val="af0"/>
    <w:next w:val="af0"/>
    <w:link w:val="af1"/>
    <w:uiPriority w:val="99"/>
    <w:semiHidden/>
    <w:unhideWhenUsed/>
    <w:rsid w:val="009646CF"/>
    <w:rPr>
      <w:b/>
      <w:bCs/>
    </w:rPr>
  </w:style>
  <w:style w:type="character" w:customStyle="1" w:styleId="30">
    <w:name w:val="Заголовок 3 Знак"/>
    <w:basedOn w:val="a0"/>
    <w:link w:val="3"/>
    <w:uiPriority w:val="9"/>
    <w:rsid w:val="000F0B11"/>
    <w:rPr>
      <w:rFonts w:ascii="Times New Roman" w:eastAsia="Times New Roman" w:hAnsi="Times New Roman" w:cs="Times New Roman"/>
      <w:b/>
      <w:bCs/>
      <w:sz w:val="27"/>
      <w:szCs w:val="27"/>
    </w:rPr>
  </w:style>
  <w:style w:type="character" w:styleId="af3">
    <w:name w:val="Hyperlink"/>
    <w:basedOn w:val="a0"/>
    <w:uiPriority w:val="99"/>
    <w:unhideWhenUsed/>
    <w:rsid w:val="000F0B11"/>
    <w:rPr>
      <w:color w:val="0000FF"/>
      <w:u w:val="single"/>
    </w:rPr>
  </w:style>
  <w:style w:type="character" w:styleId="af4">
    <w:name w:val="annotation reference"/>
    <w:basedOn w:val="a0"/>
    <w:uiPriority w:val="99"/>
    <w:semiHidden/>
    <w:unhideWhenUsed/>
    <w:rsid w:val="000F0B11"/>
    <w:rPr>
      <w:sz w:val="16"/>
      <w:szCs w:val="16"/>
    </w:rPr>
  </w:style>
  <w:style w:type="paragraph" w:customStyle="1" w:styleId="Default">
    <w:name w:val="Default"/>
    <w:rsid w:val="000F0B11"/>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Placeholder Text"/>
    <w:basedOn w:val="a0"/>
    <w:uiPriority w:val="99"/>
    <w:semiHidden/>
    <w:rsid w:val="000F0B11"/>
    <w:rPr>
      <w:color w:val="808080"/>
    </w:rPr>
  </w:style>
  <w:style w:type="character" w:styleId="af6">
    <w:name w:val="Emphasis"/>
    <w:basedOn w:val="a0"/>
    <w:uiPriority w:val="20"/>
    <w:qFormat/>
    <w:rsid w:val="000F0B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473901">
      <w:bodyDiv w:val="1"/>
      <w:marLeft w:val="0"/>
      <w:marRight w:val="0"/>
      <w:marTop w:val="0"/>
      <w:marBottom w:val="0"/>
      <w:divBdr>
        <w:top w:val="none" w:sz="0" w:space="0" w:color="auto"/>
        <w:left w:val="none" w:sz="0" w:space="0" w:color="auto"/>
        <w:bottom w:val="none" w:sz="0" w:space="0" w:color="auto"/>
        <w:right w:val="none" w:sz="0" w:space="0" w:color="auto"/>
      </w:divBdr>
    </w:div>
    <w:div w:id="1177959122">
      <w:bodyDiv w:val="1"/>
      <w:marLeft w:val="0"/>
      <w:marRight w:val="0"/>
      <w:marTop w:val="0"/>
      <w:marBottom w:val="0"/>
      <w:divBdr>
        <w:top w:val="none" w:sz="0" w:space="0" w:color="auto"/>
        <w:left w:val="none" w:sz="0" w:space="0" w:color="auto"/>
        <w:bottom w:val="none" w:sz="0" w:space="0" w:color="auto"/>
        <w:right w:val="none" w:sz="0" w:space="0" w:color="auto"/>
      </w:divBdr>
      <w:divsChild>
        <w:div w:id="620770241">
          <w:marLeft w:val="576"/>
          <w:marRight w:val="0"/>
          <w:marTop w:val="60"/>
          <w:marBottom w:val="0"/>
          <w:divBdr>
            <w:top w:val="none" w:sz="0" w:space="0" w:color="auto"/>
            <w:left w:val="none" w:sz="0" w:space="0" w:color="auto"/>
            <w:bottom w:val="none" w:sz="0" w:space="0" w:color="auto"/>
            <w:right w:val="none" w:sz="0" w:space="0" w:color="auto"/>
          </w:divBdr>
        </w:div>
        <w:div w:id="583031814">
          <w:marLeft w:val="576"/>
          <w:marRight w:val="0"/>
          <w:marTop w:val="60"/>
          <w:marBottom w:val="0"/>
          <w:divBdr>
            <w:top w:val="none" w:sz="0" w:space="0" w:color="auto"/>
            <w:left w:val="none" w:sz="0" w:space="0" w:color="auto"/>
            <w:bottom w:val="none" w:sz="0" w:space="0" w:color="auto"/>
            <w:right w:val="none" w:sz="0" w:space="0" w:color="auto"/>
          </w:divBdr>
        </w:div>
        <w:div w:id="1064068189">
          <w:marLeft w:val="576"/>
          <w:marRight w:val="0"/>
          <w:marTop w:val="60"/>
          <w:marBottom w:val="0"/>
          <w:divBdr>
            <w:top w:val="none" w:sz="0" w:space="0" w:color="auto"/>
            <w:left w:val="none" w:sz="0" w:space="0" w:color="auto"/>
            <w:bottom w:val="none" w:sz="0" w:space="0" w:color="auto"/>
            <w:right w:val="none" w:sz="0" w:space="0" w:color="auto"/>
          </w:divBdr>
        </w:div>
        <w:div w:id="1816943645">
          <w:marLeft w:val="576"/>
          <w:marRight w:val="0"/>
          <w:marTop w:val="60"/>
          <w:marBottom w:val="0"/>
          <w:divBdr>
            <w:top w:val="none" w:sz="0" w:space="0" w:color="auto"/>
            <w:left w:val="none" w:sz="0" w:space="0" w:color="auto"/>
            <w:bottom w:val="none" w:sz="0" w:space="0" w:color="auto"/>
            <w:right w:val="none" w:sz="0" w:space="0" w:color="auto"/>
          </w:divBdr>
        </w:div>
        <w:div w:id="1913352274">
          <w:marLeft w:val="576"/>
          <w:marRight w:val="0"/>
          <w:marTop w:val="60"/>
          <w:marBottom w:val="0"/>
          <w:divBdr>
            <w:top w:val="none" w:sz="0" w:space="0" w:color="auto"/>
            <w:left w:val="none" w:sz="0" w:space="0" w:color="auto"/>
            <w:bottom w:val="none" w:sz="0" w:space="0" w:color="auto"/>
            <w:right w:val="none" w:sz="0" w:space="0" w:color="auto"/>
          </w:divBdr>
        </w:div>
        <w:div w:id="1193618330">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1.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tif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F7C69-9284-4694-B1A9-95BFB043C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3480</Words>
  <Characters>19838</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Nazym E. Akhanova</cp:lastModifiedBy>
  <cp:revision>2</cp:revision>
  <dcterms:created xsi:type="dcterms:W3CDTF">2020-12-04T12:44:00Z</dcterms:created>
  <dcterms:modified xsi:type="dcterms:W3CDTF">2020-12-04T12:44:00Z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http://www.zotero.org/styles/bioelectromagnetics</vt:lpwstr>
  </property>
  <property fmtid="{D5CDD505-2E9C-101B-9397-08002B2CF9AE}" pid="9" name="Mendeley Recent Style Name 3_1">
    <vt:lpwstr>Bioelectromagnetics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728e3276-2967-3e33-96c6-8ff896880579</vt:lpwstr>
  </property>
</Properties>
</file>